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6B" w:rsidRPr="000E61BA" w:rsidRDefault="000A026B" w:rsidP="000A026B">
      <w:pPr>
        <w:jc w:val="center"/>
        <w:rPr>
          <w:rFonts w:ascii="Times New Roman" w:hAnsi="Times New Roman" w:cs="Times New Roman"/>
        </w:rPr>
      </w:pPr>
      <w:r w:rsidRPr="000E61BA">
        <w:rPr>
          <w:rFonts w:ascii="Times New Roman" w:hAnsi="Times New Roman" w:cs="Times New Roman"/>
        </w:rPr>
        <w:t>МУНИЦИПАЛЬНОЕ БЮДЖЕТНОЕ ОБЩЕОБРАЗОВАТЕЛЬНОЕ УЧРЕЖДЕНИЕ ОБЩЕОБРАЗОВАТЕЛЬНАЯ ШКОЛА №5</w:t>
      </w:r>
    </w:p>
    <w:p w:rsidR="000A026B" w:rsidRPr="000E61BA" w:rsidRDefault="000A026B" w:rsidP="000A026B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Spec="inside"/>
        <w:tblW w:w="15304" w:type="dxa"/>
        <w:tblLook w:val="01E0" w:firstRow="1" w:lastRow="1" w:firstColumn="1" w:lastColumn="1" w:noHBand="0" w:noVBand="0"/>
      </w:tblPr>
      <w:tblGrid>
        <w:gridCol w:w="3190"/>
        <w:gridCol w:w="6019"/>
        <w:gridCol w:w="6095"/>
      </w:tblGrid>
      <w:tr w:rsidR="000A026B" w:rsidRPr="000E61BA" w:rsidTr="000A026B">
        <w:tc>
          <w:tcPr>
            <w:tcW w:w="3190" w:type="dxa"/>
          </w:tcPr>
          <w:p w:rsidR="000A026B" w:rsidRPr="000E61BA" w:rsidRDefault="000A026B" w:rsidP="000A026B">
            <w:pPr>
              <w:jc w:val="right"/>
              <w:rPr>
                <w:rFonts w:ascii="Times New Roman" w:hAnsi="Times New Roman" w:cs="Times New Roman"/>
              </w:rPr>
            </w:pPr>
            <w:r w:rsidRPr="000E61BA">
              <w:rPr>
                <w:rFonts w:ascii="Times New Roman" w:hAnsi="Times New Roman" w:cs="Times New Roman"/>
              </w:rPr>
              <w:t xml:space="preserve">РАССМОТРЕНО:       </w:t>
            </w:r>
          </w:p>
          <w:p w:rsidR="000A026B" w:rsidRPr="000E61BA" w:rsidRDefault="000A026B" w:rsidP="000A026B">
            <w:pPr>
              <w:jc w:val="right"/>
              <w:rPr>
                <w:rFonts w:ascii="Times New Roman" w:hAnsi="Times New Roman" w:cs="Times New Roman"/>
              </w:rPr>
            </w:pPr>
            <w:r w:rsidRPr="000E61BA">
              <w:rPr>
                <w:rFonts w:ascii="Times New Roman" w:hAnsi="Times New Roman" w:cs="Times New Roman"/>
              </w:rPr>
              <w:t>Заседание МО</w:t>
            </w:r>
          </w:p>
          <w:p w:rsidR="000A026B" w:rsidRPr="000E61BA" w:rsidRDefault="000A026B" w:rsidP="000A0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  <w:u w:val="single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</w:rPr>
              <w:t>05.09.</w:t>
            </w:r>
            <w:r w:rsidRPr="00443EF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2023</w:t>
            </w:r>
          </w:p>
          <w:p w:rsidR="000A026B" w:rsidRPr="000E61BA" w:rsidRDefault="000A026B" w:rsidP="000A026B">
            <w:pPr>
              <w:jc w:val="right"/>
              <w:rPr>
                <w:rFonts w:ascii="Times New Roman" w:hAnsi="Times New Roman" w:cs="Times New Roman"/>
              </w:rPr>
            </w:pPr>
            <w:r w:rsidRPr="000E61BA">
              <w:rPr>
                <w:rFonts w:ascii="Times New Roman" w:hAnsi="Times New Roman" w:cs="Times New Roman"/>
              </w:rPr>
              <w:t>Председатель МС:</w:t>
            </w:r>
          </w:p>
          <w:p w:rsidR="000A026B" w:rsidRPr="000E61BA" w:rsidRDefault="000A026B" w:rsidP="000A026B">
            <w:pPr>
              <w:jc w:val="right"/>
              <w:rPr>
                <w:rFonts w:ascii="Times New Roman" w:hAnsi="Times New Roman" w:cs="Times New Roman"/>
              </w:rPr>
            </w:pPr>
            <w:r w:rsidRPr="000E61BA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</w:rPr>
              <w:t>Клипова</w:t>
            </w:r>
            <w:proofErr w:type="spellEnd"/>
          </w:p>
        </w:tc>
        <w:tc>
          <w:tcPr>
            <w:tcW w:w="6019" w:type="dxa"/>
          </w:tcPr>
          <w:p w:rsidR="000A026B" w:rsidRPr="000E61BA" w:rsidRDefault="000A026B" w:rsidP="000A026B">
            <w:pPr>
              <w:jc w:val="right"/>
              <w:rPr>
                <w:rFonts w:ascii="Times New Roman" w:hAnsi="Times New Roman" w:cs="Times New Roman"/>
              </w:rPr>
            </w:pPr>
            <w:r w:rsidRPr="000E61BA">
              <w:rPr>
                <w:rFonts w:ascii="Times New Roman" w:hAnsi="Times New Roman" w:cs="Times New Roman"/>
              </w:rPr>
              <w:t>СОГЛАСОВАНО:</w:t>
            </w:r>
          </w:p>
          <w:p w:rsidR="000A026B" w:rsidRPr="000E61BA" w:rsidRDefault="000A026B" w:rsidP="000A026B">
            <w:pPr>
              <w:jc w:val="right"/>
              <w:rPr>
                <w:rFonts w:ascii="Times New Roman" w:hAnsi="Times New Roman" w:cs="Times New Roman"/>
              </w:rPr>
            </w:pPr>
            <w:r w:rsidRPr="000E61BA">
              <w:rPr>
                <w:rFonts w:ascii="Times New Roman" w:hAnsi="Times New Roman" w:cs="Times New Roman"/>
              </w:rPr>
              <w:t>Заместитель</w:t>
            </w:r>
          </w:p>
          <w:p w:rsidR="000A026B" w:rsidRPr="000E61BA" w:rsidRDefault="000A026B" w:rsidP="000A026B">
            <w:pPr>
              <w:jc w:val="right"/>
              <w:rPr>
                <w:rFonts w:ascii="Times New Roman" w:hAnsi="Times New Roman" w:cs="Times New Roman"/>
              </w:rPr>
            </w:pPr>
            <w:r w:rsidRPr="000E61BA">
              <w:rPr>
                <w:rFonts w:ascii="Times New Roman" w:hAnsi="Times New Roman" w:cs="Times New Roman"/>
              </w:rPr>
              <w:t>директора по УВР</w:t>
            </w:r>
          </w:p>
          <w:p w:rsidR="000A026B" w:rsidRPr="000E61BA" w:rsidRDefault="000A026B" w:rsidP="000A026B">
            <w:pPr>
              <w:jc w:val="right"/>
              <w:rPr>
                <w:rFonts w:ascii="Times New Roman" w:hAnsi="Times New Roman" w:cs="Times New Roman"/>
              </w:rPr>
            </w:pPr>
            <w:r w:rsidRPr="000E61BA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Н.Э. Ли</w:t>
            </w:r>
          </w:p>
          <w:p w:rsidR="000A026B" w:rsidRPr="000E61BA" w:rsidRDefault="000A026B" w:rsidP="000A02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A026B" w:rsidRPr="000E61BA" w:rsidRDefault="000A026B" w:rsidP="000A026B">
            <w:pPr>
              <w:jc w:val="right"/>
              <w:rPr>
                <w:rFonts w:ascii="Times New Roman" w:hAnsi="Times New Roman" w:cs="Times New Roman"/>
              </w:rPr>
            </w:pPr>
            <w:r w:rsidRPr="000E61BA">
              <w:rPr>
                <w:rFonts w:ascii="Times New Roman" w:hAnsi="Times New Roman" w:cs="Times New Roman"/>
              </w:rPr>
              <w:t>УТВЕРЖДЕНО:</w:t>
            </w:r>
          </w:p>
          <w:p w:rsidR="000A026B" w:rsidRPr="000E61BA" w:rsidRDefault="000A026B" w:rsidP="000A026B">
            <w:pPr>
              <w:jc w:val="right"/>
              <w:rPr>
                <w:rFonts w:ascii="Times New Roman" w:hAnsi="Times New Roman" w:cs="Times New Roman"/>
              </w:rPr>
            </w:pPr>
            <w:r w:rsidRPr="000E61BA">
              <w:rPr>
                <w:rFonts w:ascii="Times New Roman" w:hAnsi="Times New Roman" w:cs="Times New Roman"/>
              </w:rPr>
              <w:t>Директор МБОУ СОШ№5</w:t>
            </w:r>
          </w:p>
          <w:p w:rsidR="000A026B" w:rsidRPr="000E61BA" w:rsidRDefault="000A026B" w:rsidP="000A026B">
            <w:pPr>
              <w:jc w:val="right"/>
              <w:rPr>
                <w:rFonts w:ascii="Times New Roman" w:hAnsi="Times New Roman" w:cs="Times New Roman"/>
              </w:rPr>
            </w:pPr>
            <w:r w:rsidRPr="000E61BA">
              <w:rPr>
                <w:rFonts w:ascii="Times New Roman" w:hAnsi="Times New Roman" w:cs="Times New Roman"/>
              </w:rPr>
              <w:t>_________</w:t>
            </w:r>
            <w:proofErr w:type="spellStart"/>
            <w:r w:rsidRPr="000E61BA">
              <w:rPr>
                <w:rFonts w:ascii="Times New Roman" w:hAnsi="Times New Roman" w:cs="Times New Roman"/>
              </w:rPr>
              <w:t>Л.Р.Зорина</w:t>
            </w:r>
            <w:proofErr w:type="spellEnd"/>
          </w:p>
          <w:p w:rsidR="000A026B" w:rsidRPr="00443EF8" w:rsidRDefault="000A026B" w:rsidP="000A026B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0E61BA"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 w:rsidRPr="000E61B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296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-У</w:t>
            </w:r>
          </w:p>
          <w:p w:rsidR="000A026B" w:rsidRPr="000E61BA" w:rsidRDefault="000A026B" w:rsidP="000A0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u w:val="single"/>
              </w:rPr>
              <w:t xml:space="preserve"> 08.09.2021 </w:t>
            </w:r>
          </w:p>
        </w:tc>
      </w:tr>
    </w:tbl>
    <w:p w:rsidR="000A026B" w:rsidRPr="002F0334" w:rsidRDefault="000A026B" w:rsidP="000A026B">
      <w:pPr>
        <w:rPr>
          <w:rFonts w:ascii="Times New Roman" w:hAnsi="Times New Roman" w:cs="Times New Roman"/>
          <w:sz w:val="32"/>
          <w:szCs w:val="32"/>
        </w:rPr>
      </w:pPr>
      <w:r w:rsidRPr="002F033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</w:p>
    <w:p w:rsidR="000A026B" w:rsidRDefault="000A026B" w:rsidP="000A02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 учителя-дефектолога</w:t>
      </w:r>
    </w:p>
    <w:p w:rsidR="000A026B" w:rsidRDefault="000A026B" w:rsidP="000A02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Коррекционно-развивающих занятий</w:t>
      </w:r>
    </w:p>
    <w:p w:rsidR="000A026B" w:rsidRDefault="000A026B" w:rsidP="000A02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обучающихся ОВЗ 1 – 4 классов (вариант 7.1)</w:t>
      </w:r>
    </w:p>
    <w:p w:rsidR="000A026B" w:rsidRPr="000E61BA" w:rsidRDefault="000A026B" w:rsidP="000A02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26B" w:rsidRDefault="000A026B" w:rsidP="000A026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026B" w:rsidRPr="000E61BA" w:rsidRDefault="000A026B" w:rsidP="000A026B">
      <w:pPr>
        <w:jc w:val="right"/>
        <w:rPr>
          <w:rFonts w:ascii="Times New Roman" w:hAnsi="Times New Roman" w:cs="Times New Roman"/>
          <w:sz w:val="20"/>
          <w:szCs w:val="20"/>
        </w:rPr>
      </w:pPr>
      <w:r w:rsidRPr="000E61BA">
        <w:rPr>
          <w:rFonts w:ascii="Times New Roman" w:hAnsi="Times New Roman" w:cs="Times New Roman"/>
          <w:sz w:val="20"/>
          <w:szCs w:val="20"/>
        </w:rPr>
        <w:t>Составитель программы:</w:t>
      </w:r>
    </w:p>
    <w:p w:rsidR="000A026B" w:rsidRDefault="000A026B" w:rsidP="000A026B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Комисова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Анастасия Анатольевна, </w:t>
      </w:r>
    </w:p>
    <w:p w:rsidR="000A026B" w:rsidRPr="000E61BA" w:rsidRDefault="000A026B" w:rsidP="000A026B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учитель-дефектолог</w:t>
      </w:r>
    </w:p>
    <w:p w:rsidR="000A026B" w:rsidRPr="000E61BA" w:rsidRDefault="000A026B" w:rsidP="000A026B">
      <w:pPr>
        <w:rPr>
          <w:rFonts w:ascii="Times New Roman" w:hAnsi="Times New Roman" w:cs="Times New Roman"/>
          <w:sz w:val="20"/>
          <w:szCs w:val="20"/>
        </w:rPr>
      </w:pPr>
    </w:p>
    <w:p w:rsidR="000A026B" w:rsidRPr="000E61BA" w:rsidRDefault="000A026B" w:rsidP="000A02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5C30B9">
        <w:rPr>
          <w:rFonts w:ascii="Times New Roman" w:hAnsi="Times New Roman" w:cs="Times New Roman"/>
        </w:rPr>
        <w:t>-2024 учебный</w:t>
      </w:r>
      <w:r>
        <w:rPr>
          <w:rFonts w:ascii="Times New Roman" w:hAnsi="Times New Roman" w:cs="Times New Roman"/>
        </w:rPr>
        <w:t xml:space="preserve"> год</w:t>
      </w:r>
    </w:p>
    <w:p w:rsidR="000A026B" w:rsidRPr="002F0334" w:rsidRDefault="000A026B" w:rsidP="000A026B">
      <w:pPr>
        <w:jc w:val="center"/>
        <w:rPr>
          <w:rFonts w:ascii="Times New Roman" w:hAnsi="Times New Roman" w:cs="Times New Roman"/>
        </w:rPr>
        <w:sectPr w:rsidR="000A026B" w:rsidRPr="002F0334" w:rsidSect="000A026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proofErr w:type="spellStart"/>
      <w:r w:rsidRPr="000E61BA">
        <w:rPr>
          <w:rFonts w:ascii="Times New Roman" w:hAnsi="Times New Roman" w:cs="Times New Roman"/>
        </w:rPr>
        <w:t>г.Урай</w:t>
      </w:r>
      <w:proofErr w:type="spellEnd"/>
    </w:p>
    <w:p w:rsidR="000A026B" w:rsidRDefault="000A026B" w:rsidP="008F5E1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E1B" w:rsidRPr="00767021" w:rsidRDefault="008F5E1B" w:rsidP="008F5E1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A7C33" w:rsidRDefault="000A7C33" w:rsidP="000A7C33">
      <w:pPr>
        <w:pStyle w:val="ConsPlusNormal"/>
        <w:spacing w:before="240"/>
        <w:ind w:firstLine="540"/>
        <w:jc w:val="both"/>
      </w:pPr>
      <w:r>
        <w:t xml:space="preserve">ФАОП НОО обучающихся с ЗПР (вариант 7.1) разработана в соответствии с требованиями </w:t>
      </w:r>
      <w:hyperlink r:id="rId5" w:history="1">
        <w:r>
          <w:rPr>
            <w:color w:val="0000FF"/>
          </w:rPr>
          <w:t>ФГОС</w:t>
        </w:r>
      </w:hyperlink>
      <w:r>
        <w:t xml:space="preserve"> НОО обучающихся с ОВЗ к ее структуре, условиям реализации и результатам освоения.</w:t>
      </w:r>
    </w:p>
    <w:p w:rsidR="000A7C33" w:rsidRDefault="000A7C33" w:rsidP="000A7C33">
      <w:pPr>
        <w:pStyle w:val="ConsPlusNormal"/>
        <w:spacing w:before="240"/>
        <w:ind w:firstLine="540"/>
        <w:jc w:val="both"/>
      </w:pPr>
      <w:r>
        <w:t>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0A7C33" w:rsidRDefault="000A7C33" w:rsidP="000A7C33">
      <w:pPr>
        <w:pStyle w:val="ConsPlusNormal"/>
        <w:spacing w:before="240"/>
        <w:ind w:firstLine="540"/>
        <w:jc w:val="both"/>
      </w:pPr>
      <w:r>
        <w:t xml:space="preserve">ФАОП НОО для обучающихся с ЗПР (вариант 7.1), представляет собой адаптированный вариант ФОП НОО. Адаптация программы предполагает введение программы коррекционной работы, ориентированной на удовлетворение </w:t>
      </w:r>
      <w:proofErr w:type="gramStart"/>
      <w:r>
        <w:t>особых образовательных потребностей</w:t>
      </w:r>
      <w:proofErr w:type="gramEnd"/>
      <w:r>
        <w:t xml:space="preserve"> обучающихся с ЗПР и поддержку в освоении ФАОП НОО (вариант 7.1), требований к результатам освоения программы коррекционной работы ФАОП НОО для обучающихся с ЗПР. Обязательными условиями реализации ФАОП НОО для обучающихся с ЗПР является психолого-педагогическое сопровождение обучающегося, согласованная работа педагогических работников,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ИПРА.</w:t>
      </w:r>
    </w:p>
    <w:p w:rsidR="000A7C33" w:rsidRDefault="000A7C33" w:rsidP="000A7C33">
      <w:pPr>
        <w:pStyle w:val="ConsPlusNormal"/>
        <w:spacing w:before="240"/>
        <w:ind w:firstLine="540"/>
        <w:jc w:val="both"/>
      </w:pPr>
      <w:r>
        <w:t>Определение варианта ФАОП НОО для обучающихся с ЗПР осуществляется на основе заключения ПМПК, сформулированного по результатам его комплексного психолого-педагогического обследования, с учетом ИПРА (при наличии).</w:t>
      </w:r>
    </w:p>
    <w:p w:rsidR="000A7C33" w:rsidRDefault="000A7C33" w:rsidP="000A7C33">
      <w:pPr>
        <w:pStyle w:val="ConsPlusNormal"/>
        <w:spacing w:before="240"/>
        <w:ind w:firstLine="540"/>
        <w:jc w:val="both"/>
      </w:pPr>
      <w:r>
        <w:t xml:space="preserve">ФАОП НОО (вариант 7.1) адресована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</w:t>
      </w:r>
      <w:proofErr w:type="spellStart"/>
      <w:r>
        <w:t>саморегуляции</w:t>
      </w:r>
      <w:proofErr w:type="spellEnd"/>
      <w: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ЦНС,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>
        <w:t>нейродинамики</w:t>
      </w:r>
      <w:proofErr w:type="spellEnd"/>
      <w:r>
        <w:t>, но при этом наблюдается устойчивость форм адаптивного поведения.</w:t>
      </w:r>
    </w:p>
    <w:p w:rsidR="000A7C33" w:rsidRDefault="000A7C33" w:rsidP="000A7C33">
      <w:pPr>
        <w:pStyle w:val="ConsPlusNormal"/>
        <w:spacing w:before="240"/>
        <w:ind w:firstLine="540"/>
        <w:jc w:val="both"/>
      </w:pPr>
      <w:r w:rsidRPr="000A7C33">
        <w:rPr>
          <w:b/>
        </w:rPr>
        <w:t>Цель реализации</w:t>
      </w:r>
      <w:r>
        <w:t xml:space="preserve"> ФАОП НОО обучающихся с ЗПР: обеспечение выполнения требований </w:t>
      </w:r>
      <w:hyperlink r:id="rId6" w:history="1">
        <w:r>
          <w:rPr>
            <w:color w:val="0000FF"/>
          </w:rPr>
          <w:t>ФГОС</w:t>
        </w:r>
      </w:hyperlink>
      <w:r>
        <w:t xml:space="preserve">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0A7C33" w:rsidRDefault="000A7C33" w:rsidP="000A7C33">
      <w:pPr>
        <w:pStyle w:val="ConsPlusNormal"/>
        <w:spacing w:before="240"/>
        <w:ind w:firstLine="540"/>
        <w:jc w:val="both"/>
      </w:pPr>
      <w:r>
        <w:lastRenderedPageBreak/>
        <w:t xml:space="preserve">Достижение поставленной цели предусматривает решение следующих </w:t>
      </w:r>
      <w:r w:rsidRPr="000A7C33">
        <w:rPr>
          <w:b/>
        </w:rPr>
        <w:t>основных задач</w:t>
      </w:r>
      <w:r>
        <w:t>:</w:t>
      </w:r>
    </w:p>
    <w:p w:rsidR="000A7C33" w:rsidRDefault="000A7C33" w:rsidP="000A7C33">
      <w:pPr>
        <w:pStyle w:val="ConsPlusNormal"/>
        <w:spacing w:before="240"/>
        <w:ind w:firstLine="540"/>
        <w:jc w:val="both"/>
      </w:pPr>
      <w: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0A7C33" w:rsidRDefault="000A7C33" w:rsidP="000A7C33">
      <w:pPr>
        <w:pStyle w:val="ConsPlusNormal"/>
        <w:spacing w:before="240"/>
        <w:ind w:firstLine="540"/>
        <w:jc w:val="both"/>
      </w:pPr>
      <w:r>
        <w:t>достижение планируемых результатов освоения ФАОП НОО для обучающихся с ЗПР,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0A7C33" w:rsidRDefault="000A7C33" w:rsidP="000A7C33">
      <w:pPr>
        <w:pStyle w:val="ConsPlusNormal"/>
        <w:spacing w:before="240"/>
        <w:ind w:firstLine="540"/>
        <w:jc w:val="both"/>
      </w:pPr>
      <w:r>
        <w:t>становление и развитие личности обучающегося с ЗПР в ее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0A7C33" w:rsidRDefault="000A7C33" w:rsidP="000A7C33">
      <w:pPr>
        <w:pStyle w:val="ConsPlusNormal"/>
        <w:spacing w:before="240"/>
        <w:ind w:firstLine="540"/>
        <w:jc w:val="both"/>
      </w:pPr>
      <w:r>
        <w:t>создание благоприятных условий для удовлетворения особых образовательных потребностей обучающихся с ЗПР;</w:t>
      </w:r>
    </w:p>
    <w:p w:rsidR="000A7C33" w:rsidRDefault="000A7C33" w:rsidP="000A7C33">
      <w:pPr>
        <w:pStyle w:val="ConsPlusNormal"/>
        <w:spacing w:before="240"/>
        <w:ind w:firstLine="540"/>
        <w:jc w:val="both"/>
      </w:pPr>
      <w:r>
        <w:t>обеспечение преемственности начального общего и основного общего образования;</w:t>
      </w:r>
    </w:p>
    <w:p w:rsidR="000A7C33" w:rsidRDefault="000A7C33" w:rsidP="000A7C33">
      <w:pPr>
        <w:pStyle w:val="ConsPlusNormal"/>
        <w:spacing w:before="240"/>
        <w:ind w:firstLine="540"/>
        <w:jc w:val="both"/>
      </w:pPr>
      <w: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 среды;</w:t>
      </w:r>
    </w:p>
    <w:p w:rsidR="00524BD7" w:rsidRDefault="00524BD7" w:rsidP="004C24AD">
      <w:pPr>
        <w:pStyle w:val="ConsPlusNormal"/>
        <w:spacing w:before="240"/>
        <w:jc w:val="both"/>
      </w:pPr>
    </w:p>
    <w:p w:rsidR="00524BD7" w:rsidRPr="00524BD7" w:rsidRDefault="00524BD7" w:rsidP="00524BD7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Cs w:val="0"/>
        </w:rPr>
      </w:pPr>
      <w:r w:rsidRPr="00524BD7">
        <w:rPr>
          <w:rFonts w:ascii="Times New Roman" w:hAnsi="Times New Roman" w:cs="Times New Roman"/>
          <w:bCs w:val="0"/>
        </w:rPr>
        <w:t>Общая характеристика.</w:t>
      </w:r>
    </w:p>
    <w:p w:rsidR="00524BD7" w:rsidRDefault="00524BD7" w:rsidP="00524BD7">
      <w:pPr>
        <w:pStyle w:val="ConsPlusNormal"/>
        <w:spacing w:before="240"/>
        <w:ind w:firstLine="540"/>
        <w:jc w:val="both"/>
      </w:pPr>
      <w:r>
        <w:t xml:space="preserve">ФАОП НОО обучающихся с ЗПР (вариант 7.1) разработана в соответствии с требованиями </w:t>
      </w:r>
      <w:hyperlink r:id="rId7" w:history="1">
        <w:r>
          <w:rPr>
            <w:color w:val="0000FF"/>
          </w:rPr>
          <w:t>ФГОС</w:t>
        </w:r>
      </w:hyperlink>
      <w:r>
        <w:t xml:space="preserve"> НОО обучающихся с ОВЗ к ее структуре, условиям реализации и результатам освоения.</w:t>
      </w:r>
    </w:p>
    <w:p w:rsidR="00524BD7" w:rsidRDefault="00524BD7" w:rsidP="00524BD7">
      <w:pPr>
        <w:pStyle w:val="ConsPlusNormal"/>
        <w:spacing w:before="240"/>
        <w:ind w:firstLine="540"/>
        <w:jc w:val="both"/>
      </w:pPr>
      <w:r>
        <w:t>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8F5E1B" w:rsidRPr="00767021" w:rsidRDefault="008F5E1B" w:rsidP="008F5E1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– это курс специальных индивидуальных и групповых занятий, направленных на развитие и коррекцию психических процессов и моторной деятельности учащихся с ОВЗ. Занятия проводятся по утвержденному расписанию, продолжительность одного занятия составляет 20 минут.</w:t>
      </w:r>
    </w:p>
    <w:p w:rsidR="008F5E1B" w:rsidRPr="00767021" w:rsidRDefault="008F5E1B" w:rsidP="008F5E1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</w:t>
      </w:r>
      <w:proofErr w:type="spell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  <w:proofErr w:type="spell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</w:t>
      </w:r>
    </w:p>
    <w:p w:rsidR="008F5E1B" w:rsidRPr="00767021" w:rsidRDefault="008F5E1B" w:rsidP="008F5E1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Коррекционные занятия проводятся с учащимися по мере выявления индивидуальных пробелов в их развитии и обучении.</w:t>
      </w:r>
    </w:p>
    <w:p w:rsidR="008F5E1B" w:rsidRPr="00767021" w:rsidRDefault="008F5E1B" w:rsidP="008F5E1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8F5E1B" w:rsidRPr="00767021" w:rsidRDefault="008F5E1B" w:rsidP="008F5E1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5E1B" w:rsidRPr="00767021" w:rsidRDefault="008F5E1B" w:rsidP="008F5E1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</w:t>
      </w:r>
      <w:proofErr w:type="spellStart"/>
      <w:r w:rsidRPr="0076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</w:t>
      </w:r>
      <w:proofErr w:type="spellEnd"/>
      <w:r w:rsidRPr="0076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развивающих занятий:</w:t>
      </w:r>
    </w:p>
    <w:p w:rsidR="008F5E1B" w:rsidRPr="00767021" w:rsidRDefault="008F5E1B" w:rsidP="008F5E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 приветствия.</w:t>
      </w:r>
    </w:p>
    <w:p w:rsidR="008F5E1B" w:rsidRPr="00767021" w:rsidRDefault="008F5E1B" w:rsidP="008F5E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предыдущего занятия.</w:t>
      </w:r>
    </w:p>
    <w:p w:rsidR="008F5E1B" w:rsidRPr="00767021" w:rsidRDefault="008F5E1B" w:rsidP="008F5E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8F5E1B" w:rsidRPr="00767021" w:rsidRDefault="008F5E1B" w:rsidP="008F5E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занятия.</w:t>
      </w:r>
    </w:p>
    <w:p w:rsidR="008F5E1B" w:rsidRPr="00767021" w:rsidRDefault="008F5E1B" w:rsidP="008F5E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прошедшего занятия.</w:t>
      </w:r>
    </w:p>
    <w:p w:rsidR="008F5E1B" w:rsidRPr="00767021" w:rsidRDefault="008F5E1B" w:rsidP="008F5E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 прощания.</w:t>
      </w:r>
    </w:p>
    <w:p w:rsidR="008F5E1B" w:rsidRPr="00767021" w:rsidRDefault="008F5E1B" w:rsidP="008F5E1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структуре занятий выделяются:</w:t>
      </w:r>
    </w:p>
    <w:p w:rsidR="008F5E1B" w:rsidRPr="00767021" w:rsidRDefault="008F5E1B" w:rsidP="008F5E1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диагностики познавательных процессов: восприятия, внимания, памяти, мышления, моторной деятельности.</w:t>
      </w:r>
    </w:p>
    <w:p w:rsidR="008F5E1B" w:rsidRPr="00767021" w:rsidRDefault="008F5E1B" w:rsidP="008F5E1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коррекции и развития </w:t>
      </w:r>
      <w:proofErr w:type="gram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 познавательных</w:t>
      </w:r>
      <w:proofErr w:type="gram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процессов.</w:t>
      </w:r>
    </w:p>
    <w:p w:rsidR="008F5E1B" w:rsidRPr="00767021" w:rsidRDefault="008F5E1B" w:rsidP="008F5E1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Коррекционные занятия с детьми начинаются с формирования восприятия. Восприятие – это основной познавательный процесс чувственного отражения действительности, ее предметов и явлений при их непосредственном воздействии на органы чувств. Восприятие является основой мышления и практической деятельности человека, основой ориентации человека в мире и обществе. Развитие восприятия не </w:t>
      </w:r>
      <w:proofErr w:type="gram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proofErr w:type="gram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 собой. Детей нужно учить выделять существенные признаки, свойства предметов и явлений. Одним из эффективных методов развития восприятия, воспитания </w:t>
      </w:r>
      <w:proofErr w:type="gram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наблюдательности  является</w:t>
      </w:r>
      <w:proofErr w:type="gram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сравнение. Для развития пространственных представлений необходимо использовать наглядный материал; учить детей смотреть, слушать, выделять главные и существенные признаки предметов, видеть в предмете много разных деталей: развивать пространственные представления.</w:t>
      </w:r>
    </w:p>
    <w:p w:rsidR="008F5E1B" w:rsidRPr="00767021" w:rsidRDefault="008F5E1B" w:rsidP="008F5E1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учащихся с ОВЗ характеризуется повышенной отвлекаемостью, неустойчивостью, снижением способности распределять и концентрировать внимание. 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</w:t>
      </w:r>
    </w:p>
    <w:p w:rsidR="008F5E1B" w:rsidRPr="00767021" w:rsidRDefault="008F5E1B" w:rsidP="008F5E1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 роль для ориентировки человека в окружающем мире играет память. У всех школьников с ОВЗ наблюдаются недостатки памяти, при чем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</w:t>
      </w:r>
    </w:p>
    <w:p w:rsidR="008F5E1B" w:rsidRPr="00767021" w:rsidRDefault="008F5E1B" w:rsidP="008F5E1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коррекционных занятиях необходимо развивать те виды памяти, которые оказываются наименее развитыми у ребенка (зрительная, слуховая, словесно - логическая). Работу по формированию памяти целесообразно проводить на не учебном материале, в различных жизненных ситуациях. Важно научить детей понимать, что значит запомнить, научиться группировать материал, выделять опорные слова, составлять план, устанавливать смысловые связи, т.е., развивать не только механическую, но и произвольную память.  </w:t>
      </w:r>
    </w:p>
    <w:p w:rsidR="008F5E1B" w:rsidRPr="00767021" w:rsidRDefault="008F5E1B" w:rsidP="008F5E1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развитии мыслительной деятельности учащихся с ОВЗ обнаруживается значительное отставание и своеобразие. Это выражается в </w:t>
      </w:r>
      <w:proofErr w:type="spell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8F5E1B" w:rsidRPr="00767021" w:rsidRDefault="008F5E1B" w:rsidP="008F5E1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8F5E1B" w:rsidRPr="00767021" w:rsidRDefault="008F5E1B" w:rsidP="008F5E1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образного мышления подразумевает оперирование </w:t>
      </w:r>
      <w:proofErr w:type="gram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образами ,</w:t>
      </w:r>
      <w:proofErr w:type="gram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различных операций (мыслительных) с опорой на представления. Поэтому необходимо уделять </w:t>
      </w:r>
      <w:proofErr w:type="gram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 формированию</w:t>
      </w:r>
      <w:proofErr w:type="gram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умения создавать в голове различные образы, т.е., визуализировать.</w:t>
      </w:r>
    </w:p>
    <w:p w:rsidR="008F5E1B" w:rsidRPr="00767021" w:rsidRDefault="008F5E1B" w:rsidP="008F5E1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с ОВЗ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Необходимо подбирать такие задачи, которые бы требовали индуктивного (от единичного к общему) и дедуктивного (от общего к единичному) умозаключения.</w:t>
      </w:r>
    </w:p>
    <w:p w:rsidR="008F5E1B" w:rsidRPr="00767021" w:rsidRDefault="008F5E1B" w:rsidP="008F5E1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</w:t>
      </w:r>
    </w:p>
    <w:p w:rsidR="008F5E1B" w:rsidRPr="00767021" w:rsidRDefault="008F5E1B" w:rsidP="008F5E1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развития мелкой моторики – один из показателей интеллектуального развития ребенка. Доказано, что развитие движений руки находится в тесной связи с развитием речи и мышления. Техника письма также требует слаженной работы мелких мышц кисти и всей руки, и в том числе хорошо развитого зрительного восприятия и произвольного внимания. Нарушения перечисленных психических функций и моторики выражается в проявлениях </w:t>
      </w:r>
      <w:proofErr w:type="spell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утомляемости, негативном отношении к учебе, школьных неврозах. Коррекция связана с развитием быстроты, точности движений, развитие навыков ручной умелости, координации движений рук, развитие мелких мышц руки, развитие умения отображать эмоциональное состояние с помощью мимики и жестов.</w:t>
      </w:r>
    </w:p>
    <w:p w:rsidR="008F5E1B" w:rsidRPr="00767021" w:rsidRDefault="008F5E1B" w:rsidP="008F5E1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развивающая </w:t>
      </w:r>
      <w:proofErr w:type="gram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 с</w:t>
      </w:r>
      <w:proofErr w:type="gram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представляет собой организацию целостной осмысленной деятельности ребенка и учителя, проводимой в соответствии с определенными научно обоснованными принципами:</w:t>
      </w:r>
    </w:p>
    <w:p w:rsidR="008F5E1B" w:rsidRPr="00767021" w:rsidRDefault="008F5E1B" w:rsidP="008F5E1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навыков, позволяющих в комплексе развивать познавательную деятельность и личность ребенка.</w:t>
      </w:r>
    </w:p>
    <w:p w:rsidR="008F5E1B" w:rsidRPr="00767021" w:rsidRDefault="008F5E1B" w:rsidP="008F5E1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 стимулирующие мышление.</w:t>
      </w:r>
    </w:p>
    <w:p w:rsidR="008F5E1B" w:rsidRPr="00767021" w:rsidRDefault="008F5E1B" w:rsidP="008F5E1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8F5E1B" w:rsidRPr="00767021" w:rsidRDefault="008F5E1B" w:rsidP="008F5E1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 развитие понимания. Формирование умения понимать общий и переносный смысл слов, фраз, текстов.</w:t>
      </w:r>
    </w:p>
    <w:p w:rsidR="008F5E1B" w:rsidRPr="00767021" w:rsidRDefault="008F5E1B" w:rsidP="008F5E1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Коррекционные занятия проводятся по подгруппам и в индивидуальной форме. Исходя из данных входной диагностики, учитывая индивидуальные </w:t>
      </w:r>
      <w:proofErr w:type="spell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физиологические особенности учащихся формируются группы, численностью 2 – 4 человек.</w:t>
      </w:r>
    </w:p>
    <w:p w:rsidR="004C24AD" w:rsidRDefault="004C24AD" w:rsidP="008F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4AD" w:rsidRDefault="004C24AD" w:rsidP="008F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4AD" w:rsidRDefault="004C24AD" w:rsidP="008F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4AD" w:rsidRDefault="004C24AD" w:rsidP="004C24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2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обучающими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 с ЗПР ФАОП НОО (вариант 7.1)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Самым общим результатом освоения АООП НОО обучающихся с ЗПР должно стать полноценное начальное общее образование, развитие социальных (жизненных) компетенций.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с ЗПР АООП НОО дополняются результатами освоения программы коррекционной работы.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 xml:space="preserve">Результаты освоения программы коррекционной работы отражают </w:t>
      </w:r>
      <w:proofErr w:type="spellStart"/>
      <w:r>
        <w:t>сформированность</w:t>
      </w:r>
      <w:proofErr w:type="spellEnd"/>
      <w:r>
        <w:t xml:space="preserve"> социальных (жизненных) компетенций, необходимых для решения практико-ориентированных задач и обеспечивающих становление </w:t>
      </w:r>
      <w:proofErr w:type="gramStart"/>
      <w:r>
        <w:t>социальных отношений</w:t>
      </w:r>
      <w:proofErr w:type="gramEnd"/>
      <w:r>
        <w:t xml:space="preserve"> обучающихся с ЗПР в различных средах: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в умении различать учебные ситуации, в которых необходима посторонняя помощь для ее разрешения, с ситуациями, в которых решение можно найти самому;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в умении написать при необходимости сообщение, правильно выбрать адресата (близкого человека), корректно и точно сформулировать возникшую проблему.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овладение социально-бытовыми умениями, используемыми в повседневной жизни, проявляющееся: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в умении включаться в разнообразные повседневные дела, принимать посильное участие;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в расширении знаний правил коммуникации;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в расширении и обогащении опыта коммуникации обучающегося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в умении корректно выразить отказ и недовольство, благодарность, сочувствие;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в умении получать и уточнять информацию от собеседника;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в освоении культурных форм выражения своих чувств.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способность к осмыслению и дифференциации картины мира, ее пространственно-временной организации, проявляющаяся: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 xml:space="preserve">в расширении и обогащении опыта </w:t>
      </w:r>
      <w:proofErr w:type="gramStart"/>
      <w:r>
        <w:t>реального взаимодействия</w:t>
      </w:r>
      <w:proofErr w:type="gramEnd"/>
      <w: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в расширении представлений о целостной и подробной картине мира, упорядоченной в пространстве и времени, адекватных возрасту обучающегося;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в развитии любознательности, наблюдательности, способности замечать новое, задавать вопросы;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в умении передать свои впечатления, соображения, умозаключения так, чтобы быть понятым другим человеком;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в способности взаимодействовать с другими людьми, умении делиться своими воспоминаниями, впечатлениями и планами.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Результаты специальной поддержки освоения АООП НОО должны отражать: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способность к наблюдательности, умение замечать новое;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овладение эффективными способами учебно-познавательной и предметно-практической деятельности;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стремление к активности и самостоятельности в разных видах предметно-практической деятельности;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 xml:space="preserve">сформированные в соответствии с требованиями к результатам освоения ФАОП НОО (вариант 7.1) предметные, </w:t>
      </w:r>
      <w:proofErr w:type="spellStart"/>
      <w:r>
        <w:t>метапредметные</w:t>
      </w:r>
      <w:proofErr w:type="spellEnd"/>
      <w:r>
        <w:t xml:space="preserve"> и личностные результаты;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сформированные в соответствии ФАОП НОО (вариант 7.1) УУД.</w:t>
      </w:r>
    </w:p>
    <w:p w:rsidR="004C24AD" w:rsidRDefault="004C24AD" w:rsidP="004C24AD">
      <w:pPr>
        <w:pStyle w:val="ConsPlusNormal"/>
        <w:spacing w:before="240"/>
        <w:ind w:firstLine="540"/>
        <w:jc w:val="both"/>
      </w:pPr>
      <w: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4C24AD" w:rsidRDefault="004C24AD" w:rsidP="008F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E1B" w:rsidRPr="00767021" w:rsidRDefault="008F5E1B" w:rsidP="008F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обучающимся коррекционно-развивающей дефектологической программы, которая создана на основе ФГОС для детей с ОВЗ, предполагает достижение ими трех видов результатов: </w:t>
      </w:r>
      <w:r w:rsidRPr="00767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767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767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предметных.</w:t>
      </w:r>
    </w:p>
    <w:p w:rsidR="008F5E1B" w:rsidRPr="00767021" w:rsidRDefault="008F5E1B" w:rsidP="008F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</w:t>
      </w: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являются:</w:t>
      </w:r>
    </w:p>
    <w:p w:rsidR="008F5E1B" w:rsidRPr="00767021" w:rsidRDefault="008F5E1B" w:rsidP="008F5E1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обществе, семье, со сверстниками;</w:t>
      </w:r>
    </w:p>
    <w:p w:rsidR="008F5E1B" w:rsidRPr="00767021" w:rsidRDefault="008F5E1B" w:rsidP="008F5E1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игрового общения, о правильном отношении к собственным ошибкам, к победе, поражению;</w:t>
      </w:r>
    </w:p>
    <w:p w:rsidR="008F5E1B" w:rsidRPr="00767021" w:rsidRDefault="008F5E1B" w:rsidP="008F5E1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анализировать и сопоставлять, обобщать, делать выводы, проявлять настойчивость в достижении цели;</w:t>
      </w:r>
    </w:p>
    <w:p w:rsidR="008F5E1B" w:rsidRPr="00767021" w:rsidRDefault="008F5E1B" w:rsidP="008F5E1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налаживать контакт с людьми;</w:t>
      </w:r>
    </w:p>
    <w:p w:rsidR="008F5E1B" w:rsidRPr="00767021" w:rsidRDefault="008F5E1B" w:rsidP="008F5E1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соблюдать правила игры и дисциплину;</w:t>
      </w:r>
    </w:p>
    <w:p w:rsidR="008F5E1B" w:rsidRPr="00767021" w:rsidRDefault="008F5E1B" w:rsidP="008F5E1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взаимодействовать с партнерами по команде;</w:t>
      </w:r>
    </w:p>
    <w:p w:rsidR="008F5E1B" w:rsidRPr="00767021" w:rsidRDefault="008F5E1B" w:rsidP="008F5E1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саморазвитию;</w:t>
      </w:r>
    </w:p>
    <w:p w:rsidR="008F5E1B" w:rsidRPr="00767021" w:rsidRDefault="008F5E1B" w:rsidP="008F5E1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школе;</w:t>
      </w:r>
    </w:p>
    <w:p w:rsidR="008F5E1B" w:rsidRPr="00767021" w:rsidRDefault="008F5E1B" w:rsidP="008F5E1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8F5E1B" w:rsidRPr="00767021" w:rsidRDefault="008F5E1B" w:rsidP="008F5E1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8F5E1B" w:rsidRPr="00767021" w:rsidRDefault="008F5E1B" w:rsidP="008F5E1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критериев успешности учебной деятельности;</w:t>
      </w:r>
    </w:p>
    <w:p w:rsidR="008F5E1B" w:rsidRPr="00767021" w:rsidRDefault="008F5E1B" w:rsidP="008F5E1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смысла и нравственного содержания собственных поступков и поступков других людей;</w:t>
      </w:r>
    </w:p>
    <w:p w:rsidR="008F5E1B" w:rsidRPr="00767021" w:rsidRDefault="008F5E1B" w:rsidP="008F5E1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моральные нормы поведения в обществе, проекция этих норм на собственные поступки;</w:t>
      </w:r>
    </w:p>
    <w:p w:rsidR="008F5E1B" w:rsidRPr="00767021" w:rsidRDefault="008F5E1B" w:rsidP="008F5E1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чувств одноклассников, учителей, других людей и сопереживание им;</w:t>
      </w:r>
    </w:p>
    <w:p w:rsidR="008F5E1B" w:rsidRPr="00767021" w:rsidRDefault="008F5E1B" w:rsidP="008F5E1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установки на здоровый образ жизни;</w:t>
      </w:r>
    </w:p>
    <w:p w:rsidR="008F5E1B" w:rsidRPr="00767021" w:rsidRDefault="008F5E1B" w:rsidP="008F5E1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на основе знакомства с лучшими образцами мировой и отечественной культуры и традиций.</w:t>
      </w:r>
    </w:p>
    <w:p w:rsidR="008F5E1B" w:rsidRPr="00767021" w:rsidRDefault="008F5E1B" w:rsidP="008F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6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являются:</w:t>
      </w:r>
    </w:p>
    <w:p w:rsidR="008F5E1B" w:rsidRPr="00767021" w:rsidRDefault="008F5E1B" w:rsidP="008F5E1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доверительно и открыто говорить о своих чувствах;</w:t>
      </w:r>
    </w:p>
    <w:p w:rsidR="008F5E1B" w:rsidRPr="00767021" w:rsidRDefault="008F5E1B" w:rsidP="008F5E1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учиться работать в паре и в группе;</w:t>
      </w:r>
    </w:p>
    <w:p w:rsidR="008F5E1B" w:rsidRPr="00767021" w:rsidRDefault="008F5E1B" w:rsidP="008F5E1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выполнять различные роли;</w:t>
      </w:r>
    </w:p>
    <w:p w:rsidR="008F5E1B" w:rsidRPr="00767021" w:rsidRDefault="008F5E1B" w:rsidP="008F5E1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и понимать речь сверстников;</w:t>
      </w:r>
    </w:p>
    <w:p w:rsidR="008F5E1B" w:rsidRPr="00767021" w:rsidRDefault="008F5E1B" w:rsidP="008F5E1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особенности позиции ученика и учиться вести себя в соответствии с этой позицией;</w:t>
      </w:r>
    </w:p>
    <w:p w:rsidR="008F5E1B" w:rsidRPr="00767021" w:rsidRDefault="008F5E1B" w:rsidP="008F5E1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задачу;</w:t>
      </w:r>
    </w:p>
    <w:p w:rsidR="008F5E1B" w:rsidRPr="00767021" w:rsidRDefault="008F5E1B" w:rsidP="008F5E1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учителем, одноклассниками;</w:t>
      </w:r>
    </w:p>
    <w:p w:rsidR="008F5E1B" w:rsidRPr="00767021" w:rsidRDefault="008F5E1B" w:rsidP="008F5E1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F5E1B" w:rsidRPr="00767021" w:rsidRDefault="008F5E1B" w:rsidP="008F5E1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8F5E1B" w:rsidRPr="00767021" w:rsidRDefault="008F5E1B" w:rsidP="008F5E1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 в изучаемом круге явлений;</w:t>
      </w:r>
    </w:p>
    <w:p w:rsidR="008F5E1B" w:rsidRPr="00767021" w:rsidRDefault="008F5E1B" w:rsidP="008F5E1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другое мнение и позицию, стремиться к координации различных позиций в сотрудничестве;</w:t>
      </w:r>
    </w:p>
    <w:p w:rsidR="008F5E1B" w:rsidRPr="00767021" w:rsidRDefault="008F5E1B" w:rsidP="008F5E1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8F5E1B" w:rsidRPr="00767021" w:rsidRDefault="008F5E1B" w:rsidP="008F5E1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вопросы;</w:t>
      </w:r>
    </w:p>
    <w:p w:rsidR="008F5E1B" w:rsidRPr="00767021" w:rsidRDefault="008F5E1B" w:rsidP="008F5E1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действия партнера;</w:t>
      </w:r>
    </w:p>
    <w:p w:rsidR="008F5E1B" w:rsidRPr="00767021" w:rsidRDefault="008F5E1B" w:rsidP="008F5E1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речи для регуляции своего действия;</w:t>
      </w:r>
    </w:p>
    <w:p w:rsidR="008F5E1B" w:rsidRPr="00767021" w:rsidRDefault="008F5E1B" w:rsidP="008F5E1B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воспринимать и передавать информацию в заданном формате.</w:t>
      </w:r>
    </w:p>
    <w:p w:rsidR="008F5E1B" w:rsidRPr="00767021" w:rsidRDefault="008F5E1B" w:rsidP="008F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</w:t>
      </w: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являются умения:</w:t>
      </w:r>
    </w:p>
    <w:p w:rsidR="008F5E1B" w:rsidRPr="00767021" w:rsidRDefault="008F5E1B" w:rsidP="008F5E1B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выполнять действия по трёх- и четырёхзвенной инструкции педагога;</w:t>
      </w:r>
    </w:p>
    <w:p w:rsidR="008F5E1B" w:rsidRPr="00767021" w:rsidRDefault="008F5E1B" w:rsidP="008F5E1B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дорисовывать незаконченные изображения;</w:t>
      </w:r>
    </w:p>
    <w:p w:rsidR="008F5E1B" w:rsidRPr="00767021" w:rsidRDefault="008F5E1B" w:rsidP="008F5E1B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предметы по двум заданным признакам формы, величины или цвета, обозначать словом;</w:t>
      </w:r>
    </w:p>
    <w:p w:rsidR="008F5E1B" w:rsidRPr="00767021" w:rsidRDefault="008F5E1B" w:rsidP="008F5E1B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цветовую гамму от тёмного до светлого тона разных оттенков;</w:t>
      </w:r>
    </w:p>
    <w:p w:rsidR="008F5E1B" w:rsidRPr="00767021" w:rsidRDefault="008F5E1B" w:rsidP="008F5E1B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предметы из 5-6 деталей, геометрических фигур;</w:t>
      </w:r>
    </w:p>
    <w:p w:rsidR="008F5E1B" w:rsidRPr="00767021" w:rsidRDefault="008F5E1B" w:rsidP="008F5E1B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ощупь поверхность предметов, обозначать в слове качества и свойства предметов;</w:t>
      </w:r>
    </w:p>
    <w:p w:rsidR="008F5E1B" w:rsidRPr="00767021" w:rsidRDefault="008F5E1B" w:rsidP="008F5E1B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 дифференцировать 2-3 предмета по неярко выраженным качествам, определять их словом;</w:t>
      </w:r>
    </w:p>
    <w:p w:rsidR="008F5E1B" w:rsidRPr="00767021" w:rsidRDefault="008F5E1B" w:rsidP="008F5E1B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предметы и явления на основе выделенных свойств и качеств;</w:t>
      </w:r>
    </w:p>
    <w:p w:rsidR="008F5E1B" w:rsidRPr="00767021" w:rsidRDefault="008F5E1B" w:rsidP="008F5E1B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запахи и вкусовые качества, называть их;</w:t>
      </w:r>
    </w:p>
    <w:p w:rsidR="008F5E1B" w:rsidRPr="00767021" w:rsidRDefault="008F5E1B" w:rsidP="008F5E1B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предметы по тяжести на глаз, взвешивать на руке;</w:t>
      </w:r>
    </w:p>
    <w:p w:rsidR="008F5E1B" w:rsidRPr="00767021" w:rsidRDefault="008F5E1B" w:rsidP="008F5E1B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звуковому сигналу;</w:t>
      </w:r>
    </w:p>
    <w:p w:rsidR="008F5E1B" w:rsidRPr="00767021" w:rsidRDefault="008F5E1B" w:rsidP="008F5E1B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ориентироваться на плоскости и в пространстве;</w:t>
      </w:r>
    </w:p>
    <w:p w:rsidR="008F5E1B" w:rsidRPr="00767021" w:rsidRDefault="008F5E1B" w:rsidP="008F5E1B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пространственные отношения с помощью предлогов;</w:t>
      </w:r>
    </w:p>
    <w:p w:rsidR="008F5E1B" w:rsidRPr="00767021" w:rsidRDefault="008F5E1B" w:rsidP="008F5E1B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время по часам.</w:t>
      </w:r>
    </w:p>
    <w:p w:rsidR="008F5E1B" w:rsidRPr="00767021" w:rsidRDefault="008F5E1B" w:rsidP="008F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реализации данной программы обучающиеся должны научиться:</w:t>
      </w:r>
    </w:p>
    <w:p w:rsidR="008F5E1B" w:rsidRPr="00767021" w:rsidRDefault="008F5E1B" w:rsidP="008F5E1B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и закономерности предметов;</w:t>
      </w:r>
    </w:p>
    <w:p w:rsidR="008F5E1B" w:rsidRPr="00767021" w:rsidRDefault="008F5E1B" w:rsidP="008F5E1B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предметы, понятия;</w:t>
      </w:r>
    </w:p>
    <w:p w:rsidR="008F5E1B" w:rsidRPr="00767021" w:rsidRDefault="008F5E1B" w:rsidP="008F5E1B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классифицировать понятия, предметы, явления;</w:t>
      </w:r>
    </w:p>
    <w:p w:rsidR="008F5E1B" w:rsidRPr="00767021" w:rsidRDefault="008F5E1B" w:rsidP="008F5E1B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отношения между понятиями или связи между явлениями и понятиями;</w:t>
      </w:r>
    </w:p>
    <w:p w:rsidR="008F5E1B" w:rsidRPr="00767021" w:rsidRDefault="008F5E1B" w:rsidP="008F5E1B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концентрировать, переключать своё внимание;</w:t>
      </w:r>
    </w:p>
    <w:p w:rsidR="008F5E1B" w:rsidRPr="00767021" w:rsidRDefault="008F5E1B" w:rsidP="008F5E1B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свою память;</w:t>
      </w:r>
    </w:p>
    <w:p w:rsidR="008F5E1B" w:rsidRPr="00767021" w:rsidRDefault="008F5E1B" w:rsidP="008F5E1B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уровень пространственной сообразительности, зрительно-моторной координации;</w:t>
      </w:r>
    </w:p>
    <w:p w:rsidR="008F5E1B" w:rsidRPr="00767021" w:rsidRDefault="008F5E1B" w:rsidP="008F5E1B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копировать, различать цвета, уметь анализировать и удерживать зрительный образ;</w:t>
      </w:r>
    </w:p>
    <w:p w:rsidR="008F5E1B" w:rsidRPr="00767021" w:rsidRDefault="008F5E1B" w:rsidP="008F5E1B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выполнить задания;</w:t>
      </w:r>
    </w:p>
    <w:p w:rsidR="008F5E1B" w:rsidRPr="00767021" w:rsidRDefault="008F5E1B" w:rsidP="008F5E1B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самоконтроль, оценивать себя, искать и исправлять свои ошибки;</w:t>
      </w:r>
    </w:p>
    <w:p w:rsidR="008F5E1B" w:rsidRPr="00767021" w:rsidRDefault="008F5E1B" w:rsidP="008F5E1B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 (при групповых формах работы).</w:t>
      </w:r>
    </w:p>
    <w:p w:rsidR="008F5E1B" w:rsidRPr="00767021" w:rsidRDefault="008F5E1B" w:rsidP="008F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Обучающийся, владеющий положительным развитием психических процессов: внимания, памяти (слухоречевой, зрительной), мыслительными операциями, владеющий приемами обобщения, классификациями, общим уровнем осведомленности не ниже среднего.</w:t>
      </w:r>
    </w:p>
    <w:p w:rsidR="008F5E1B" w:rsidRDefault="008F5E1B" w:rsidP="008F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Положительным отношением к школе, адекватной самооценкой, умеющий справляться со своим эмоциональным состоянием, с навыками конструктивного взаимодействия с окружающими людьми и имеющий благоприятный статус в коллективе.</w:t>
      </w:r>
    </w:p>
    <w:p w:rsidR="00A57E6A" w:rsidRPr="00767021" w:rsidRDefault="00A57E6A" w:rsidP="008F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22F6" w:rsidRDefault="00C722F6" w:rsidP="008F5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2F6" w:rsidRDefault="00C722F6" w:rsidP="008F5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2F6" w:rsidRDefault="00C722F6" w:rsidP="008F5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2F6" w:rsidRDefault="00C722F6" w:rsidP="008F5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2F6" w:rsidRDefault="00C722F6" w:rsidP="008F5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2F6" w:rsidRDefault="00C722F6" w:rsidP="008F5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2F6" w:rsidRDefault="00C722F6" w:rsidP="008F5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2F6" w:rsidRDefault="00C722F6" w:rsidP="008F5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2F6" w:rsidRDefault="00C722F6" w:rsidP="008F5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E1B" w:rsidRPr="00767021" w:rsidRDefault="008F5E1B" w:rsidP="008F5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8F5E1B" w:rsidRPr="00767021" w:rsidRDefault="008F5E1B" w:rsidP="008F5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W w:w="1540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709"/>
        <w:gridCol w:w="10348"/>
        <w:gridCol w:w="1842"/>
      </w:tblGrid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Диагностический этап (входной) (4ч)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развития восприятия пространства, цвета, времени. (Упр. «Далеко - близко», «Выше - ниже», «Подбери нужный цвет», «Составь букет», «Когда это бывает?»)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развития внимания (Упр. «Сравни, назови, сосчитай»)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развития памяти. (Упр. «Что запомнили?», «Что находится на картинке?»).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развития мышления. (Упр. «Способность выделить существенное»)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Коррекция и развитие ВПФ (27ч)</w:t>
            </w: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«Осень. Приметы осени». Развитие умения ориентироваться в помещении. (Упр. «Спрячем и найдем»)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листе бумаги и в пространстве.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«Осень. Приметы осени». Развитие восприятия пространства на листе бумаги. (Упр. «Что, где находится?», «Положи верно»)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узоров, элементов букв и цифр. Развитие восприятия целостного образа предмета, его размера. (Упр. «Найди свою половинку», «Разрезные картинки»)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«Фрукты» Развитие восприятия целостного образа предмета, его размера. (Упр. «Что больше, выше», «Толстый, тонкий»)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прописях. Развитие восприятия цвета. (Упр. «Подбери нужный цвет»)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«Овощи». Развитие восприятия цвета. (Упр. «Подбери нужный цвет»)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прописях. Диагностика развития пространства, времени, цвета.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понятий – овощи, фрукты, огород, урожай, грядка, плодовые деревья, фруктовые деревья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Фонетический разбор слов. Развитие устойчивости внимания (Упр. «Найди и подчеркни»)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«Овощи. Фрукты». Развитие устойчивости внимания (Упр. «Найди дорогу», «Поиск предмета»)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звуков буквами. Развитие произвольного внимания (Упр. «Слушай и повторяй»)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«Посуда». Развитие произвольного внимания (Упр. «Смотри на руки», «Слушай команду»)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Безударная гласная в корне слова, проверяемая ударением. Развитие сенсорного внимания (Упр. «Исключение лишнего»)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«Продукты» Развитие сенсорного внимания (</w:t>
            </w:r>
            <w:proofErr w:type="spellStart"/>
            <w:proofErr w:type="gramStart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Упр.«</w:t>
            </w:r>
            <w:proofErr w:type="gramEnd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</w:t>
            </w:r>
            <w:proofErr w:type="spellEnd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одинаковых предмета», «Поиск предмета»)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Твёрдые и </w:t>
            </w:r>
            <w:proofErr w:type="gramStart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согласные звуки</w:t>
            </w:r>
            <w:proofErr w:type="gramEnd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буквы.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«Одежда». Развитие объема внимания (Упр. «Срисовывание по клеточкам»)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написании сочетаний ЧК, ЧН.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«Обувь». Диагностика развития внимания. (Упр. «Сравни, назови, сосчитай»)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написании орфограмм </w:t>
            </w:r>
            <w:proofErr w:type="gramStart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ЧА-ЩА</w:t>
            </w:r>
            <w:proofErr w:type="gramEnd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ЧУ-ЩУ.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«Домашние животные». Развитие моторной памяти. (Упр. «Как прыгают животные», «Смешанный лес»)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собственных имён существительных.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«Домашние птицы». Развитие образной памяти. (Упр. «Разрезанная картинка», «Круг, треугольник и квадрат»)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Одушевлённые и неодушевлённые предметы. Развитие непроизвольной памяти (Упр. «Кто забил гол?»).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«Зимующие птицы». Развитие зрительной памяти (Упр. «Запомни порядок», «Запомни движение»).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Слова-признаки. Развитие слуховой памяти (Упр. «Запомни и повтори», «Слушай хлопки»).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«Новый год». Диагностика развития памяти (Упр. «Что запомнили?», «Что находится на картинке?»)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Диагностический этап (промежуточный) (1ч)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развития познавательных процессов.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Коррекция и развитие ВПФ (продолжение) (30ч)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«Зима. Зимние забавы». Развитие мышления. Развитие умения определять временные категории (Упр. «Что было раньше?»)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Нумерация. Устный счёт. Состав чисел.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числовых выражений. Развитие мышления. Развитие умения сравнивать. (Упр. «Назови отличительные признаки»).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«Город». Развитие логического мышления (логические категории: меньше – больше, выше – ниже; упр. «Найди самый низкий забор»)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на сложение и вычитание двузначных чисел.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«Мой дом». Исследование развития хватания, движений пальцев и кистей рук. (Методика «Теневой театр», упр. «Мозаика», «Зайчик», «Гусь»).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на сложение и вычитание двузначных чисел.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«Как строят дома». Исследование развития соотносящих действий, подражания движениям рук. (Упр. «Пирамидка», «Покажи, как я»)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изученных видов.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«Бытовые приборы» Развитие мелкой моторики. Пальчиковая гимнастика.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числовых выражений.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«Мебель» Процесс хватания. Движение пальцев и кистей рук. (методика «Теневой театр», упр. «Мозаика», конструктор «</w:t>
            </w:r>
            <w:proofErr w:type="spellStart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на сложение и вычитание.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«Дикие животные севера»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простых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«Дикие животные юга»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одно-два действия.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«Дикие животные леса»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две части.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«Весна»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три части.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умножение и деление с опорой на рисунок.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«Перелетные птицы»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умножение и деление с опорой на рисунок.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«Транспорт»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«Профессии» Расслабление по контрасту с напряжением, с фиксацией внимания на дыхании.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Сходство предметов.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«Насекомые». Дыхание в сочетании с голосом. (упр. «Напряжение, расслабление», «Голоса природы», дыхательная гимнастика)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«Лето». Диагностика моторной деятельности.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диагностика (4ч)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восприятия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внимания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Диагностика памяти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мышления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F5E1B" w:rsidRPr="00767021" w:rsidRDefault="008F5E1B" w:rsidP="008F5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8F5E1B" w:rsidRPr="00767021" w:rsidRDefault="008F5E1B" w:rsidP="008F5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1540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709"/>
        <w:gridCol w:w="10348"/>
        <w:gridCol w:w="1842"/>
      </w:tblGrid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Диагностический этап (входной) (4ч)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Диагностика развития восприятия пространства, цвета, времени. (Упр. «Лабиринт», «Угадай, кого загадали»)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 развития</w:t>
            </w:r>
            <w:proofErr w:type="gramEnd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внимания. (Упр. «Зашифрованное слово», </w:t>
            </w:r>
            <w:proofErr w:type="gramStart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Медведи</w:t>
            </w:r>
            <w:proofErr w:type="gramEnd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разбрелись»).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Диагностика развития памяти. (Упр. «Что запомнили?», «Что находится на картинке?»)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Диагностика развития мышления. (Упр. «Способность выделить существенное»)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Коррекция и развитие ВПФ (27ч)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«Осень. Приметы осени». Развитие восприятия пространства. (Упр. «На. Под. Над. За.»)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листе бумаги и в пространстве.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«Осень. Приметы осени».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узоров, элементов букв и цифр. Графический диктант.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«Фрукты». Развитие восприятия времени. (Упр. «Что было раньше?», «Сегодня и вчера»)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прописях.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«Овощи». Развитие восприятия формы, цвета. (Упр. «Цветное домино», «Сложи рисунки из фигур», «Найди похожие формы»)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прописях. Графический диктант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понятий – овощи, фрукты, огород, сад. Диагностика развития восприятия.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Фонетический разбор слов.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«Овощи. Фрукты». Расширение словарного запаса. Развитие мышления (определение действий, функций и признаков предметов). Развитие памяти, воображения.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Фонетический разбор слов. Закрепление.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«Посуда». Развитие сенсорной памяти через упражнения на развитие внимания. (Упр. «Исключение лишнего», «Найди два одинаковых предмета»).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Безударная гласная в корне слова, проверяемая ударением.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«Продукты». Развитие умения распределять внимание. (Методики «Знаковый тест (круг -  крестик, круг - треугольник», «Ромашки - колокольчики»)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Твёрдые и </w:t>
            </w:r>
            <w:proofErr w:type="gramStart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согласные звуки</w:t>
            </w:r>
            <w:proofErr w:type="gramEnd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буквы.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«Одежда». Развитие умения переключать внимание (Упр. «Найди пару», «Найди зайца»)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написании сочетаний ЧК, ЧН.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«Обувь». Диагностика развития внимания (Упр. «Сравни, назови, сосчитай»)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написании орфограмм </w:t>
            </w:r>
            <w:proofErr w:type="gramStart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ЧА-ЩА</w:t>
            </w:r>
            <w:proofErr w:type="gramEnd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ЧУ-ЩУ.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«Домашние животные». Развитие зрительной памяти. (Упр. «Чего не хватает?», «Узнай фигуры</w:t>
            </w:r>
            <w:proofErr w:type="gramStart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методика</w:t>
            </w:r>
            <w:proofErr w:type="gramEnd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«Запомни слова»).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собственных имён существительных.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«Домашние птицы». Развитие слуховой памяти. (Методики «Запоминание слов», «Испорченный телефон», «Повтори»).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Одушевлённые и неодушевлённые предметы.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«Зимующие птицы» Развитие моторной памяти. (Упражнения «Как прыгают животные», «Смешанный лес»).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Слова-признаки.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«Новый год». Традиции. Диагностика развития памяти. (Упражнения «Что запомнил?», «Что находится на картинке?»).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Диагностический этап (промежуточный) (1ч)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развития познавательных процессов.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Коррекция и развитие ВПФ (продолжение) (32ч)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«Зима. Зимние забавы». Развитие умения сравнивать. (Методики «Четвёртый лишний», «Найди лишнее слово»).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Нумерация. Устный счёт. Состав чисел.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числовых выражений.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«Город». Развитие умения находить предметы по заданным признакам. Отгадывание загадок.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на сложение и вычитание двузначных чисел.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«Мой дом.» Развитие умения классифицировать.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на сложение и вычитание двузначных чисел.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«Как строят дома». Развитие логического мышления (логические категории: меньше-больше, выше-ниже). (Упражнения «Найди самый низкий забор», «Покажи девочку, у которой самое короткое платье» и т.д.).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изученных видов.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«Бытовые приборы». Диагностика развития мышления.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числовых выражений.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«Мебель». Диагностика развития движений пальцев и кистей рук, пластичности. (Методики «Мозаика», «Обведи»).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на сложение и вычитание.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«Дикие животные севера». Диагностика координации движений (Упражнения «Радость», «Сделай, как я»).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простых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«Дикие животные юга». Расслабление по контракту с напряжением. (Упражнения «Расслабление и напряжение», «Шум ветра»).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одно-два действия.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«Дикие животные леса». Расслабление с фиксацией на дыхание. Дыхательная гимнастика.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две, три части.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«Весна». Пальчиковая гимнастика.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четыре части.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«Весна идёт». Процесс хватания. Движения пальцев и кистей рук. (Методика «Теневой театр», «</w:t>
            </w:r>
            <w:proofErr w:type="spellStart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умножение и деление с опорой на рисунок.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«Перелетные птицы». Координация движений. Отображение эмоциональных состояний с помощью мимики, жестов. (Упражнения «Игра с волной»),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умножение и деление с опорой на рисунок.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«Транспорт». Координация движений. Отображение эмоциональных состояний с помощью мимики, жестов. (Упражнения «Радость»).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«Профессии». Координация движений. Отображение эмоциональных состояний с помощью мимики, жестов. (Упражнения «Сделай, как я»)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Сходство  предметов</w:t>
            </w:r>
            <w:proofErr w:type="gramEnd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Различие предметов.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«Насекомые» Координация движений. Отображение эмоциональных состояний с помощью мимики, жестов. (Упражнения «Печаль»).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«Лето»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диагностика (4ч)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восприятия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внимания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Диагностика памяти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мышления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F5E1B" w:rsidRDefault="008F5E1B" w:rsidP="008F5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E1B" w:rsidRPr="00767021" w:rsidRDefault="008F5E1B" w:rsidP="008F5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3 класс</w:t>
      </w:r>
    </w:p>
    <w:tbl>
      <w:tblPr>
        <w:tblW w:w="1540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709"/>
        <w:gridCol w:w="10348"/>
        <w:gridCol w:w="1842"/>
      </w:tblGrid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Диагностический этап (входной) (4ч)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восприятия пространства, времени, цвета и величины. (Упражнения «Игровая школа мышления» </w:t>
            </w:r>
            <w:proofErr w:type="spellStart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О.А.Степанова</w:t>
            </w:r>
            <w:proofErr w:type="spellEnd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«Какого цвета предметы?», «Назови такой же», «Поиск по признакам»).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устойчивости внимания. (Методики «Корректурная проба», «Знаковый тест»).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зрительной, слуховой, логической памяти. (Методики «Запомни фигуры», «Запомни слова», «Запомни числа»).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словесно-логического, наглядно-действенного мышления.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Коррекция и развитие ВПФ (27ч)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«Моё поведение на улице»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 с мелкими предметами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«Осень»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узоров, букв и цифр.</w:t>
            </w: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«Осень. Жизнь людей осенью»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почерка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«Огород»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«Школьный огород»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слова.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«Подготовка к зиме»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«Берегите книги»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«Берегите книги». Расширение словарного запаса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предложения на слова.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«Школьная библиотека»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слова. Корень.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«Магазин»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слова. Приставка.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«Зима»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образовании слов с помощью приставок.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«Домашние животные»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образовании слов с помощью суффиксов.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«Зимующие птицы»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существительное. Число имени существительного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«Новогодний праздник»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Диагностический этап (промежуточный) (1ч)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развития познавательных процессов.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Коррекция и развитие ВПФ (продолжение) (32ч)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 письменная нумерация чисел.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«Зима»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 пределах 50 без перехода 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«Дикие животные севера»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на 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«Дикие животные юга»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на 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«Дикие животные леса»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на 4.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«Город»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на 5.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«Дом и его части»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доступных задач. Деление на равные части по содержанию.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«Бытовые приборы»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0 и 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«Мебель»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 деления и умножения.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«Мебель» Расширение словарного запаса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 порядке выполнения действий.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«Весна»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на три – четыре части.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«Перелетные птицы»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сложение-вычитание с опорой на рисунок.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«Профессии»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«Транспорт». Классификация по видам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 на сложение и вычитание чисел в пределах 50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«Лето»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 порядке выполнения действий.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«Насекомые»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приёмы сложения и вычитания в пределах 50.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проверочная работа.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диагностика (4ч)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восприятия.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внимания.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памяти.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мышления.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F5E1B" w:rsidRPr="00767021" w:rsidRDefault="008F5E1B" w:rsidP="008F5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4 класс</w:t>
      </w:r>
    </w:p>
    <w:tbl>
      <w:tblPr>
        <w:tblW w:w="1540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709"/>
        <w:gridCol w:w="10348"/>
        <w:gridCol w:w="1842"/>
      </w:tblGrid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Диагностический этап (входной) (4ч)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зрительного восприятия. (Методика «Какие предметы спрятаны в рисунках?» авт. </w:t>
            </w:r>
            <w:proofErr w:type="spellStart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Немов</w:t>
            </w:r>
            <w:proofErr w:type="spellEnd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Р.С.) Диагностика слухового восприятия. (Методика «</w:t>
            </w:r>
            <w:proofErr w:type="spellStart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Воспризведение</w:t>
            </w:r>
            <w:proofErr w:type="spellEnd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прочитанного текста с соблюдением последовательности»)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внимания: Устойчивость (Методика «Расставь знаки» - видоизмененная методика </w:t>
            </w:r>
            <w:proofErr w:type="spellStart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Немова</w:t>
            </w:r>
            <w:proofErr w:type="spellEnd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Р.С.); Концентрация (Модификация метода Пьера - </w:t>
            </w:r>
            <w:proofErr w:type="spellStart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Рузера</w:t>
            </w:r>
            <w:proofErr w:type="spellEnd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памяти: Зрительная (Методика «Тренируем память»); Слуховая (Методика «10 </w:t>
            </w:r>
            <w:proofErr w:type="gramStart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 »</w:t>
            </w:r>
            <w:proofErr w:type="gramEnd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Лурия</w:t>
            </w:r>
            <w:proofErr w:type="spellEnd"/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Л.Р.)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мышления: Наглядно – действенного (Методика «Собери по образцу»); Наглядно – образного (Метод «Собери в единое целое» по представлению).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Коррекция и развитие ВПФ (27ч)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«Моё поведение на улице»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 с мелкими предметами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«Осень»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узоров, букв и цифр.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«Осень. Жизнь людей осенью»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почерка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«Огород»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«Школьный огород»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слова.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«Подготовка к зиме»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«Берегите книги»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«Берегите книги». Расширение словарного запаса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предложения на слова.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«Школьная библиотека»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слова. Корень.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«Магазин»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слова. Приставка.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«Зима»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образовании слов с помощью приставок.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«Домашние животные»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образовании слов с помощью суффиксов.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«Зимующие птицы»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существительное. Число имени существительного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«Новогодний праздник»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Диагностический этап (промежуточный) (1ч)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развития познавательных процессов.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Коррекция и развитие ВПФ (продолжение) (32ч)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 письменная нумерация чисел.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«Зима»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 пределах 50 без перехода 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«Дикие животные севера»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на 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«Дикие животные юга»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на 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«Дикие животные леса»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на 4.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«Город»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на 5.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«Дом и его части»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доступных задач. Деление на равные части по содержанию.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«Бытовые приборы»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0 и 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«Мебель»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 деления и умножения.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«Мебель» Расширение словарного запаса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 порядке выполнения действий.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«Весна»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три – четыре части.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«Перелетные птицы»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сложение-вычитание с опорой на рисунок.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«Профессии»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«Транспорт». Классификация по видам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 на сложение и вычитание чисел в пределах 50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«Лето»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 порядке выполнения действий.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«Насекомые»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приёмы сложения и вычитания в пределах 50.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диагностика (4ч)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восприятия.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внимания.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памяти.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E1B" w:rsidRPr="00767021" w:rsidTr="00524BD7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мышления.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E1B" w:rsidRPr="00767021" w:rsidRDefault="008F5E1B" w:rsidP="0052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722F6" w:rsidRDefault="00C722F6" w:rsidP="008F5E1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E1B" w:rsidRPr="00767021" w:rsidRDefault="008F5E1B" w:rsidP="008F5E1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обеспечение:</w:t>
      </w:r>
    </w:p>
    <w:p w:rsidR="008F5E1B" w:rsidRPr="00767021" w:rsidRDefault="008F5E1B" w:rsidP="008F5E1B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комплект для начальной школы.</w:t>
      </w:r>
    </w:p>
    <w:p w:rsidR="008F5E1B" w:rsidRPr="00767021" w:rsidRDefault="008F5E1B" w:rsidP="008F5E1B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Л.Ю. Субботина «Игры для развития и обучения. Дети 5-10 лет», Ярославль: Академия развития, 2001</w:t>
      </w:r>
    </w:p>
    <w:p w:rsidR="008F5E1B" w:rsidRPr="00767021" w:rsidRDefault="008F5E1B" w:rsidP="008F5E1B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Л.Ф. Тихомирова «Познавательные способности. Дети 5 -7 лет», </w:t>
      </w:r>
      <w:proofErr w:type="gram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Ярославль,:</w:t>
      </w:r>
      <w:proofErr w:type="gram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 развития, 2006</w:t>
      </w:r>
    </w:p>
    <w:p w:rsidR="008F5E1B" w:rsidRPr="00767021" w:rsidRDefault="008F5E1B" w:rsidP="008F5E1B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Н.Ю.Чивикова</w:t>
      </w:r>
      <w:proofErr w:type="spell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подготовить ребенка к школе», - М.: </w:t>
      </w:r>
      <w:proofErr w:type="spell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</w:t>
      </w:r>
    </w:p>
    <w:p w:rsidR="008F5E1B" w:rsidRPr="00767021" w:rsidRDefault="008F5E1B" w:rsidP="008F5E1B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Л.Ю. Субботина «</w:t>
      </w:r>
      <w:proofErr w:type="gram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</w:t>
      </w:r>
      <w:proofErr w:type="gram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играя: развивающие игры для детей 5-10 лет», Екатеринбург: У – Фактория, 2005</w:t>
      </w:r>
    </w:p>
    <w:p w:rsidR="008F5E1B" w:rsidRPr="00767021" w:rsidRDefault="008F5E1B" w:rsidP="008F5E1B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М.А. Гончарова, Е.Э. </w:t>
      </w:r>
      <w:proofErr w:type="spell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Кочурова</w:t>
      </w:r>
      <w:proofErr w:type="spell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А.М. </w:t>
      </w:r>
      <w:proofErr w:type="spell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Пышкало</w:t>
      </w:r>
      <w:proofErr w:type="spell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«Учись размышлять: развитие у детей математических представлений, воображения и мышления – пособие для начальных классов», М., </w:t>
      </w:r>
      <w:proofErr w:type="spell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Антал</w:t>
      </w:r>
      <w:proofErr w:type="spell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1995</w:t>
      </w:r>
    </w:p>
    <w:p w:rsidR="008F5E1B" w:rsidRPr="00767021" w:rsidRDefault="008F5E1B" w:rsidP="008F5E1B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Осипова, Л.И. </w:t>
      </w:r>
      <w:proofErr w:type="spell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Малашинская</w:t>
      </w:r>
      <w:proofErr w:type="spell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«Диагностика и коррекция внимания: программа для детей 5 – 9 лет», М., ТЦ Сфера, 2002</w:t>
      </w:r>
    </w:p>
    <w:p w:rsidR="008F5E1B" w:rsidRPr="00767021" w:rsidRDefault="008F5E1B" w:rsidP="008F5E1B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И.Н. </w:t>
      </w:r>
      <w:proofErr w:type="spell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Шевлякова</w:t>
      </w:r>
      <w:proofErr w:type="spell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«посмотри внимательно на мир: Программа коррекции и развития зрительного восприятия и пространственного мышления у детей младшего школьного возраста», М., Генезис, 2003</w:t>
      </w:r>
    </w:p>
    <w:p w:rsidR="008F5E1B" w:rsidRPr="00767021" w:rsidRDefault="008F5E1B" w:rsidP="008F5E1B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Копытова «развитие пространственных представлений и образного мышления», Екатеринбург, «Форум - книга», 2007</w:t>
      </w:r>
    </w:p>
    <w:p w:rsidR="008F5E1B" w:rsidRPr="00767021" w:rsidRDefault="008F5E1B" w:rsidP="008F5E1B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Тихомирова «Формирование и развитие интеллектуальных способностей ребенка: младшие школьники», М., Айрис – Пресс, </w:t>
      </w:r>
      <w:proofErr w:type="spell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</w:t>
      </w:r>
    </w:p>
    <w:p w:rsidR="008F5E1B" w:rsidRPr="00767021" w:rsidRDefault="008F5E1B" w:rsidP="008F5E1B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Волина «Занимательное </w:t>
      </w:r>
      <w:proofErr w:type="spellStart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азбуковедение</w:t>
      </w:r>
      <w:proofErr w:type="spellEnd"/>
      <w:r w:rsidRPr="00767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М., Просвещение, 1991</w:t>
      </w:r>
    </w:p>
    <w:p w:rsidR="002C0450" w:rsidRDefault="002C0450"/>
    <w:sectPr w:rsidR="002C0450" w:rsidSect="00524B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4A3"/>
    <w:multiLevelType w:val="multilevel"/>
    <w:tmpl w:val="6A0246A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F264B"/>
    <w:multiLevelType w:val="multilevel"/>
    <w:tmpl w:val="AE44FEF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B33AE"/>
    <w:multiLevelType w:val="multilevel"/>
    <w:tmpl w:val="C5BAEBF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983BF4"/>
    <w:multiLevelType w:val="multilevel"/>
    <w:tmpl w:val="7522396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0207E8"/>
    <w:multiLevelType w:val="multilevel"/>
    <w:tmpl w:val="E3DAA4A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7D0AAA"/>
    <w:multiLevelType w:val="multilevel"/>
    <w:tmpl w:val="B0DA48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DF20DC"/>
    <w:multiLevelType w:val="multilevel"/>
    <w:tmpl w:val="C4DEECE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0711F3"/>
    <w:multiLevelType w:val="multilevel"/>
    <w:tmpl w:val="B05E9A2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234529"/>
    <w:multiLevelType w:val="multilevel"/>
    <w:tmpl w:val="09764EF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AA6B16"/>
    <w:multiLevelType w:val="multilevel"/>
    <w:tmpl w:val="DA6CDCD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08165C"/>
    <w:multiLevelType w:val="multilevel"/>
    <w:tmpl w:val="FFB4355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4C4738"/>
    <w:multiLevelType w:val="multilevel"/>
    <w:tmpl w:val="C85C13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8019FE"/>
    <w:multiLevelType w:val="multilevel"/>
    <w:tmpl w:val="CBBEDD3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68133FE"/>
    <w:multiLevelType w:val="multilevel"/>
    <w:tmpl w:val="CA3E5F6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D25911"/>
    <w:multiLevelType w:val="multilevel"/>
    <w:tmpl w:val="774AB34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7032ADA"/>
    <w:multiLevelType w:val="multilevel"/>
    <w:tmpl w:val="4D3A0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664F04"/>
    <w:multiLevelType w:val="multilevel"/>
    <w:tmpl w:val="45A67A0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8F60730"/>
    <w:multiLevelType w:val="multilevel"/>
    <w:tmpl w:val="D9B0AFF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9BD5664"/>
    <w:multiLevelType w:val="multilevel"/>
    <w:tmpl w:val="066CDB0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9645EF"/>
    <w:multiLevelType w:val="multilevel"/>
    <w:tmpl w:val="564AC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92138B"/>
    <w:multiLevelType w:val="multilevel"/>
    <w:tmpl w:val="F476FE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170511"/>
    <w:multiLevelType w:val="multilevel"/>
    <w:tmpl w:val="263EA54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C6D6FF6"/>
    <w:multiLevelType w:val="multilevel"/>
    <w:tmpl w:val="038AFE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C815362"/>
    <w:multiLevelType w:val="multilevel"/>
    <w:tmpl w:val="3A8456D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D42562A"/>
    <w:multiLevelType w:val="multilevel"/>
    <w:tmpl w:val="B364923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6812BE"/>
    <w:multiLevelType w:val="multilevel"/>
    <w:tmpl w:val="7D56E5D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D6E5A47"/>
    <w:multiLevelType w:val="multilevel"/>
    <w:tmpl w:val="386879E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DC87137"/>
    <w:multiLevelType w:val="multilevel"/>
    <w:tmpl w:val="436A8E5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E086F8E"/>
    <w:multiLevelType w:val="multilevel"/>
    <w:tmpl w:val="C1020F6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E366DB1"/>
    <w:multiLevelType w:val="multilevel"/>
    <w:tmpl w:val="C0D6615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5D47AE"/>
    <w:multiLevelType w:val="multilevel"/>
    <w:tmpl w:val="621AF35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F061780"/>
    <w:multiLevelType w:val="multilevel"/>
    <w:tmpl w:val="7B44606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F2E066D"/>
    <w:multiLevelType w:val="multilevel"/>
    <w:tmpl w:val="6C8CD7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F5A2FDB"/>
    <w:multiLevelType w:val="multilevel"/>
    <w:tmpl w:val="488A6CB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FD80803"/>
    <w:multiLevelType w:val="multilevel"/>
    <w:tmpl w:val="296A286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00B2619"/>
    <w:multiLevelType w:val="multilevel"/>
    <w:tmpl w:val="8CBEE77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00E2105"/>
    <w:multiLevelType w:val="multilevel"/>
    <w:tmpl w:val="C5BAFB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09378E8"/>
    <w:multiLevelType w:val="multilevel"/>
    <w:tmpl w:val="502A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10F24C5"/>
    <w:multiLevelType w:val="multilevel"/>
    <w:tmpl w:val="C798B07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1202196"/>
    <w:multiLevelType w:val="multilevel"/>
    <w:tmpl w:val="704808A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13B4595"/>
    <w:multiLevelType w:val="multilevel"/>
    <w:tmpl w:val="5C2A50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172681D"/>
    <w:multiLevelType w:val="multilevel"/>
    <w:tmpl w:val="EE3AECB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2AB59B6"/>
    <w:multiLevelType w:val="multilevel"/>
    <w:tmpl w:val="E1D2D9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2C13179"/>
    <w:multiLevelType w:val="multilevel"/>
    <w:tmpl w:val="75A2479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325259B"/>
    <w:multiLevelType w:val="multilevel"/>
    <w:tmpl w:val="AD6CA2A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3AF4485"/>
    <w:multiLevelType w:val="multilevel"/>
    <w:tmpl w:val="AAF4F6F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45E0A9A"/>
    <w:multiLevelType w:val="multilevel"/>
    <w:tmpl w:val="E4C63CD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45F23F7"/>
    <w:multiLevelType w:val="multilevel"/>
    <w:tmpl w:val="076ACE3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4D26727"/>
    <w:multiLevelType w:val="multilevel"/>
    <w:tmpl w:val="1BCCB50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58B2306"/>
    <w:multiLevelType w:val="multilevel"/>
    <w:tmpl w:val="88F4836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6FF6FCC"/>
    <w:multiLevelType w:val="multilevel"/>
    <w:tmpl w:val="78BEAE7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7135616"/>
    <w:multiLevelType w:val="multilevel"/>
    <w:tmpl w:val="827A09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77C3425"/>
    <w:multiLevelType w:val="multilevel"/>
    <w:tmpl w:val="3BEC4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8006562"/>
    <w:multiLevelType w:val="multilevel"/>
    <w:tmpl w:val="3CAC11F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8564167"/>
    <w:multiLevelType w:val="multilevel"/>
    <w:tmpl w:val="A776DD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8B57BB6"/>
    <w:multiLevelType w:val="multilevel"/>
    <w:tmpl w:val="963E76C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9604014"/>
    <w:multiLevelType w:val="multilevel"/>
    <w:tmpl w:val="14E8719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961546D"/>
    <w:multiLevelType w:val="multilevel"/>
    <w:tmpl w:val="2D7401C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9877473"/>
    <w:multiLevelType w:val="multilevel"/>
    <w:tmpl w:val="7B3E70C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9A042FC"/>
    <w:multiLevelType w:val="multilevel"/>
    <w:tmpl w:val="F41A37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9B01E51"/>
    <w:multiLevelType w:val="multilevel"/>
    <w:tmpl w:val="70EEF16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9C60484"/>
    <w:multiLevelType w:val="multilevel"/>
    <w:tmpl w:val="C0DC4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AB11F55"/>
    <w:multiLevelType w:val="multilevel"/>
    <w:tmpl w:val="896C7F2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C3E26F0"/>
    <w:multiLevelType w:val="multilevel"/>
    <w:tmpl w:val="E8C8FC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CAD3FDD"/>
    <w:multiLevelType w:val="multilevel"/>
    <w:tmpl w:val="8ECEF3E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D161E70"/>
    <w:multiLevelType w:val="multilevel"/>
    <w:tmpl w:val="DB4A56C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D3658E3"/>
    <w:multiLevelType w:val="multilevel"/>
    <w:tmpl w:val="985EF16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DBA1F7E"/>
    <w:multiLevelType w:val="multilevel"/>
    <w:tmpl w:val="DA801A5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DF90EBD"/>
    <w:multiLevelType w:val="multilevel"/>
    <w:tmpl w:val="246A71D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EDB7B86"/>
    <w:multiLevelType w:val="multilevel"/>
    <w:tmpl w:val="32B81B3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F4A132F"/>
    <w:multiLevelType w:val="multilevel"/>
    <w:tmpl w:val="647A128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F9A2129"/>
    <w:multiLevelType w:val="multilevel"/>
    <w:tmpl w:val="C19C19F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FD275E6"/>
    <w:multiLevelType w:val="multilevel"/>
    <w:tmpl w:val="885216D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0994BE6"/>
    <w:multiLevelType w:val="multilevel"/>
    <w:tmpl w:val="0AFA618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1736543"/>
    <w:multiLevelType w:val="multilevel"/>
    <w:tmpl w:val="252C8E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1AE4A9D"/>
    <w:multiLevelType w:val="multilevel"/>
    <w:tmpl w:val="6142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2107A85"/>
    <w:multiLevelType w:val="multilevel"/>
    <w:tmpl w:val="0A92F38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2195975"/>
    <w:multiLevelType w:val="multilevel"/>
    <w:tmpl w:val="544E9A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21F3263"/>
    <w:multiLevelType w:val="multilevel"/>
    <w:tmpl w:val="76F64EE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23385225"/>
    <w:multiLevelType w:val="multilevel"/>
    <w:tmpl w:val="2FA684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3EC4399"/>
    <w:multiLevelType w:val="multilevel"/>
    <w:tmpl w:val="10529FC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44639D4"/>
    <w:multiLevelType w:val="multilevel"/>
    <w:tmpl w:val="623AE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49115C9"/>
    <w:multiLevelType w:val="multilevel"/>
    <w:tmpl w:val="FD6A7EE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4E639AA"/>
    <w:multiLevelType w:val="multilevel"/>
    <w:tmpl w:val="E820AFC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5295A07"/>
    <w:multiLevelType w:val="multilevel"/>
    <w:tmpl w:val="20468C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5D64E3D"/>
    <w:multiLevelType w:val="multilevel"/>
    <w:tmpl w:val="959AD70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68A26C5"/>
    <w:multiLevelType w:val="multilevel"/>
    <w:tmpl w:val="24D441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6971AEE"/>
    <w:multiLevelType w:val="multilevel"/>
    <w:tmpl w:val="C1821AA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73C6B61"/>
    <w:multiLevelType w:val="multilevel"/>
    <w:tmpl w:val="54A8367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7E07F80"/>
    <w:multiLevelType w:val="multilevel"/>
    <w:tmpl w:val="32CE77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827200F"/>
    <w:multiLevelType w:val="multilevel"/>
    <w:tmpl w:val="12E893F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8B434F7"/>
    <w:multiLevelType w:val="multilevel"/>
    <w:tmpl w:val="3DEAC06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8BC00C5"/>
    <w:multiLevelType w:val="multilevel"/>
    <w:tmpl w:val="572C955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94D30A5"/>
    <w:multiLevelType w:val="multilevel"/>
    <w:tmpl w:val="C0AE7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A5F2DC2"/>
    <w:multiLevelType w:val="multilevel"/>
    <w:tmpl w:val="34BA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A93765D"/>
    <w:multiLevelType w:val="multilevel"/>
    <w:tmpl w:val="5A2E2B0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ADA1C72"/>
    <w:multiLevelType w:val="multilevel"/>
    <w:tmpl w:val="D4E866D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B6A353D"/>
    <w:multiLevelType w:val="multilevel"/>
    <w:tmpl w:val="68E6C62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C23057B"/>
    <w:multiLevelType w:val="multilevel"/>
    <w:tmpl w:val="C9E26F2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C574E7D"/>
    <w:multiLevelType w:val="multilevel"/>
    <w:tmpl w:val="9E92CF1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CA73FCF"/>
    <w:multiLevelType w:val="multilevel"/>
    <w:tmpl w:val="41061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CE50721"/>
    <w:multiLevelType w:val="multilevel"/>
    <w:tmpl w:val="3502EE8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CE930C4"/>
    <w:multiLevelType w:val="multilevel"/>
    <w:tmpl w:val="215287B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CEA56D0"/>
    <w:multiLevelType w:val="multilevel"/>
    <w:tmpl w:val="464E9B7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E077558"/>
    <w:multiLevelType w:val="multilevel"/>
    <w:tmpl w:val="29A2A7D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E7A2E62"/>
    <w:multiLevelType w:val="multilevel"/>
    <w:tmpl w:val="3D8457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EC049F8"/>
    <w:multiLevelType w:val="multilevel"/>
    <w:tmpl w:val="CED8AC6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F7C7164"/>
    <w:multiLevelType w:val="multilevel"/>
    <w:tmpl w:val="C9509D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F9F1C90"/>
    <w:multiLevelType w:val="multilevel"/>
    <w:tmpl w:val="FA58A94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01F6378"/>
    <w:multiLevelType w:val="multilevel"/>
    <w:tmpl w:val="840E8F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0266BDF"/>
    <w:multiLevelType w:val="multilevel"/>
    <w:tmpl w:val="481A6F9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306E2161"/>
    <w:multiLevelType w:val="multilevel"/>
    <w:tmpl w:val="73ACED0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0B72179"/>
    <w:multiLevelType w:val="multilevel"/>
    <w:tmpl w:val="ACA47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30ED2E5F"/>
    <w:multiLevelType w:val="multilevel"/>
    <w:tmpl w:val="83024B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31B70851"/>
    <w:multiLevelType w:val="multilevel"/>
    <w:tmpl w:val="596868D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31B77E01"/>
    <w:multiLevelType w:val="multilevel"/>
    <w:tmpl w:val="9DB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31C766F1"/>
    <w:multiLevelType w:val="multilevel"/>
    <w:tmpl w:val="E14E0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2047EFE"/>
    <w:multiLevelType w:val="multilevel"/>
    <w:tmpl w:val="6FF463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2DF482D"/>
    <w:multiLevelType w:val="multilevel"/>
    <w:tmpl w:val="5F827DD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3AC135D"/>
    <w:multiLevelType w:val="multilevel"/>
    <w:tmpl w:val="FAF0613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3C715B5"/>
    <w:multiLevelType w:val="multilevel"/>
    <w:tmpl w:val="FE90903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4323018"/>
    <w:multiLevelType w:val="multilevel"/>
    <w:tmpl w:val="81E6E78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49B6BE9"/>
    <w:multiLevelType w:val="multilevel"/>
    <w:tmpl w:val="3DF403B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4B37B58"/>
    <w:multiLevelType w:val="multilevel"/>
    <w:tmpl w:val="4796BA6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50245C5"/>
    <w:multiLevelType w:val="multilevel"/>
    <w:tmpl w:val="91607E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5D9069D"/>
    <w:multiLevelType w:val="multilevel"/>
    <w:tmpl w:val="C8D4112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6146C0E"/>
    <w:multiLevelType w:val="multilevel"/>
    <w:tmpl w:val="2C16A27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64D6BEF"/>
    <w:multiLevelType w:val="multilevel"/>
    <w:tmpl w:val="06B6C4E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6731D7E"/>
    <w:multiLevelType w:val="multilevel"/>
    <w:tmpl w:val="2FC850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6A34D34"/>
    <w:multiLevelType w:val="multilevel"/>
    <w:tmpl w:val="1CE253B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72E26E5"/>
    <w:multiLevelType w:val="multilevel"/>
    <w:tmpl w:val="9FF4CA2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7894DDD"/>
    <w:multiLevelType w:val="multilevel"/>
    <w:tmpl w:val="B5C24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7DF25CD"/>
    <w:multiLevelType w:val="multilevel"/>
    <w:tmpl w:val="D988D17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7E45795"/>
    <w:multiLevelType w:val="multilevel"/>
    <w:tmpl w:val="4B56A64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81B2AA2"/>
    <w:multiLevelType w:val="multilevel"/>
    <w:tmpl w:val="AA24A20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83459B8"/>
    <w:multiLevelType w:val="multilevel"/>
    <w:tmpl w:val="467EDA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85C58FF"/>
    <w:multiLevelType w:val="multilevel"/>
    <w:tmpl w:val="0F103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87100F0"/>
    <w:multiLevelType w:val="multilevel"/>
    <w:tmpl w:val="2972699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8A434A5"/>
    <w:multiLevelType w:val="multilevel"/>
    <w:tmpl w:val="947CD14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8AA1774"/>
    <w:multiLevelType w:val="multilevel"/>
    <w:tmpl w:val="EC64670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8DD270B"/>
    <w:multiLevelType w:val="multilevel"/>
    <w:tmpl w:val="2DBAB7F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9193C3A"/>
    <w:multiLevelType w:val="multilevel"/>
    <w:tmpl w:val="5B5C484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9EF4412"/>
    <w:multiLevelType w:val="multilevel"/>
    <w:tmpl w:val="6ADE4E4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AFC1386"/>
    <w:multiLevelType w:val="multilevel"/>
    <w:tmpl w:val="718A577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AFF1728"/>
    <w:multiLevelType w:val="multilevel"/>
    <w:tmpl w:val="12ACAA3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B2D7B93"/>
    <w:multiLevelType w:val="multilevel"/>
    <w:tmpl w:val="F5D8E0E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C16632F"/>
    <w:multiLevelType w:val="multilevel"/>
    <w:tmpl w:val="A814954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C7E6A8F"/>
    <w:multiLevelType w:val="multilevel"/>
    <w:tmpl w:val="9BC07D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CBE7B8C"/>
    <w:multiLevelType w:val="multilevel"/>
    <w:tmpl w:val="E100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CF95285"/>
    <w:multiLevelType w:val="multilevel"/>
    <w:tmpl w:val="DFF4121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CFD75F8"/>
    <w:multiLevelType w:val="multilevel"/>
    <w:tmpl w:val="0D584F6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D077D98"/>
    <w:multiLevelType w:val="multilevel"/>
    <w:tmpl w:val="0BA4EFF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DB752B2"/>
    <w:multiLevelType w:val="multilevel"/>
    <w:tmpl w:val="551A1E5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DF53227"/>
    <w:multiLevelType w:val="multilevel"/>
    <w:tmpl w:val="63BA349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F001685"/>
    <w:multiLevelType w:val="multilevel"/>
    <w:tmpl w:val="21AACDA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F985C4B"/>
    <w:multiLevelType w:val="multilevel"/>
    <w:tmpl w:val="FB24352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4071726A"/>
    <w:multiLevelType w:val="multilevel"/>
    <w:tmpl w:val="3B3858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41052084"/>
    <w:multiLevelType w:val="multilevel"/>
    <w:tmpl w:val="5452354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41E94F0A"/>
    <w:multiLevelType w:val="multilevel"/>
    <w:tmpl w:val="E460DD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23116F3"/>
    <w:multiLevelType w:val="multilevel"/>
    <w:tmpl w:val="310604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2C71FC3"/>
    <w:multiLevelType w:val="multilevel"/>
    <w:tmpl w:val="48181AE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436B2911"/>
    <w:multiLevelType w:val="multilevel"/>
    <w:tmpl w:val="541650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43AF48FA"/>
    <w:multiLevelType w:val="multilevel"/>
    <w:tmpl w:val="E62A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441D5629"/>
    <w:multiLevelType w:val="multilevel"/>
    <w:tmpl w:val="7B68EA4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43E423E"/>
    <w:multiLevelType w:val="multilevel"/>
    <w:tmpl w:val="1238739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44E11F59"/>
    <w:multiLevelType w:val="multilevel"/>
    <w:tmpl w:val="AE78C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4E8466D"/>
    <w:multiLevelType w:val="multilevel"/>
    <w:tmpl w:val="29504B1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45B14ED0"/>
    <w:multiLevelType w:val="multilevel"/>
    <w:tmpl w:val="8D44E29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46F1498D"/>
    <w:multiLevelType w:val="multilevel"/>
    <w:tmpl w:val="D6EA77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885581F"/>
    <w:multiLevelType w:val="multilevel"/>
    <w:tmpl w:val="E8C68E9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49114E30"/>
    <w:multiLevelType w:val="multilevel"/>
    <w:tmpl w:val="A23C7E0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4A2E13D0"/>
    <w:multiLevelType w:val="multilevel"/>
    <w:tmpl w:val="90B8776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4A9C07A5"/>
    <w:multiLevelType w:val="multilevel"/>
    <w:tmpl w:val="F428501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4AFD7E6E"/>
    <w:multiLevelType w:val="multilevel"/>
    <w:tmpl w:val="3E3E222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B501367"/>
    <w:multiLevelType w:val="multilevel"/>
    <w:tmpl w:val="104C797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B682C41"/>
    <w:multiLevelType w:val="multilevel"/>
    <w:tmpl w:val="CCAEA83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B984CE8"/>
    <w:multiLevelType w:val="multilevel"/>
    <w:tmpl w:val="68BEC03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CA76812"/>
    <w:multiLevelType w:val="multilevel"/>
    <w:tmpl w:val="AC72416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D381740"/>
    <w:multiLevelType w:val="multilevel"/>
    <w:tmpl w:val="45E831D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D7D0133"/>
    <w:multiLevelType w:val="multilevel"/>
    <w:tmpl w:val="864CA04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F5B1969"/>
    <w:multiLevelType w:val="multilevel"/>
    <w:tmpl w:val="E81E7CC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501B4F06"/>
    <w:multiLevelType w:val="multilevel"/>
    <w:tmpl w:val="DFB825E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501D28E0"/>
    <w:multiLevelType w:val="multilevel"/>
    <w:tmpl w:val="BD084A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50755177"/>
    <w:multiLevelType w:val="multilevel"/>
    <w:tmpl w:val="1FB47D5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50906455"/>
    <w:multiLevelType w:val="multilevel"/>
    <w:tmpl w:val="AF0255B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50F1009D"/>
    <w:multiLevelType w:val="multilevel"/>
    <w:tmpl w:val="8D1CFB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50FA47DA"/>
    <w:multiLevelType w:val="multilevel"/>
    <w:tmpl w:val="897015D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51265754"/>
    <w:multiLevelType w:val="multilevel"/>
    <w:tmpl w:val="D572F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51DA5746"/>
    <w:multiLevelType w:val="multilevel"/>
    <w:tmpl w:val="C496635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528321F3"/>
    <w:multiLevelType w:val="multilevel"/>
    <w:tmpl w:val="4D0636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53215FD0"/>
    <w:multiLevelType w:val="multilevel"/>
    <w:tmpl w:val="D94A67A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54B33056"/>
    <w:multiLevelType w:val="multilevel"/>
    <w:tmpl w:val="253233E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54D65A13"/>
    <w:multiLevelType w:val="multilevel"/>
    <w:tmpl w:val="9BB26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54F04140"/>
    <w:multiLevelType w:val="multilevel"/>
    <w:tmpl w:val="0CEAB2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55A15915"/>
    <w:multiLevelType w:val="multilevel"/>
    <w:tmpl w:val="A2CCF69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56775A20"/>
    <w:multiLevelType w:val="multilevel"/>
    <w:tmpl w:val="7A50E6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57D147D3"/>
    <w:multiLevelType w:val="multilevel"/>
    <w:tmpl w:val="67DAA0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57D42B9D"/>
    <w:multiLevelType w:val="multilevel"/>
    <w:tmpl w:val="D16CD1B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5828429A"/>
    <w:multiLevelType w:val="multilevel"/>
    <w:tmpl w:val="A912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5840490C"/>
    <w:multiLevelType w:val="multilevel"/>
    <w:tmpl w:val="2F26203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58AA4C36"/>
    <w:multiLevelType w:val="multilevel"/>
    <w:tmpl w:val="F45AE89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58B446A5"/>
    <w:multiLevelType w:val="multilevel"/>
    <w:tmpl w:val="D806DC2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58D52ADC"/>
    <w:multiLevelType w:val="multilevel"/>
    <w:tmpl w:val="FDE8604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59485C5E"/>
    <w:multiLevelType w:val="multilevel"/>
    <w:tmpl w:val="A8CE5A5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594C13A7"/>
    <w:multiLevelType w:val="multilevel"/>
    <w:tmpl w:val="3E1E69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9D216DD"/>
    <w:multiLevelType w:val="multilevel"/>
    <w:tmpl w:val="83ACEC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5B800D74"/>
    <w:multiLevelType w:val="multilevel"/>
    <w:tmpl w:val="7A64E30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5BD71972"/>
    <w:multiLevelType w:val="multilevel"/>
    <w:tmpl w:val="D6228D9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5C4D5077"/>
    <w:multiLevelType w:val="multilevel"/>
    <w:tmpl w:val="4714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5CDF0E9A"/>
    <w:multiLevelType w:val="multilevel"/>
    <w:tmpl w:val="9C40E8F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5E2E5912"/>
    <w:multiLevelType w:val="multilevel"/>
    <w:tmpl w:val="9694482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5E2F7ACF"/>
    <w:multiLevelType w:val="multilevel"/>
    <w:tmpl w:val="3D38065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5E3F4EA8"/>
    <w:multiLevelType w:val="multilevel"/>
    <w:tmpl w:val="A454D3D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EB0574A"/>
    <w:multiLevelType w:val="multilevel"/>
    <w:tmpl w:val="EA2059C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5EFF1C36"/>
    <w:multiLevelType w:val="multilevel"/>
    <w:tmpl w:val="194254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5F93636A"/>
    <w:multiLevelType w:val="multilevel"/>
    <w:tmpl w:val="597684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F975D8C"/>
    <w:multiLevelType w:val="multilevel"/>
    <w:tmpl w:val="0B6480D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FAF0A02"/>
    <w:multiLevelType w:val="multilevel"/>
    <w:tmpl w:val="6044B04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FB55FC6"/>
    <w:multiLevelType w:val="multilevel"/>
    <w:tmpl w:val="E522EB5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FB5744C"/>
    <w:multiLevelType w:val="multilevel"/>
    <w:tmpl w:val="9364ED9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6002732E"/>
    <w:multiLevelType w:val="multilevel"/>
    <w:tmpl w:val="E5E8A56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604C179F"/>
    <w:multiLevelType w:val="multilevel"/>
    <w:tmpl w:val="BD2007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60613AEC"/>
    <w:multiLevelType w:val="multilevel"/>
    <w:tmpl w:val="5E3210A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60B83015"/>
    <w:multiLevelType w:val="multilevel"/>
    <w:tmpl w:val="C58ADAB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6146128D"/>
    <w:multiLevelType w:val="multilevel"/>
    <w:tmpl w:val="D99AA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618C0C45"/>
    <w:multiLevelType w:val="multilevel"/>
    <w:tmpl w:val="D528FAA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61DC6E05"/>
    <w:multiLevelType w:val="multilevel"/>
    <w:tmpl w:val="0A049AA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623E37D8"/>
    <w:multiLevelType w:val="multilevel"/>
    <w:tmpl w:val="2BFE206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6251137D"/>
    <w:multiLevelType w:val="multilevel"/>
    <w:tmpl w:val="AD9A8B7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629D7DD8"/>
    <w:multiLevelType w:val="multilevel"/>
    <w:tmpl w:val="3446C4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62FA68BE"/>
    <w:multiLevelType w:val="multilevel"/>
    <w:tmpl w:val="211EE70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3870233"/>
    <w:multiLevelType w:val="multilevel"/>
    <w:tmpl w:val="046CF1B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63BD1007"/>
    <w:multiLevelType w:val="multilevel"/>
    <w:tmpl w:val="3176F01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64682BF3"/>
    <w:multiLevelType w:val="multilevel"/>
    <w:tmpl w:val="A0E624C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647525E1"/>
    <w:multiLevelType w:val="multilevel"/>
    <w:tmpl w:val="D4B6E3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4C22007"/>
    <w:multiLevelType w:val="multilevel"/>
    <w:tmpl w:val="E6C848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668B380D"/>
    <w:multiLevelType w:val="multilevel"/>
    <w:tmpl w:val="F3CEE04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674351C8"/>
    <w:multiLevelType w:val="multilevel"/>
    <w:tmpl w:val="53D8FC8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677E087C"/>
    <w:multiLevelType w:val="multilevel"/>
    <w:tmpl w:val="4AAC02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67EC205B"/>
    <w:multiLevelType w:val="multilevel"/>
    <w:tmpl w:val="E08A91E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683F0F41"/>
    <w:multiLevelType w:val="multilevel"/>
    <w:tmpl w:val="B770F87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684570B7"/>
    <w:multiLevelType w:val="multilevel"/>
    <w:tmpl w:val="D1F2BF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8CB1372"/>
    <w:multiLevelType w:val="multilevel"/>
    <w:tmpl w:val="3C06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68CB6F31"/>
    <w:multiLevelType w:val="multilevel"/>
    <w:tmpl w:val="F0D01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68D2175A"/>
    <w:multiLevelType w:val="multilevel"/>
    <w:tmpl w:val="2592B1F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9AF1EBD"/>
    <w:multiLevelType w:val="multilevel"/>
    <w:tmpl w:val="F800DD7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6AFD35DB"/>
    <w:multiLevelType w:val="multilevel"/>
    <w:tmpl w:val="B83C848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6BA32597"/>
    <w:multiLevelType w:val="multilevel"/>
    <w:tmpl w:val="96F0E38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6C4B4FDF"/>
    <w:multiLevelType w:val="multilevel"/>
    <w:tmpl w:val="E232163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6CA42151"/>
    <w:multiLevelType w:val="multilevel"/>
    <w:tmpl w:val="B2C49266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6D7D2D6B"/>
    <w:multiLevelType w:val="multilevel"/>
    <w:tmpl w:val="2CE6C2C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6D8D7897"/>
    <w:multiLevelType w:val="multilevel"/>
    <w:tmpl w:val="0C42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6DA366C8"/>
    <w:multiLevelType w:val="multilevel"/>
    <w:tmpl w:val="B948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6E102FF5"/>
    <w:multiLevelType w:val="multilevel"/>
    <w:tmpl w:val="FAA664F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6F0136F8"/>
    <w:multiLevelType w:val="multilevel"/>
    <w:tmpl w:val="3008223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6F8A58C5"/>
    <w:multiLevelType w:val="multilevel"/>
    <w:tmpl w:val="78722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6FD63F18"/>
    <w:multiLevelType w:val="multilevel"/>
    <w:tmpl w:val="632A974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6FF12E5D"/>
    <w:multiLevelType w:val="multilevel"/>
    <w:tmpl w:val="BDF62F7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712D282F"/>
    <w:multiLevelType w:val="multilevel"/>
    <w:tmpl w:val="ACE424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722A1527"/>
    <w:multiLevelType w:val="multilevel"/>
    <w:tmpl w:val="5F68A9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728C3D3B"/>
    <w:multiLevelType w:val="multilevel"/>
    <w:tmpl w:val="74BA8A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72B54914"/>
    <w:multiLevelType w:val="multilevel"/>
    <w:tmpl w:val="ADF0710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72DE06B1"/>
    <w:multiLevelType w:val="multilevel"/>
    <w:tmpl w:val="B844B9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73DB5956"/>
    <w:multiLevelType w:val="multilevel"/>
    <w:tmpl w:val="FA9E405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75510073"/>
    <w:multiLevelType w:val="multilevel"/>
    <w:tmpl w:val="B01837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75D65187"/>
    <w:multiLevelType w:val="multilevel"/>
    <w:tmpl w:val="C016AD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761F64A4"/>
    <w:multiLevelType w:val="multilevel"/>
    <w:tmpl w:val="7CAE83E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763475FC"/>
    <w:multiLevelType w:val="multilevel"/>
    <w:tmpl w:val="112C2E5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763A51CD"/>
    <w:multiLevelType w:val="multilevel"/>
    <w:tmpl w:val="ED78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781463AE"/>
    <w:multiLevelType w:val="multilevel"/>
    <w:tmpl w:val="D2386D3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78D7164C"/>
    <w:multiLevelType w:val="multilevel"/>
    <w:tmpl w:val="29CA7DA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795C2166"/>
    <w:multiLevelType w:val="multilevel"/>
    <w:tmpl w:val="1172A4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79C132E2"/>
    <w:multiLevelType w:val="multilevel"/>
    <w:tmpl w:val="8528BB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7B7E6658"/>
    <w:multiLevelType w:val="multilevel"/>
    <w:tmpl w:val="0EB6C38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7D72623D"/>
    <w:multiLevelType w:val="multilevel"/>
    <w:tmpl w:val="2E3ACFD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7D9B6883"/>
    <w:multiLevelType w:val="multilevel"/>
    <w:tmpl w:val="78EA2CB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7E060B65"/>
    <w:multiLevelType w:val="multilevel"/>
    <w:tmpl w:val="9F04E1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7E735AB8"/>
    <w:multiLevelType w:val="multilevel"/>
    <w:tmpl w:val="211C826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7F6D5993"/>
    <w:multiLevelType w:val="multilevel"/>
    <w:tmpl w:val="31EEF5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7FF2388C"/>
    <w:multiLevelType w:val="multilevel"/>
    <w:tmpl w:val="460A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1"/>
  </w:num>
  <w:num w:numId="2">
    <w:abstractNumId w:val="94"/>
  </w:num>
  <w:num w:numId="3">
    <w:abstractNumId w:val="131"/>
  </w:num>
  <w:num w:numId="4">
    <w:abstractNumId w:val="268"/>
  </w:num>
  <w:num w:numId="5">
    <w:abstractNumId w:val="75"/>
  </w:num>
  <w:num w:numId="6">
    <w:abstractNumId w:val="37"/>
  </w:num>
  <w:num w:numId="7">
    <w:abstractNumId w:val="208"/>
  </w:num>
  <w:num w:numId="8">
    <w:abstractNumId w:val="162"/>
  </w:num>
  <w:num w:numId="9">
    <w:abstractNumId w:val="115"/>
  </w:num>
  <w:num w:numId="10">
    <w:abstractNumId w:val="279"/>
  </w:num>
  <w:num w:numId="11">
    <w:abstractNumId w:val="116"/>
  </w:num>
  <w:num w:numId="12">
    <w:abstractNumId w:val="100"/>
  </w:num>
  <w:num w:numId="13">
    <w:abstractNumId w:val="243"/>
  </w:num>
  <w:num w:numId="14">
    <w:abstractNumId w:val="93"/>
  </w:num>
  <w:num w:numId="15">
    <w:abstractNumId w:val="107"/>
  </w:num>
  <w:num w:numId="16">
    <w:abstractNumId w:val="235"/>
  </w:num>
  <w:num w:numId="17">
    <w:abstractNumId w:val="215"/>
  </w:num>
  <w:num w:numId="18">
    <w:abstractNumId w:val="156"/>
  </w:num>
  <w:num w:numId="19">
    <w:abstractNumId w:val="260"/>
  </w:num>
  <w:num w:numId="20">
    <w:abstractNumId w:val="51"/>
  </w:num>
  <w:num w:numId="21">
    <w:abstractNumId w:val="278"/>
  </w:num>
  <w:num w:numId="22">
    <w:abstractNumId w:val="59"/>
  </w:num>
  <w:num w:numId="23">
    <w:abstractNumId w:val="54"/>
  </w:num>
  <w:num w:numId="24">
    <w:abstractNumId w:val="265"/>
  </w:num>
  <w:num w:numId="25">
    <w:abstractNumId w:val="109"/>
  </w:num>
  <w:num w:numId="26">
    <w:abstractNumId w:val="110"/>
  </w:num>
  <w:num w:numId="27">
    <w:abstractNumId w:val="262"/>
  </w:num>
  <w:num w:numId="28">
    <w:abstractNumId w:val="103"/>
  </w:num>
  <w:num w:numId="29">
    <w:abstractNumId w:val="186"/>
  </w:num>
  <w:num w:numId="30">
    <w:abstractNumId w:val="67"/>
  </w:num>
  <w:num w:numId="31">
    <w:abstractNumId w:val="164"/>
  </w:num>
  <w:num w:numId="32">
    <w:abstractNumId w:val="114"/>
  </w:num>
  <w:num w:numId="33">
    <w:abstractNumId w:val="226"/>
  </w:num>
  <w:num w:numId="34">
    <w:abstractNumId w:val="53"/>
  </w:num>
  <w:num w:numId="35">
    <w:abstractNumId w:val="21"/>
  </w:num>
  <w:num w:numId="36">
    <w:abstractNumId w:val="68"/>
  </w:num>
  <w:num w:numId="37">
    <w:abstractNumId w:val="173"/>
  </w:num>
  <w:num w:numId="38">
    <w:abstractNumId w:val="17"/>
  </w:num>
  <w:num w:numId="39">
    <w:abstractNumId w:val="18"/>
  </w:num>
  <w:num w:numId="40">
    <w:abstractNumId w:val="48"/>
  </w:num>
  <w:num w:numId="41">
    <w:abstractNumId w:val="28"/>
  </w:num>
  <w:num w:numId="42">
    <w:abstractNumId w:val="92"/>
  </w:num>
  <w:num w:numId="43">
    <w:abstractNumId w:val="218"/>
  </w:num>
  <w:num w:numId="44">
    <w:abstractNumId w:val="118"/>
  </w:num>
  <w:num w:numId="45">
    <w:abstractNumId w:val="220"/>
  </w:num>
  <w:num w:numId="46">
    <w:abstractNumId w:val="274"/>
  </w:num>
  <w:num w:numId="47">
    <w:abstractNumId w:val="78"/>
  </w:num>
  <w:num w:numId="48">
    <w:abstractNumId w:val="200"/>
  </w:num>
  <w:num w:numId="49">
    <w:abstractNumId w:val="6"/>
  </w:num>
  <w:num w:numId="50">
    <w:abstractNumId w:val="123"/>
  </w:num>
  <w:num w:numId="51">
    <w:abstractNumId w:val="245"/>
  </w:num>
  <w:num w:numId="52">
    <w:abstractNumId w:val="39"/>
  </w:num>
  <w:num w:numId="53">
    <w:abstractNumId w:val="121"/>
  </w:num>
  <w:num w:numId="54">
    <w:abstractNumId w:val="203"/>
  </w:num>
  <w:num w:numId="55">
    <w:abstractNumId w:val="108"/>
  </w:num>
  <w:num w:numId="56">
    <w:abstractNumId w:val="223"/>
  </w:num>
  <w:num w:numId="57">
    <w:abstractNumId w:val="43"/>
  </w:num>
  <w:num w:numId="58">
    <w:abstractNumId w:val="7"/>
  </w:num>
  <w:num w:numId="59">
    <w:abstractNumId w:val="65"/>
  </w:num>
  <w:num w:numId="60">
    <w:abstractNumId w:val="133"/>
  </w:num>
  <w:num w:numId="61">
    <w:abstractNumId w:val="174"/>
  </w:num>
  <w:num w:numId="62">
    <w:abstractNumId w:val="90"/>
  </w:num>
  <w:num w:numId="63">
    <w:abstractNumId w:val="57"/>
  </w:num>
  <w:num w:numId="64">
    <w:abstractNumId w:val="146"/>
  </w:num>
  <w:num w:numId="65">
    <w:abstractNumId w:val="141"/>
  </w:num>
  <w:num w:numId="66">
    <w:abstractNumId w:val="157"/>
  </w:num>
  <w:num w:numId="67">
    <w:abstractNumId w:val="184"/>
  </w:num>
  <w:num w:numId="68">
    <w:abstractNumId w:val="144"/>
  </w:num>
  <w:num w:numId="69">
    <w:abstractNumId w:val="151"/>
  </w:num>
  <w:num w:numId="70">
    <w:abstractNumId w:val="160"/>
  </w:num>
  <w:num w:numId="71">
    <w:abstractNumId w:val="25"/>
  </w:num>
  <w:num w:numId="72">
    <w:abstractNumId w:val="62"/>
  </w:num>
  <w:num w:numId="73">
    <w:abstractNumId w:val="228"/>
  </w:num>
  <w:num w:numId="74">
    <w:abstractNumId w:val="248"/>
  </w:num>
  <w:num w:numId="75">
    <w:abstractNumId w:val="127"/>
  </w:num>
  <w:num w:numId="76">
    <w:abstractNumId w:val="148"/>
  </w:num>
  <w:num w:numId="77">
    <w:abstractNumId w:val="224"/>
  </w:num>
  <w:num w:numId="78">
    <w:abstractNumId w:val="61"/>
  </w:num>
  <w:num w:numId="79">
    <w:abstractNumId w:val="192"/>
  </w:num>
  <w:num w:numId="80">
    <w:abstractNumId w:val="81"/>
  </w:num>
  <w:num w:numId="81">
    <w:abstractNumId w:val="158"/>
  </w:num>
  <w:num w:numId="82">
    <w:abstractNumId w:val="42"/>
  </w:num>
  <w:num w:numId="83">
    <w:abstractNumId w:val="32"/>
  </w:num>
  <w:num w:numId="84">
    <w:abstractNumId w:val="221"/>
  </w:num>
  <w:num w:numId="85">
    <w:abstractNumId w:val="124"/>
  </w:num>
  <w:num w:numId="86">
    <w:abstractNumId w:val="234"/>
  </w:num>
  <w:num w:numId="87">
    <w:abstractNumId w:val="264"/>
  </w:num>
  <w:num w:numId="88">
    <w:abstractNumId w:val="147"/>
  </w:num>
  <w:num w:numId="89">
    <w:abstractNumId w:val="272"/>
  </w:num>
  <w:num w:numId="90">
    <w:abstractNumId w:val="77"/>
  </w:num>
  <w:num w:numId="91">
    <w:abstractNumId w:val="205"/>
  </w:num>
  <w:num w:numId="92">
    <w:abstractNumId w:val="196"/>
  </w:num>
  <w:num w:numId="93">
    <w:abstractNumId w:val="105"/>
  </w:num>
  <w:num w:numId="94">
    <w:abstractNumId w:val="128"/>
  </w:num>
  <w:num w:numId="95">
    <w:abstractNumId w:val="180"/>
  </w:num>
  <w:num w:numId="96">
    <w:abstractNumId w:val="143"/>
  </w:num>
  <w:num w:numId="97">
    <w:abstractNumId w:val="219"/>
  </w:num>
  <w:num w:numId="98">
    <w:abstractNumId w:val="214"/>
  </w:num>
  <w:num w:numId="99">
    <w:abstractNumId w:val="0"/>
  </w:num>
  <w:num w:numId="100">
    <w:abstractNumId w:val="276"/>
  </w:num>
  <w:num w:numId="101">
    <w:abstractNumId w:val="20"/>
  </w:num>
  <w:num w:numId="102">
    <w:abstractNumId w:val="10"/>
  </w:num>
  <w:num w:numId="103">
    <w:abstractNumId w:val="55"/>
  </w:num>
  <w:num w:numId="104">
    <w:abstractNumId w:val="237"/>
  </w:num>
  <w:num w:numId="105">
    <w:abstractNumId w:val="222"/>
  </w:num>
  <w:num w:numId="106">
    <w:abstractNumId w:val="58"/>
  </w:num>
  <w:num w:numId="107">
    <w:abstractNumId w:val="273"/>
  </w:num>
  <w:num w:numId="108">
    <w:abstractNumId w:val="275"/>
  </w:num>
  <w:num w:numId="109">
    <w:abstractNumId w:val="26"/>
  </w:num>
  <w:num w:numId="110">
    <w:abstractNumId w:val="34"/>
  </w:num>
  <w:num w:numId="111">
    <w:abstractNumId w:val="190"/>
  </w:num>
  <w:num w:numId="112">
    <w:abstractNumId w:val="12"/>
  </w:num>
  <w:num w:numId="113">
    <w:abstractNumId w:val="49"/>
  </w:num>
  <w:num w:numId="114">
    <w:abstractNumId w:val="197"/>
  </w:num>
  <w:num w:numId="115">
    <w:abstractNumId w:val="64"/>
  </w:num>
  <w:num w:numId="116">
    <w:abstractNumId w:val="178"/>
  </w:num>
  <w:num w:numId="117">
    <w:abstractNumId w:val="153"/>
  </w:num>
  <w:num w:numId="118">
    <w:abstractNumId w:val="31"/>
  </w:num>
  <w:num w:numId="119">
    <w:abstractNumId w:val="119"/>
  </w:num>
  <w:num w:numId="120">
    <w:abstractNumId w:val="216"/>
  </w:num>
  <w:num w:numId="121">
    <w:abstractNumId w:val="120"/>
  </w:num>
  <w:num w:numId="122">
    <w:abstractNumId w:val="69"/>
  </w:num>
  <w:num w:numId="123">
    <w:abstractNumId w:val="1"/>
  </w:num>
  <w:num w:numId="124">
    <w:abstractNumId w:val="142"/>
  </w:num>
  <w:num w:numId="125">
    <w:abstractNumId w:val="210"/>
  </w:num>
  <w:num w:numId="126">
    <w:abstractNumId w:val="44"/>
  </w:num>
  <w:num w:numId="127">
    <w:abstractNumId w:val="129"/>
  </w:num>
  <w:num w:numId="128">
    <w:abstractNumId w:val="85"/>
  </w:num>
  <w:num w:numId="129">
    <w:abstractNumId w:val="111"/>
  </w:num>
  <w:num w:numId="130">
    <w:abstractNumId w:val="24"/>
  </w:num>
  <w:num w:numId="131">
    <w:abstractNumId w:val="225"/>
  </w:num>
  <w:num w:numId="132">
    <w:abstractNumId w:val="16"/>
  </w:num>
  <w:num w:numId="133">
    <w:abstractNumId w:val="14"/>
  </w:num>
  <w:num w:numId="134">
    <w:abstractNumId w:val="56"/>
  </w:num>
  <w:num w:numId="135">
    <w:abstractNumId w:val="96"/>
  </w:num>
  <w:num w:numId="136">
    <w:abstractNumId w:val="240"/>
  </w:num>
  <w:num w:numId="137">
    <w:abstractNumId w:val="102"/>
  </w:num>
  <w:num w:numId="138">
    <w:abstractNumId w:val="171"/>
  </w:num>
  <w:num w:numId="139">
    <w:abstractNumId w:val="201"/>
  </w:num>
  <w:num w:numId="140">
    <w:abstractNumId w:val="253"/>
  </w:num>
  <w:num w:numId="141">
    <w:abstractNumId w:val="199"/>
  </w:num>
  <w:num w:numId="142">
    <w:abstractNumId w:val="104"/>
  </w:num>
  <w:num w:numId="143">
    <w:abstractNumId w:val="176"/>
  </w:num>
  <w:num w:numId="144">
    <w:abstractNumId w:val="242"/>
  </w:num>
  <w:num w:numId="145">
    <w:abstractNumId w:val="15"/>
  </w:num>
  <w:num w:numId="146">
    <w:abstractNumId w:val="165"/>
  </w:num>
  <w:num w:numId="147">
    <w:abstractNumId w:val="52"/>
  </w:num>
  <w:num w:numId="148">
    <w:abstractNumId w:val="238"/>
  </w:num>
  <w:num w:numId="149">
    <w:abstractNumId w:val="255"/>
  </w:num>
  <w:num w:numId="150">
    <w:abstractNumId w:val="258"/>
  </w:num>
  <w:num w:numId="151">
    <w:abstractNumId w:val="84"/>
  </w:num>
  <w:num w:numId="152">
    <w:abstractNumId w:val="40"/>
  </w:num>
  <w:num w:numId="153">
    <w:abstractNumId w:val="195"/>
  </w:num>
  <w:num w:numId="154">
    <w:abstractNumId w:val="185"/>
  </w:num>
  <w:num w:numId="155">
    <w:abstractNumId w:val="11"/>
  </w:num>
  <w:num w:numId="156">
    <w:abstractNumId w:val="135"/>
  </w:num>
  <w:num w:numId="157">
    <w:abstractNumId w:val="36"/>
  </w:num>
  <w:num w:numId="158">
    <w:abstractNumId w:val="145"/>
  </w:num>
  <w:num w:numId="159">
    <w:abstractNumId w:val="241"/>
  </w:num>
  <w:num w:numId="160">
    <w:abstractNumId w:val="113"/>
  </w:num>
  <w:num w:numId="161">
    <w:abstractNumId w:val="175"/>
  </w:num>
  <w:num w:numId="162">
    <w:abstractNumId w:val="137"/>
  </w:num>
  <w:num w:numId="163">
    <w:abstractNumId w:val="79"/>
  </w:num>
  <w:num w:numId="164">
    <w:abstractNumId w:val="106"/>
  </w:num>
  <w:num w:numId="165">
    <w:abstractNumId w:val="229"/>
  </w:num>
  <w:num w:numId="166">
    <w:abstractNumId w:val="232"/>
  </w:num>
  <w:num w:numId="167">
    <w:abstractNumId w:val="132"/>
  </w:num>
  <w:num w:numId="168">
    <w:abstractNumId w:val="23"/>
  </w:num>
  <w:num w:numId="169">
    <w:abstractNumId w:val="154"/>
  </w:num>
  <w:num w:numId="170">
    <w:abstractNumId w:val="155"/>
  </w:num>
  <w:num w:numId="171">
    <w:abstractNumId w:val="27"/>
  </w:num>
  <w:num w:numId="172">
    <w:abstractNumId w:val="150"/>
  </w:num>
  <w:num w:numId="173">
    <w:abstractNumId w:val="181"/>
  </w:num>
  <w:num w:numId="174">
    <w:abstractNumId w:val="191"/>
  </w:num>
  <w:num w:numId="175">
    <w:abstractNumId w:val="140"/>
  </w:num>
  <w:num w:numId="176">
    <w:abstractNumId w:val="50"/>
  </w:num>
  <w:num w:numId="177">
    <w:abstractNumId w:val="91"/>
  </w:num>
  <w:num w:numId="178">
    <w:abstractNumId w:val="98"/>
  </w:num>
  <w:num w:numId="179">
    <w:abstractNumId w:val="239"/>
  </w:num>
  <w:num w:numId="180">
    <w:abstractNumId w:val="179"/>
  </w:num>
  <w:num w:numId="181">
    <w:abstractNumId w:val="33"/>
  </w:num>
  <w:num w:numId="182">
    <w:abstractNumId w:val="256"/>
  </w:num>
  <w:num w:numId="183">
    <w:abstractNumId w:val="269"/>
  </w:num>
  <w:num w:numId="184">
    <w:abstractNumId w:val="254"/>
  </w:num>
  <w:num w:numId="185">
    <w:abstractNumId w:val="213"/>
  </w:num>
  <w:num w:numId="186">
    <w:abstractNumId w:val="267"/>
  </w:num>
  <w:num w:numId="187">
    <w:abstractNumId w:val="212"/>
  </w:num>
  <w:num w:numId="188">
    <w:abstractNumId w:val="138"/>
  </w:num>
  <w:num w:numId="189">
    <w:abstractNumId w:val="183"/>
  </w:num>
  <w:num w:numId="190">
    <w:abstractNumId w:val="29"/>
  </w:num>
  <w:num w:numId="191">
    <w:abstractNumId w:val="163"/>
  </w:num>
  <w:num w:numId="192">
    <w:abstractNumId w:val="70"/>
  </w:num>
  <w:num w:numId="193">
    <w:abstractNumId w:val="76"/>
  </w:num>
  <w:num w:numId="194">
    <w:abstractNumId w:val="60"/>
  </w:num>
  <w:num w:numId="195">
    <w:abstractNumId w:val="134"/>
  </w:num>
  <w:num w:numId="196">
    <w:abstractNumId w:val="166"/>
  </w:num>
  <w:num w:numId="197">
    <w:abstractNumId w:val="71"/>
  </w:num>
  <w:num w:numId="198">
    <w:abstractNumId w:val="72"/>
  </w:num>
  <w:num w:numId="199">
    <w:abstractNumId w:val="8"/>
  </w:num>
  <w:num w:numId="200">
    <w:abstractNumId w:val="236"/>
  </w:num>
  <w:num w:numId="201">
    <w:abstractNumId w:val="30"/>
  </w:num>
  <w:num w:numId="202">
    <w:abstractNumId w:val="130"/>
  </w:num>
  <w:num w:numId="203">
    <w:abstractNumId w:val="139"/>
  </w:num>
  <w:num w:numId="204">
    <w:abstractNumId w:val="257"/>
  </w:num>
  <w:num w:numId="205">
    <w:abstractNumId w:val="4"/>
  </w:num>
  <w:num w:numId="206">
    <w:abstractNumId w:val="122"/>
  </w:num>
  <w:num w:numId="207">
    <w:abstractNumId w:val="244"/>
  </w:num>
  <w:num w:numId="208">
    <w:abstractNumId w:val="202"/>
  </w:num>
  <w:num w:numId="209">
    <w:abstractNumId w:val="233"/>
  </w:num>
  <w:num w:numId="210">
    <w:abstractNumId w:val="99"/>
  </w:num>
  <w:num w:numId="211">
    <w:abstractNumId w:val="97"/>
  </w:num>
  <w:num w:numId="212">
    <w:abstractNumId w:val="198"/>
  </w:num>
  <w:num w:numId="213">
    <w:abstractNumId w:val="112"/>
  </w:num>
  <w:num w:numId="214">
    <w:abstractNumId w:val="136"/>
  </w:num>
  <w:num w:numId="215">
    <w:abstractNumId w:val="187"/>
  </w:num>
  <w:num w:numId="216">
    <w:abstractNumId w:val="19"/>
  </w:num>
  <w:num w:numId="217">
    <w:abstractNumId w:val="204"/>
  </w:num>
  <w:num w:numId="218">
    <w:abstractNumId w:val="259"/>
  </w:num>
  <w:num w:numId="219">
    <w:abstractNumId w:val="117"/>
  </w:num>
  <w:num w:numId="220">
    <w:abstractNumId w:val="193"/>
  </w:num>
  <w:num w:numId="221">
    <w:abstractNumId w:val="63"/>
  </w:num>
  <w:num w:numId="222">
    <w:abstractNumId w:val="168"/>
  </w:num>
  <w:num w:numId="223">
    <w:abstractNumId w:val="89"/>
  </w:num>
  <w:num w:numId="224">
    <w:abstractNumId w:val="271"/>
  </w:num>
  <w:num w:numId="225">
    <w:abstractNumId w:val="182"/>
  </w:num>
  <w:num w:numId="226">
    <w:abstractNumId w:val="161"/>
  </w:num>
  <w:num w:numId="227">
    <w:abstractNumId w:val="86"/>
  </w:num>
  <w:num w:numId="228">
    <w:abstractNumId w:val="261"/>
  </w:num>
  <w:num w:numId="229">
    <w:abstractNumId w:val="217"/>
  </w:num>
  <w:num w:numId="230">
    <w:abstractNumId w:val="22"/>
  </w:num>
  <w:num w:numId="231">
    <w:abstractNumId w:val="170"/>
  </w:num>
  <w:num w:numId="232">
    <w:abstractNumId w:val="74"/>
  </w:num>
  <w:num w:numId="233">
    <w:abstractNumId w:val="263"/>
  </w:num>
  <w:num w:numId="234">
    <w:abstractNumId w:val="66"/>
  </w:num>
  <w:num w:numId="235">
    <w:abstractNumId w:val="188"/>
  </w:num>
  <w:num w:numId="236">
    <w:abstractNumId w:val="152"/>
  </w:num>
  <w:num w:numId="237">
    <w:abstractNumId w:val="5"/>
  </w:num>
  <w:num w:numId="238">
    <w:abstractNumId w:val="266"/>
  </w:num>
  <w:num w:numId="239">
    <w:abstractNumId w:val="194"/>
  </w:num>
  <w:num w:numId="240">
    <w:abstractNumId w:val="159"/>
  </w:num>
  <w:num w:numId="241">
    <w:abstractNumId w:val="35"/>
  </w:num>
  <w:num w:numId="242">
    <w:abstractNumId w:val="167"/>
  </w:num>
  <w:num w:numId="243">
    <w:abstractNumId w:val="231"/>
  </w:num>
  <w:num w:numId="244">
    <w:abstractNumId w:val="88"/>
  </w:num>
  <w:num w:numId="245">
    <w:abstractNumId w:val="270"/>
  </w:num>
  <w:num w:numId="246">
    <w:abstractNumId w:val="211"/>
  </w:num>
  <w:num w:numId="247">
    <w:abstractNumId w:val="206"/>
  </w:num>
  <w:num w:numId="248">
    <w:abstractNumId w:val="172"/>
  </w:num>
  <w:num w:numId="249">
    <w:abstractNumId w:val="209"/>
  </w:num>
  <w:num w:numId="250">
    <w:abstractNumId w:val="247"/>
  </w:num>
  <w:num w:numId="251">
    <w:abstractNumId w:val="80"/>
  </w:num>
  <w:num w:numId="252">
    <w:abstractNumId w:val="169"/>
  </w:num>
  <w:num w:numId="253">
    <w:abstractNumId w:val="189"/>
  </w:num>
  <w:num w:numId="254">
    <w:abstractNumId w:val="126"/>
  </w:num>
  <w:num w:numId="255">
    <w:abstractNumId w:val="2"/>
  </w:num>
  <w:num w:numId="256">
    <w:abstractNumId w:val="3"/>
  </w:num>
  <w:num w:numId="257">
    <w:abstractNumId w:val="149"/>
  </w:num>
  <w:num w:numId="258">
    <w:abstractNumId w:val="82"/>
  </w:num>
  <w:num w:numId="259">
    <w:abstractNumId w:val="277"/>
  </w:num>
  <w:num w:numId="260">
    <w:abstractNumId w:val="9"/>
  </w:num>
  <w:num w:numId="261">
    <w:abstractNumId w:val="101"/>
  </w:num>
  <w:num w:numId="262">
    <w:abstractNumId w:val="45"/>
  </w:num>
  <w:num w:numId="263">
    <w:abstractNumId w:val="207"/>
  </w:num>
  <w:num w:numId="264">
    <w:abstractNumId w:val="95"/>
  </w:num>
  <w:num w:numId="265">
    <w:abstractNumId w:val="38"/>
  </w:num>
  <w:num w:numId="266">
    <w:abstractNumId w:val="73"/>
  </w:num>
  <w:num w:numId="267">
    <w:abstractNumId w:val="249"/>
  </w:num>
  <w:num w:numId="268">
    <w:abstractNumId w:val="227"/>
  </w:num>
  <w:num w:numId="269">
    <w:abstractNumId w:val="177"/>
  </w:num>
  <w:num w:numId="270">
    <w:abstractNumId w:val="13"/>
  </w:num>
  <w:num w:numId="271">
    <w:abstractNumId w:val="125"/>
  </w:num>
  <w:num w:numId="272">
    <w:abstractNumId w:val="230"/>
  </w:num>
  <w:num w:numId="273">
    <w:abstractNumId w:val="41"/>
  </w:num>
  <w:num w:numId="274">
    <w:abstractNumId w:val="83"/>
  </w:num>
  <w:num w:numId="275">
    <w:abstractNumId w:val="246"/>
  </w:num>
  <w:num w:numId="276">
    <w:abstractNumId w:val="250"/>
  </w:num>
  <w:num w:numId="277">
    <w:abstractNumId w:val="46"/>
  </w:num>
  <w:num w:numId="278">
    <w:abstractNumId w:val="47"/>
  </w:num>
  <w:num w:numId="279">
    <w:abstractNumId w:val="87"/>
  </w:num>
  <w:num w:numId="280">
    <w:abstractNumId w:val="252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CD"/>
    <w:rsid w:val="000A026B"/>
    <w:rsid w:val="000A7C33"/>
    <w:rsid w:val="002C0450"/>
    <w:rsid w:val="004C24AD"/>
    <w:rsid w:val="00524BD7"/>
    <w:rsid w:val="005C30B9"/>
    <w:rsid w:val="007D47CB"/>
    <w:rsid w:val="008F5E1B"/>
    <w:rsid w:val="00A57E6A"/>
    <w:rsid w:val="00BC27CD"/>
    <w:rsid w:val="00C7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336C2-9468-44D9-B640-9829172C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1B"/>
  </w:style>
  <w:style w:type="paragraph" w:styleId="1">
    <w:name w:val="heading 1"/>
    <w:basedOn w:val="a"/>
    <w:link w:val="10"/>
    <w:uiPriority w:val="1"/>
    <w:qFormat/>
    <w:rsid w:val="008F5E1B"/>
    <w:pPr>
      <w:widowControl w:val="0"/>
      <w:autoSpaceDE w:val="0"/>
      <w:autoSpaceDN w:val="0"/>
      <w:spacing w:before="73"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E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5E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5E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F5E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5E1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5E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E1B"/>
    <w:pPr>
      <w:widowControl w:val="0"/>
      <w:autoSpaceDE w:val="0"/>
      <w:autoSpaceDN w:val="0"/>
      <w:spacing w:after="0" w:line="240" w:lineRule="auto"/>
      <w:ind w:left="248"/>
    </w:pPr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a"/>
    <w:rsid w:val="008F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F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F5E1B"/>
  </w:style>
  <w:style w:type="paragraph" w:customStyle="1" w:styleId="c16">
    <w:name w:val="c16"/>
    <w:basedOn w:val="a"/>
    <w:rsid w:val="008F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5E1B"/>
  </w:style>
  <w:style w:type="paragraph" w:customStyle="1" w:styleId="c20">
    <w:name w:val="c20"/>
    <w:basedOn w:val="a"/>
    <w:rsid w:val="008F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F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F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F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F5E1B"/>
  </w:style>
  <w:style w:type="paragraph" w:customStyle="1" w:styleId="c10">
    <w:name w:val="c10"/>
    <w:basedOn w:val="a"/>
    <w:rsid w:val="008F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7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4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39307&amp;date=30.04.2023&amp;dst=100013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39307&amp;date=30.04.2023&amp;dst=100013&amp;field=134" TargetMode="External"/><Relationship Id="rId5" Type="http://schemas.openxmlformats.org/officeDocument/2006/relationships/hyperlink" Target="https://login.consultant.ru/link/?req=doc&amp;demo=2&amp;base=LAW&amp;n=439307&amp;date=30.04.2023&amp;dst=100013&amp;fie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5757</Words>
  <Characters>32816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KAB303-1</dc:creator>
  <cp:keywords/>
  <dc:description/>
  <cp:lastModifiedBy>KAB303-1</cp:lastModifiedBy>
  <cp:revision>7</cp:revision>
  <cp:lastPrinted>2024-01-31T07:16:00Z</cp:lastPrinted>
  <dcterms:created xsi:type="dcterms:W3CDTF">2022-09-13T10:00:00Z</dcterms:created>
  <dcterms:modified xsi:type="dcterms:W3CDTF">2024-04-04T07:10:00Z</dcterms:modified>
</cp:coreProperties>
</file>