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fc"/>
        <w:ind w:left="0" w:right="0"/>
        <w:jc w:val="left"/>
        <w:rPr>
          <w:sz w:val="24"/>
          <w:szCs w:val="24"/>
        </w:rPr>
      </w:pPr>
    </w:p>
    <w:p>
      <w:pPr>
        <w:pStyle w:val="affffc"/>
        <w:ind w:left="0" w:righ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Пояснительная записка</w:t>
      </w:r>
    </w:p>
    <w:p>
      <w:pPr>
        <w:ind w:firstLine="426"/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Актуальность:</w:t>
      </w:r>
    </w:p>
    <w:p>
      <w:pPr>
        <w:pStyle w:val="affffc"/>
        <w:ind w:left="0" w:right="0" w:firstLine="426"/>
        <w:rPr>
          <w:sz w:val="24"/>
          <w:szCs w:val="24"/>
        </w:rPr>
      </w:pPr>
      <w:r>
        <w:rPr>
          <w:sz w:val="24"/>
          <w:szCs w:val="24"/>
        </w:rPr>
        <w:t>Театральная деятельность – излюбленный вид занятий  как для малышей, начиная с двух лет, так и для школьников и студентов. В театральных занятиях ребенок любого возраста может наиболее полно выразить себя, свои чувства, переживания. Он учится выражать их мимикой, жестами, движением, и конечно – и это самое главное – речью. В то же время он учится понимать чувства других, отраженные в драматургических, прозаических и поэтических произведениях. Мир человеческих чувств – главный предмет театрального искусства, поэтому оно становится прекрасным и незаменимым средством развития и собственного эмоционального мира ребенка, и его способности к эмпатии, сопереживанию другим.</w:t>
      </w:r>
    </w:p>
    <w:p>
      <w:pPr>
        <w:ind w:firstLine="426"/>
        <w:jc w:val="both"/>
        <w:spacing w:line="360" w:lineRule="auto"/>
        <w:rPr>
          <w:sz w:val="24"/>
          <w:szCs w:val="24"/>
          <w:rtl w:val="off"/>
        </w:rPr>
      </w:pPr>
      <w:r>
        <w:rPr>
          <w:sz w:val="24"/>
          <w:szCs w:val="24"/>
        </w:rPr>
        <w:t xml:space="preserve">Предлагая ребенку ту или иную роль, можно активизировать новые личностные возможности. Так, для застенчивого, робкого ребенка сам выход на сцену перед публикой – уже подвиг, уже преодоление себя, уже шаг к большей смелости и свободе в общении. Для слишком эгоцентричного ребенка необходимость соотносить свои действия с действиями других детей – партнеров по игре – важный момент в развитии способности понимать и уважать других. Слишком активному, постоянно лидирующему ребенку полезно примерить роль послушного и внимательного, а слишком зажатому – роль героя и победителя. Каждая сыгранная роль оставляет психологический блик на личности ребенка. Само участие в спектакле становится </w:t>
      </w:r>
      <w:r>
        <w:rPr>
          <w:sz w:val="24"/>
          <w:szCs w:val="24"/>
          <w:rtl w:val="off"/>
        </w:rPr>
        <w:t xml:space="preserve">значимым </w:t>
      </w:r>
      <w:r>
        <w:rPr>
          <w:sz w:val="24"/>
          <w:szCs w:val="24"/>
        </w:rPr>
        <w:t>событием</w:t>
      </w:r>
      <w:r>
        <w:rPr>
          <w:sz w:val="24"/>
          <w:szCs w:val="24"/>
          <w:rtl w:val="off"/>
        </w:rPr>
        <w:t xml:space="preserve"> в</w:t>
      </w:r>
      <w:r>
        <w:rPr>
          <w:sz w:val="24"/>
          <w:szCs w:val="24"/>
        </w:rPr>
        <w:t xml:space="preserve"> реальной жизни ребенка и в то же время позволяет отражать его собственные впечатления.</w:t>
      </w:r>
    </w:p>
    <w:p>
      <w:pPr>
        <w:ind w:firstLine="426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Театр, как ярчайшее средство художественной выразительности, несет важнейшую гражданско-патриотическую миссию в воспитании обучающихся. Благодаря театральным средствам, оживают герои истории, которые учат нашего зрителя беречь и любить свою Родину, ценить мир на Земле.</w:t>
      </w:r>
    </w:p>
    <w:p>
      <w:pPr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Цель программы: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Главной целью программы является раскрытие творческого потенциала каждого ребенка через театральную деятельность.</w:t>
      </w:r>
    </w:p>
    <w:p>
      <w:pPr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Задачи: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достижения поставленных целей в программе решается целый ряд задач.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1.Обучающие:</w:t>
      </w:r>
    </w:p>
    <w:p>
      <w:pPr>
        <w:jc w:val="both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расширять кругозор детей через содержание литературных произведений;</w:t>
      </w:r>
    </w:p>
    <w:p>
      <w:pPr>
        <w:jc w:val="both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приобщать детей к театральной культуре, обогащать словарь, вводя специальную      терминологию,  связанную с театральной деятельностью;</w:t>
      </w:r>
    </w:p>
    <w:p>
      <w:pPr>
        <w:jc w:val="both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учить навыкам и умениям в области актёрского мастерства;</w:t>
      </w:r>
    </w:p>
    <w:p>
      <w:pPr>
        <w:jc w:val="both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учить анализировать   ситуации, делать выводы и обобщения.</w:t>
      </w:r>
    </w:p>
    <w:p>
      <w:pPr>
        <w:jc w:val="both"/>
        <w:tabs>
          <w:tab w:val="left" w:pos="284"/>
          <w:tab w:val="left" w:pos="426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2.Развивающие: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выразительность речи и грамматический строй речи;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умение действовать на сцене;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память, внимание, наблюдательность, творческое мышление и воображение;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и совершенствовать гибкость, пластичность, координацию движений;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способности  эмоционального, активного  восприятия искусства;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способность работать в коллективе;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образное мышление.</w:t>
      </w:r>
    </w:p>
    <w:p>
      <w:pPr>
        <w:jc w:val="both"/>
        <w:tabs>
          <w:tab w:val="left" w:pos="284"/>
          <w:tab w:val="left" w:pos="426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3.Воспитательные: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воспитывать интерес к театру, истории театра, профессии актёра и другим театральным профессиям;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воспитывать волю к достижению поставленной цели;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воспитывать художественно-эстетический вкус.</w:t>
      </w:r>
    </w:p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программы:</w:t>
      </w:r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срок реализации программы 1 год, возраст учащихся 7-10 лет</w:t>
      </w:r>
    </w:p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Формы занятий:</w:t>
      </w:r>
    </w:p>
    <w:p>
      <w:pPr>
        <w:jc w:val="both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 проходят группами и в индивидуальном порядке </w:t>
      </w:r>
    </w:p>
    <w:p>
      <w:pPr>
        <w:tabs>
          <w:tab w:val="left" w:pos="7872"/>
        </w:tabs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Ожидаемые результаты: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После прохождения программы ребёнок будет </w:t>
      </w:r>
      <w:r>
        <w:rPr>
          <w:rFonts w:eastAsia="Calibri"/>
          <w:b/>
          <w:sz w:val="24"/>
          <w:szCs w:val="24"/>
        </w:rPr>
        <w:t>знать</w:t>
      </w:r>
      <w:r>
        <w:rPr>
          <w:rFonts w:eastAsia="Calibri"/>
          <w:sz w:val="24"/>
          <w:szCs w:val="24"/>
        </w:rPr>
        <w:t>: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правила безопасного   поведения на сцене и в зрительном зале;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основные элементы сценической культуры и культуры зрителя;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 театре как виде искусства;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основные театральные  термины;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основные элементы актёрского мастерства;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После прохождения программы ребенок будет </w:t>
      </w:r>
      <w:r>
        <w:rPr>
          <w:rFonts w:eastAsia="Calibri"/>
          <w:b/>
          <w:sz w:val="24"/>
          <w:szCs w:val="24"/>
        </w:rPr>
        <w:t>уметь</w:t>
      </w:r>
      <w:r>
        <w:rPr>
          <w:rFonts w:eastAsia="Calibri"/>
          <w:sz w:val="24"/>
          <w:szCs w:val="24"/>
        </w:rPr>
        <w:t>: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органически существовать на сценической площадке;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выразительно и грамотно говорить со сцены;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работать в коллективе, участвовать в коллективной постановке, 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После прохождения программы ребенок будет иметь </w:t>
      </w:r>
      <w:r>
        <w:rPr>
          <w:rFonts w:eastAsia="Calibri"/>
          <w:b/>
          <w:sz w:val="24"/>
          <w:szCs w:val="24"/>
        </w:rPr>
        <w:t>навыки</w:t>
      </w:r>
      <w:r>
        <w:rPr>
          <w:rFonts w:eastAsia="Calibri"/>
          <w:sz w:val="24"/>
          <w:szCs w:val="24"/>
        </w:rPr>
        <w:t xml:space="preserve">:  </w:t>
      </w:r>
    </w:p>
    <w:p>
      <w:pPr>
        <w:jc w:val="both"/>
        <w:numPr>
          <w:ilvl w:val="0"/>
          <w:numId w:val="6"/>
        </w:numPr>
        <w:tabs>
          <w:tab w:val="left" w:pos="284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выполнения упражнений актёрского тренинга;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Главный результат - открытие творческих способностей каждого ребенка, раскрепощение, выявление индивидуальности.</w:t>
      </w:r>
    </w:p>
    <w:p>
      <w:pPr>
        <w:jc w:val="both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Процесс отслеживания результативности  происходит на учебных занятиях в течение всего года, а также на открытых занятиях, на выпускном спектакле.</w:t>
      </w:r>
    </w:p>
    <w:p>
      <w:pPr>
        <w:jc w:val="both"/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Формы подведения итогов реализации дополнительной образовательной программы.</w:t>
      </w:r>
    </w:p>
    <w:p>
      <w:pPr>
        <w:numPr>
          <w:ilvl w:val="0"/>
          <w:numId w:val="7"/>
        </w:numPr>
        <w:tabs>
          <w:tab w:val="left" w:pos="284"/>
          <w:tab w:val="left" w:pos="72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Участие в сценках- миниатюрах, спектаклях, концертных, проходимых в школе</w:t>
      </w:r>
    </w:p>
    <w:p>
      <w:pPr>
        <w:numPr>
          <w:ilvl w:val="0"/>
          <w:numId w:val="7"/>
        </w:numPr>
        <w:tabs>
          <w:tab w:val="left" w:pos="284"/>
          <w:tab w:val="left" w:pos="72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шефские показы в дошкольных учреждениях</w:t>
      </w:r>
    </w:p>
    <w:p>
      <w:pPr>
        <w:numPr>
          <w:ilvl w:val="0"/>
          <w:numId w:val="7"/>
        </w:numPr>
        <w:tabs>
          <w:tab w:val="left" w:pos="284"/>
          <w:tab w:val="left" w:pos="72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открытые занятия</w:t>
      </w:r>
    </w:p>
    <w:p>
      <w:pPr>
        <w:numPr>
          <w:ilvl w:val="0"/>
          <w:numId w:val="7"/>
        </w:numPr>
        <w:tabs>
          <w:tab w:val="left" w:pos="284"/>
          <w:tab w:val="left" w:pos="72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праздники, фестивали</w:t>
      </w:r>
    </w:p>
    <w:p>
      <w:pPr>
        <w:numPr>
          <w:ilvl w:val="0"/>
          <w:numId w:val="7"/>
        </w:numPr>
        <w:tabs>
          <w:tab w:val="left" w:pos="284"/>
          <w:tab w:val="left" w:pos="72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окружных семинарах</w:t>
      </w:r>
    </w:p>
    <w:p>
      <w:pPr>
        <w:pStyle w:val="aff4"/>
        <w:spacing w:line="360" w:lineRule="auto"/>
        <w:rPr>
          <w:b/>
          <w:bCs/>
          <w:iCs/>
        </w:rPr>
      </w:pPr>
      <w:r>
        <w:rPr>
          <w:b/>
          <w:bCs/>
          <w:iCs/>
        </w:rPr>
        <w:t>Материально-техническое обеспечение.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Кабинет для занятий, столы, стулья;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Зал со сценой, звуковой и осветительной аппаратурой;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Магнитофон;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Видеопроигрыватель;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Шкаф для книг и технических средств обучения;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Музыкально - шумовые инструменты;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Ширмы, декорации;</w:t>
      </w:r>
    </w:p>
    <w:p>
      <w:pPr>
        <w:pStyle w:val="aff4"/>
        <w:ind w:left="0" w:firstLine="0"/>
        <w:numPr>
          <w:ilvl w:val="0"/>
          <w:numId w:val="8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Костюмы, бутафория, реквизит.</w:t>
      </w:r>
    </w:p>
    <w:p>
      <w:pPr>
        <w:pStyle w:val="aff4"/>
        <w:tabs>
          <w:tab w:val="num"/>
          <w:tab w:val="left" w:pos="284"/>
        </w:tabs>
        <w:spacing w:line="360" w:lineRule="auto"/>
        <w:rPr>
          <w:b/>
        </w:rPr>
      </w:pPr>
      <w:r>
        <w:rPr>
          <w:b/>
        </w:rPr>
        <w:t>Материальное обеспечение для каждого ребёнка: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</w:tabs>
        <w:spacing w:line="360" w:lineRule="auto"/>
      </w:pPr>
      <w:r>
        <w:t>Форма для  театральных занятий. (Чешки, футболка, спортивные брюки-лосины).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</w:tabs>
        <w:spacing w:line="360" w:lineRule="auto"/>
      </w:pPr>
      <w:r>
        <w:t>Тетрадь для записей.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</w:tabs>
        <w:spacing w:line="360" w:lineRule="auto"/>
      </w:pPr>
      <w:r>
        <w:t>Театральный реквизит,  сценические костюмы.</w:t>
      </w:r>
    </w:p>
    <w:p/>
    <w:p>
      <w:r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При необходимости, программа может быть реализована в дистанционнообразовательном формате.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ind w:firstLine="426"/>
        <w:jc w:val="both"/>
        <w:rPr>
          <w:b/>
          <w:sz w:val="24"/>
          <w:szCs w:val="24"/>
        </w:rPr>
      </w:pPr>
    </w:p>
    <w:p>
      <w:pPr>
        <w:spacing w:after="200"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</w:t>
      </w:r>
      <w:r>
        <w:rPr>
          <w:rFonts w:eastAsia="Calibri"/>
          <w:b/>
          <w:sz w:val="22"/>
          <w:szCs w:val="22"/>
          <w:rtl w:val="off"/>
        </w:rPr>
        <w:t xml:space="preserve">     </w:t>
      </w:r>
      <w:r>
        <w:rPr>
          <w:rFonts w:eastAsia="Calibri"/>
          <w:b/>
          <w:sz w:val="22"/>
          <w:szCs w:val="22"/>
        </w:rPr>
        <w:t xml:space="preserve"> КАЛЕНДАРНО - ТЕМАТИЧЕСКОЕ ПЛАНИРОВАНИЕ</w:t>
      </w:r>
    </w:p>
    <w:p>
      <w:pPr>
        <w:jc w:val="center"/>
        <w:rPr>
          <w:rFonts w:eastAsia="Calibri"/>
          <w:b/>
          <w:sz w:val="24"/>
          <w:szCs w:val="24"/>
        </w:rPr>
      </w:pPr>
    </w:p>
    <w:p>
      <w:pPr>
        <w:jc w:val="center"/>
        <w:rPr>
          <w:rFonts w:eastAsia="Calibri"/>
          <w:sz w:val="24"/>
          <w:szCs w:val="24"/>
        </w:rPr>
      </w:pPr>
    </w:p>
    <w:tbl>
      <w:tblPr>
        <w:tblW w:w="10047" w:type="dxa"/>
        <w:tblInd w:w="-699" w:type="dxa"/>
        <w:tblLook w:val="04A0" w:firstRow="1" w:lastRow="0" w:firstColumn="1" w:lastColumn="0" w:noHBand="0" w:noVBand="1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6"/>
        <w:gridCol w:w="5851"/>
        <w:gridCol w:w="1520"/>
        <w:gridCol w:w="168"/>
        <w:gridCol w:w="1232"/>
      </w:tblGrid>
      <w:tr>
        <w:trPr>
          <w:cantSplit/>
          <w:trHeight w:val="255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Тема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>
        <w:trPr>
          <w:cantSplit/>
          <w:trHeight w:val="255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</w:tr>
      <w:tr>
        <w:trPr>
          <w:trHeight w:val="285" w:hRule="atLeast"/>
        </w:trPr>
        <w:tc>
          <w:tcPr>
            <w:tcW w:w="1004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Комплектование группы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Информация о коллективе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детей в группу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Анкетирование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Собеседование (</w:t>
            </w:r>
            <w:r>
              <w:rPr>
                <w:lang w:val="en-US"/>
                <w:rFonts w:eastAsia="Calibri"/>
                <w:sz w:val="24"/>
                <w:szCs w:val="24"/>
              </w:rPr>
              <w:t xml:space="preserve">I </w:t>
            </w:r>
            <w:r>
              <w:rPr>
                <w:rFonts w:eastAsia="Calibri"/>
                <w:sz w:val="24"/>
                <w:szCs w:val="24"/>
              </w:rPr>
              <w:t>прослушивание)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004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 Организационное занятие.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Прослушивание детей (чтение стихов, отрывков из рассказов и сказок), Запись личных данных.  Инструктаж по ТБ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004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2.Беседы о театре.</w:t>
            </w:r>
          </w:p>
        </w:tc>
      </w:tr>
      <w:tr>
        <w:trPr>
          <w:trHeight w:val="421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Беседы о театре.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>
        <w:trPr>
          <w:trHeight w:val="26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Беседы о театре.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1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3.Актёрское мастерство.</w:t>
            </w:r>
          </w:p>
        </w:tc>
        <w:tc>
          <w:tcPr>
            <w:tcW w:w="2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97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Внимание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Внимание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Свобода мышц.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Свобода мышц.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Свобода мышц.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Действие.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Действие.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Действие.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12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Действие.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Действие.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12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Действие.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В</w:t>
            </w:r>
            <w:r>
              <w:rPr>
                <w:rFonts w:eastAsia="Calibri"/>
                <w:sz w:val="24"/>
                <w:szCs w:val="24"/>
              </w:rPr>
              <w:t>оображение  и фантазия.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Воображение  и фантазия.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Воображение  и фантазия.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Воображение  и фантазия.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Воображение  и фантазия.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Воображение  и фантазия.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Кинолента видений.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Кинолента видений.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Кинолента видений.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Кинолента видений.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Кинолента видений.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Память физических действий.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Память физических действий.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Память физических действий.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Память физических действий.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Память физических действий.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Память физических действий.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Наблюдения.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Наблюдения.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Наблюдения.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Наблюдения.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Наблюдения.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Наблюдения.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Наблюдения.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Темпо - ритм.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b/>
                <w:sz w:val="24"/>
                <w:szCs w:val="24"/>
              </w:rPr>
            </w:pPr>
          </w:p>
        </w:tc>
      </w:tr>
      <w:tr>
        <w:trPr>
          <w:trHeight w:val="24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Темпо - ритм.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Темпо - ритм.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  <w:rtl w:val="off"/>
              </w:rPr>
              <w:t xml:space="preserve">                     </w:t>
            </w:r>
            <w:r>
              <w:rPr>
                <w:rFonts w:eastAsia="Calibri"/>
                <w:sz w:val="24"/>
                <w:szCs w:val="24"/>
              </w:rPr>
              <w:t>Просмотр  ролика о темпо-ритме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Просмотр  ролика  о занятии по сцен.речи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46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Просмотр  ролика “Занятие по речи”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Сценическая речь.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Сценическая речь.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Сценическая речь.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663" w:hRule="atLeast"/>
        </w:trPr>
        <w:tc>
          <w:tcPr>
            <w:tcW w:w="1004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4.Анализ стихов, сказок, отрывков из литературных произведений</w:t>
            </w:r>
          </w:p>
          <w:p>
            <w:pPr>
              <w:jc w:val="center"/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(застольный период)</w:t>
            </w: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стихов, сказок, отрывков из литературных произведений (застольный период)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стихов, сказок, отрывков из литературных произведений (застольный период)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Урок - обсуждение “Сказки”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 w:hRule="atLeast"/>
        </w:trPr>
        <w:tc>
          <w:tcPr>
            <w:tcW w:w="1004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5.Репетиции, выступления, показы.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Репетиция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Просмотр видео”Упражнения на дикцию”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“Сценические упражнения”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Репетиция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 на камеру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Читаем стихи, рассказы о Великой Отечественной войне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  <w:r>
              <w:rPr>
                <w:lang w:val="en-US"/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Репетиция на сцене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Просмотр видео-репетиции спектакля 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Видеопросмотр спектакля.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Просмотр видео-представления 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lang w:val="en-US"/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Учебная съёмка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“Времена года”- видеопросмотр стихов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Ч</w:t>
            </w:r>
            <w:r>
              <w:rPr>
                <w:rFonts w:eastAsia="Calibri"/>
                <w:sz w:val="24"/>
                <w:szCs w:val="24"/>
              </w:rPr>
              <w:t>итаем и записывам стихи к 9 мая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Ч</w:t>
            </w:r>
            <w:r>
              <w:rPr>
                <w:rFonts w:eastAsia="Calibri"/>
                <w:sz w:val="24"/>
                <w:szCs w:val="24"/>
              </w:rPr>
              <w:t>итаем любимые сказки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В</w:t>
            </w:r>
            <w:r>
              <w:rPr>
                <w:rFonts w:eastAsia="Calibri"/>
                <w:sz w:val="24"/>
                <w:szCs w:val="24"/>
              </w:rPr>
              <w:t>ыбираем любимого сказочного героя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Учим  и репетируем один из монологов героя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Читаем для родителей  монолог театрального героя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Подобрать музыкальный фрагмент под монолог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Делаем  видеозапись монолога  театрального героя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Обсуждаем театральную литературу для чтения на  каникулы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театральных сюрпризов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  <w:rtl w:val="off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 час.</w:t>
            </w:r>
          </w:p>
          <w:p>
            <w:pPr>
              <w:jc w:val="center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 xml:space="preserve"> 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Содержание программы: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1.Организационное занятие.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Знакомство с будущими актёрами школьного театрального кружка.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Прослушивание детей (чтение стихов, отрывков из рассказов и сказок по желанию ребёнка), Информация о творческих планах на учебный год. Запись личных данных детей. Рассказ о правилах поведения на занятиях по дополнительному образованию, знакомство с расписанием занятий. Проведение  инструктажа по ТБ.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2.Беседы о театре.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Театральные беседы по истории театра с использованием книг: Ю.Л.Алянского «Азбука театра», Г.Бояджиева «От Софокла до Брехта за 40 театральных вечеров».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Презентации и фильмы по истории театрального искусства: « История возникновения театра», «История в лицах. Театр. Рампа», «История русского театра» и т.д.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окончании изучения тем раздела, детям может быть предложено написать эссе о значении театра в жизни современного человека.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3.Актёрское мастерство.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Изучение  раздела «Актёрское мастерство», проходит с использованием теории (и практических упражнений) по системе К.С. Станиславского.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1.)Внимание. Юные артисты знакомятся с понятием «актёрское внимание». Выполняют практические задания на внимание: « Запомнить и назвать все  предметы вокруг себя», « Зачеркнуть букву», «Что изменилось?» и т.д. 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2.)Свобода мышц. В диалоге с детьми, выясняем, почему мышцы актёра на сцене должны быть полностью раскрепощены. Выполняем практические упражнения на «освобождение мышц»: «Неожиданное известие», «Из темноты на свет», « Не хочу кашу», «Штангист» и т.д.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3.)Действие. Учим определение «Сценическое действие». Выполняем упражнения-этюды на импровизацию: « Собираю ягоды в лесу», « Прибиваю полку», « Хожу по канату» и т.д. 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4.)Воображение и фантазия. Кинолента видений. Память физических действий.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Изучаем определения данных театральных терминов, как способности внутренне проигрывать ситуацию. Используя фантазию и воображении, составляем и разыгрываем этюды на память физических действий: « На остановке», «Перед контрольной», « В застрявшем лифте» и т.д.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5.)Наблюдение и Темпо -ритм. Коллективно(используя примеры из жизни) составляем определение для этих театральных понятий. Применяем их на практике, используя упражнения: «Сижу на лавочке в людном месте», « Гроза», « Шляпа улетела» и т.д.     </w:t>
      </w:r>
    </w:p>
    <w:p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6.)Сценическая речь. Просматриваем видеоролики  по сценической речи: «Как научиться говорить», «Ораторское мастерство для детей».</w:t>
      </w:r>
    </w:p>
    <w:p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Изучаем и отрабатываем  упражнения для постановки дыхания, артикуляции, упражнения для звучания и дикции( по книге Е.Шестакова «Говори красиво и уверенно. Основы сценической речи») </w:t>
      </w:r>
    </w:p>
    <w:p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4.Анализ стихов, сказок, отрывков из литературных произведений.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Выбираем литературный материал для работы. Это могут быть произведения предложенные не только педагогом, но и материалы, выбранные детьми-участниками объединения. Можно предложить к рассмотрению такие сказки, как: «Конек-горбунок», автор П.П. Ершов, «Сказка о попе и работнике его Балде», автор А.С.Пушкин, басни И.А. Крылова «Волк и ягнёнок», «Лиса и виноград» и др., «Цветик- семицветик», автор В.П.Катаев, «Сказка о военной тайне», автор А.П. Гайдар и др.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ходе анализа литературных произведений, дети должны получить информацию об авторе (и запомнить его), научиться определять главных и второстепенных героев произведения, его основную мысль, актуальность.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5.Репетиции, выступления, показы.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учебном году объединением планируется подготовка к мероприятиям для начальной школы (игровые и познавательные переменки, театрализовано-развлекательные  программы, спектакли и миниатюры). Так же, ежегодные общешкольные мероприятия: «День учителя», «Новый год»,  «Вечер-встреча выпускников», «Последний звонок», «День Чести».</w:t>
      </w:r>
    </w:p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Планируется участие в городских, региональных и Всероссийских конкурсах  (в том числе в онлайн формате).</w:t>
      </w: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Список литературы: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Алянский Ю.Л. Азбука театра. - Ленинград , 2010г.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Алянский Ю.Л. Азбука театра. М., Совеманник.2015г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Белюшкина И.Б. и др. Театр, где играют дети. – М., 2011г.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Власенко О.П. «Ребёнок в мире сказок» Волгоград: Учитель,2009.-411с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Симановский А.Э. Развитие творческого мышления детей. – Ярославль, 2007г.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6.Чурилова Э.Т., Методика и организация театральной деятельности дошкольников и младших школьников. – М., 2011г.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Сорокина Н.Ф. Играем в кукольный театр. Программа «Театр - Творчество – Дети»: Пособие для воспитателей, педагогов дополнительного образования и музыкальных руководителей детских садов.- М.: 2014г.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8.Симановский А.Э. Развитие творческого мышления детей. – Ярославль, 2017г.</w:t>
      </w:r>
    </w:p>
    <w:p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9.Тихомирова Л.Ф. Развитие познавательных способностей детей. – Ярославль, 2006г.</w:t>
      </w:r>
    </w:p>
    <w:p>
      <w:pPr>
        <w:pStyle w:val="a5"/>
        <w:rPr>
          <w:color w:val="000000"/>
        </w:rPr>
      </w:pPr>
      <w:r>
        <w:rPr>
          <w:rFonts w:ascii="Times New Roman" w:eastAsia="Times New Roman" w:hAnsi="Times New Roman"/>
          <w:sz w:val="24"/>
          <w:szCs w:val="24"/>
        </w:rPr>
        <w:t>10. Сборник «Пьесы-миниатюры для школьного театра».- Москва, 2018г.</w:t>
      </w:r>
    </w:p>
    <w:p>
      <w:pPr>
        <w:spacing w:after="200" w:line="276" w:lineRule="auto"/>
        <w:rPr>
          <w:rFonts w:eastAsia="Calibri"/>
          <w:b/>
          <w:sz w:val="24"/>
          <w:szCs w:val="24"/>
        </w:rPr>
      </w:pPr>
    </w:p>
    <w:p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/>
    <w:p>
      <w:pPr>
        <w:jc w:val="both"/>
        <w:rPr>
          <w:b/>
          <w:sz w:val="24"/>
          <w:szCs w:val="24"/>
        </w:rPr>
      </w:pPr>
    </w:p>
    <w:p>
      <w:pPr>
        <w:ind w:firstLine="426"/>
        <w:jc w:val="both"/>
        <w:rPr>
          <w:b/>
          <w:sz w:val="24"/>
          <w:szCs w:val="24"/>
        </w:rPr>
      </w:pPr>
    </w:p>
    <w:p>
      <w:pPr>
        <w:spacing w:after="200" w:line="276" w:lineRule="auto"/>
      </w:pPr>
      <w:r>
        <w:rPr>
          <w:rFonts w:eastAsia="Calibri"/>
          <w:b/>
          <w:sz w:val="22"/>
          <w:szCs w:val="22"/>
        </w:rPr>
        <w:t xml:space="preserve">               </w:t>
      </w:r>
    </w:p>
    <w:p>
      <w:pPr>
        <w:rPr>
          <w:b/>
          <w:sz w:val="24"/>
          <w:szCs w:val="24"/>
        </w:rPr>
      </w:pPr>
    </w:p>
    <w:p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</w:t>
      </w:r>
    </w:p>
    <w:p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511183b"/>
    <w:multiLevelType w:val="multilevel"/>
    <w:tmpl w:val="8f7c0060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6ca2c20"/>
    <w:multiLevelType w:val="multilevel"/>
    <w:tmpl w:val="119a7f44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b2f3516"/>
    <w:multiLevelType w:val="multilevel"/>
    <w:tmpl w:val="81bef210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56fb17f9"/>
    <w:multiLevelType w:val="multilevel"/>
    <w:tmpl w:val="b240d59a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71521d8c"/>
    <w:multiLevelType w:val="multilevel"/>
    <w:tmpl w:val="5d32b67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52d502e5"/>
    <w:multiLevelType w:val="multilevel"/>
    <w:tmpl w:val="9386122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6">
    <w:nsid w:val="4bab2974"/>
    <w:multiLevelType w:val="multilevel"/>
    <w:tmpl w:val="1826aa4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7">
    <w:nsid w:val="1dfa2b03"/>
    <w:multiLevelType w:val="hybridMultilevel"/>
    <w:tmpl w:val="8aa0927c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8">
    <w:nsid w:val="f555ef9"/>
    <w:multiLevelType w:val="hybridMultilevel"/>
    <w:tmpl w:val="7706b866"/>
    <w:lvl w:ilvl="0" w:tplc="4190001">
      <w:start w:val="1"/>
      <w:numFmt w:val="bullet"/>
      <w:lvlText w:val=""/>
      <w:lvlJc w:val="left"/>
      <w:pPr>
        <w:ind w:left="1080" w:hanging="360"/>
        <w:tabs>
          <w:tab w:val="num" w:pos="108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800" w:hanging="360"/>
        <w:tabs>
          <w:tab w:val="num" w:pos="180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520" w:hanging="360"/>
        <w:tabs>
          <w:tab w:val="num" w:pos="252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240" w:hanging="360"/>
        <w:tabs>
          <w:tab w:val="num" w:pos="324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960" w:hanging="360"/>
        <w:tabs>
          <w:tab w:val="num" w:pos="396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680" w:hanging="360"/>
        <w:tabs>
          <w:tab w:val="num" w:pos="468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400" w:hanging="360"/>
        <w:tabs>
          <w:tab w:val="num" w:pos="540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120" w:hanging="360"/>
        <w:tabs>
          <w:tab w:val="num" w:pos="612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840" w:hanging="360"/>
        <w:tabs>
          <w:tab w:val="num" w:pos="6840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styleId="aff4">
    <w:name w:val="Body Text"/>
    <w:basedOn w:val="a1"/>
    <w:pPr>
      <w:jc w:val="both"/>
    </w:pPr>
    <w:rPr>
      <w:sz w:val="24"/>
      <w:szCs w:val="24"/>
    </w:rPr>
  </w:style>
  <w:style w:type="paragraph" w:styleId="affffc">
    <w:name w:val="Block Text"/>
    <w:basedOn w:val="a1"/>
    <w:pPr>
      <w:ind w:left="567" w:right="-427"/>
      <w:jc w:val="both"/>
      <w:spacing w:line="36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2018-11-13T09:43:00Z</dcterms:created>
  <dcterms:modified xsi:type="dcterms:W3CDTF">2021-10-17T12:10:04Z</dcterms:modified>
  <cp:lastPrinted>2018-12-27T08:00:00Z</cp:lastPrinted>
  <cp:version>0900.0000.01</cp:version>
</cp:coreProperties>
</file>