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D2" w:rsidRDefault="007D39D2" w:rsidP="007D39D2">
      <w:pPr>
        <w:shd w:val="clear" w:color="auto" w:fill="FFFFFF"/>
        <w:ind w:firstLine="567"/>
        <w:contextualSpacing/>
        <w:jc w:val="right"/>
        <w:rPr>
          <w:bCs/>
          <w:color w:val="000000"/>
          <w:szCs w:val="24"/>
        </w:rPr>
      </w:pPr>
      <w:bookmarkStart w:id="0" w:name="_GoBack"/>
      <w:bookmarkEnd w:id="0"/>
      <w:r>
        <w:rPr>
          <w:bCs/>
          <w:color w:val="000000"/>
          <w:szCs w:val="24"/>
        </w:rPr>
        <w:t>Приложение 1</w:t>
      </w:r>
    </w:p>
    <w:p w:rsidR="007D39D2" w:rsidRPr="008657FA" w:rsidRDefault="007D39D2" w:rsidP="007D39D2">
      <w:pPr>
        <w:shd w:val="clear" w:color="auto" w:fill="FFFFFF"/>
        <w:ind w:firstLine="567"/>
        <w:contextualSpacing/>
        <w:jc w:val="right"/>
        <w:rPr>
          <w:bCs/>
          <w:color w:val="000000"/>
          <w:szCs w:val="24"/>
        </w:rPr>
      </w:pPr>
      <w:r>
        <w:rPr>
          <w:bCs/>
          <w:color w:val="000000"/>
          <w:szCs w:val="24"/>
        </w:rPr>
        <w:t xml:space="preserve">к приказу №265-у от24.06.2021г </w:t>
      </w:r>
    </w:p>
    <w:tbl>
      <w:tblPr>
        <w:tblW w:w="0" w:type="auto"/>
        <w:tblLook w:val="04A0" w:firstRow="1" w:lastRow="0" w:firstColumn="1" w:lastColumn="0" w:noHBand="0" w:noVBand="1"/>
      </w:tblPr>
      <w:tblGrid>
        <w:gridCol w:w="5221"/>
        <w:gridCol w:w="4135"/>
      </w:tblGrid>
      <w:tr w:rsidR="007D39D2" w:rsidRPr="00846AB0" w:rsidTr="00D43DDC">
        <w:tc>
          <w:tcPr>
            <w:tcW w:w="5353" w:type="dxa"/>
          </w:tcPr>
          <w:p w:rsidR="007D39D2" w:rsidRPr="00846AB0" w:rsidRDefault="007D39D2" w:rsidP="00D43DDC">
            <w:pPr>
              <w:pStyle w:val="a4"/>
              <w:rPr>
                <w:rFonts w:ascii="Times New Roman" w:hAnsi="Times New Roman" w:cs="Times New Roman"/>
                <w:sz w:val="24"/>
                <w:szCs w:val="24"/>
              </w:rPr>
            </w:pPr>
            <w:r w:rsidRPr="00846AB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№5 </w:t>
            </w:r>
          </w:p>
          <w:p w:rsidR="007D39D2" w:rsidRPr="00846AB0" w:rsidRDefault="007D39D2" w:rsidP="00D43DDC">
            <w:pPr>
              <w:pStyle w:val="a4"/>
              <w:jc w:val="both"/>
              <w:rPr>
                <w:rFonts w:ascii="Times New Roman" w:hAnsi="Times New Roman" w:cs="Times New Roman"/>
                <w:sz w:val="24"/>
                <w:szCs w:val="24"/>
              </w:rPr>
            </w:pPr>
            <w:r w:rsidRPr="00846AB0">
              <w:rPr>
                <w:rFonts w:ascii="Times New Roman" w:hAnsi="Times New Roman" w:cs="Times New Roman"/>
                <w:sz w:val="24"/>
                <w:szCs w:val="24"/>
              </w:rPr>
              <w:t>(МБОУ СОШ №5)</w:t>
            </w:r>
          </w:p>
        </w:tc>
        <w:tc>
          <w:tcPr>
            <w:tcW w:w="4218" w:type="dxa"/>
          </w:tcPr>
          <w:p w:rsidR="007D39D2" w:rsidRPr="00846AB0" w:rsidRDefault="007D39D2" w:rsidP="00D43DDC">
            <w:pPr>
              <w:pStyle w:val="a4"/>
              <w:jc w:val="both"/>
              <w:rPr>
                <w:rFonts w:ascii="Times New Roman" w:hAnsi="Times New Roman" w:cs="Times New Roman"/>
                <w:sz w:val="24"/>
                <w:szCs w:val="24"/>
              </w:rPr>
            </w:pPr>
            <w:r w:rsidRPr="00846AB0">
              <w:rPr>
                <w:rFonts w:ascii="Times New Roman" w:hAnsi="Times New Roman" w:cs="Times New Roman"/>
                <w:sz w:val="24"/>
                <w:szCs w:val="24"/>
              </w:rPr>
              <w:t xml:space="preserve">УТВЕРЖДАЮ </w:t>
            </w:r>
          </w:p>
          <w:p w:rsidR="007D39D2" w:rsidRPr="00846AB0" w:rsidRDefault="007D39D2" w:rsidP="00D43DDC">
            <w:pPr>
              <w:pStyle w:val="a4"/>
              <w:jc w:val="both"/>
              <w:rPr>
                <w:rFonts w:ascii="Times New Roman" w:hAnsi="Times New Roman" w:cs="Times New Roman"/>
                <w:sz w:val="24"/>
                <w:szCs w:val="24"/>
              </w:rPr>
            </w:pPr>
            <w:r w:rsidRPr="00846AB0">
              <w:rPr>
                <w:rFonts w:ascii="Times New Roman" w:hAnsi="Times New Roman" w:cs="Times New Roman"/>
                <w:sz w:val="24"/>
                <w:szCs w:val="24"/>
              </w:rPr>
              <w:t>Директор МБОУ СОШ №5</w:t>
            </w:r>
          </w:p>
          <w:p w:rsidR="007D39D2" w:rsidRPr="00846AB0" w:rsidRDefault="007D39D2" w:rsidP="00D43DDC">
            <w:pPr>
              <w:pStyle w:val="a4"/>
              <w:jc w:val="both"/>
              <w:rPr>
                <w:rFonts w:ascii="Times New Roman" w:hAnsi="Times New Roman" w:cs="Times New Roman"/>
                <w:sz w:val="24"/>
                <w:szCs w:val="24"/>
              </w:rPr>
            </w:pPr>
          </w:p>
          <w:p w:rsidR="007D39D2" w:rsidRPr="00846AB0" w:rsidRDefault="007D39D2" w:rsidP="00D43DDC">
            <w:pPr>
              <w:pStyle w:val="a4"/>
              <w:jc w:val="both"/>
              <w:rPr>
                <w:rFonts w:ascii="Times New Roman" w:hAnsi="Times New Roman" w:cs="Times New Roman"/>
                <w:sz w:val="24"/>
                <w:szCs w:val="24"/>
              </w:rPr>
            </w:pPr>
            <w:r>
              <w:rPr>
                <w:rFonts w:ascii="Times New Roman" w:hAnsi="Times New Roman" w:cs="Times New Roman"/>
                <w:sz w:val="24"/>
                <w:szCs w:val="24"/>
              </w:rPr>
              <w:t>____________Зорина Л.Р.</w:t>
            </w:r>
          </w:p>
          <w:p w:rsidR="007D39D2" w:rsidRPr="00846AB0" w:rsidRDefault="007D39D2" w:rsidP="00D43DDC">
            <w:pPr>
              <w:pStyle w:val="a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24.06.2021г. № 265-</w:t>
            </w:r>
            <w:r w:rsidRPr="00846AB0">
              <w:rPr>
                <w:rFonts w:ascii="Times New Roman" w:eastAsia="Times New Roman" w:hAnsi="Times New Roman" w:cs="Times New Roman"/>
                <w:bCs/>
                <w:color w:val="000000"/>
                <w:sz w:val="24"/>
                <w:szCs w:val="24"/>
              </w:rPr>
              <w:t>у</w:t>
            </w:r>
          </w:p>
          <w:p w:rsidR="007D39D2" w:rsidRPr="00846AB0" w:rsidRDefault="007D39D2" w:rsidP="00D43DDC">
            <w:pPr>
              <w:pStyle w:val="a4"/>
              <w:jc w:val="both"/>
              <w:rPr>
                <w:rFonts w:ascii="Times New Roman" w:hAnsi="Times New Roman" w:cs="Times New Roman"/>
                <w:sz w:val="24"/>
                <w:szCs w:val="24"/>
              </w:rPr>
            </w:pPr>
          </w:p>
        </w:tc>
      </w:tr>
    </w:tbl>
    <w:p w:rsidR="007D39D2" w:rsidRPr="00846AB0" w:rsidRDefault="007D39D2" w:rsidP="007D39D2">
      <w:pPr>
        <w:pStyle w:val="a4"/>
        <w:jc w:val="both"/>
        <w:rPr>
          <w:rFonts w:ascii="Times New Roman" w:eastAsia="Times New Roman" w:hAnsi="Times New Roman" w:cs="Times New Roman"/>
          <w:b/>
          <w:bCs/>
          <w:color w:val="000000"/>
          <w:sz w:val="24"/>
          <w:szCs w:val="24"/>
        </w:rPr>
      </w:pPr>
    </w:p>
    <w:p w:rsidR="007D39D2" w:rsidRPr="00846AB0" w:rsidRDefault="007D39D2" w:rsidP="007D39D2">
      <w:pPr>
        <w:pStyle w:val="a4"/>
        <w:jc w:val="both"/>
        <w:rPr>
          <w:rFonts w:ascii="Times New Roman" w:eastAsia="Times New Roman" w:hAnsi="Times New Roman" w:cs="Times New Roman"/>
          <w:bCs/>
          <w:color w:val="000000"/>
          <w:sz w:val="24"/>
          <w:szCs w:val="24"/>
        </w:rPr>
      </w:pPr>
      <w:r w:rsidRPr="00846AB0">
        <w:rPr>
          <w:rFonts w:ascii="Times New Roman" w:eastAsia="Times New Roman" w:hAnsi="Times New Roman" w:cs="Times New Roman"/>
          <w:bCs/>
          <w:color w:val="000000"/>
          <w:sz w:val="24"/>
          <w:szCs w:val="24"/>
        </w:rPr>
        <w:t>ПОЛОЖЕНИЕ</w:t>
      </w:r>
    </w:p>
    <w:p w:rsidR="007D39D2" w:rsidRPr="00846AB0" w:rsidRDefault="007D39D2" w:rsidP="007D39D2">
      <w:pPr>
        <w:pStyle w:val="a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24.06.2021г. № 265-</w:t>
      </w:r>
      <w:r w:rsidRPr="00846AB0">
        <w:rPr>
          <w:rFonts w:ascii="Times New Roman" w:eastAsia="Times New Roman" w:hAnsi="Times New Roman" w:cs="Times New Roman"/>
          <w:bCs/>
          <w:color w:val="000000"/>
          <w:sz w:val="24"/>
          <w:szCs w:val="24"/>
        </w:rPr>
        <w:t>у</w:t>
      </w:r>
    </w:p>
    <w:p w:rsidR="007D39D2" w:rsidRPr="00846AB0" w:rsidRDefault="007D39D2" w:rsidP="007D39D2">
      <w:pPr>
        <w:pStyle w:val="a4"/>
        <w:jc w:val="both"/>
        <w:rPr>
          <w:rFonts w:ascii="Times New Roman" w:hAnsi="Times New Roman" w:cs="Times New Roman"/>
          <w:sz w:val="24"/>
          <w:szCs w:val="24"/>
        </w:rPr>
      </w:pPr>
      <w:r w:rsidRPr="00846AB0">
        <w:rPr>
          <w:rFonts w:ascii="Times New Roman" w:eastAsia="Times New Roman" w:hAnsi="Times New Roman" w:cs="Times New Roman"/>
          <w:color w:val="22272F"/>
          <w:sz w:val="24"/>
          <w:szCs w:val="24"/>
        </w:rPr>
        <w:t>о</w:t>
      </w:r>
      <w:r>
        <w:rPr>
          <w:rFonts w:ascii="Times New Roman" w:eastAsia="Times New Roman" w:hAnsi="Times New Roman" w:cs="Times New Roman"/>
          <w:color w:val="22272F"/>
          <w:sz w:val="24"/>
          <w:szCs w:val="24"/>
        </w:rPr>
        <w:t>б организации обучения по индивидуальному учебного плану в</w:t>
      </w:r>
      <w:r w:rsidRPr="00846AB0">
        <w:rPr>
          <w:rFonts w:ascii="Times New Roman" w:hAnsi="Times New Roman" w:cs="Times New Roman"/>
          <w:sz w:val="24"/>
          <w:szCs w:val="24"/>
        </w:rPr>
        <w:t xml:space="preserve"> МБОУ СОШ № 5</w:t>
      </w:r>
    </w:p>
    <w:p w:rsidR="007D39D2" w:rsidRPr="00846AB0" w:rsidRDefault="007D39D2" w:rsidP="007D39D2">
      <w:pPr>
        <w:pStyle w:val="a4"/>
        <w:jc w:val="both"/>
        <w:rPr>
          <w:rFonts w:ascii="Times New Roman" w:hAnsi="Times New Roman" w:cs="Times New Roman"/>
          <w:sz w:val="24"/>
          <w:szCs w:val="24"/>
        </w:rPr>
      </w:pPr>
    </w:p>
    <w:p w:rsidR="007D39D2" w:rsidRPr="008C0100" w:rsidRDefault="007D39D2" w:rsidP="007D39D2">
      <w:pPr>
        <w:shd w:val="clear" w:color="auto" w:fill="FFFFFF"/>
        <w:contextualSpacing/>
        <w:jc w:val="center"/>
        <w:rPr>
          <w:sz w:val="24"/>
          <w:szCs w:val="24"/>
        </w:rPr>
      </w:pPr>
      <w:r w:rsidRPr="008C0100">
        <w:rPr>
          <w:bCs/>
          <w:sz w:val="24"/>
          <w:szCs w:val="24"/>
        </w:rPr>
        <w:t>I. Общие положения</w:t>
      </w:r>
    </w:p>
    <w:p w:rsidR="007D39D2" w:rsidRPr="008C0100" w:rsidRDefault="007D39D2" w:rsidP="007D39D2">
      <w:pPr>
        <w:shd w:val="clear" w:color="auto" w:fill="FFFFFF"/>
        <w:ind w:firstLine="567"/>
        <w:contextualSpacing/>
        <w:jc w:val="both"/>
        <w:rPr>
          <w:sz w:val="24"/>
          <w:szCs w:val="24"/>
        </w:rPr>
      </w:pPr>
    </w:p>
    <w:p w:rsidR="007D39D2" w:rsidRPr="009B5859" w:rsidRDefault="007D39D2" w:rsidP="007D39D2">
      <w:pPr>
        <w:pStyle w:val="a3"/>
        <w:numPr>
          <w:ilvl w:val="1"/>
          <w:numId w:val="1"/>
        </w:numPr>
        <w:shd w:val="clear" w:color="auto" w:fill="FFFFFF"/>
        <w:jc w:val="both"/>
        <w:rPr>
          <w:sz w:val="24"/>
          <w:szCs w:val="24"/>
        </w:rPr>
      </w:pPr>
      <w:r w:rsidRPr="009B5859">
        <w:rPr>
          <w:sz w:val="24"/>
          <w:szCs w:val="24"/>
        </w:rPr>
        <w:t xml:space="preserve">Настоящее Положение разработано в соответствии: </w:t>
      </w:r>
    </w:p>
    <w:p w:rsidR="007D39D2" w:rsidRPr="009B5859" w:rsidRDefault="007D39D2" w:rsidP="007D39D2">
      <w:pPr>
        <w:pStyle w:val="a3"/>
        <w:numPr>
          <w:ilvl w:val="2"/>
          <w:numId w:val="1"/>
        </w:numPr>
        <w:shd w:val="clear" w:color="auto" w:fill="FFFFFF"/>
        <w:jc w:val="both"/>
        <w:rPr>
          <w:sz w:val="24"/>
          <w:szCs w:val="24"/>
        </w:rPr>
      </w:pPr>
      <w:r w:rsidRPr="009B5859">
        <w:rPr>
          <w:sz w:val="24"/>
          <w:szCs w:val="24"/>
        </w:rPr>
        <w:t>С нормативными правовыми актами федерального уровня:</w:t>
      </w:r>
    </w:p>
    <w:p w:rsidR="007D39D2" w:rsidRPr="009B5859" w:rsidRDefault="007D39D2" w:rsidP="007D39D2">
      <w:pPr>
        <w:pStyle w:val="a3"/>
        <w:numPr>
          <w:ilvl w:val="0"/>
          <w:numId w:val="2"/>
        </w:numPr>
        <w:shd w:val="clear" w:color="auto" w:fill="FFFFFF"/>
        <w:jc w:val="both"/>
        <w:rPr>
          <w:sz w:val="24"/>
          <w:szCs w:val="24"/>
        </w:rPr>
      </w:pPr>
      <w:r w:rsidRPr="009B5859">
        <w:rPr>
          <w:sz w:val="24"/>
          <w:szCs w:val="24"/>
        </w:rPr>
        <w:t>Федеральным законом от 29.12.2012 № 273-03 «Об образовании в Российской Федерации»;</w:t>
      </w:r>
    </w:p>
    <w:p w:rsidR="007D39D2" w:rsidRPr="009B5859" w:rsidRDefault="007D39D2" w:rsidP="007D39D2">
      <w:pPr>
        <w:pStyle w:val="a3"/>
        <w:numPr>
          <w:ilvl w:val="0"/>
          <w:numId w:val="2"/>
        </w:numPr>
        <w:shd w:val="clear" w:color="auto" w:fill="FFFFFF"/>
        <w:jc w:val="both"/>
        <w:rPr>
          <w:sz w:val="24"/>
          <w:szCs w:val="24"/>
        </w:rPr>
      </w:pPr>
      <w:r w:rsidRPr="009B5859">
        <w:rPr>
          <w:sz w:val="24"/>
          <w:szCs w:val="24"/>
        </w:rPr>
        <w:t>Федеральным образовательным стандартом начального общего образования (приказ Министерства образования и науки РФ от 06.10.2009г № 373, с изменениями от 26.11.2010г № 1241, от 22.09.2011 № 2357, от 18.12.2012г № 1060, от 29.12.2014г № 1643, от 18.05.2015г № 507, от 31.12 2015г № 1576, приказ Министерства просвещения РФ от 11.12.2020г № 712);</w:t>
      </w:r>
    </w:p>
    <w:p w:rsidR="007D39D2" w:rsidRPr="009B5859" w:rsidRDefault="007D39D2" w:rsidP="007D39D2">
      <w:pPr>
        <w:pStyle w:val="a3"/>
        <w:numPr>
          <w:ilvl w:val="0"/>
          <w:numId w:val="2"/>
        </w:numPr>
        <w:shd w:val="clear" w:color="auto" w:fill="FFFFFF"/>
        <w:jc w:val="both"/>
        <w:rPr>
          <w:sz w:val="24"/>
          <w:szCs w:val="24"/>
        </w:rPr>
      </w:pPr>
      <w:r w:rsidRPr="009B5859">
        <w:rPr>
          <w:sz w:val="24"/>
          <w:szCs w:val="24"/>
        </w:rPr>
        <w:t xml:space="preserve"> Федеральным образовательным стандартом основного общего образования (приказ Министерства образования и науки РФ от 17.12.2010г № 1897, с изменениями от 29.12.2014 № 1644, от 31.12.2015г № 1577, приказ Министерства просвещения РФ от 11.12.2020 № 712);</w:t>
      </w:r>
    </w:p>
    <w:p w:rsidR="007D39D2" w:rsidRPr="009B5859" w:rsidRDefault="007D39D2" w:rsidP="007D39D2">
      <w:pPr>
        <w:pStyle w:val="a3"/>
        <w:numPr>
          <w:ilvl w:val="0"/>
          <w:numId w:val="2"/>
        </w:numPr>
        <w:shd w:val="clear" w:color="auto" w:fill="FFFFFF"/>
        <w:jc w:val="both"/>
        <w:rPr>
          <w:sz w:val="24"/>
          <w:szCs w:val="24"/>
        </w:rPr>
      </w:pPr>
      <w:r w:rsidRPr="009B5859">
        <w:rPr>
          <w:sz w:val="24"/>
          <w:szCs w:val="24"/>
        </w:rPr>
        <w:t>Федеральным образовательным стандартом среднего общего образования (приказ Министерства образования и науки РФ от 17.05.2012г № 413, с изменениями от 29.12.2014 № 1645, от 31.12.2015 № 1578, от 29.06.2017г №613, от 24.09.2020г №519, приказ Министерства просвещения РФ от 11.12.2020 № 712;</w:t>
      </w:r>
    </w:p>
    <w:p w:rsidR="007D39D2" w:rsidRPr="009B5859" w:rsidRDefault="007D39D2" w:rsidP="007D39D2">
      <w:pPr>
        <w:pStyle w:val="a3"/>
        <w:numPr>
          <w:ilvl w:val="0"/>
          <w:numId w:val="2"/>
        </w:numPr>
        <w:shd w:val="clear" w:color="auto" w:fill="FFFFFF"/>
        <w:jc w:val="both"/>
        <w:rPr>
          <w:sz w:val="24"/>
          <w:szCs w:val="24"/>
        </w:rPr>
      </w:pPr>
      <w:r w:rsidRPr="009B5859">
        <w:rPr>
          <w:sz w:val="24"/>
          <w:szCs w:val="24"/>
        </w:rPr>
        <w:t xml:space="preserve"> 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(приказ Министерства просвещения РФ от 28.08.2020г.№442);</w:t>
      </w:r>
    </w:p>
    <w:p w:rsidR="007D39D2" w:rsidRPr="00A047AD" w:rsidRDefault="007D39D2" w:rsidP="007D39D2">
      <w:pPr>
        <w:pStyle w:val="a3"/>
        <w:numPr>
          <w:ilvl w:val="0"/>
          <w:numId w:val="2"/>
        </w:numPr>
        <w:shd w:val="clear" w:color="auto" w:fill="FFFFFF"/>
        <w:jc w:val="both"/>
        <w:rPr>
          <w:sz w:val="24"/>
          <w:szCs w:val="24"/>
        </w:rPr>
      </w:pPr>
      <w:r w:rsidRPr="00A047AD">
        <w:rPr>
          <w:sz w:val="24"/>
          <w:szCs w:val="24"/>
        </w:rPr>
        <w:t>СанПиН 2.4.364820 «Санитарно-эпидемиологические требования   к организациям воспитания и обучения, отдыха и оздоровления детей и молодежи» (Постановление главного санитарного врача РФ, от 28.09.2020 №28).</w:t>
      </w:r>
    </w:p>
    <w:p w:rsidR="007D39D2" w:rsidRPr="006201C7" w:rsidRDefault="007D39D2" w:rsidP="007D39D2">
      <w:pPr>
        <w:pStyle w:val="a3"/>
        <w:numPr>
          <w:ilvl w:val="2"/>
          <w:numId w:val="1"/>
        </w:numPr>
        <w:shd w:val="clear" w:color="auto" w:fill="FFFFFF"/>
        <w:jc w:val="both"/>
        <w:rPr>
          <w:sz w:val="24"/>
          <w:szCs w:val="24"/>
        </w:rPr>
      </w:pPr>
      <w:r w:rsidRPr="006201C7">
        <w:rPr>
          <w:sz w:val="24"/>
          <w:szCs w:val="24"/>
        </w:rPr>
        <w:t>С локальными нормативными актами МБОУ СОШ №5 (далее Школа):</w:t>
      </w:r>
    </w:p>
    <w:p w:rsidR="007D39D2" w:rsidRPr="006201C7" w:rsidRDefault="007D39D2" w:rsidP="007D39D2">
      <w:pPr>
        <w:pStyle w:val="a3"/>
        <w:numPr>
          <w:ilvl w:val="0"/>
          <w:numId w:val="3"/>
        </w:numPr>
        <w:shd w:val="clear" w:color="auto" w:fill="FFFFFF"/>
        <w:jc w:val="both"/>
        <w:rPr>
          <w:sz w:val="24"/>
          <w:szCs w:val="24"/>
        </w:rPr>
      </w:pPr>
      <w:r w:rsidRPr="006201C7">
        <w:rPr>
          <w:sz w:val="24"/>
          <w:szCs w:val="24"/>
        </w:rPr>
        <w:t>Уставом Школы;</w:t>
      </w:r>
    </w:p>
    <w:p w:rsidR="007D39D2" w:rsidRPr="006201C7" w:rsidRDefault="007D39D2" w:rsidP="007D39D2">
      <w:pPr>
        <w:pStyle w:val="a3"/>
        <w:numPr>
          <w:ilvl w:val="0"/>
          <w:numId w:val="3"/>
        </w:numPr>
        <w:shd w:val="clear" w:color="auto" w:fill="FFFFFF"/>
        <w:rPr>
          <w:sz w:val="24"/>
          <w:szCs w:val="24"/>
        </w:rPr>
      </w:pPr>
      <w:r w:rsidRPr="006201C7">
        <w:rPr>
          <w:sz w:val="24"/>
          <w:szCs w:val="24"/>
        </w:rPr>
        <w:t>Основной образовательной программой начального общего образования;</w:t>
      </w:r>
    </w:p>
    <w:p w:rsidR="007D39D2" w:rsidRPr="006201C7" w:rsidRDefault="007D39D2" w:rsidP="007D39D2">
      <w:pPr>
        <w:pStyle w:val="a3"/>
        <w:numPr>
          <w:ilvl w:val="0"/>
          <w:numId w:val="3"/>
        </w:numPr>
        <w:shd w:val="clear" w:color="auto" w:fill="FFFFFF"/>
        <w:jc w:val="both"/>
        <w:rPr>
          <w:sz w:val="24"/>
          <w:szCs w:val="24"/>
        </w:rPr>
      </w:pPr>
      <w:r w:rsidRPr="006201C7">
        <w:rPr>
          <w:sz w:val="24"/>
          <w:szCs w:val="24"/>
        </w:rPr>
        <w:t>Основной образовательной программой основного общего образования;</w:t>
      </w:r>
    </w:p>
    <w:p w:rsidR="007D39D2" w:rsidRDefault="007D39D2" w:rsidP="007D39D2">
      <w:pPr>
        <w:pStyle w:val="a3"/>
        <w:numPr>
          <w:ilvl w:val="0"/>
          <w:numId w:val="3"/>
        </w:numPr>
        <w:shd w:val="clear" w:color="auto" w:fill="FFFFFF"/>
        <w:jc w:val="both"/>
        <w:rPr>
          <w:sz w:val="24"/>
          <w:szCs w:val="24"/>
        </w:rPr>
      </w:pPr>
      <w:r w:rsidRPr="006201C7">
        <w:rPr>
          <w:sz w:val="24"/>
          <w:szCs w:val="24"/>
        </w:rPr>
        <w:t>Основной образовательной программой среднего об</w:t>
      </w:r>
      <w:r>
        <w:rPr>
          <w:sz w:val="24"/>
          <w:szCs w:val="24"/>
        </w:rPr>
        <w:t>щего образования.</w:t>
      </w:r>
    </w:p>
    <w:p w:rsidR="007D39D2" w:rsidRPr="009E59C8" w:rsidRDefault="007D39D2" w:rsidP="007D39D2">
      <w:pPr>
        <w:pStyle w:val="a3"/>
        <w:numPr>
          <w:ilvl w:val="1"/>
          <w:numId w:val="1"/>
        </w:numPr>
        <w:shd w:val="clear" w:color="auto" w:fill="FFFFFF"/>
        <w:jc w:val="both"/>
        <w:rPr>
          <w:sz w:val="24"/>
          <w:szCs w:val="24"/>
        </w:rPr>
      </w:pPr>
      <w:r w:rsidRPr="009E59C8">
        <w:rPr>
          <w:sz w:val="24"/>
          <w:szCs w:val="24"/>
        </w:rPr>
        <w:t>Настоящее положение определяет структуру, содержание, порядок разработки и обучения по индивидуальному учебному плану (далее ИУП в Школе).</w:t>
      </w:r>
    </w:p>
    <w:p w:rsidR="007D39D2" w:rsidRPr="006201C7" w:rsidRDefault="007D39D2" w:rsidP="007D39D2">
      <w:pPr>
        <w:pStyle w:val="a3"/>
        <w:numPr>
          <w:ilvl w:val="1"/>
          <w:numId w:val="1"/>
        </w:numPr>
        <w:shd w:val="clear" w:color="auto" w:fill="FFFFFF"/>
        <w:jc w:val="both"/>
        <w:rPr>
          <w:sz w:val="24"/>
          <w:szCs w:val="24"/>
        </w:rPr>
      </w:pPr>
      <w:r w:rsidRPr="006201C7">
        <w:rPr>
          <w:color w:val="000000"/>
          <w:sz w:val="24"/>
          <w:szCs w:val="24"/>
          <w:shd w:val="clear" w:color="auto" w:fill="FFFFFF"/>
        </w:rPr>
        <w:t>И</w:t>
      </w:r>
      <w:r>
        <w:rPr>
          <w:color w:val="000000"/>
          <w:sz w:val="24"/>
          <w:szCs w:val="24"/>
          <w:shd w:val="clear" w:color="auto" w:fill="FFFFFF"/>
        </w:rPr>
        <w:t xml:space="preserve">УП </w:t>
      </w:r>
      <w:r w:rsidRPr="006201C7">
        <w:rPr>
          <w:color w:val="000000"/>
          <w:sz w:val="24"/>
          <w:szCs w:val="24"/>
          <w:shd w:val="clear" w:color="auto" w:fill="FFFFFF"/>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D39D2" w:rsidRPr="006201C7" w:rsidRDefault="007D39D2" w:rsidP="007D39D2">
      <w:pPr>
        <w:pStyle w:val="a3"/>
        <w:numPr>
          <w:ilvl w:val="1"/>
          <w:numId w:val="1"/>
        </w:numPr>
        <w:shd w:val="clear" w:color="auto" w:fill="FFFFFF"/>
        <w:jc w:val="both"/>
        <w:rPr>
          <w:sz w:val="24"/>
          <w:szCs w:val="24"/>
        </w:rPr>
      </w:pPr>
      <w:r w:rsidRPr="006201C7">
        <w:rPr>
          <w:color w:val="000000"/>
          <w:sz w:val="24"/>
          <w:szCs w:val="24"/>
        </w:rPr>
        <w:t>Обучение п</w:t>
      </w:r>
      <w:r>
        <w:rPr>
          <w:color w:val="000000"/>
          <w:sz w:val="24"/>
          <w:szCs w:val="24"/>
        </w:rPr>
        <w:t>о ИУП</w:t>
      </w:r>
      <w:r w:rsidRPr="006201C7">
        <w:rPr>
          <w:color w:val="000000"/>
          <w:sz w:val="24"/>
          <w:szCs w:val="24"/>
        </w:rPr>
        <w:t xml:space="preserve"> есть вид освоения ребенком общеобразовательных программ начального общего, основного общего, среднего общего образования, который сочетает в себе классно-урочную систему образования, групповые и индивидуальные занятия.</w:t>
      </w:r>
    </w:p>
    <w:p w:rsidR="007D39D2" w:rsidRPr="006201C7" w:rsidRDefault="007D39D2" w:rsidP="007D39D2">
      <w:pPr>
        <w:pStyle w:val="a3"/>
        <w:numPr>
          <w:ilvl w:val="1"/>
          <w:numId w:val="1"/>
        </w:numPr>
        <w:shd w:val="clear" w:color="auto" w:fill="FFFFFF"/>
        <w:jc w:val="both"/>
        <w:rPr>
          <w:sz w:val="24"/>
          <w:szCs w:val="24"/>
        </w:rPr>
      </w:pPr>
      <w:r>
        <w:rPr>
          <w:color w:val="000000"/>
          <w:sz w:val="24"/>
          <w:szCs w:val="24"/>
        </w:rPr>
        <w:lastRenderedPageBreak/>
        <w:t>Обучение</w:t>
      </w:r>
      <w:r w:rsidRPr="006201C7">
        <w:rPr>
          <w:color w:val="000000"/>
          <w:sz w:val="24"/>
          <w:szCs w:val="24"/>
        </w:rPr>
        <w:t xml:space="preserve"> по</w:t>
      </w:r>
      <w:r>
        <w:rPr>
          <w:color w:val="000000"/>
          <w:sz w:val="24"/>
          <w:szCs w:val="24"/>
        </w:rPr>
        <w:t xml:space="preserve"> ИУП</w:t>
      </w:r>
      <w:r w:rsidRPr="006201C7">
        <w:rPr>
          <w:color w:val="000000"/>
          <w:sz w:val="24"/>
          <w:szCs w:val="24"/>
        </w:rPr>
        <w:t xml:space="preserve"> </w:t>
      </w:r>
      <w:r>
        <w:rPr>
          <w:color w:val="000000"/>
          <w:sz w:val="24"/>
          <w:szCs w:val="24"/>
        </w:rPr>
        <w:t>осуществляется в соответствии с</w:t>
      </w:r>
      <w:r w:rsidRPr="006201C7">
        <w:rPr>
          <w:color w:val="000000"/>
          <w:sz w:val="24"/>
          <w:szCs w:val="24"/>
        </w:rPr>
        <w:t xml:space="preserve"> ФГОС соответствующего уровня образования.</w:t>
      </w:r>
    </w:p>
    <w:p w:rsidR="007D39D2" w:rsidRPr="00435315" w:rsidRDefault="007D39D2" w:rsidP="007D39D2">
      <w:pPr>
        <w:pStyle w:val="a3"/>
        <w:numPr>
          <w:ilvl w:val="1"/>
          <w:numId w:val="1"/>
        </w:numPr>
        <w:shd w:val="clear" w:color="auto" w:fill="FFFFFF"/>
        <w:jc w:val="both"/>
        <w:rPr>
          <w:sz w:val="24"/>
          <w:szCs w:val="24"/>
        </w:rPr>
      </w:pPr>
      <w:r w:rsidRPr="006201C7">
        <w:rPr>
          <w:color w:val="000000"/>
          <w:sz w:val="24"/>
          <w:szCs w:val="24"/>
        </w:rPr>
        <w:t xml:space="preserve">Администрация школы осуществляет контроль над освоением общеобразовательных программ </w:t>
      </w:r>
      <w:r>
        <w:rPr>
          <w:color w:val="000000"/>
          <w:sz w:val="24"/>
          <w:szCs w:val="24"/>
        </w:rPr>
        <w:t>обучающимися</w:t>
      </w:r>
      <w:r w:rsidRPr="006201C7">
        <w:rPr>
          <w:color w:val="000000"/>
          <w:sz w:val="24"/>
          <w:szCs w:val="24"/>
        </w:rPr>
        <w:t>, перешедшими на обучение п</w:t>
      </w:r>
      <w:r>
        <w:rPr>
          <w:color w:val="000000"/>
          <w:sz w:val="24"/>
          <w:szCs w:val="24"/>
        </w:rPr>
        <w:t>о ИУП</w:t>
      </w:r>
      <w:r w:rsidRPr="006201C7">
        <w:rPr>
          <w:color w:val="000000"/>
          <w:sz w:val="24"/>
          <w:szCs w:val="24"/>
        </w:rPr>
        <w:t>.</w:t>
      </w:r>
    </w:p>
    <w:p w:rsidR="007D39D2" w:rsidRPr="00435315" w:rsidRDefault="007D39D2" w:rsidP="007D39D2">
      <w:pPr>
        <w:shd w:val="clear" w:color="auto" w:fill="FFFFFF"/>
        <w:jc w:val="both"/>
        <w:rPr>
          <w:color w:val="000000"/>
          <w:sz w:val="24"/>
          <w:szCs w:val="24"/>
        </w:rPr>
      </w:pPr>
      <w:r>
        <w:rPr>
          <w:b/>
          <w:bCs/>
          <w:color w:val="000000"/>
          <w:sz w:val="24"/>
          <w:szCs w:val="24"/>
        </w:rPr>
        <w:t>II. Цели и задачи ИУП</w:t>
      </w:r>
    </w:p>
    <w:p w:rsidR="007D39D2" w:rsidRDefault="007D39D2" w:rsidP="007D39D2">
      <w:pPr>
        <w:shd w:val="clear" w:color="auto" w:fill="FFFFFF"/>
        <w:jc w:val="both"/>
        <w:rPr>
          <w:color w:val="000000"/>
          <w:sz w:val="24"/>
          <w:szCs w:val="24"/>
        </w:rPr>
      </w:pPr>
      <w:r>
        <w:rPr>
          <w:sz w:val="24"/>
          <w:szCs w:val="24"/>
        </w:rPr>
        <w:t xml:space="preserve">2.1. </w:t>
      </w:r>
      <w:r w:rsidRPr="008E5294">
        <w:rPr>
          <w:sz w:val="24"/>
          <w:szCs w:val="24"/>
        </w:rPr>
        <w:t xml:space="preserve">Основной целью реализации ИУП является удовлетворение образовательных потребностей обучающихся, </w:t>
      </w:r>
      <w:r w:rsidRPr="008E5294">
        <w:rPr>
          <w:color w:val="000000"/>
          <w:sz w:val="24"/>
          <w:szCs w:val="24"/>
        </w:rPr>
        <w:t>с учетом их особенностей, путем выбора оптимального уровня реализуемых программ, темпов и сроков их освоения.</w:t>
      </w:r>
    </w:p>
    <w:p w:rsidR="007D39D2" w:rsidRDefault="007D39D2" w:rsidP="007D39D2">
      <w:pPr>
        <w:shd w:val="clear" w:color="auto" w:fill="FFFFFF"/>
        <w:jc w:val="both"/>
        <w:rPr>
          <w:color w:val="000000"/>
          <w:sz w:val="24"/>
          <w:szCs w:val="24"/>
        </w:rPr>
      </w:pPr>
      <w:r>
        <w:rPr>
          <w:color w:val="000000"/>
          <w:sz w:val="24"/>
          <w:szCs w:val="24"/>
        </w:rPr>
        <w:t>2.2. Основные задачи обучения по ИУП:</w:t>
      </w:r>
    </w:p>
    <w:p w:rsidR="007D39D2" w:rsidRDefault="007D39D2" w:rsidP="007D39D2">
      <w:pPr>
        <w:pStyle w:val="a3"/>
        <w:numPr>
          <w:ilvl w:val="0"/>
          <w:numId w:val="5"/>
        </w:numPr>
        <w:shd w:val="clear" w:color="auto" w:fill="FFFFFF"/>
        <w:jc w:val="both"/>
        <w:rPr>
          <w:color w:val="000000"/>
          <w:sz w:val="24"/>
          <w:szCs w:val="24"/>
        </w:rPr>
      </w:pPr>
      <w:r>
        <w:rPr>
          <w:color w:val="000000"/>
          <w:sz w:val="24"/>
          <w:szCs w:val="24"/>
        </w:rPr>
        <w:t>Развитие творческих интеллектуальных достижений, обучающихся;</w:t>
      </w:r>
    </w:p>
    <w:p w:rsidR="007D39D2" w:rsidRDefault="007D39D2" w:rsidP="007D39D2">
      <w:pPr>
        <w:pStyle w:val="a3"/>
        <w:numPr>
          <w:ilvl w:val="0"/>
          <w:numId w:val="5"/>
        </w:numPr>
        <w:shd w:val="clear" w:color="auto" w:fill="FFFFFF"/>
        <w:jc w:val="both"/>
        <w:rPr>
          <w:color w:val="000000"/>
          <w:sz w:val="24"/>
          <w:szCs w:val="24"/>
        </w:rPr>
      </w:pPr>
      <w:r>
        <w:rPr>
          <w:color w:val="000000"/>
          <w:sz w:val="24"/>
          <w:szCs w:val="24"/>
        </w:rPr>
        <w:t>Организация надомного обучения для обучающихся с ослабленным здоровьем;</w:t>
      </w:r>
    </w:p>
    <w:p w:rsidR="007D39D2" w:rsidRDefault="007D39D2" w:rsidP="007D39D2">
      <w:pPr>
        <w:pStyle w:val="a3"/>
        <w:numPr>
          <w:ilvl w:val="0"/>
          <w:numId w:val="5"/>
        </w:numPr>
        <w:shd w:val="clear" w:color="auto" w:fill="FFFFFF"/>
        <w:jc w:val="both"/>
        <w:rPr>
          <w:color w:val="000000"/>
          <w:sz w:val="24"/>
          <w:szCs w:val="24"/>
        </w:rPr>
      </w:pPr>
      <w:r>
        <w:rPr>
          <w:color w:val="000000"/>
          <w:sz w:val="24"/>
          <w:szCs w:val="24"/>
        </w:rPr>
        <w:t>Ликвидация академической задолженности;</w:t>
      </w:r>
    </w:p>
    <w:p w:rsidR="007D39D2" w:rsidRPr="000B720B" w:rsidRDefault="007D39D2" w:rsidP="007D39D2">
      <w:pPr>
        <w:pStyle w:val="a3"/>
        <w:numPr>
          <w:ilvl w:val="0"/>
          <w:numId w:val="5"/>
        </w:numPr>
        <w:shd w:val="clear" w:color="auto" w:fill="FFFFFF"/>
        <w:jc w:val="both"/>
        <w:rPr>
          <w:color w:val="000000"/>
          <w:sz w:val="24"/>
          <w:szCs w:val="24"/>
        </w:rPr>
      </w:pPr>
      <w:r>
        <w:rPr>
          <w:color w:val="000000"/>
          <w:sz w:val="24"/>
          <w:szCs w:val="24"/>
        </w:rPr>
        <w:t xml:space="preserve">Организация профильного обучения на уровне среднего образования для самоопределения обучающихся в выборе направлений продолжения образования, будущей профессии. </w:t>
      </w:r>
    </w:p>
    <w:p w:rsidR="007D39D2" w:rsidRPr="00435315" w:rsidRDefault="007D39D2" w:rsidP="007D39D2">
      <w:pPr>
        <w:shd w:val="clear" w:color="auto" w:fill="FFFFFF"/>
        <w:jc w:val="both"/>
        <w:rPr>
          <w:sz w:val="24"/>
          <w:szCs w:val="24"/>
        </w:rPr>
      </w:pPr>
    </w:p>
    <w:p w:rsidR="007D39D2" w:rsidRDefault="007D39D2" w:rsidP="007D39D2">
      <w:pPr>
        <w:shd w:val="clear" w:color="auto" w:fill="FFFFFF"/>
        <w:contextualSpacing/>
        <w:jc w:val="both"/>
        <w:rPr>
          <w:color w:val="000000"/>
          <w:sz w:val="24"/>
          <w:szCs w:val="24"/>
        </w:rPr>
      </w:pPr>
      <w:r w:rsidRPr="0098169B">
        <w:rPr>
          <w:b/>
          <w:bCs/>
          <w:color w:val="000000"/>
          <w:sz w:val="24"/>
          <w:szCs w:val="24"/>
        </w:rPr>
        <w:t xml:space="preserve">III. Организация обучения </w:t>
      </w:r>
      <w:r>
        <w:rPr>
          <w:b/>
          <w:bCs/>
          <w:color w:val="000000"/>
          <w:sz w:val="24"/>
          <w:szCs w:val="24"/>
        </w:rPr>
        <w:t>обучающихся</w:t>
      </w:r>
      <w:r w:rsidRPr="0098169B">
        <w:rPr>
          <w:b/>
          <w:bCs/>
          <w:color w:val="000000"/>
          <w:sz w:val="24"/>
          <w:szCs w:val="24"/>
        </w:rPr>
        <w:t xml:space="preserve"> по индивидуальному учебному плану</w:t>
      </w:r>
      <w:r w:rsidRPr="0098169B">
        <w:rPr>
          <w:color w:val="000000"/>
          <w:sz w:val="24"/>
          <w:szCs w:val="24"/>
        </w:rPr>
        <w:t> </w:t>
      </w:r>
    </w:p>
    <w:p w:rsidR="007D39D2" w:rsidRPr="0098169B" w:rsidRDefault="007D39D2" w:rsidP="007D39D2">
      <w:pPr>
        <w:shd w:val="clear" w:color="auto" w:fill="FFFFFF"/>
        <w:contextualSpacing/>
        <w:jc w:val="both"/>
        <w:rPr>
          <w:color w:val="000000"/>
          <w:sz w:val="24"/>
          <w:szCs w:val="24"/>
        </w:rPr>
      </w:pPr>
    </w:p>
    <w:p w:rsidR="007D39D2" w:rsidRPr="00B723AE" w:rsidRDefault="007D39D2" w:rsidP="007D39D2">
      <w:pPr>
        <w:shd w:val="clear" w:color="auto" w:fill="FFFFFF"/>
        <w:jc w:val="both"/>
        <w:rPr>
          <w:sz w:val="24"/>
          <w:szCs w:val="24"/>
        </w:rPr>
      </w:pPr>
      <w:r>
        <w:rPr>
          <w:color w:val="000000"/>
          <w:sz w:val="24"/>
          <w:szCs w:val="24"/>
        </w:rPr>
        <w:t xml:space="preserve"> </w:t>
      </w:r>
      <w:r w:rsidRPr="00E95A24">
        <w:rPr>
          <w:color w:val="000000"/>
          <w:sz w:val="24"/>
          <w:szCs w:val="24"/>
        </w:rPr>
        <w:t>3</w:t>
      </w:r>
      <w:r w:rsidRPr="00B723AE">
        <w:rPr>
          <w:color w:val="000000"/>
          <w:sz w:val="24"/>
          <w:szCs w:val="24"/>
        </w:rPr>
        <w:t xml:space="preserve">.1. </w:t>
      </w:r>
      <w:r w:rsidRPr="00B723AE">
        <w:rPr>
          <w:sz w:val="24"/>
          <w:szCs w:val="24"/>
        </w:rPr>
        <w:t>Индивидуальный учебный план разрабатывается для отдельного обучающегося или группы, имеющих близкий исходный уровень образования и сходные образовательные потребности, на основе учебного плана школы.</w:t>
      </w:r>
    </w:p>
    <w:p w:rsidR="007D39D2" w:rsidRPr="00B723AE" w:rsidRDefault="007D39D2" w:rsidP="007D39D2">
      <w:pPr>
        <w:shd w:val="clear" w:color="auto" w:fill="FFFFFF"/>
        <w:jc w:val="both"/>
        <w:rPr>
          <w:color w:val="000000"/>
          <w:sz w:val="24"/>
          <w:szCs w:val="24"/>
        </w:rPr>
      </w:pPr>
      <w:r w:rsidRPr="00B723AE">
        <w:rPr>
          <w:color w:val="000000"/>
          <w:sz w:val="24"/>
          <w:szCs w:val="24"/>
        </w:rPr>
        <w:t>3.2. Основанием для обучения обучающихся по ИУП является:</w:t>
      </w:r>
    </w:p>
    <w:p w:rsidR="007D39D2" w:rsidRPr="00B723AE" w:rsidRDefault="007D39D2" w:rsidP="007D39D2">
      <w:pPr>
        <w:shd w:val="clear" w:color="auto" w:fill="FFFFFF"/>
        <w:ind w:firstLine="567"/>
        <w:contextualSpacing/>
        <w:jc w:val="both"/>
        <w:rPr>
          <w:color w:val="000000"/>
          <w:sz w:val="24"/>
          <w:szCs w:val="24"/>
        </w:rPr>
      </w:pPr>
      <w:r w:rsidRPr="00B723AE">
        <w:rPr>
          <w:color w:val="000000"/>
          <w:sz w:val="24"/>
          <w:szCs w:val="24"/>
        </w:rPr>
        <w:t>- заявление родителей (</w:t>
      </w:r>
      <w:r>
        <w:rPr>
          <w:color w:val="000000"/>
          <w:sz w:val="24"/>
          <w:szCs w:val="24"/>
        </w:rPr>
        <w:t>приложение 1</w:t>
      </w:r>
      <w:r w:rsidRPr="00B723AE">
        <w:rPr>
          <w:color w:val="000000"/>
          <w:sz w:val="24"/>
          <w:szCs w:val="24"/>
        </w:rPr>
        <w:t>);</w:t>
      </w:r>
    </w:p>
    <w:p w:rsidR="007D39D2" w:rsidRPr="00B723AE" w:rsidRDefault="007D39D2" w:rsidP="007D39D2">
      <w:pPr>
        <w:shd w:val="clear" w:color="auto" w:fill="FFFFFF"/>
        <w:ind w:firstLine="567"/>
        <w:contextualSpacing/>
        <w:jc w:val="both"/>
        <w:rPr>
          <w:color w:val="000000"/>
          <w:sz w:val="24"/>
          <w:szCs w:val="24"/>
        </w:rPr>
      </w:pPr>
      <w:r w:rsidRPr="00B723AE">
        <w:rPr>
          <w:color w:val="000000"/>
          <w:sz w:val="24"/>
          <w:szCs w:val="24"/>
        </w:rPr>
        <w:t>- приказ ОУ.</w:t>
      </w:r>
    </w:p>
    <w:p w:rsidR="007D39D2" w:rsidRDefault="007D39D2" w:rsidP="007D39D2">
      <w:pPr>
        <w:shd w:val="clear" w:color="auto" w:fill="FFFFFF"/>
        <w:jc w:val="both"/>
        <w:rPr>
          <w:color w:val="000000"/>
          <w:sz w:val="24"/>
          <w:szCs w:val="24"/>
        </w:rPr>
      </w:pPr>
      <w:r>
        <w:rPr>
          <w:color w:val="000000"/>
          <w:sz w:val="24"/>
          <w:szCs w:val="24"/>
        </w:rPr>
        <w:t xml:space="preserve">3.3. </w:t>
      </w:r>
      <w:r w:rsidRPr="00E95A24">
        <w:rPr>
          <w:color w:val="000000"/>
          <w:sz w:val="24"/>
          <w:szCs w:val="24"/>
        </w:rPr>
        <w:t xml:space="preserve">На обучение по ИУП по всем </w:t>
      </w:r>
      <w:r>
        <w:rPr>
          <w:color w:val="000000"/>
          <w:sz w:val="24"/>
          <w:szCs w:val="24"/>
        </w:rPr>
        <w:t>(</w:t>
      </w:r>
      <w:r w:rsidRPr="00E95A24">
        <w:rPr>
          <w:color w:val="000000"/>
          <w:sz w:val="24"/>
          <w:szCs w:val="24"/>
        </w:rPr>
        <w:t>или по некоторым предметам</w:t>
      </w:r>
      <w:r>
        <w:rPr>
          <w:color w:val="000000"/>
          <w:sz w:val="24"/>
          <w:szCs w:val="24"/>
        </w:rPr>
        <w:t>) обучающиеся могут перейти в случаях, указанных в законодательстве, а также если обучающийся:</w:t>
      </w:r>
    </w:p>
    <w:p w:rsidR="007D39D2" w:rsidRDefault="007D39D2" w:rsidP="007D39D2">
      <w:pPr>
        <w:pStyle w:val="a3"/>
        <w:numPr>
          <w:ilvl w:val="0"/>
          <w:numId w:val="4"/>
        </w:numPr>
        <w:shd w:val="clear" w:color="auto" w:fill="FFFFFF"/>
        <w:jc w:val="both"/>
        <w:rPr>
          <w:color w:val="000000"/>
          <w:sz w:val="24"/>
          <w:szCs w:val="24"/>
        </w:rPr>
      </w:pPr>
      <w:r w:rsidRPr="008C0100">
        <w:rPr>
          <w:color w:val="000000"/>
          <w:sz w:val="24"/>
          <w:szCs w:val="24"/>
        </w:rPr>
        <w:t>осваив</w:t>
      </w:r>
      <w:r>
        <w:rPr>
          <w:color w:val="000000"/>
          <w:sz w:val="24"/>
          <w:szCs w:val="24"/>
        </w:rPr>
        <w:t>ает ООП быстрее сверстников;</w:t>
      </w:r>
      <w:r w:rsidRPr="008C0100">
        <w:rPr>
          <w:color w:val="000000"/>
          <w:sz w:val="24"/>
          <w:szCs w:val="24"/>
        </w:rPr>
        <w:t xml:space="preserve"> </w:t>
      </w:r>
    </w:p>
    <w:p w:rsidR="007D39D2" w:rsidRPr="008C0100" w:rsidRDefault="007D39D2" w:rsidP="007D39D2">
      <w:pPr>
        <w:pStyle w:val="a3"/>
        <w:numPr>
          <w:ilvl w:val="0"/>
          <w:numId w:val="4"/>
        </w:numPr>
        <w:shd w:val="clear" w:color="auto" w:fill="FFFFFF"/>
        <w:jc w:val="both"/>
        <w:rPr>
          <w:color w:val="000000"/>
          <w:sz w:val="24"/>
          <w:szCs w:val="24"/>
        </w:rPr>
      </w:pPr>
      <w:r w:rsidRPr="008C0100">
        <w:rPr>
          <w:color w:val="000000"/>
          <w:sz w:val="24"/>
          <w:szCs w:val="24"/>
        </w:rPr>
        <w:t>не может придерживаться школьного расписания из-за профессионального спорта, творческой деятельности, семейных обстоятельств;</w:t>
      </w:r>
    </w:p>
    <w:p w:rsidR="007D39D2" w:rsidRDefault="007D39D2" w:rsidP="007D39D2">
      <w:pPr>
        <w:pStyle w:val="a3"/>
        <w:numPr>
          <w:ilvl w:val="0"/>
          <w:numId w:val="4"/>
        </w:numPr>
        <w:shd w:val="clear" w:color="auto" w:fill="FFFFFF"/>
        <w:jc w:val="both"/>
        <w:rPr>
          <w:color w:val="000000"/>
          <w:sz w:val="24"/>
          <w:szCs w:val="24"/>
        </w:rPr>
      </w:pPr>
      <w:r>
        <w:rPr>
          <w:color w:val="000000"/>
          <w:sz w:val="24"/>
          <w:szCs w:val="24"/>
        </w:rPr>
        <w:t>не может обучаться в школе по состоянию здоровья (надомное обучение);</w:t>
      </w:r>
    </w:p>
    <w:p w:rsidR="007D39D2" w:rsidRDefault="007D39D2" w:rsidP="007D39D2">
      <w:pPr>
        <w:pStyle w:val="a3"/>
        <w:numPr>
          <w:ilvl w:val="0"/>
          <w:numId w:val="4"/>
        </w:numPr>
        <w:shd w:val="clear" w:color="auto" w:fill="FFFFFF"/>
        <w:jc w:val="both"/>
        <w:rPr>
          <w:color w:val="000000"/>
          <w:sz w:val="24"/>
          <w:szCs w:val="24"/>
        </w:rPr>
      </w:pPr>
      <w:r>
        <w:rPr>
          <w:color w:val="000000"/>
          <w:sz w:val="24"/>
          <w:szCs w:val="24"/>
        </w:rPr>
        <w:t>имеет академическую задолженность;</w:t>
      </w:r>
    </w:p>
    <w:p w:rsidR="007D39D2" w:rsidRDefault="007D39D2" w:rsidP="007D39D2">
      <w:pPr>
        <w:pStyle w:val="a3"/>
        <w:numPr>
          <w:ilvl w:val="0"/>
          <w:numId w:val="4"/>
        </w:numPr>
        <w:shd w:val="clear" w:color="auto" w:fill="FFFFFF"/>
        <w:jc w:val="both"/>
        <w:rPr>
          <w:color w:val="000000"/>
          <w:sz w:val="24"/>
          <w:szCs w:val="24"/>
        </w:rPr>
      </w:pPr>
      <w:r>
        <w:rPr>
          <w:color w:val="000000"/>
          <w:sz w:val="24"/>
          <w:szCs w:val="24"/>
        </w:rPr>
        <w:t xml:space="preserve">имеет собственные образовательные потребности для реализации профессиональных перспектив (профильное обучение </w:t>
      </w:r>
      <w:r w:rsidRPr="008C0100">
        <w:rPr>
          <w:color w:val="000000"/>
          <w:sz w:val="24"/>
          <w:szCs w:val="24"/>
        </w:rPr>
        <w:t>на уровне среднего образования</w:t>
      </w:r>
      <w:r>
        <w:rPr>
          <w:color w:val="000000"/>
          <w:sz w:val="24"/>
          <w:szCs w:val="24"/>
        </w:rPr>
        <w:t>).</w:t>
      </w:r>
    </w:p>
    <w:p w:rsidR="007D39D2" w:rsidRDefault="007D39D2" w:rsidP="007D39D2">
      <w:pPr>
        <w:shd w:val="clear" w:color="auto" w:fill="FFFFFF"/>
        <w:contextualSpacing/>
        <w:jc w:val="both"/>
        <w:rPr>
          <w:sz w:val="24"/>
          <w:szCs w:val="24"/>
        </w:rPr>
      </w:pPr>
      <w:r w:rsidRPr="00350714">
        <w:rPr>
          <w:color w:val="000000"/>
          <w:sz w:val="24"/>
          <w:szCs w:val="24"/>
        </w:rPr>
        <w:t xml:space="preserve">3.4. </w:t>
      </w:r>
      <w:r w:rsidRPr="00350714">
        <w:rPr>
          <w:sz w:val="24"/>
          <w:szCs w:val="24"/>
        </w:rPr>
        <w:t>Заявление на обучение по индивидуальному учебному плану подается родителями (законными представителями) обучающегося директору школы не позднее, чем за два дня до начала обучения по данному виду освоения образовательной программы.</w:t>
      </w:r>
    </w:p>
    <w:p w:rsidR="007D39D2" w:rsidRDefault="007D39D2" w:rsidP="007D39D2">
      <w:pPr>
        <w:shd w:val="clear" w:color="auto" w:fill="FFFFFF"/>
        <w:contextualSpacing/>
        <w:jc w:val="both"/>
        <w:rPr>
          <w:sz w:val="24"/>
          <w:szCs w:val="24"/>
        </w:rPr>
      </w:pPr>
      <w:r w:rsidRPr="00350714">
        <w:rPr>
          <w:sz w:val="24"/>
          <w:szCs w:val="24"/>
        </w:rPr>
        <w:t>3.5. Школа в течение 2-х дней со дня подачи заявления разрабатывает индивидуальный уче</w:t>
      </w:r>
      <w:r>
        <w:rPr>
          <w:sz w:val="24"/>
          <w:szCs w:val="24"/>
        </w:rPr>
        <w:t xml:space="preserve">бный план по установленным требованиям </w:t>
      </w:r>
      <w:r w:rsidRPr="00350714">
        <w:rPr>
          <w:sz w:val="24"/>
          <w:szCs w:val="24"/>
        </w:rPr>
        <w:t>(приложение 2).</w:t>
      </w:r>
      <w:r>
        <w:rPr>
          <w:sz w:val="24"/>
          <w:szCs w:val="24"/>
        </w:rPr>
        <w:t xml:space="preserve"> </w:t>
      </w:r>
    </w:p>
    <w:p w:rsidR="007D39D2" w:rsidRPr="00350714" w:rsidRDefault="007D39D2" w:rsidP="007D39D2">
      <w:pPr>
        <w:shd w:val="clear" w:color="auto" w:fill="FFFFFF"/>
        <w:contextualSpacing/>
        <w:jc w:val="both"/>
        <w:rPr>
          <w:sz w:val="24"/>
          <w:szCs w:val="24"/>
        </w:rPr>
      </w:pPr>
      <w:r w:rsidRPr="00350714">
        <w:rPr>
          <w:sz w:val="24"/>
          <w:szCs w:val="24"/>
        </w:rPr>
        <w:t>3.6. ИУП может быть составлен на отчетный период, учебный год, на уровень обучения или иной срок, указанный в заявлении родителями (законными представителями.</w:t>
      </w:r>
    </w:p>
    <w:p w:rsidR="007D39D2" w:rsidRPr="00350714" w:rsidRDefault="007D39D2" w:rsidP="007D39D2">
      <w:pPr>
        <w:shd w:val="clear" w:color="auto" w:fill="FFFFFF"/>
        <w:contextualSpacing/>
        <w:jc w:val="both"/>
        <w:rPr>
          <w:sz w:val="24"/>
          <w:szCs w:val="24"/>
        </w:rPr>
      </w:pPr>
      <w:r w:rsidRPr="00350714">
        <w:rPr>
          <w:sz w:val="24"/>
          <w:szCs w:val="24"/>
        </w:rPr>
        <w:t>3.7. ИУП определяет перечень, трудоемкость и распределение по периодам обучения (если индивидуальный учебный план рассчитан более чем на один год) учебных предметов, курсов, дисциплин (модулей), иных видов учебной деятельности, а также формы промежуточной аттестации обучающегося.</w:t>
      </w:r>
    </w:p>
    <w:p w:rsidR="007D39D2" w:rsidRDefault="007D39D2" w:rsidP="007D39D2">
      <w:pPr>
        <w:shd w:val="clear" w:color="auto" w:fill="FFFFFF"/>
        <w:contextualSpacing/>
        <w:jc w:val="both"/>
        <w:rPr>
          <w:sz w:val="24"/>
          <w:szCs w:val="24"/>
        </w:rPr>
      </w:pPr>
      <w:r w:rsidRPr="003F6D98">
        <w:rPr>
          <w:sz w:val="24"/>
          <w:szCs w:val="24"/>
        </w:rPr>
        <w:t xml:space="preserve">3.8. ИУП в обязательном порядке должен включать учебные области и предметы, обязательные для изучения в соответствии с ФГОС соответствующего уровня образования. </w:t>
      </w:r>
    </w:p>
    <w:p w:rsidR="007D39D2" w:rsidRPr="003F6D98" w:rsidRDefault="007D39D2" w:rsidP="007D39D2">
      <w:pPr>
        <w:shd w:val="clear" w:color="auto" w:fill="FFFFFF"/>
        <w:contextualSpacing/>
        <w:jc w:val="both"/>
        <w:rPr>
          <w:sz w:val="24"/>
          <w:szCs w:val="24"/>
        </w:rPr>
      </w:pPr>
      <w:r>
        <w:rPr>
          <w:sz w:val="24"/>
          <w:szCs w:val="24"/>
        </w:rPr>
        <w:t xml:space="preserve">3.9. В разработке ИПУ, </w:t>
      </w:r>
      <w:r w:rsidRPr="00597AA9">
        <w:rPr>
          <w:sz w:val="24"/>
          <w:szCs w:val="24"/>
        </w:rPr>
        <w:t>в</w:t>
      </w:r>
      <w:r>
        <w:rPr>
          <w:sz w:val="24"/>
          <w:szCs w:val="24"/>
        </w:rPr>
        <w:t xml:space="preserve"> соответствии с предлагаемой инструкцией (приложение 3)</w:t>
      </w:r>
    </w:p>
    <w:p w:rsidR="007D39D2" w:rsidRDefault="007D39D2" w:rsidP="007D39D2">
      <w:pPr>
        <w:shd w:val="clear" w:color="auto" w:fill="FFFFFF"/>
        <w:contextualSpacing/>
        <w:jc w:val="both"/>
        <w:rPr>
          <w:sz w:val="24"/>
          <w:szCs w:val="24"/>
        </w:rPr>
      </w:pPr>
      <w:r>
        <w:rPr>
          <w:sz w:val="24"/>
          <w:szCs w:val="24"/>
        </w:rPr>
        <w:t xml:space="preserve"> могут принимать участие обучающиеся, родители (законные представители) </w:t>
      </w:r>
    </w:p>
    <w:p w:rsidR="007D39D2" w:rsidRPr="00597AA9" w:rsidRDefault="007D39D2" w:rsidP="007D39D2">
      <w:pPr>
        <w:shd w:val="clear" w:color="auto" w:fill="FFFFFF"/>
        <w:contextualSpacing/>
        <w:jc w:val="both"/>
        <w:rPr>
          <w:sz w:val="24"/>
          <w:szCs w:val="24"/>
        </w:rPr>
      </w:pPr>
      <w:r w:rsidRPr="00597AA9">
        <w:rPr>
          <w:sz w:val="24"/>
          <w:szCs w:val="24"/>
        </w:rPr>
        <w:t>3</w:t>
      </w:r>
      <w:r>
        <w:rPr>
          <w:sz w:val="24"/>
          <w:szCs w:val="24"/>
        </w:rPr>
        <w:t>.10</w:t>
      </w:r>
      <w:r w:rsidRPr="00597AA9">
        <w:rPr>
          <w:sz w:val="24"/>
          <w:szCs w:val="24"/>
        </w:rPr>
        <w:t>. На основании составленного ИУП разрабатывается индивидуальный календарный учебный график (приложение №</w:t>
      </w:r>
      <w:r>
        <w:rPr>
          <w:sz w:val="24"/>
          <w:szCs w:val="24"/>
        </w:rPr>
        <w:t>4</w:t>
      </w:r>
      <w:r w:rsidRPr="00597AA9">
        <w:rPr>
          <w:sz w:val="24"/>
          <w:szCs w:val="24"/>
        </w:rPr>
        <w:t>), составляется расписание уроков и занятий внеурочной деятельности (приложение №</w:t>
      </w:r>
      <w:r>
        <w:rPr>
          <w:sz w:val="24"/>
          <w:szCs w:val="24"/>
        </w:rPr>
        <w:t>5</w:t>
      </w:r>
      <w:r w:rsidRPr="00597AA9">
        <w:rPr>
          <w:sz w:val="24"/>
          <w:szCs w:val="24"/>
        </w:rPr>
        <w:t>).</w:t>
      </w:r>
    </w:p>
    <w:p w:rsidR="007D39D2" w:rsidRPr="00E87512" w:rsidRDefault="007D39D2" w:rsidP="007D39D2">
      <w:pPr>
        <w:shd w:val="clear" w:color="auto" w:fill="FFFFFF"/>
        <w:contextualSpacing/>
        <w:jc w:val="both"/>
        <w:rPr>
          <w:sz w:val="24"/>
          <w:szCs w:val="24"/>
        </w:rPr>
      </w:pPr>
      <w:r w:rsidRPr="00E87512">
        <w:rPr>
          <w:sz w:val="24"/>
          <w:szCs w:val="24"/>
        </w:rPr>
        <w:t xml:space="preserve"> 3.11. ИУП, индивидуальный календарный учебный график, расписание уроков и занятий внеурочной деятельности</w:t>
      </w:r>
      <w:r>
        <w:rPr>
          <w:sz w:val="24"/>
          <w:szCs w:val="24"/>
        </w:rPr>
        <w:t>,</w:t>
      </w:r>
      <w:r w:rsidRPr="00E87512">
        <w:rPr>
          <w:sz w:val="24"/>
          <w:szCs w:val="24"/>
        </w:rPr>
        <w:t xml:space="preserve"> с</w:t>
      </w:r>
      <w:r>
        <w:rPr>
          <w:sz w:val="24"/>
          <w:szCs w:val="24"/>
        </w:rPr>
        <w:t xml:space="preserve">роки и формы </w:t>
      </w:r>
      <w:r w:rsidRPr="00E87512">
        <w:rPr>
          <w:sz w:val="24"/>
          <w:szCs w:val="24"/>
        </w:rPr>
        <w:t xml:space="preserve">промежуточной аттестации подлежат </w:t>
      </w:r>
      <w:r w:rsidRPr="00E87512">
        <w:rPr>
          <w:sz w:val="24"/>
          <w:szCs w:val="24"/>
        </w:rPr>
        <w:lastRenderedPageBreak/>
        <w:t>согласованию с родител</w:t>
      </w:r>
      <w:r>
        <w:rPr>
          <w:sz w:val="24"/>
          <w:szCs w:val="24"/>
        </w:rPr>
        <w:t>ями (законными представителями), утверждаются приказом директора.</w:t>
      </w:r>
    </w:p>
    <w:p w:rsidR="007D39D2" w:rsidRPr="00E87512" w:rsidRDefault="007D39D2" w:rsidP="007D39D2">
      <w:pPr>
        <w:shd w:val="clear" w:color="auto" w:fill="FFFFFF"/>
        <w:contextualSpacing/>
        <w:jc w:val="both"/>
        <w:rPr>
          <w:sz w:val="24"/>
          <w:szCs w:val="24"/>
        </w:rPr>
      </w:pPr>
      <w:r w:rsidRPr="00E87512">
        <w:rPr>
          <w:sz w:val="24"/>
          <w:szCs w:val="24"/>
        </w:rPr>
        <w:t>3.12. При освоении основной образовательной программы по учебным предметам, курсам в соответствии с индивидуальным учебным планом могут использоваться различные образовательные технологии, в том числе дистанционные.</w:t>
      </w:r>
    </w:p>
    <w:p w:rsidR="007D39D2" w:rsidRPr="00E87512" w:rsidRDefault="007D39D2" w:rsidP="007D39D2">
      <w:pPr>
        <w:shd w:val="clear" w:color="auto" w:fill="FFFFFF"/>
        <w:contextualSpacing/>
        <w:jc w:val="both"/>
        <w:rPr>
          <w:sz w:val="24"/>
          <w:szCs w:val="24"/>
        </w:rPr>
      </w:pPr>
      <w:r w:rsidRPr="00E87512">
        <w:rPr>
          <w:sz w:val="24"/>
          <w:szCs w:val="24"/>
        </w:rPr>
        <w:t>3.13. Обучение обучающихся по ИУП может быть организовано в рамках сетевой формы: при освоении обучающимися основной общеобразовательной программы по учебным предметам, курсам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w:t>
      </w:r>
    </w:p>
    <w:p w:rsidR="007D39D2" w:rsidRDefault="007D39D2" w:rsidP="007D39D2">
      <w:pPr>
        <w:shd w:val="clear" w:color="auto" w:fill="FFFFFF"/>
        <w:contextualSpacing/>
        <w:jc w:val="both"/>
        <w:rPr>
          <w:sz w:val="24"/>
          <w:szCs w:val="24"/>
        </w:rPr>
      </w:pPr>
      <w:r w:rsidRPr="00E87512">
        <w:rPr>
          <w:sz w:val="24"/>
          <w:szCs w:val="24"/>
        </w:rPr>
        <w:t xml:space="preserve"> 3.14. Текущий контроль и промежуточная аттестация выполнения ИУП осуществляется в соответствии с нормативным локальным актом Школы.</w:t>
      </w:r>
    </w:p>
    <w:p w:rsidR="007D39D2" w:rsidRPr="0098169B" w:rsidRDefault="007D39D2" w:rsidP="007D39D2">
      <w:pPr>
        <w:shd w:val="clear" w:color="auto" w:fill="FFFFFF"/>
        <w:contextualSpacing/>
        <w:jc w:val="both"/>
        <w:rPr>
          <w:color w:val="000000"/>
          <w:sz w:val="24"/>
          <w:szCs w:val="24"/>
        </w:rPr>
      </w:pPr>
      <w:r>
        <w:rPr>
          <w:color w:val="000000"/>
          <w:sz w:val="24"/>
          <w:szCs w:val="24"/>
        </w:rPr>
        <w:t>3.15. Государственная итоговая а</w:t>
      </w:r>
      <w:r w:rsidRPr="0098169B">
        <w:rPr>
          <w:color w:val="000000"/>
          <w:sz w:val="24"/>
          <w:szCs w:val="24"/>
        </w:rPr>
        <w:t xml:space="preserve">ттестация и перевод (выпуск) осуществляется в соответствии с </w:t>
      </w:r>
      <w:r>
        <w:rPr>
          <w:color w:val="000000"/>
          <w:sz w:val="24"/>
          <w:szCs w:val="24"/>
        </w:rPr>
        <w:t>Законом «Об образовании в РФ».</w:t>
      </w:r>
    </w:p>
    <w:p w:rsidR="007D39D2" w:rsidRDefault="007D39D2" w:rsidP="007D39D2">
      <w:pPr>
        <w:shd w:val="clear" w:color="auto" w:fill="FFFFFF"/>
        <w:contextualSpacing/>
        <w:jc w:val="both"/>
        <w:rPr>
          <w:color w:val="000000"/>
          <w:sz w:val="24"/>
          <w:szCs w:val="24"/>
        </w:rPr>
      </w:pPr>
      <w:r>
        <w:rPr>
          <w:color w:val="000000"/>
          <w:sz w:val="24"/>
          <w:szCs w:val="24"/>
        </w:rPr>
        <w:t>3.16. Обучающемуся</w:t>
      </w:r>
      <w:r w:rsidRPr="0098169B">
        <w:rPr>
          <w:color w:val="000000"/>
          <w:sz w:val="24"/>
          <w:szCs w:val="24"/>
        </w:rPr>
        <w:t xml:space="preserve"> п</w:t>
      </w:r>
      <w:r>
        <w:rPr>
          <w:color w:val="000000"/>
          <w:sz w:val="24"/>
          <w:szCs w:val="24"/>
        </w:rPr>
        <w:t>о ИУП</w:t>
      </w:r>
      <w:r w:rsidRPr="0098169B">
        <w:rPr>
          <w:color w:val="000000"/>
          <w:sz w:val="24"/>
          <w:szCs w:val="24"/>
        </w:rPr>
        <w:t>, предоставляется возможность получать консультации по учебным предметам, литературу из учебного фонда школы, пользоваться учебными кабинетами для проведения лабораторных и практических работ, продолжать обучение в ш</w:t>
      </w:r>
      <w:r>
        <w:rPr>
          <w:color w:val="000000"/>
          <w:sz w:val="24"/>
          <w:szCs w:val="24"/>
        </w:rPr>
        <w:t>коле в порядке, определенном в У</w:t>
      </w:r>
      <w:r w:rsidRPr="0098169B">
        <w:rPr>
          <w:color w:val="000000"/>
          <w:sz w:val="24"/>
          <w:szCs w:val="24"/>
        </w:rPr>
        <w:t>ставе.</w:t>
      </w:r>
    </w:p>
    <w:p w:rsidR="007D39D2" w:rsidRDefault="007D39D2" w:rsidP="007D39D2">
      <w:pPr>
        <w:shd w:val="clear" w:color="auto" w:fill="FFFFFF"/>
        <w:contextualSpacing/>
        <w:jc w:val="both"/>
        <w:rPr>
          <w:color w:val="000000"/>
          <w:sz w:val="24"/>
          <w:szCs w:val="24"/>
        </w:rPr>
      </w:pPr>
      <w:r>
        <w:rPr>
          <w:color w:val="000000"/>
          <w:sz w:val="24"/>
          <w:szCs w:val="24"/>
        </w:rPr>
        <w:t xml:space="preserve">3.17. </w:t>
      </w:r>
      <w:r w:rsidRPr="0098169B">
        <w:rPr>
          <w:color w:val="000000"/>
          <w:sz w:val="24"/>
          <w:szCs w:val="24"/>
        </w:rPr>
        <w:t xml:space="preserve">С учетом желания, способностей </w:t>
      </w:r>
      <w:r>
        <w:rPr>
          <w:color w:val="000000"/>
          <w:sz w:val="24"/>
          <w:szCs w:val="24"/>
        </w:rPr>
        <w:t>обучающегося</w:t>
      </w:r>
      <w:r w:rsidRPr="0098169B">
        <w:rPr>
          <w:color w:val="000000"/>
          <w:sz w:val="24"/>
          <w:szCs w:val="24"/>
        </w:rPr>
        <w:t xml:space="preserve"> предоставляются свободные помещения для классно-урочных занятий, изучение отдельных курсов и тем в форме самообразования и других формах, предусмотренных </w:t>
      </w:r>
      <w:r>
        <w:rPr>
          <w:color w:val="000000"/>
          <w:sz w:val="24"/>
          <w:szCs w:val="24"/>
        </w:rPr>
        <w:t>Законом «Об образовании в РФ»</w:t>
      </w:r>
      <w:r w:rsidRPr="0098169B">
        <w:rPr>
          <w:color w:val="000000"/>
          <w:sz w:val="24"/>
          <w:szCs w:val="24"/>
        </w:rPr>
        <w:t>.</w:t>
      </w:r>
    </w:p>
    <w:p w:rsidR="007D39D2" w:rsidRPr="004C68BE" w:rsidRDefault="007D39D2" w:rsidP="007D39D2">
      <w:pPr>
        <w:shd w:val="clear" w:color="auto" w:fill="FFFFFF"/>
        <w:contextualSpacing/>
        <w:jc w:val="both"/>
        <w:rPr>
          <w:color w:val="000000"/>
          <w:sz w:val="24"/>
          <w:szCs w:val="24"/>
        </w:rPr>
      </w:pPr>
      <w:r>
        <w:rPr>
          <w:color w:val="000000"/>
          <w:sz w:val="24"/>
          <w:szCs w:val="24"/>
        </w:rPr>
        <w:t xml:space="preserve">3.18. </w:t>
      </w:r>
      <w:r w:rsidRPr="0098169B">
        <w:rPr>
          <w:color w:val="000000"/>
          <w:sz w:val="24"/>
          <w:szCs w:val="24"/>
        </w:rPr>
        <w:t xml:space="preserve">Индивидуальную работу с </w:t>
      </w:r>
      <w:r>
        <w:rPr>
          <w:color w:val="000000"/>
          <w:sz w:val="24"/>
          <w:szCs w:val="24"/>
        </w:rPr>
        <w:t xml:space="preserve">обучающимися </w:t>
      </w:r>
      <w:r w:rsidRPr="0098169B">
        <w:rPr>
          <w:color w:val="000000"/>
          <w:sz w:val="24"/>
          <w:szCs w:val="24"/>
        </w:rPr>
        <w:t>могут вести помимо учителей</w:t>
      </w:r>
      <w:r>
        <w:rPr>
          <w:color w:val="000000"/>
          <w:sz w:val="24"/>
          <w:szCs w:val="24"/>
        </w:rPr>
        <w:t>-предметников,</w:t>
      </w:r>
      <w:r w:rsidRPr="0098169B">
        <w:rPr>
          <w:color w:val="000000"/>
          <w:sz w:val="24"/>
          <w:szCs w:val="24"/>
        </w:rPr>
        <w:t xml:space="preserve"> </w:t>
      </w:r>
      <w:r>
        <w:rPr>
          <w:color w:val="000000"/>
          <w:sz w:val="24"/>
          <w:szCs w:val="24"/>
        </w:rPr>
        <w:t>педагоги-</w:t>
      </w:r>
      <w:r w:rsidRPr="0098169B">
        <w:rPr>
          <w:color w:val="000000"/>
          <w:sz w:val="24"/>
          <w:szCs w:val="24"/>
        </w:rPr>
        <w:t>психологи, педагоги дополнительного образования и другие специалисты</w:t>
      </w:r>
      <w:r>
        <w:rPr>
          <w:color w:val="000000"/>
          <w:sz w:val="24"/>
          <w:szCs w:val="24"/>
        </w:rPr>
        <w:t xml:space="preserve"> школы</w:t>
      </w:r>
      <w:r w:rsidRPr="0098169B">
        <w:rPr>
          <w:color w:val="000000"/>
          <w:sz w:val="24"/>
          <w:szCs w:val="24"/>
        </w:rPr>
        <w:t>.</w:t>
      </w:r>
    </w:p>
    <w:p w:rsidR="007D39D2" w:rsidRPr="00350714" w:rsidRDefault="007D39D2" w:rsidP="007D39D2">
      <w:pPr>
        <w:shd w:val="clear" w:color="auto" w:fill="FFFFFF"/>
        <w:contextualSpacing/>
        <w:jc w:val="both"/>
        <w:rPr>
          <w:sz w:val="24"/>
          <w:szCs w:val="24"/>
        </w:rPr>
      </w:pPr>
      <w:r>
        <w:t xml:space="preserve"> </w:t>
      </w:r>
      <w:r w:rsidRPr="004C68BE">
        <w:rPr>
          <w:sz w:val="24"/>
          <w:szCs w:val="24"/>
        </w:rPr>
        <w:t>3</w:t>
      </w:r>
      <w:r>
        <w:rPr>
          <w:sz w:val="24"/>
          <w:szCs w:val="24"/>
        </w:rPr>
        <w:t>.19</w:t>
      </w:r>
      <w:r w:rsidRPr="004C68BE">
        <w:rPr>
          <w:sz w:val="24"/>
          <w:szCs w:val="24"/>
        </w:rPr>
        <w:t xml:space="preserve">.  ИУП оформляется в 2-х экземплярах, один из которых хранится в школе, другой выдается на руки родителям (законным представителям). В школе ведется журнал регистрации индивидуальных учебных планов (приложение №5), в котором фиксируется фамилия, имя, отчество обучающегося, класс, период обучения по ИУП, дата выдачи, подпись родителей, подтверждающая получение ими ИУП. </w:t>
      </w:r>
    </w:p>
    <w:p w:rsidR="007D39D2" w:rsidRDefault="007D39D2" w:rsidP="007D39D2">
      <w:pPr>
        <w:shd w:val="clear" w:color="auto" w:fill="FFFFFF"/>
        <w:contextualSpacing/>
        <w:jc w:val="both"/>
        <w:rPr>
          <w:b/>
          <w:bCs/>
          <w:color w:val="000000"/>
          <w:sz w:val="24"/>
          <w:szCs w:val="24"/>
        </w:rPr>
      </w:pPr>
    </w:p>
    <w:p w:rsidR="007D39D2" w:rsidRPr="0098169B" w:rsidRDefault="007D39D2" w:rsidP="007D39D2">
      <w:pPr>
        <w:shd w:val="clear" w:color="auto" w:fill="FFFFFF"/>
        <w:ind w:firstLine="567"/>
        <w:contextualSpacing/>
        <w:jc w:val="both"/>
        <w:rPr>
          <w:color w:val="000000"/>
          <w:sz w:val="24"/>
          <w:szCs w:val="24"/>
        </w:rPr>
      </w:pPr>
      <w:r>
        <w:rPr>
          <w:b/>
          <w:bCs/>
          <w:color w:val="000000"/>
          <w:sz w:val="24"/>
          <w:szCs w:val="24"/>
          <w:lang w:val="en-US"/>
        </w:rPr>
        <w:t>IV</w:t>
      </w:r>
      <w:r w:rsidRPr="0098169B">
        <w:rPr>
          <w:b/>
          <w:bCs/>
          <w:color w:val="000000"/>
          <w:sz w:val="24"/>
          <w:szCs w:val="24"/>
        </w:rPr>
        <w:t>. Финансовое обеспечение</w:t>
      </w:r>
    </w:p>
    <w:p w:rsidR="007D39D2" w:rsidRPr="0098169B" w:rsidRDefault="007D39D2" w:rsidP="007D39D2">
      <w:pPr>
        <w:shd w:val="clear" w:color="auto" w:fill="FFFFFF"/>
        <w:ind w:firstLine="567"/>
        <w:contextualSpacing/>
        <w:jc w:val="both"/>
        <w:rPr>
          <w:color w:val="000000"/>
          <w:sz w:val="24"/>
          <w:szCs w:val="24"/>
        </w:rPr>
      </w:pPr>
      <w:r>
        <w:rPr>
          <w:color w:val="000000"/>
          <w:sz w:val="24"/>
          <w:szCs w:val="24"/>
        </w:rPr>
        <w:t>4</w:t>
      </w:r>
      <w:r w:rsidRPr="0098169B">
        <w:rPr>
          <w:color w:val="000000"/>
          <w:sz w:val="24"/>
          <w:szCs w:val="24"/>
        </w:rPr>
        <w:t>.1. Обучение п</w:t>
      </w:r>
      <w:r>
        <w:rPr>
          <w:color w:val="000000"/>
          <w:sz w:val="24"/>
          <w:szCs w:val="24"/>
        </w:rPr>
        <w:t>о ИУП</w:t>
      </w:r>
      <w:r w:rsidRPr="0098169B">
        <w:rPr>
          <w:color w:val="000000"/>
          <w:sz w:val="24"/>
          <w:szCs w:val="24"/>
        </w:rPr>
        <w:t xml:space="preserve"> является видом освоения образовательных программ в рамках государственного образовательного стандарта за счет бюджетных средств.</w:t>
      </w:r>
    </w:p>
    <w:p w:rsidR="007D39D2" w:rsidRDefault="007D39D2" w:rsidP="007D39D2">
      <w:pPr>
        <w:shd w:val="clear" w:color="auto" w:fill="FFFFFF"/>
        <w:ind w:firstLine="567"/>
        <w:contextualSpacing/>
        <w:jc w:val="both"/>
        <w:rPr>
          <w:color w:val="000000"/>
          <w:sz w:val="24"/>
          <w:szCs w:val="24"/>
        </w:rPr>
      </w:pPr>
      <w:r>
        <w:rPr>
          <w:color w:val="000000"/>
          <w:sz w:val="24"/>
          <w:szCs w:val="24"/>
        </w:rPr>
        <w:t>4</w:t>
      </w:r>
      <w:r w:rsidRPr="0098169B">
        <w:rPr>
          <w:color w:val="000000"/>
          <w:sz w:val="24"/>
          <w:szCs w:val="24"/>
        </w:rPr>
        <w:t xml:space="preserve">.2. Оплата труда педагогических работников, привлекаемых для проведения индивидуальных занятий с </w:t>
      </w:r>
      <w:r>
        <w:rPr>
          <w:color w:val="000000"/>
          <w:sz w:val="24"/>
          <w:szCs w:val="24"/>
        </w:rPr>
        <w:t>обучающимися</w:t>
      </w:r>
      <w:r w:rsidRPr="0098169B">
        <w:rPr>
          <w:color w:val="000000"/>
          <w:sz w:val="24"/>
          <w:szCs w:val="24"/>
        </w:rPr>
        <w:t xml:space="preserve">, осуществляется в соответствии с </w:t>
      </w:r>
      <w:r>
        <w:rPr>
          <w:color w:val="000000"/>
          <w:sz w:val="24"/>
          <w:szCs w:val="24"/>
        </w:rPr>
        <w:t>Положением об оплате труда МБОУ СОШ №5</w:t>
      </w:r>
      <w:r w:rsidRPr="0098169B">
        <w:rPr>
          <w:color w:val="000000"/>
          <w:sz w:val="24"/>
          <w:szCs w:val="24"/>
        </w:rPr>
        <w:t>.</w:t>
      </w:r>
    </w:p>
    <w:p w:rsidR="007D39D2" w:rsidRPr="0098169B" w:rsidRDefault="007D39D2" w:rsidP="007D39D2">
      <w:pPr>
        <w:shd w:val="clear" w:color="auto" w:fill="FFFFFF"/>
        <w:ind w:firstLine="567"/>
        <w:contextualSpacing/>
        <w:jc w:val="both"/>
        <w:rPr>
          <w:color w:val="000000"/>
          <w:sz w:val="24"/>
          <w:szCs w:val="24"/>
        </w:rPr>
      </w:pPr>
    </w:p>
    <w:p w:rsidR="007D39D2" w:rsidRPr="0098169B" w:rsidRDefault="007D39D2" w:rsidP="007D39D2">
      <w:pPr>
        <w:shd w:val="clear" w:color="auto" w:fill="FFFFFF"/>
        <w:ind w:firstLine="567"/>
        <w:contextualSpacing/>
        <w:jc w:val="both"/>
        <w:rPr>
          <w:color w:val="000000"/>
          <w:sz w:val="24"/>
          <w:szCs w:val="24"/>
        </w:rPr>
      </w:pPr>
      <w:r w:rsidRPr="0098169B">
        <w:rPr>
          <w:b/>
          <w:bCs/>
          <w:color w:val="000000"/>
          <w:sz w:val="24"/>
          <w:szCs w:val="24"/>
        </w:rPr>
        <w:t>V. Правовые положения участников образовательного процесса</w:t>
      </w:r>
    </w:p>
    <w:p w:rsidR="007D39D2" w:rsidRDefault="007D39D2" w:rsidP="007D39D2">
      <w:pPr>
        <w:shd w:val="clear" w:color="auto" w:fill="FFFFFF"/>
        <w:ind w:firstLine="567"/>
        <w:contextualSpacing/>
        <w:jc w:val="both"/>
        <w:rPr>
          <w:color w:val="000000"/>
          <w:sz w:val="24"/>
          <w:szCs w:val="24"/>
        </w:rPr>
      </w:pPr>
      <w:r>
        <w:rPr>
          <w:color w:val="000000"/>
          <w:sz w:val="24"/>
          <w:szCs w:val="24"/>
        </w:rPr>
        <w:t>5</w:t>
      </w:r>
      <w:r w:rsidRPr="0098169B">
        <w:rPr>
          <w:color w:val="000000"/>
          <w:sz w:val="24"/>
          <w:szCs w:val="24"/>
        </w:rPr>
        <w:t xml:space="preserve">.1. Участники образовательного процесса пользуются всеми правами, предусмотренными Законом </w:t>
      </w:r>
      <w:r>
        <w:rPr>
          <w:color w:val="000000"/>
          <w:sz w:val="24"/>
          <w:szCs w:val="24"/>
        </w:rPr>
        <w:t>«Об образовании в РФ»</w:t>
      </w:r>
      <w:r w:rsidRPr="0098169B">
        <w:rPr>
          <w:color w:val="000000"/>
          <w:sz w:val="24"/>
          <w:szCs w:val="24"/>
        </w:rPr>
        <w:t>.</w:t>
      </w:r>
    </w:p>
    <w:p w:rsidR="007D39D2" w:rsidRPr="0098169B" w:rsidRDefault="007D39D2" w:rsidP="007D39D2">
      <w:pPr>
        <w:shd w:val="clear" w:color="auto" w:fill="FFFFFF"/>
        <w:ind w:firstLine="567"/>
        <w:contextualSpacing/>
        <w:jc w:val="both"/>
        <w:rPr>
          <w:color w:val="000000"/>
          <w:sz w:val="24"/>
          <w:szCs w:val="24"/>
        </w:rPr>
      </w:pPr>
    </w:p>
    <w:p w:rsidR="007D39D2" w:rsidRPr="0098169B" w:rsidRDefault="007D39D2" w:rsidP="007D39D2">
      <w:pPr>
        <w:shd w:val="clear" w:color="auto" w:fill="FFFFFF"/>
        <w:ind w:firstLine="567"/>
        <w:contextualSpacing/>
        <w:jc w:val="both"/>
        <w:rPr>
          <w:color w:val="000000"/>
          <w:sz w:val="24"/>
          <w:szCs w:val="24"/>
        </w:rPr>
      </w:pPr>
      <w:r w:rsidRPr="0098169B">
        <w:rPr>
          <w:b/>
          <w:bCs/>
          <w:color w:val="000000"/>
          <w:sz w:val="24"/>
          <w:szCs w:val="24"/>
        </w:rPr>
        <w:t>V</w:t>
      </w:r>
      <w:r>
        <w:rPr>
          <w:b/>
          <w:bCs/>
          <w:color w:val="000000"/>
          <w:sz w:val="24"/>
          <w:szCs w:val="24"/>
          <w:lang w:val="en-US"/>
        </w:rPr>
        <w:t>I</w:t>
      </w:r>
      <w:r w:rsidRPr="0098169B">
        <w:rPr>
          <w:b/>
          <w:bCs/>
          <w:color w:val="000000"/>
          <w:sz w:val="24"/>
          <w:szCs w:val="24"/>
        </w:rPr>
        <w:t>. Порядок управления</w:t>
      </w:r>
    </w:p>
    <w:p w:rsidR="007D39D2" w:rsidRPr="0098169B" w:rsidRDefault="007D39D2" w:rsidP="007D39D2">
      <w:pPr>
        <w:shd w:val="clear" w:color="auto" w:fill="FFFFFF"/>
        <w:ind w:firstLine="567"/>
        <w:contextualSpacing/>
        <w:jc w:val="both"/>
        <w:rPr>
          <w:color w:val="000000"/>
          <w:sz w:val="24"/>
          <w:szCs w:val="24"/>
        </w:rPr>
      </w:pPr>
      <w:r>
        <w:rPr>
          <w:color w:val="000000"/>
          <w:sz w:val="24"/>
          <w:szCs w:val="24"/>
        </w:rPr>
        <w:t>6</w:t>
      </w:r>
      <w:r w:rsidRPr="0098169B">
        <w:rPr>
          <w:color w:val="000000"/>
          <w:sz w:val="24"/>
          <w:szCs w:val="24"/>
        </w:rPr>
        <w:t>.1. В компетенцию администрации школы входит:</w:t>
      </w:r>
    </w:p>
    <w:p w:rsidR="007D39D2" w:rsidRPr="0098169B" w:rsidRDefault="007D39D2" w:rsidP="007D39D2">
      <w:pPr>
        <w:shd w:val="clear" w:color="auto" w:fill="FFFFFF"/>
        <w:ind w:firstLine="567"/>
        <w:contextualSpacing/>
        <w:jc w:val="both"/>
        <w:rPr>
          <w:color w:val="000000"/>
          <w:sz w:val="24"/>
          <w:szCs w:val="24"/>
        </w:rPr>
      </w:pPr>
      <w:r w:rsidRPr="0098169B">
        <w:rPr>
          <w:color w:val="000000"/>
          <w:sz w:val="24"/>
          <w:szCs w:val="24"/>
        </w:rPr>
        <w:t xml:space="preserve">- обеспечение своевременного подбора учителей, проведение экспертизы </w:t>
      </w:r>
      <w:r>
        <w:rPr>
          <w:color w:val="000000"/>
          <w:sz w:val="24"/>
          <w:szCs w:val="24"/>
        </w:rPr>
        <w:t xml:space="preserve">рабочих </w:t>
      </w:r>
      <w:r w:rsidRPr="0098169B">
        <w:rPr>
          <w:color w:val="000000"/>
          <w:sz w:val="24"/>
          <w:szCs w:val="24"/>
        </w:rPr>
        <w:t>программ и контроль за их исполнением,</w:t>
      </w:r>
    </w:p>
    <w:p w:rsidR="007D39D2" w:rsidRPr="0098169B" w:rsidRDefault="007D39D2" w:rsidP="007D39D2">
      <w:pPr>
        <w:shd w:val="clear" w:color="auto" w:fill="FFFFFF"/>
        <w:ind w:firstLine="567"/>
        <w:contextualSpacing/>
        <w:jc w:val="both"/>
        <w:rPr>
          <w:color w:val="000000"/>
          <w:sz w:val="24"/>
          <w:szCs w:val="24"/>
        </w:rPr>
      </w:pPr>
      <w:r w:rsidRPr="0098169B">
        <w:rPr>
          <w:color w:val="000000"/>
          <w:sz w:val="24"/>
          <w:szCs w:val="24"/>
        </w:rPr>
        <w:t xml:space="preserve">- контроль за своевременным проведением занятий, консультаций, посещений занятий </w:t>
      </w:r>
      <w:r>
        <w:rPr>
          <w:color w:val="000000"/>
          <w:sz w:val="24"/>
          <w:szCs w:val="24"/>
        </w:rPr>
        <w:t>обучающимися</w:t>
      </w:r>
      <w:r w:rsidRPr="0098169B">
        <w:rPr>
          <w:color w:val="000000"/>
          <w:sz w:val="24"/>
          <w:szCs w:val="24"/>
        </w:rPr>
        <w:t>, ведением журнала</w:t>
      </w:r>
      <w:r>
        <w:rPr>
          <w:color w:val="000000"/>
          <w:sz w:val="24"/>
          <w:szCs w:val="24"/>
        </w:rPr>
        <w:t xml:space="preserve"> учета обучения по ИУП</w:t>
      </w:r>
      <w:r w:rsidRPr="0098169B">
        <w:rPr>
          <w:color w:val="000000"/>
          <w:sz w:val="24"/>
          <w:szCs w:val="24"/>
        </w:rPr>
        <w:t xml:space="preserve"> не реже одного раза в </w:t>
      </w:r>
      <w:r>
        <w:rPr>
          <w:color w:val="000000"/>
          <w:sz w:val="24"/>
          <w:szCs w:val="24"/>
        </w:rPr>
        <w:t>отчетный период</w:t>
      </w:r>
      <w:r w:rsidRPr="0098169B">
        <w:rPr>
          <w:color w:val="000000"/>
          <w:sz w:val="24"/>
          <w:szCs w:val="24"/>
        </w:rPr>
        <w:t>.</w:t>
      </w:r>
    </w:p>
    <w:p w:rsidR="007D39D2" w:rsidRPr="0098169B" w:rsidRDefault="007D39D2" w:rsidP="007D39D2">
      <w:pPr>
        <w:shd w:val="clear" w:color="auto" w:fill="FFFFFF"/>
        <w:ind w:firstLine="567"/>
        <w:contextualSpacing/>
        <w:jc w:val="both"/>
        <w:rPr>
          <w:color w:val="000000"/>
          <w:sz w:val="24"/>
          <w:szCs w:val="24"/>
        </w:rPr>
      </w:pPr>
      <w:r>
        <w:rPr>
          <w:color w:val="000000"/>
          <w:sz w:val="24"/>
          <w:szCs w:val="24"/>
        </w:rPr>
        <w:t>6</w:t>
      </w:r>
      <w:r w:rsidRPr="0098169B">
        <w:rPr>
          <w:color w:val="000000"/>
          <w:sz w:val="24"/>
          <w:szCs w:val="24"/>
        </w:rPr>
        <w:t>.2. При организации обучения п</w:t>
      </w:r>
      <w:r>
        <w:rPr>
          <w:color w:val="000000"/>
          <w:sz w:val="24"/>
          <w:szCs w:val="24"/>
        </w:rPr>
        <w:t>о ИУП</w:t>
      </w:r>
      <w:r w:rsidRPr="0098169B">
        <w:rPr>
          <w:color w:val="000000"/>
          <w:sz w:val="24"/>
          <w:szCs w:val="24"/>
        </w:rPr>
        <w:t xml:space="preserve"> школа должна иметь следующие документы:</w:t>
      </w:r>
    </w:p>
    <w:p w:rsidR="007D39D2" w:rsidRPr="0098169B" w:rsidRDefault="007D39D2" w:rsidP="007D39D2">
      <w:pPr>
        <w:shd w:val="clear" w:color="auto" w:fill="FFFFFF"/>
        <w:ind w:firstLine="567"/>
        <w:contextualSpacing/>
        <w:jc w:val="both"/>
        <w:rPr>
          <w:color w:val="000000"/>
          <w:sz w:val="24"/>
          <w:szCs w:val="24"/>
        </w:rPr>
      </w:pPr>
      <w:r w:rsidRPr="0098169B">
        <w:rPr>
          <w:color w:val="000000"/>
          <w:sz w:val="24"/>
          <w:szCs w:val="24"/>
        </w:rPr>
        <w:t>- заявление родителей;</w:t>
      </w:r>
    </w:p>
    <w:p w:rsidR="007D39D2" w:rsidRPr="0098169B" w:rsidRDefault="007D39D2" w:rsidP="007D39D2">
      <w:pPr>
        <w:shd w:val="clear" w:color="auto" w:fill="FFFFFF"/>
        <w:ind w:firstLine="567"/>
        <w:contextualSpacing/>
        <w:jc w:val="both"/>
        <w:rPr>
          <w:color w:val="000000"/>
          <w:sz w:val="24"/>
          <w:szCs w:val="24"/>
        </w:rPr>
      </w:pPr>
      <w:r w:rsidRPr="0098169B">
        <w:rPr>
          <w:color w:val="000000"/>
          <w:sz w:val="24"/>
          <w:szCs w:val="24"/>
        </w:rPr>
        <w:t>- расписание занятий, консультаций, письменно согласованное с родителями (законными представителями) и утвержденное директором школы;</w:t>
      </w:r>
    </w:p>
    <w:p w:rsidR="007D39D2" w:rsidRPr="0098169B" w:rsidRDefault="007D39D2" w:rsidP="007D39D2">
      <w:pPr>
        <w:shd w:val="clear" w:color="auto" w:fill="FFFFFF"/>
        <w:ind w:firstLine="567"/>
        <w:contextualSpacing/>
        <w:jc w:val="both"/>
        <w:rPr>
          <w:color w:val="000000"/>
          <w:sz w:val="24"/>
          <w:szCs w:val="24"/>
        </w:rPr>
      </w:pPr>
      <w:r w:rsidRPr="0098169B">
        <w:rPr>
          <w:color w:val="000000"/>
          <w:sz w:val="24"/>
          <w:szCs w:val="24"/>
        </w:rPr>
        <w:t>- журнал учета проводимых занятий;</w:t>
      </w:r>
    </w:p>
    <w:p w:rsidR="007D39D2" w:rsidRPr="0098169B" w:rsidRDefault="007D39D2" w:rsidP="007D39D2">
      <w:pPr>
        <w:shd w:val="clear" w:color="auto" w:fill="FFFFFF"/>
        <w:ind w:firstLine="567"/>
        <w:contextualSpacing/>
        <w:jc w:val="both"/>
        <w:rPr>
          <w:color w:val="000000"/>
          <w:sz w:val="24"/>
          <w:szCs w:val="24"/>
        </w:rPr>
      </w:pPr>
      <w:r w:rsidRPr="0098169B">
        <w:rPr>
          <w:color w:val="000000"/>
          <w:sz w:val="24"/>
          <w:szCs w:val="24"/>
        </w:rPr>
        <w:t xml:space="preserve">- приказ по школе об организации обучения </w:t>
      </w:r>
      <w:r>
        <w:rPr>
          <w:color w:val="000000"/>
          <w:sz w:val="24"/>
          <w:szCs w:val="24"/>
        </w:rPr>
        <w:t>обучающегося</w:t>
      </w:r>
      <w:r w:rsidRPr="0098169B">
        <w:rPr>
          <w:color w:val="000000"/>
          <w:sz w:val="24"/>
          <w:szCs w:val="24"/>
        </w:rPr>
        <w:t xml:space="preserve"> п</w:t>
      </w:r>
      <w:r>
        <w:rPr>
          <w:color w:val="000000"/>
          <w:sz w:val="24"/>
          <w:szCs w:val="24"/>
        </w:rPr>
        <w:t>о ИУП</w:t>
      </w:r>
      <w:r w:rsidRPr="0098169B">
        <w:rPr>
          <w:color w:val="000000"/>
          <w:sz w:val="24"/>
          <w:szCs w:val="24"/>
        </w:rPr>
        <w:t>.</w:t>
      </w:r>
    </w:p>
    <w:p w:rsidR="007D39D2" w:rsidRDefault="007D39D2" w:rsidP="007D39D2">
      <w:pPr>
        <w:rPr>
          <w:sz w:val="24"/>
          <w:szCs w:val="24"/>
        </w:rPr>
      </w:pPr>
      <w:r>
        <w:rPr>
          <w:sz w:val="24"/>
          <w:szCs w:val="24"/>
        </w:rPr>
        <w:br w:type="page"/>
      </w:r>
    </w:p>
    <w:p w:rsidR="007D39D2" w:rsidRPr="001D01E4" w:rsidRDefault="007D39D2" w:rsidP="007D39D2">
      <w:pPr>
        <w:shd w:val="clear" w:color="auto" w:fill="FFFFFF"/>
        <w:ind w:firstLine="567"/>
        <w:contextualSpacing/>
        <w:jc w:val="right"/>
        <w:rPr>
          <w:color w:val="000000"/>
          <w:sz w:val="16"/>
          <w:szCs w:val="16"/>
        </w:rPr>
      </w:pPr>
      <w:r w:rsidRPr="001D01E4">
        <w:rPr>
          <w:sz w:val="16"/>
          <w:szCs w:val="16"/>
        </w:rPr>
        <w:lastRenderedPageBreak/>
        <w:t xml:space="preserve">Приложение1 к </w:t>
      </w:r>
      <w:r w:rsidRPr="001D01E4">
        <w:rPr>
          <w:bCs/>
          <w:color w:val="000000"/>
          <w:sz w:val="16"/>
          <w:szCs w:val="16"/>
        </w:rPr>
        <w:t>Положению</w:t>
      </w:r>
    </w:p>
    <w:p w:rsidR="007D39D2" w:rsidRPr="001D01E4" w:rsidRDefault="007D39D2" w:rsidP="007D39D2">
      <w:pPr>
        <w:shd w:val="clear" w:color="auto" w:fill="FFFFFF"/>
        <w:ind w:firstLine="567"/>
        <w:contextualSpacing/>
        <w:jc w:val="right"/>
        <w:rPr>
          <w:bCs/>
          <w:color w:val="000000"/>
          <w:sz w:val="16"/>
          <w:szCs w:val="16"/>
        </w:rPr>
      </w:pPr>
      <w:r w:rsidRPr="001D01E4">
        <w:rPr>
          <w:bCs/>
          <w:color w:val="000000"/>
          <w:sz w:val="16"/>
          <w:szCs w:val="16"/>
        </w:rPr>
        <w:t xml:space="preserve">об организации обучения </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по индивидуальному учебному плану</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МБОУ СОШ №5, г. Урай</w:t>
      </w:r>
    </w:p>
    <w:p w:rsidR="007D39D2" w:rsidRPr="009E59C8" w:rsidRDefault="007D39D2" w:rsidP="007D39D2">
      <w:pPr>
        <w:shd w:val="clear" w:color="auto" w:fill="FFFFFF"/>
        <w:jc w:val="right"/>
        <w:rPr>
          <w:sz w:val="24"/>
          <w:szCs w:val="24"/>
        </w:rPr>
      </w:pPr>
    </w:p>
    <w:p w:rsidR="007D39D2" w:rsidRDefault="007D39D2" w:rsidP="007D39D2">
      <w:pPr>
        <w:shd w:val="clear" w:color="auto" w:fill="FFFFFF"/>
        <w:jc w:val="right"/>
        <w:rPr>
          <w:sz w:val="24"/>
          <w:szCs w:val="24"/>
        </w:rPr>
      </w:pPr>
      <w:r>
        <w:rPr>
          <w:sz w:val="24"/>
          <w:szCs w:val="24"/>
        </w:rPr>
        <w:t>Директору МБОУ СОШ № 5 г. Урай</w:t>
      </w:r>
    </w:p>
    <w:p w:rsidR="007D39D2" w:rsidRDefault="007D39D2" w:rsidP="007D39D2">
      <w:pPr>
        <w:shd w:val="clear" w:color="auto" w:fill="FFFFFF"/>
        <w:jc w:val="right"/>
        <w:rPr>
          <w:sz w:val="24"/>
          <w:szCs w:val="24"/>
        </w:rPr>
      </w:pPr>
      <w:r>
        <w:rPr>
          <w:sz w:val="24"/>
          <w:szCs w:val="24"/>
        </w:rPr>
        <w:t xml:space="preserve"> Зориной Л.Р</w:t>
      </w:r>
      <w:r w:rsidRPr="00B723AE">
        <w:rPr>
          <w:sz w:val="24"/>
          <w:szCs w:val="24"/>
        </w:rPr>
        <w:t xml:space="preserve">. </w:t>
      </w:r>
    </w:p>
    <w:p w:rsidR="007D39D2" w:rsidRDefault="007D39D2" w:rsidP="007D39D2">
      <w:pPr>
        <w:shd w:val="clear" w:color="auto" w:fill="FFFFFF"/>
        <w:jc w:val="right"/>
        <w:rPr>
          <w:sz w:val="24"/>
          <w:szCs w:val="24"/>
        </w:rPr>
      </w:pPr>
      <w:r w:rsidRPr="00B723AE">
        <w:rPr>
          <w:sz w:val="24"/>
          <w:szCs w:val="24"/>
        </w:rPr>
        <w:t>от родителя (законного представителя)</w:t>
      </w:r>
    </w:p>
    <w:p w:rsidR="007D39D2" w:rsidRDefault="007D39D2" w:rsidP="007D39D2">
      <w:pPr>
        <w:shd w:val="clear" w:color="auto" w:fill="FFFFFF"/>
        <w:jc w:val="right"/>
        <w:rPr>
          <w:sz w:val="24"/>
          <w:szCs w:val="24"/>
        </w:rPr>
      </w:pPr>
      <w:r>
        <w:rPr>
          <w:sz w:val="24"/>
          <w:szCs w:val="24"/>
        </w:rPr>
        <w:t>____________</w:t>
      </w:r>
      <w:r w:rsidRPr="00B723AE">
        <w:rPr>
          <w:sz w:val="24"/>
          <w:szCs w:val="24"/>
        </w:rPr>
        <w:t xml:space="preserve">_________________________ </w:t>
      </w:r>
    </w:p>
    <w:p w:rsidR="007D39D2" w:rsidRPr="00B723AE" w:rsidRDefault="007D39D2" w:rsidP="007D39D2">
      <w:pPr>
        <w:shd w:val="clear" w:color="auto" w:fill="FFFFFF"/>
        <w:jc w:val="right"/>
      </w:pPr>
      <w:r w:rsidRPr="00B723AE">
        <w:t>(Ф.И.О. родителя (законного представителя))</w:t>
      </w:r>
    </w:p>
    <w:p w:rsidR="007D39D2" w:rsidRDefault="007D39D2" w:rsidP="007D39D2">
      <w:pPr>
        <w:shd w:val="clear" w:color="auto" w:fill="FFFFFF"/>
        <w:jc w:val="right"/>
        <w:rPr>
          <w:sz w:val="24"/>
          <w:szCs w:val="24"/>
        </w:rPr>
      </w:pPr>
      <w:r>
        <w:rPr>
          <w:sz w:val="24"/>
          <w:szCs w:val="24"/>
        </w:rPr>
        <w:t>________</w:t>
      </w:r>
      <w:r w:rsidRPr="00B723AE">
        <w:rPr>
          <w:sz w:val="24"/>
          <w:szCs w:val="24"/>
        </w:rPr>
        <w:t xml:space="preserve">_____________________________ </w:t>
      </w:r>
    </w:p>
    <w:p w:rsidR="007D39D2" w:rsidRPr="00B723AE" w:rsidRDefault="007D39D2" w:rsidP="007D39D2">
      <w:pPr>
        <w:shd w:val="clear" w:color="auto" w:fill="FFFFFF"/>
        <w:jc w:val="right"/>
      </w:pPr>
      <w:r w:rsidRPr="00B723AE">
        <w:t xml:space="preserve">(адрес, телефон) </w:t>
      </w:r>
    </w:p>
    <w:p w:rsidR="007D39D2" w:rsidRDefault="007D39D2" w:rsidP="007D39D2">
      <w:pPr>
        <w:shd w:val="clear" w:color="auto" w:fill="FFFFFF"/>
        <w:jc w:val="center"/>
        <w:rPr>
          <w:sz w:val="24"/>
          <w:szCs w:val="24"/>
        </w:rPr>
      </w:pPr>
      <w:r w:rsidRPr="00B723AE">
        <w:rPr>
          <w:sz w:val="24"/>
          <w:szCs w:val="24"/>
        </w:rPr>
        <w:t>заявление.</w:t>
      </w:r>
    </w:p>
    <w:p w:rsidR="007D39D2" w:rsidRPr="00EC3667" w:rsidRDefault="007D39D2" w:rsidP="007D39D2">
      <w:pPr>
        <w:shd w:val="clear" w:color="auto" w:fill="FFFFFF"/>
        <w:jc w:val="center"/>
      </w:pPr>
      <w:r w:rsidRPr="00EC3667">
        <w:rPr>
          <w:sz w:val="24"/>
          <w:szCs w:val="24"/>
        </w:rPr>
        <w:t>Прошу Вас организовать для моего ребенка, _______________________________________ __________________________________</w:t>
      </w:r>
      <w:r>
        <w:rPr>
          <w:sz w:val="24"/>
          <w:szCs w:val="24"/>
        </w:rPr>
        <w:t>___________________________________________</w:t>
      </w:r>
      <w:r w:rsidRPr="00EC3667">
        <w:rPr>
          <w:sz w:val="24"/>
          <w:szCs w:val="24"/>
        </w:rPr>
        <w:t xml:space="preserve">, </w:t>
      </w:r>
      <w:r w:rsidRPr="00EC3667">
        <w:t>(фамилия, имя, отчество ребенка полностью)</w:t>
      </w:r>
    </w:p>
    <w:p w:rsidR="007D39D2" w:rsidRPr="00EC3667" w:rsidRDefault="007D39D2" w:rsidP="007D39D2">
      <w:pPr>
        <w:shd w:val="clear" w:color="auto" w:fill="FFFFFF"/>
        <w:rPr>
          <w:sz w:val="24"/>
          <w:szCs w:val="24"/>
        </w:rPr>
      </w:pPr>
      <w:r w:rsidRPr="00EC3667">
        <w:rPr>
          <w:sz w:val="24"/>
          <w:szCs w:val="24"/>
        </w:rPr>
        <w:t xml:space="preserve"> обучающегося _______ класса, обучение по индивидуальному учебному плану в период с «___» ___________ 202__ г. по «___» _____________202__ г., в связи </w:t>
      </w:r>
      <w:r w:rsidRPr="00EC3667">
        <w:t>(указать обстоятельства для перевода на обучение по индивидуальному плану)</w:t>
      </w:r>
      <w:r w:rsidRPr="00EC3667">
        <w:rPr>
          <w:sz w:val="24"/>
          <w:szCs w:val="24"/>
        </w:rPr>
        <w:t xml:space="preserve"> ________</w:t>
      </w:r>
      <w:r>
        <w:rPr>
          <w:sz w:val="24"/>
          <w:szCs w:val="24"/>
        </w:rPr>
        <w:t>_____________________________</w:t>
      </w:r>
    </w:p>
    <w:p w:rsidR="007D39D2" w:rsidRPr="00EC3667" w:rsidRDefault="007D39D2" w:rsidP="007D39D2">
      <w:pPr>
        <w:shd w:val="clear" w:color="auto" w:fill="FFFFFF"/>
        <w:rPr>
          <w:sz w:val="24"/>
          <w:szCs w:val="24"/>
        </w:rPr>
      </w:pPr>
      <w:r w:rsidRPr="00EC366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39D2" w:rsidRPr="00EC3667" w:rsidRDefault="007D39D2" w:rsidP="007D39D2">
      <w:pPr>
        <w:shd w:val="clear" w:color="auto" w:fill="FFFFFF"/>
        <w:rPr>
          <w:sz w:val="24"/>
          <w:szCs w:val="24"/>
        </w:rPr>
      </w:pPr>
    </w:p>
    <w:p w:rsidR="007D39D2" w:rsidRPr="00EC3667" w:rsidRDefault="007D39D2" w:rsidP="007D39D2">
      <w:pPr>
        <w:shd w:val="clear" w:color="auto" w:fill="FFFFFF"/>
        <w:rPr>
          <w:sz w:val="24"/>
          <w:szCs w:val="24"/>
        </w:rPr>
      </w:pPr>
      <w:r w:rsidRPr="00EC3667">
        <w:rPr>
          <w:sz w:val="24"/>
          <w:szCs w:val="24"/>
        </w:rPr>
        <w:t xml:space="preserve">С нормативными документами по организации обучения по индивидуальному учебному плану ознакомлен(а). </w:t>
      </w:r>
    </w:p>
    <w:p w:rsidR="007D39D2" w:rsidRDefault="007D39D2" w:rsidP="007D39D2">
      <w:pPr>
        <w:shd w:val="clear" w:color="auto" w:fill="FFFFFF"/>
        <w:jc w:val="right"/>
        <w:rPr>
          <w:sz w:val="24"/>
          <w:szCs w:val="24"/>
        </w:rPr>
      </w:pPr>
      <w:r>
        <w:rPr>
          <w:sz w:val="24"/>
          <w:szCs w:val="24"/>
        </w:rPr>
        <w:t>«____» ______________ 202__</w:t>
      </w:r>
      <w:r w:rsidRPr="00B723AE">
        <w:rPr>
          <w:sz w:val="24"/>
          <w:szCs w:val="24"/>
        </w:rPr>
        <w:t xml:space="preserve"> г. </w:t>
      </w:r>
    </w:p>
    <w:p w:rsidR="007D39D2" w:rsidRDefault="007D39D2" w:rsidP="007D39D2">
      <w:pPr>
        <w:shd w:val="clear" w:color="auto" w:fill="FFFFFF"/>
        <w:jc w:val="center"/>
        <w:rPr>
          <w:sz w:val="24"/>
          <w:szCs w:val="24"/>
        </w:rPr>
      </w:pPr>
    </w:p>
    <w:p w:rsidR="007D39D2" w:rsidRDefault="007D39D2" w:rsidP="007D39D2">
      <w:pPr>
        <w:shd w:val="clear" w:color="auto" w:fill="FFFFFF"/>
        <w:jc w:val="center"/>
        <w:rPr>
          <w:sz w:val="24"/>
          <w:szCs w:val="24"/>
        </w:rPr>
      </w:pPr>
      <w:r w:rsidRPr="00B723AE">
        <w:rPr>
          <w:sz w:val="24"/>
          <w:szCs w:val="24"/>
        </w:rPr>
        <w:t>___________</w:t>
      </w:r>
      <w:r>
        <w:rPr>
          <w:sz w:val="24"/>
          <w:szCs w:val="24"/>
        </w:rPr>
        <w:t>________/</w:t>
      </w:r>
      <w:r w:rsidRPr="00B723AE">
        <w:rPr>
          <w:sz w:val="24"/>
          <w:szCs w:val="24"/>
        </w:rPr>
        <w:t>_________</w:t>
      </w:r>
      <w:r>
        <w:rPr>
          <w:sz w:val="24"/>
          <w:szCs w:val="24"/>
        </w:rPr>
        <w:t>____________________/</w:t>
      </w:r>
    </w:p>
    <w:p w:rsidR="007D39D2" w:rsidRDefault="007D39D2" w:rsidP="007D39D2">
      <w:pPr>
        <w:shd w:val="clear" w:color="auto" w:fill="FFFFFF"/>
        <w:jc w:val="center"/>
      </w:pPr>
      <w:r w:rsidRPr="00EC3667">
        <w:t xml:space="preserve">(Подпись)            </w:t>
      </w:r>
      <w:r>
        <w:t xml:space="preserve">                 </w:t>
      </w:r>
      <w:r w:rsidRPr="00EC3667">
        <w:t xml:space="preserve">           (Фамилия И.О.)</w:t>
      </w:r>
    </w:p>
    <w:p w:rsidR="007D39D2" w:rsidRDefault="007D39D2" w:rsidP="007D39D2">
      <w:pPr>
        <w:shd w:val="clear" w:color="auto" w:fill="FFFFFF"/>
        <w:jc w:val="center"/>
      </w:pPr>
    </w:p>
    <w:p w:rsidR="007D39D2" w:rsidRDefault="007D39D2" w:rsidP="007D39D2">
      <w:pPr>
        <w:spacing w:after="200" w:line="276" w:lineRule="auto"/>
        <w:rPr>
          <w:sz w:val="16"/>
          <w:szCs w:val="16"/>
        </w:rPr>
      </w:pPr>
      <w:r>
        <w:rPr>
          <w:sz w:val="16"/>
          <w:szCs w:val="16"/>
        </w:rPr>
        <w:br w:type="page"/>
      </w:r>
    </w:p>
    <w:p w:rsidR="007D39D2" w:rsidRPr="001D01E4" w:rsidRDefault="007D39D2" w:rsidP="007D39D2">
      <w:pPr>
        <w:shd w:val="clear" w:color="auto" w:fill="FFFFFF"/>
        <w:ind w:firstLine="567"/>
        <w:contextualSpacing/>
        <w:jc w:val="right"/>
        <w:rPr>
          <w:color w:val="000000"/>
          <w:sz w:val="16"/>
          <w:szCs w:val="16"/>
        </w:rPr>
      </w:pPr>
      <w:r>
        <w:rPr>
          <w:sz w:val="16"/>
          <w:szCs w:val="16"/>
        </w:rPr>
        <w:lastRenderedPageBreak/>
        <w:t>Приложение2</w:t>
      </w:r>
      <w:r w:rsidRPr="001D01E4">
        <w:rPr>
          <w:sz w:val="16"/>
          <w:szCs w:val="16"/>
        </w:rPr>
        <w:t xml:space="preserve"> к </w:t>
      </w:r>
      <w:r w:rsidRPr="001D01E4">
        <w:rPr>
          <w:bCs/>
          <w:color w:val="000000"/>
          <w:sz w:val="16"/>
          <w:szCs w:val="16"/>
        </w:rPr>
        <w:t>Положению</w:t>
      </w:r>
    </w:p>
    <w:p w:rsidR="007D39D2" w:rsidRPr="001D01E4" w:rsidRDefault="007D39D2" w:rsidP="007D39D2">
      <w:pPr>
        <w:shd w:val="clear" w:color="auto" w:fill="FFFFFF"/>
        <w:ind w:firstLine="567"/>
        <w:contextualSpacing/>
        <w:jc w:val="right"/>
        <w:rPr>
          <w:bCs/>
          <w:color w:val="000000"/>
          <w:sz w:val="16"/>
          <w:szCs w:val="16"/>
        </w:rPr>
      </w:pPr>
      <w:r w:rsidRPr="001D01E4">
        <w:rPr>
          <w:bCs/>
          <w:color w:val="000000"/>
          <w:sz w:val="16"/>
          <w:szCs w:val="16"/>
        </w:rPr>
        <w:t xml:space="preserve">об организации обучения </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по индивидуальному учебному плану</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МБОУ СОШ №5, г. Урай</w:t>
      </w:r>
    </w:p>
    <w:p w:rsidR="007D39D2" w:rsidRPr="00156B04" w:rsidRDefault="007D39D2" w:rsidP="007D39D2">
      <w:pPr>
        <w:pStyle w:val="a4"/>
        <w:jc w:val="center"/>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ТРЕБОВАНИЯ</w:t>
      </w:r>
      <w:r w:rsidRPr="00156B04">
        <w:rPr>
          <w:rFonts w:ascii="Times New Roman" w:hAnsi="Times New Roman" w:cs="Times New Roman"/>
          <w:sz w:val="24"/>
          <w:szCs w:val="24"/>
        </w:rPr>
        <w:t xml:space="preserve"> </w:t>
      </w:r>
      <w:r w:rsidRPr="00156B04">
        <w:rPr>
          <w:rFonts w:ascii="Times New Roman" w:eastAsia="Times New Roman" w:hAnsi="Times New Roman" w:cs="Times New Roman"/>
          <w:sz w:val="24"/>
          <w:szCs w:val="24"/>
        </w:rPr>
        <w:t>К ИНДИВИДУАЛЬНОМУ УЧЕБНОМУ ПЛАНУ</w:t>
      </w:r>
    </w:p>
    <w:p w:rsidR="007D39D2" w:rsidRPr="00156B04" w:rsidRDefault="007D39D2" w:rsidP="007D39D2">
      <w:pPr>
        <w:pStyle w:val="a4"/>
        <w:jc w:val="center"/>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br/>
        <w:t>НАЧАЛЬНОГО ОБЩЕГО ОБРАЗОВАНИЯ</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3.1.1.учебные занятия для углубленного изучения иностранного языка;</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3.1.2. учебные занятия, обеспечивающие различные интересы обучающихся, в том числе этнокультурные;</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xml:space="preserve"> 3.2.2. иные учебные предметы (с учетом потребностей обучающегося и </w:t>
      </w:r>
      <w:r>
        <w:rPr>
          <w:rFonts w:ascii="Times New Roman" w:eastAsia="Times New Roman" w:hAnsi="Times New Roman" w:cs="Times New Roman"/>
          <w:sz w:val="24"/>
          <w:szCs w:val="24"/>
        </w:rPr>
        <w:t>возможностей МБОУ СОШ №5.</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3.2. Для проведения данных занятий используются учебны</w:t>
      </w:r>
      <w:r>
        <w:rPr>
          <w:rFonts w:ascii="Times New Roman" w:eastAsia="Times New Roman" w:hAnsi="Times New Roman" w:cs="Times New Roman"/>
          <w:sz w:val="24"/>
          <w:szCs w:val="24"/>
        </w:rPr>
        <w:t xml:space="preserve">е часы согласно части </w:t>
      </w:r>
      <w:r w:rsidRPr="00156B04">
        <w:rPr>
          <w:rFonts w:ascii="Times New Roman" w:eastAsia="Times New Roman" w:hAnsi="Times New Roman" w:cs="Times New Roman"/>
          <w:sz w:val="24"/>
          <w:szCs w:val="24"/>
        </w:rPr>
        <w:t>учебного плана, формируемой участниками образовательного процесса (в 1-м классе в соответствии с санитарно-гигиеническими требованиями эта часть отсутствует).</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3.4. В индивидуальный учебный план начального общего образования входят следующие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3.6. Количество учебных занятий за 4 учебных года не может составлять менее 2904 часов и более 3345 часов.</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D39D2" w:rsidRDefault="007D39D2" w:rsidP="007D39D2">
      <w:pPr>
        <w:pStyle w:val="a4"/>
        <w:rPr>
          <w:rFonts w:ascii="Times New Roman" w:eastAsia="Times New Roman" w:hAnsi="Times New Roman" w:cs="Times New Roman"/>
          <w:sz w:val="24"/>
          <w:szCs w:val="24"/>
        </w:rPr>
      </w:pPr>
    </w:p>
    <w:p w:rsidR="007D39D2" w:rsidRPr="00156B04" w:rsidRDefault="007D39D2" w:rsidP="007D39D2">
      <w:pPr>
        <w:pStyle w:val="a4"/>
        <w:jc w:val="center"/>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ТРЕБОВАНИЯ</w:t>
      </w:r>
      <w:r>
        <w:rPr>
          <w:rFonts w:ascii="Times New Roman" w:eastAsia="Times New Roman" w:hAnsi="Times New Roman" w:cs="Times New Roman"/>
          <w:sz w:val="24"/>
          <w:szCs w:val="24"/>
        </w:rPr>
        <w:t xml:space="preserve"> </w:t>
      </w:r>
      <w:r w:rsidRPr="00156B04">
        <w:rPr>
          <w:rFonts w:ascii="Times New Roman" w:eastAsia="Times New Roman" w:hAnsi="Times New Roman" w:cs="Times New Roman"/>
          <w:sz w:val="24"/>
          <w:szCs w:val="24"/>
        </w:rPr>
        <w:t>К ИНДИВИДУАЛЬНОМУ УЧЕБНОМУ ПЛАНУ</w:t>
      </w:r>
    </w:p>
    <w:p w:rsidR="007D39D2" w:rsidRPr="00156B04" w:rsidRDefault="007D39D2" w:rsidP="007D39D2">
      <w:pPr>
        <w:pStyle w:val="a4"/>
        <w:jc w:val="center"/>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br/>
        <w:t>ОСНОВНОГО ОБЩЕГО ОБРАЗОВАНИЯ</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4.1.1. учебные занятия для углубленного изучения учебных предметов (с учетом потребнос</w:t>
      </w:r>
      <w:r>
        <w:rPr>
          <w:rFonts w:ascii="Times New Roman" w:eastAsia="Times New Roman" w:hAnsi="Times New Roman" w:cs="Times New Roman"/>
          <w:sz w:val="24"/>
          <w:szCs w:val="24"/>
        </w:rPr>
        <w:t>тей обучающегося и возможностей МБОУ СОШ №5</w:t>
      </w:r>
      <w:r w:rsidRPr="00156B04">
        <w:rPr>
          <w:rFonts w:ascii="Times New Roman" w:eastAsia="Times New Roman" w:hAnsi="Times New Roman" w:cs="Times New Roman"/>
          <w:sz w:val="24"/>
          <w:szCs w:val="24"/>
        </w:rPr>
        <w:t>;</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4.1.2. увеличение учебных часов, отведенных на изучение отдельных предметов обязательной части;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4.1.4. организацию внеурочной деятельности, ориентированную на обеспечение индивидуальных потребностей обучающегося.</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4.2. Необходимые часы выделяются за счет части учебного плана основного общего образования, формируемой участниками образовательных отношений.</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lastRenderedPageBreak/>
        <w:t> 4.3. В индивидуальный учебный план основного общего образования входят следующие обязательные предметные области и учебные предметы:</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4.3.1. русский язык и литература (русский язык, литература);</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4.3.2. родной язык и родная литература (родной язык, родная литература);</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4.3.3. иностранные языки (иностранный язык, второй иностранный язык);</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4.3.4. общественно-научные предметы (история России, всеобщая история, обществознание, география);</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4.3.5. математика и информатика (математика, алгебра, геометрия, информатика);</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4.3.6. основы духовно-нравственной культуры народов России;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4.3.7. естественно-научные предметы (физика, биология, химия);</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4.3.8. искусство (изобразительное искусство, музыка);</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4.3.9. технология (технология);</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4.3.10. физическая культура и основы безопасности жизнедеятельности (физическая культура, основы безопасности жизнедеятельности).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4.4. Количество учебных занятий за 5 лет не может составлять менее 5267 часов и более 6020 часов.</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D39D2" w:rsidRDefault="007D39D2" w:rsidP="007D39D2">
      <w:pPr>
        <w:pStyle w:val="a4"/>
        <w:rPr>
          <w:rFonts w:ascii="Times New Roman" w:eastAsia="Times New Roman" w:hAnsi="Times New Roman" w:cs="Times New Roman"/>
          <w:sz w:val="24"/>
          <w:szCs w:val="24"/>
        </w:rPr>
      </w:pPr>
    </w:p>
    <w:p w:rsidR="007D39D2" w:rsidRPr="00156B04" w:rsidRDefault="007D39D2" w:rsidP="007D39D2">
      <w:pPr>
        <w:pStyle w:val="a4"/>
        <w:jc w:val="center"/>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ТРЕБОВАНИЯ</w:t>
      </w:r>
      <w:r>
        <w:rPr>
          <w:rFonts w:ascii="Times New Roman" w:eastAsia="Times New Roman" w:hAnsi="Times New Roman" w:cs="Times New Roman"/>
          <w:sz w:val="24"/>
          <w:szCs w:val="24"/>
        </w:rPr>
        <w:t xml:space="preserve"> </w:t>
      </w:r>
      <w:r w:rsidRPr="00156B04">
        <w:rPr>
          <w:rFonts w:ascii="Times New Roman" w:eastAsia="Times New Roman" w:hAnsi="Times New Roman" w:cs="Times New Roman"/>
          <w:sz w:val="24"/>
          <w:szCs w:val="24"/>
        </w:rPr>
        <w:t>К ИНДИВИДУАЛЬНОМУ УЧЕБНОМУ ПЛАНУ</w:t>
      </w:r>
    </w:p>
    <w:p w:rsidR="007D39D2" w:rsidRDefault="007D39D2" w:rsidP="007D39D2">
      <w:pPr>
        <w:pStyle w:val="a4"/>
        <w:jc w:val="center"/>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br/>
        <w:t>СРЕДНЕГО ОБЩЕГО ОБРАЗОВАНИЯ</w:t>
      </w:r>
    </w:p>
    <w:p w:rsidR="007D39D2" w:rsidRPr="00156B04" w:rsidRDefault="007D39D2" w:rsidP="007D39D2">
      <w:pPr>
        <w:pStyle w:val="a4"/>
        <w:jc w:val="center"/>
        <w:rPr>
          <w:rFonts w:ascii="Times New Roman" w:eastAsia="Times New Roman" w:hAnsi="Times New Roman" w:cs="Times New Roman"/>
          <w:sz w:val="24"/>
          <w:szCs w:val="24"/>
        </w:rPr>
      </w:pP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5.1. Формирование индивидуальных учебных планов, обучающихся осуществляется из числа учебных предметов из следующих обязательных предметных областей:</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Предметная область «Русский язык и литература», включающая учебные предметы: «Русский язык», «Литература» (базовый и углубленный уровни).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Предметная область «Родной язык и родная литература», включающая учебные предметы:</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«Родной язык», «Родная литература» (базовый уровень и углубленный уровень).</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Предметная область «Иностранные языки», включающая учебные предметы: «Иностранный язык» (базовый и углубленный уровни); «Второй иностранный язык» (базовый и углубленный уровни).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Предметная область «Общественные науки», включающая учебные предметы: «История» (базовый и углубленный уровни); «География» (базовый и углубленный уровни); «Экономика» (базовый и углубленный уровни); «Право» (базовый и углубленный уровни); «Обществознание» (базовый уровень); «Россия в мире» (базовый уровень).</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Предметная область «Математика и информатика», включающая учебные предметы: «Математика»; «Информатика» (базовый и углубленный уровни).</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Предметная область «Естественные науки», включающая учебные предметы: «Физика» (базовый и углубленный уровни); «Астрономия» (базовый уровень); «Химия» (базовый и углубленный уровни); «Биология» (базовый и углубленный уровни); «Естествознание» (базовый уровень).</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Предметная область «Физическая культура, экология и основы безопасности жизнедеятельности», включающая учебные предметы: «Физическая культура» (базовый уровень); «Экология» (базовый уровень); «Основы безопасности жизнедеятельности» (базовый уровень).</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5.2. Индивидуальный учебный план должен содержать 11(12)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В учебном плане должно быть предусмотрено выполнение</w:t>
      </w:r>
      <w:r>
        <w:rPr>
          <w:rFonts w:ascii="Times New Roman" w:eastAsia="Times New Roman" w:hAnsi="Times New Roman" w:cs="Times New Roman"/>
          <w:sz w:val="24"/>
          <w:szCs w:val="24"/>
        </w:rPr>
        <w:t xml:space="preserve"> обучающимся индивидуального проекта</w:t>
      </w:r>
      <w:r w:rsidRPr="00156B04">
        <w:rPr>
          <w:rFonts w:ascii="Times New Roman" w:eastAsia="Times New Roman" w:hAnsi="Times New Roman" w:cs="Times New Roman"/>
          <w:sz w:val="24"/>
          <w:szCs w:val="24"/>
        </w:rPr>
        <w:t>.</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lastRenderedPageBreak/>
        <w:t> 5.3. Количество учебных занятий за 2 года не может составлять менее 2170 часов и не более 2590 часов.</w:t>
      </w:r>
    </w:p>
    <w:p w:rsidR="007D39D2" w:rsidRPr="00156B04" w:rsidRDefault="007D39D2" w:rsidP="007D39D2">
      <w:pPr>
        <w:pStyle w:val="a4"/>
        <w:rPr>
          <w:rFonts w:ascii="Times New Roman" w:eastAsia="Times New Roman" w:hAnsi="Times New Roman" w:cs="Times New Roman"/>
          <w:sz w:val="24"/>
          <w:szCs w:val="24"/>
        </w:rPr>
      </w:pPr>
      <w:r w:rsidRPr="00156B04">
        <w:rPr>
          <w:rFonts w:ascii="Times New Roman" w:eastAsia="Times New Roman" w:hAnsi="Times New Roman" w:cs="Times New Roman"/>
          <w:sz w:val="24"/>
          <w:szCs w:val="24"/>
        </w:rPr>
        <w:t> 5.4. Нормативный срок освоения образовательной программы среднего общего образования составляет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D39D2" w:rsidRPr="00156B04" w:rsidRDefault="007D39D2" w:rsidP="007D39D2">
      <w:r>
        <w:br w:type="page"/>
      </w:r>
    </w:p>
    <w:p w:rsidR="007D39D2" w:rsidRDefault="007D39D2" w:rsidP="007D39D2">
      <w:pPr>
        <w:rPr>
          <w:sz w:val="16"/>
          <w:szCs w:val="16"/>
        </w:rPr>
      </w:pPr>
    </w:p>
    <w:p w:rsidR="007D39D2" w:rsidRPr="001D01E4" w:rsidRDefault="007D39D2" w:rsidP="007D39D2">
      <w:pPr>
        <w:shd w:val="clear" w:color="auto" w:fill="FFFFFF"/>
        <w:ind w:firstLine="567"/>
        <w:contextualSpacing/>
        <w:jc w:val="right"/>
        <w:rPr>
          <w:color w:val="000000"/>
          <w:sz w:val="16"/>
          <w:szCs w:val="16"/>
        </w:rPr>
      </w:pPr>
      <w:r>
        <w:rPr>
          <w:sz w:val="16"/>
          <w:szCs w:val="16"/>
        </w:rPr>
        <w:t>Приложение3</w:t>
      </w:r>
      <w:r w:rsidRPr="001D01E4">
        <w:rPr>
          <w:sz w:val="16"/>
          <w:szCs w:val="16"/>
        </w:rPr>
        <w:t xml:space="preserve"> к </w:t>
      </w:r>
      <w:r w:rsidRPr="001D01E4">
        <w:rPr>
          <w:bCs/>
          <w:color w:val="000000"/>
          <w:sz w:val="16"/>
          <w:szCs w:val="16"/>
        </w:rPr>
        <w:t>Положению</w:t>
      </w:r>
    </w:p>
    <w:p w:rsidR="007D39D2" w:rsidRPr="001D01E4" w:rsidRDefault="007D39D2" w:rsidP="007D39D2">
      <w:pPr>
        <w:shd w:val="clear" w:color="auto" w:fill="FFFFFF"/>
        <w:ind w:firstLine="567"/>
        <w:contextualSpacing/>
        <w:jc w:val="right"/>
        <w:rPr>
          <w:bCs/>
          <w:color w:val="000000"/>
          <w:sz w:val="16"/>
          <w:szCs w:val="16"/>
        </w:rPr>
      </w:pPr>
      <w:r w:rsidRPr="001D01E4">
        <w:rPr>
          <w:bCs/>
          <w:color w:val="000000"/>
          <w:sz w:val="16"/>
          <w:szCs w:val="16"/>
        </w:rPr>
        <w:t xml:space="preserve">об организации обучения </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по индивидуальному учебному плану</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МБОУ СОШ №5, г. Урай</w:t>
      </w:r>
    </w:p>
    <w:p w:rsidR="007D39D2" w:rsidRPr="001D01E4" w:rsidRDefault="007D39D2" w:rsidP="007D39D2">
      <w:pPr>
        <w:rPr>
          <w:sz w:val="24"/>
          <w:szCs w:val="24"/>
        </w:rPr>
      </w:pPr>
    </w:p>
    <w:p w:rsidR="007D39D2" w:rsidRDefault="007D39D2" w:rsidP="007D39D2">
      <w:pPr>
        <w:shd w:val="clear" w:color="auto" w:fill="FFFFFF"/>
        <w:ind w:firstLine="567"/>
        <w:contextualSpacing/>
        <w:jc w:val="center"/>
        <w:rPr>
          <w:sz w:val="24"/>
          <w:szCs w:val="24"/>
        </w:rPr>
      </w:pPr>
      <w:r>
        <w:rPr>
          <w:sz w:val="24"/>
          <w:szCs w:val="24"/>
        </w:rPr>
        <w:t>Инструкция по разработке индивидуального учебного плана</w:t>
      </w:r>
    </w:p>
    <w:p w:rsidR="007D39D2" w:rsidRPr="002E314E" w:rsidRDefault="007D39D2" w:rsidP="007D39D2">
      <w:pPr>
        <w:pStyle w:val="a4"/>
        <w:numPr>
          <w:ilvl w:val="0"/>
          <w:numId w:val="6"/>
        </w:numPr>
        <w:shd w:val="clear" w:color="auto" w:fill="FFFFFF" w:themeFill="background1"/>
        <w:rPr>
          <w:rFonts w:ascii="Times New Roman" w:hAnsi="Times New Roman" w:cs="Times New Roman"/>
          <w:sz w:val="24"/>
          <w:szCs w:val="24"/>
        </w:rPr>
      </w:pPr>
      <w:r w:rsidRPr="002E314E">
        <w:rPr>
          <w:rFonts w:ascii="Times New Roman" w:hAnsi="Times New Roman" w:cs="Times New Roman"/>
          <w:sz w:val="24"/>
          <w:szCs w:val="24"/>
        </w:rPr>
        <w:t>I этап - предварительное составление основы учебного плана (май);</w:t>
      </w:r>
    </w:p>
    <w:p w:rsidR="007D39D2" w:rsidRPr="002E314E" w:rsidRDefault="007D39D2" w:rsidP="007D39D2">
      <w:pPr>
        <w:pStyle w:val="a4"/>
        <w:numPr>
          <w:ilvl w:val="0"/>
          <w:numId w:val="6"/>
        </w:numPr>
        <w:shd w:val="clear" w:color="auto" w:fill="FFFFFF" w:themeFill="background1"/>
        <w:rPr>
          <w:rFonts w:ascii="Times New Roman" w:hAnsi="Times New Roman" w:cs="Times New Roman"/>
          <w:sz w:val="24"/>
          <w:szCs w:val="24"/>
        </w:rPr>
      </w:pPr>
      <w:r w:rsidRPr="002E314E">
        <w:rPr>
          <w:rFonts w:ascii="Times New Roman" w:hAnsi="Times New Roman" w:cs="Times New Roman"/>
          <w:sz w:val="24"/>
          <w:szCs w:val="24"/>
        </w:rPr>
        <w:t xml:space="preserve">II этап - окончательная корректировка учебного плана на основе заявленных </w:t>
      </w:r>
      <w:r>
        <w:rPr>
          <w:rFonts w:ascii="Times New Roman" w:hAnsi="Times New Roman" w:cs="Times New Roman"/>
          <w:sz w:val="24"/>
          <w:szCs w:val="24"/>
        </w:rPr>
        <w:t xml:space="preserve">обучающимися профилей, </w:t>
      </w:r>
      <w:r w:rsidRPr="002E314E">
        <w:rPr>
          <w:rFonts w:ascii="Times New Roman" w:hAnsi="Times New Roman" w:cs="Times New Roman"/>
          <w:sz w:val="24"/>
          <w:szCs w:val="24"/>
        </w:rPr>
        <w:t xml:space="preserve">комплектования классов или потока (июнь-июль); </w:t>
      </w:r>
    </w:p>
    <w:p w:rsidR="007D39D2" w:rsidRPr="002E314E" w:rsidRDefault="007D39D2" w:rsidP="007D39D2">
      <w:pPr>
        <w:pStyle w:val="a4"/>
        <w:numPr>
          <w:ilvl w:val="0"/>
          <w:numId w:val="6"/>
        </w:numPr>
        <w:shd w:val="clear" w:color="auto" w:fill="FFFFFF" w:themeFill="background1"/>
        <w:rPr>
          <w:rFonts w:ascii="Times New Roman" w:hAnsi="Times New Roman" w:cs="Times New Roman"/>
          <w:sz w:val="24"/>
          <w:szCs w:val="24"/>
        </w:rPr>
      </w:pPr>
      <w:r w:rsidRPr="002E314E">
        <w:rPr>
          <w:rFonts w:ascii="Times New Roman" w:hAnsi="Times New Roman" w:cs="Times New Roman"/>
          <w:sz w:val="24"/>
          <w:szCs w:val="24"/>
        </w:rPr>
        <w:t>III этап - составление индивидуальных планов, обучающихся</w:t>
      </w:r>
      <w:r>
        <w:rPr>
          <w:rFonts w:ascii="Times New Roman" w:hAnsi="Times New Roman" w:cs="Times New Roman"/>
          <w:sz w:val="24"/>
          <w:szCs w:val="24"/>
        </w:rPr>
        <w:t xml:space="preserve"> и возможное комплектование на их основе</w:t>
      </w:r>
      <w:r w:rsidRPr="002E314E">
        <w:rPr>
          <w:rFonts w:ascii="Times New Roman" w:hAnsi="Times New Roman" w:cs="Times New Roman"/>
          <w:sz w:val="24"/>
          <w:szCs w:val="24"/>
        </w:rPr>
        <w:t xml:space="preserve"> групп (август).</w:t>
      </w:r>
    </w:p>
    <w:p w:rsidR="007D39D2" w:rsidRDefault="007D39D2" w:rsidP="007D39D2">
      <w:pPr>
        <w:pStyle w:val="a4"/>
        <w:shd w:val="clear" w:color="auto" w:fill="FFFFFF" w:themeFill="background1"/>
        <w:ind w:left="720" w:firstLine="60"/>
        <w:rPr>
          <w:rFonts w:ascii="Times New Roman" w:hAnsi="Times New Roman" w:cs="Times New Roman"/>
          <w:sz w:val="24"/>
          <w:szCs w:val="24"/>
        </w:rPr>
      </w:pPr>
    </w:p>
    <w:p w:rsidR="007D39D2" w:rsidRDefault="007D39D2" w:rsidP="007D39D2">
      <w:pPr>
        <w:pStyle w:val="a4"/>
        <w:shd w:val="clear" w:color="auto" w:fill="FFFFFF" w:themeFill="background1"/>
        <w:ind w:left="720" w:firstLine="60"/>
        <w:jc w:val="center"/>
        <w:rPr>
          <w:rFonts w:ascii="Times New Roman" w:hAnsi="Times New Roman" w:cs="Times New Roman"/>
          <w:sz w:val="24"/>
          <w:szCs w:val="24"/>
        </w:rPr>
      </w:pPr>
      <w:r>
        <w:rPr>
          <w:rFonts w:ascii="Times New Roman" w:hAnsi="Times New Roman" w:cs="Times New Roman"/>
          <w:sz w:val="24"/>
          <w:szCs w:val="24"/>
        </w:rPr>
        <w:t>Уважаемые ребята!</w:t>
      </w:r>
    </w:p>
    <w:p w:rsidR="007D39D2" w:rsidRDefault="007D39D2" w:rsidP="007D39D2">
      <w:pPr>
        <w:pStyle w:val="a4"/>
        <w:shd w:val="clear" w:color="auto" w:fill="FFFFFF" w:themeFill="background1"/>
        <w:ind w:left="720" w:firstLine="696"/>
        <w:jc w:val="both"/>
        <w:rPr>
          <w:rFonts w:ascii="Times New Roman" w:hAnsi="Times New Roman" w:cs="Times New Roman"/>
          <w:sz w:val="24"/>
          <w:szCs w:val="24"/>
        </w:rPr>
      </w:pPr>
      <w:r>
        <w:rPr>
          <w:rFonts w:ascii="Times New Roman" w:hAnsi="Times New Roman" w:cs="Times New Roman"/>
          <w:sz w:val="24"/>
          <w:szCs w:val="24"/>
        </w:rPr>
        <w:t>В</w:t>
      </w:r>
      <w:r w:rsidRPr="002E314E">
        <w:rPr>
          <w:rFonts w:ascii="Times New Roman" w:hAnsi="Times New Roman" w:cs="Times New Roman"/>
          <w:sz w:val="24"/>
          <w:szCs w:val="24"/>
        </w:rPr>
        <w:t xml:space="preserve">ы определились </w:t>
      </w:r>
      <w:r>
        <w:rPr>
          <w:rFonts w:ascii="Times New Roman" w:hAnsi="Times New Roman" w:cs="Times New Roman"/>
          <w:sz w:val="24"/>
          <w:szCs w:val="24"/>
        </w:rPr>
        <w:t xml:space="preserve">с выбором обучения по индивидуальному учебному плану. </w:t>
      </w:r>
      <w:r w:rsidRPr="002E314E">
        <w:rPr>
          <w:rFonts w:ascii="Times New Roman" w:hAnsi="Times New Roman" w:cs="Times New Roman"/>
          <w:sz w:val="24"/>
          <w:szCs w:val="24"/>
        </w:rPr>
        <w:t xml:space="preserve">Перед вами стоит задача - сделать не формальный, а осознанный выбор предметов, основанный на собственных образовательных потребностях и профессиональных перспективах. Помните, что вы несете ответственность за выполнение ИУП, поэтому прежде чем осуществить выбор предметов ИУП: — проконсультируйтесь с родителями, классным руководителем относительно того, какой набор учебных предметов в наибольшей степени соотносится с вашими перспективами по продолжению образования и профессиональными намерениями; — посетите интерактивную цифровую платформу для профориентации школьников ПроеКТОориЯ (https://proektoria.online/), познакомитесь с профессиями, перспективными отраслями, примерьте на себя профессию в Примерочной профессий. </w:t>
      </w:r>
    </w:p>
    <w:p w:rsidR="007D39D2" w:rsidRDefault="007D39D2" w:rsidP="007D39D2">
      <w:pPr>
        <w:pStyle w:val="a4"/>
        <w:shd w:val="clear" w:color="auto" w:fill="FFFFFF" w:themeFill="background1"/>
        <w:ind w:left="720" w:firstLine="696"/>
        <w:rPr>
          <w:rFonts w:ascii="Times New Roman" w:hAnsi="Times New Roman" w:cs="Times New Roman"/>
          <w:sz w:val="24"/>
          <w:szCs w:val="24"/>
        </w:rPr>
      </w:pPr>
      <w:r w:rsidRPr="002E314E">
        <w:rPr>
          <w:rFonts w:ascii="Times New Roman" w:hAnsi="Times New Roman" w:cs="Times New Roman"/>
          <w:sz w:val="24"/>
          <w:szCs w:val="24"/>
        </w:rPr>
        <w:t>ИУП состоит из двух частей: обязательной и формируемой. Обязательная часть содержит предметы, которые из</w:t>
      </w:r>
      <w:r>
        <w:rPr>
          <w:rFonts w:ascii="Times New Roman" w:hAnsi="Times New Roman" w:cs="Times New Roman"/>
          <w:sz w:val="24"/>
          <w:szCs w:val="24"/>
        </w:rPr>
        <w:t xml:space="preserve">учаются </w:t>
      </w:r>
      <w:r w:rsidRPr="002E314E">
        <w:rPr>
          <w:rFonts w:ascii="Times New Roman" w:hAnsi="Times New Roman" w:cs="Times New Roman"/>
          <w:sz w:val="24"/>
          <w:szCs w:val="24"/>
        </w:rPr>
        <w:t xml:space="preserve">в обязательном порядке на базовом или углубленном уровнях. </w:t>
      </w:r>
    </w:p>
    <w:p w:rsidR="007D39D2" w:rsidRDefault="007D39D2" w:rsidP="007D39D2">
      <w:pPr>
        <w:pStyle w:val="a4"/>
        <w:shd w:val="clear" w:color="auto" w:fill="FFFFFF" w:themeFill="background1"/>
        <w:ind w:left="720" w:firstLine="696"/>
        <w:rPr>
          <w:rFonts w:ascii="Times New Roman" w:hAnsi="Times New Roman" w:cs="Times New Roman"/>
          <w:sz w:val="24"/>
          <w:szCs w:val="24"/>
        </w:rPr>
      </w:pPr>
      <w:r w:rsidRPr="002E314E">
        <w:rPr>
          <w:rFonts w:ascii="Times New Roman" w:hAnsi="Times New Roman" w:cs="Times New Roman"/>
          <w:sz w:val="24"/>
          <w:szCs w:val="24"/>
        </w:rPr>
        <w:t>Формируемая часть ИУП складывается из предметов, которые вы выбираете самостоятельно.</w:t>
      </w:r>
    </w:p>
    <w:p w:rsidR="007D39D2" w:rsidRDefault="007D39D2" w:rsidP="007D39D2">
      <w:pPr>
        <w:pStyle w:val="a4"/>
        <w:shd w:val="clear" w:color="auto" w:fill="FFFFFF" w:themeFill="background1"/>
        <w:ind w:left="720" w:firstLine="696"/>
        <w:rPr>
          <w:rFonts w:ascii="Times New Roman" w:hAnsi="Times New Roman" w:cs="Times New Roman"/>
          <w:sz w:val="24"/>
          <w:szCs w:val="24"/>
        </w:rPr>
      </w:pPr>
      <w:r>
        <w:rPr>
          <w:rFonts w:ascii="Times New Roman" w:hAnsi="Times New Roman" w:cs="Times New Roman"/>
          <w:sz w:val="24"/>
          <w:szCs w:val="24"/>
        </w:rPr>
        <w:t>Шаг</w:t>
      </w:r>
      <w:r w:rsidRPr="002E314E">
        <w:rPr>
          <w:rFonts w:ascii="Times New Roman" w:hAnsi="Times New Roman" w:cs="Times New Roman"/>
          <w:sz w:val="24"/>
          <w:szCs w:val="24"/>
        </w:rPr>
        <w:t xml:space="preserve"> 1. Ознакомьтесь с обязательными учебными предметами, которые</w:t>
      </w:r>
      <w:r>
        <w:rPr>
          <w:rFonts w:ascii="Times New Roman" w:hAnsi="Times New Roman" w:cs="Times New Roman"/>
          <w:sz w:val="24"/>
          <w:szCs w:val="24"/>
        </w:rPr>
        <w:t xml:space="preserve"> вы планируете изучать на углубленном уровне</w:t>
      </w:r>
      <w:r w:rsidRPr="002E314E">
        <w:rPr>
          <w:rFonts w:ascii="Times New Roman" w:hAnsi="Times New Roman" w:cs="Times New Roman"/>
          <w:sz w:val="24"/>
          <w:szCs w:val="24"/>
        </w:rPr>
        <w:t>.</w:t>
      </w:r>
    </w:p>
    <w:p w:rsidR="007D39D2" w:rsidRDefault="007D39D2" w:rsidP="007D39D2">
      <w:pPr>
        <w:pStyle w:val="a4"/>
        <w:shd w:val="clear" w:color="auto" w:fill="FFFFFF" w:themeFill="background1"/>
        <w:ind w:left="720" w:firstLine="696"/>
        <w:rPr>
          <w:rFonts w:ascii="Times New Roman" w:hAnsi="Times New Roman" w:cs="Times New Roman"/>
          <w:sz w:val="24"/>
          <w:szCs w:val="24"/>
        </w:rPr>
      </w:pPr>
      <w:r w:rsidRPr="002E314E">
        <w:rPr>
          <w:rFonts w:ascii="Times New Roman" w:hAnsi="Times New Roman" w:cs="Times New Roman"/>
          <w:sz w:val="24"/>
          <w:szCs w:val="24"/>
        </w:rPr>
        <w:t xml:space="preserve"> Шаг 2. В формируемой части выберите те, предметы, которые вы хотели бы изучать дополнительно, указав напротив п</w:t>
      </w:r>
      <w:r>
        <w:rPr>
          <w:rFonts w:ascii="Times New Roman" w:hAnsi="Times New Roman" w:cs="Times New Roman"/>
          <w:sz w:val="24"/>
          <w:szCs w:val="24"/>
        </w:rPr>
        <w:t>редмета количество часов</w:t>
      </w:r>
      <w:r w:rsidRPr="002E314E">
        <w:rPr>
          <w:rFonts w:ascii="Times New Roman" w:hAnsi="Times New Roman" w:cs="Times New Roman"/>
          <w:sz w:val="24"/>
          <w:szCs w:val="24"/>
        </w:rPr>
        <w:t>.</w:t>
      </w:r>
    </w:p>
    <w:p w:rsidR="007D39D2" w:rsidRDefault="007D39D2" w:rsidP="007D39D2">
      <w:pPr>
        <w:pStyle w:val="a4"/>
        <w:shd w:val="clear" w:color="auto" w:fill="FFFFFF" w:themeFill="background1"/>
        <w:ind w:left="720" w:firstLine="696"/>
        <w:rPr>
          <w:rFonts w:ascii="Times New Roman" w:hAnsi="Times New Roman" w:cs="Times New Roman"/>
          <w:sz w:val="24"/>
          <w:szCs w:val="24"/>
        </w:rPr>
      </w:pPr>
      <w:r w:rsidRPr="002E314E">
        <w:rPr>
          <w:rFonts w:ascii="Times New Roman" w:hAnsi="Times New Roman" w:cs="Times New Roman"/>
          <w:sz w:val="24"/>
          <w:szCs w:val="24"/>
        </w:rPr>
        <w:t xml:space="preserve"> Шаг 3. Сделайте подсчет общего количества часов в ИУП (обязательная + формируемая части), оно должно равняться 34 часам в неделю. </w:t>
      </w:r>
    </w:p>
    <w:p w:rsidR="007D39D2" w:rsidRDefault="007D39D2" w:rsidP="007D39D2">
      <w:pPr>
        <w:pStyle w:val="a4"/>
        <w:shd w:val="clear" w:color="auto" w:fill="FFFFFF" w:themeFill="background1"/>
        <w:ind w:left="720" w:firstLine="696"/>
        <w:rPr>
          <w:rFonts w:ascii="Times New Roman" w:hAnsi="Times New Roman" w:cs="Times New Roman"/>
          <w:sz w:val="24"/>
          <w:szCs w:val="24"/>
        </w:rPr>
      </w:pPr>
      <w:r w:rsidRPr="002E314E">
        <w:rPr>
          <w:rFonts w:ascii="Times New Roman" w:hAnsi="Times New Roman" w:cs="Times New Roman"/>
          <w:sz w:val="24"/>
          <w:szCs w:val="24"/>
        </w:rPr>
        <w:t>Шаг 4. Согласуйте составленный ИУП с родителями.</w:t>
      </w:r>
    </w:p>
    <w:p w:rsidR="007D39D2" w:rsidRPr="002E314E" w:rsidRDefault="007D39D2" w:rsidP="007D39D2">
      <w:pPr>
        <w:pStyle w:val="a4"/>
        <w:shd w:val="clear" w:color="auto" w:fill="FFFFFF" w:themeFill="background1"/>
        <w:ind w:left="720" w:firstLine="696"/>
        <w:rPr>
          <w:rFonts w:ascii="Times New Roman" w:hAnsi="Times New Roman" w:cs="Times New Roman"/>
          <w:sz w:val="24"/>
          <w:szCs w:val="24"/>
        </w:rPr>
      </w:pPr>
      <w:r w:rsidRPr="002E314E">
        <w:rPr>
          <w:rFonts w:ascii="Times New Roman" w:hAnsi="Times New Roman" w:cs="Times New Roman"/>
          <w:sz w:val="24"/>
          <w:szCs w:val="24"/>
        </w:rPr>
        <w:t>Шаг 5. Согласованный с родителями ИУП верните в приемную школы.</w:t>
      </w:r>
    </w:p>
    <w:p w:rsidR="007D39D2" w:rsidRDefault="007D39D2" w:rsidP="007D39D2">
      <w:pPr>
        <w:pStyle w:val="a4"/>
        <w:shd w:val="clear" w:color="auto" w:fill="FFFFFF" w:themeFill="background1"/>
        <w:jc w:val="center"/>
        <w:rPr>
          <w:rFonts w:ascii="Times New Roman" w:hAnsi="Times New Roman" w:cs="Times New Roman"/>
          <w:sz w:val="24"/>
          <w:szCs w:val="24"/>
        </w:rPr>
      </w:pPr>
    </w:p>
    <w:p w:rsidR="007D39D2" w:rsidRDefault="007D39D2" w:rsidP="007D39D2">
      <w:pPr>
        <w:spacing w:after="200" w:line="276" w:lineRule="auto"/>
        <w:rPr>
          <w:sz w:val="24"/>
          <w:szCs w:val="24"/>
        </w:rPr>
      </w:pPr>
      <w:r>
        <w:rPr>
          <w:sz w:val="24"/>
          <w:szCs w:val="24"/>
        </w:rPr>
        <w:br w:type="page"/>
      </w:r>
    </w:p>
    <w:p w:rsidR="007D39D2" w:rsidRPr="001D01E4" w:rsidRDefault="007D39D2" w:rsidP="007D39D2">
      <w:pPr>
        <w:shd w:val="clear" w:color="auto" w:fill="FFFFFF"/>
        <w:contextualSpacing/>
        <w:jc w:val="right"/>
        <w:rPr>
          <w:color w:val="000000"/>
          <w:sz w:val="16"/>
          <w:szCs w:val="16"/>
        </w:rPr>
      </w:pPr>
      <w:r>
        <w:rPr>
          <w:sz w:val="16"/>
          <w:szCs w:val="16"/>
        </w:rPr>
        <w:lastRenderedPageBreak/>
        <w:t>Приложение4</w:t>
      </w:r>
      <w:r w:rsidRPr="001D01E4">
        <w:rPr>
          <w:sz w:val="16"/>
          <w:szCs w:val="16"/>
        </w:rPr>
        <w:t xml:space="preserve"> к </w:t>
      </w:r>
      <w:r w:rsidRPr="001D01E4">
        <w:rPr>
          <w:bCs/>
          <w:color w:val="000000"/>
          <w:sz w:val="16"/>
          <w:szCs w:val="16"/>
        </w:rPr>
        <w:t>Положению</w:t>
      </w:r>
    </w:p>
    <w:p w:rsidR="007D39D2" w:rsidRPr="001D01E4" w:rsidRDefault="007D39D2" w:rsidP="007D39D2">
      <w:pPr>
        <w:shd w:val="clear" w:color="auto" w:fill="FFFFFF"/>
        <w:ind w:firstLine="567"/>
        <w:contextualSpacing/>
        <w:jc w:val="right"/>
        <w:rPr>
          <w:bCs/>
          <w:color w:val="000000"/>
          <w:sz w:val="16"/>
          <w:szCs w:val="16"/>
        </w:rPr>
      </w:pPr>
      <w:r w:rsidRPr="001D01E4">
        <w:rPr>
          <w:bCs/>
          <w:color w:val="000000"/>
          <w:sz w:val="16"/>
          <w:szCs w:val="16"/>
        </w:rPr>
        <w:t xml:space="preserve">об организации обучения </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по индивидуальному учебному плану</w:t>
      </w:r>
    </w:p>
    <w:p w:rsidR="007D39D2" w:rsidRPr="00F40031" w:rsidRDefault="007D39D2" w:rsidP="007D39D2">
      <w:pPr>
        <w:shd w:val="clear" w:color="auto" w:fill="FFFFFF"/>
        <w:ind w:firstLine="567"/>
        <w:contextualSpacing/>
        <w:jc w:val="right"/>
        <w:rPr>
          <w:color w:val="000000"/>
          <w:sz w:val="16"/>
          <w:szCs w:val="16"/>
        </w:rPr>
      </w:pPr>
      <w:r w:rsidRPr="001D01E4">
        <w:rPr>
          <w:bCs/>
          <w:color w:val="000000"/>
          <w:sz w:val="16"/>
          <w:szCs w:val="16"/>
        </w:rPr>
        <w:t>МБОУ СОШ №5, г. Урай</w:t>
      </w:r>
    </w:p>
    <w:p w:rsidR="007D39D2" w:rsidRDefault="007D39D2" w:rsidP="007D39D2">
      <w:pPr>
        <w:shd w:val="clear" w:color="auto" w:fill="FFFFFF"/>
        <w:ind w:firstLine="567"/>
        <w:contextualSpacing/>
        <w:jc w:val="center"/>
        <w:rPr>
          <w:sz w:val="24"/>
          <w:szCs w:val="24"/>
        </w:rPr>
      </w:pPr>
      <w:r>
        <w:rPr>
          <w:sz w:val="24"/>
          <w:szCs w:val="24"/>
        </w:rPr>
        <w:t>К</w:t>
      </w:r>
      <w:r w:rsidRPr="00597AA9">
        <w:rPr>
          <w:sz w:val="24"/>
          <w:szCs w:val="24"/>
        </w:rPr>
        <w:t>алендарный учебный график</w:t>
      </w:r>
    </w:p>
    <w:p w:rsidR="007D39D2" w:rsidRPr="001D01E4" w:rsidRDefault="007D39D2" w:rsidP="007D39D2">
      <w:pPr>
        <w:shd w:val="clear" w:color="auto" w:fill="FFFFFF"/>
        <w:ind w:firstLine="567"/>
        <w:contextualSpacing/>
        <w:jc w:val="center"/>
        <w:rPr>
          <w:sz w:val="24"/>
          <w:szCs w:val="24"/>
        </w:rPr>
      </w:pPr>
      <w:r>
        <w:rPr>
          <w:sz w:val="24"/>
          <w:szCs w:val="24"/>
        </w:rPr>
        <w:t>для реализации</w:t>
      </w:r>
      <w:r w:rsidRPr="006074C0">
        <w:rPr>
          <w:sz w:val="24"/>
          <w:szCs w:val="24"/>
        </w:rPr>
        <w:t xml:space="preserve"> </w:t>
      </w:r>
      <w:r>
        <w:rPr>
          <w:sz w:val="24"/>
          <w:szCs w:val="24"/>
        </w:rPr>
        <w:t>ИУП обучающегося (йся) 10</w:t>
      </w:r>
      <w:r w:rsidRPr="001D01E4">
        <w:rPr>
          <w:sz w:val="24"/>
          <w:szCs w:val="24"/>
        </w:rPr>
        <w:t xml:space="preserve"> класса МБОУ СОШ № 5 г. Урай ________________________________ (фамилия и имя учащегося (йся)) </w:t>
      </w:r>
    </w:p>
    <w:p w:rsidR="007D39D2" w:rsidRDefault="007D39D2" w:rsidP="007D39D2">
      <w:pPr>
        <w:shd w:val="clear" w:color="auto" w:fill="FFFFFF"/>
        <w:ind w:firstLine="567"/>
        <w:contextualSpacing/>
        <w:jc w:val="center"/>
        <w:rPr>
          <w:sz w:val="24"/>
          <w:szCs w:val="24"/>
        </w:rPr>
      </w:pPr>
      <w:r w:rsidRPr="001D01E4">
        <w:rPr>
          <w:sz w:val="24"/>
          <w:szCs w:val="24"/>
        </w:rPr>
        <w:t>на 20__-20__ учебный год</w:t>
      </w:r>
    </w:p>
    <w:tbl>
      <w:tblPr>
        <w:tblStyle w:val="a6"/>
        <w:tblW w:w="0" w:type="auto"/>
        <w:tblLook w:val="04A0" w:firstRow="1" w:lastRow="0" w:firstColumn="1" w:lastColumn="0" w:noHBand="0" w:noVBand="1"/>
      </w:tblPr>
      <w:tblGrid>
        <w:gridCol w:w="681"/>
        <w:gridCol w:w="822"/>
        <w:gridCol w:w="822"/>
        <w:gridCol w:w="1029"/>
        <w:gridCol w:w="822"/>
        <w:gridCol w:w="822"/>
        <w:gridCol w:w="822"/>
        <w:gridCol w:w="1029"/>
        <w:gridCol w:w="822"/>
        <w:gridCol w:w="680"/>
        <w:gridCol w:w="995"/>
      </w:tblGrid>
      <w:tr w:rsidR="007D39D2" w:rsidTr="00D43DDC">
        <w:tc>
          <w:tcPr>
            <w:tcW w:w="1421" w:type="dxa"/>
            <w:vMerge w:val="restart"/>
          </w:tcPr>
          <w:p w:rsidR="007D39D2" w:rsidRPr="007A5147" w:rsidRDefault="007D39D2" w:rsidP="00D43DDC">
            <w:pPr>
              <w:pStyle w:val="a3"/>
              <w:spacing w:line="276" w:lineRule="auto"/>
              <w:ind w:left="-57" w:right="-61"/>
              <w:rPr>
                <w:sz w:val="18"/>
                <w:szCs w:val="18"/>
                <w:lang w:eastAsia="en-US"/>
              </w:rPr>
            </w:pPr>
            <w:r w:rsidRPr="007A5147">
              <w:rPr>
                <w:sz w:val="18"/>
                <w:szCs w:val="18"/>
                <w:lang w:eastAsia="en-US"/>
              </w:rPr>
              <w:t>Классы</w:t>
            </w:r>
          </w:p>
          <w:p w:rsidR="007D39D2" w:rsidRPr="007A5147" w:rsidRDefault="007D39D2" w:rsidP="00D43DDC">
            <w:pPr>
              <w:rPr>
                <w:sz w:val="18"/>
                <w:szCs w:val="18"/>
              </w:rPr>
            </w:pPr>
            <w:r w:rsidRPr="007A5147">
              <w:rPr>
                <w:sz w:val="18"/>
                <w:szCs w:val="18"/>
                <w:lang w:eastAsia="en-US"/>
              </w:rPr>
              <w:t>(расчет кол-ва учебных дней в году)</w:t>
            </w:r>
          </w:p>
        </w:tc>
        <w:tc>
          <w:tcPr>
            <w:tcW w:w="2842" w:type="dxa"/>
            <w:gridSpan w:val="2"/>
          </w:tcPr>
          <w:p w:rsidR="007D39D2" w:rsidRPr="007A5147" w:rsidRDefault="007D39D2" w:rsidP="00D43DDC">
            <w:pPr>
              <w:jc w:val="center"/>
              <w:rPr>
                <w:sz w:val="18"/>
                <w:szCs w:val="18"/>
              </w:rPr>
            </w:pPr>
            <w:r w:rsidRPr="007A5147">
              <w:rPr>
                <w:sz w:val="18"/>
                <w:szCs w:val="18"/>
              </w:rPr>
              <w:t>1 четверть</w:t>
            </w:r>
          </w:p>
        </w:tc>
        <w:tc>
          <w:tcPr>
            <w:tcW w:w="2842" w:type="dxa"/>
            <w:gridSpan w:val="2"/>
          </w:tcPr>
          <w:p w:rsidR="007D39D2" w:rsidRPr="007A5147" w:rsidRDefault="007D39D2" w:rsidP="00D43DDC">
            <w:pPr>
              <w:jc w:val="center"/>
              <w:rPr>
                <w:sz w:val="18"/>
                <w:szCs w:val="18"/>
              </w:rPr>
            </w:pPr>
            <w:r w:rsidRPr="007A5147">
              <w:rPr>
                <w:sz w:val="18"/>
                <w:szCs w:val="18"/>
              </w:rPr>
              <w:t>2 четверть</w:t>
            </w:r>
          </w:p>
        </w:tc>
        <w:tc>
          <w:tcPr>
            <w:tcW w:w="2843" w:type="dxa"/>
            <w:gridSpan w:val="2"/>
          </w:tcPr>
          <w:p w:rsidR="007D39D2" w:rsidRPr="007A5147" w:rsidRDefault="007D39D2" w:rsidP="00D43DDC">
            <w:pPr>
              <w:jc w:val="center"/>
              <w:rPr>
                <w:sz w:val="18"/>
                <w:szCs w:val="18"/>
              </w:rPr>
            </w:pPr>
            <w:r w:rsidRPr="007A5147">
              <w:rPr>
                <w:sz w:val="18"/>
                <w:szCs w:val="18"/>
              </w:rPr>
              <w:t>3 четверть</w:t>
            </w:r>
          </w:p>
        </w:tc>
        <w:tc>
          <w:tcPr>
            <w:tcW w:w="2844" w:type="dxa"/>
            <w:gridSpan w:val="2"/>
          </w:tcPr>
          <w:p w:rsidR="007D39D2" w:rsidRPr="007A5147" w:rsidRDefault="007D39D2" w:rsidP="00D43DDC">
            <w:pPr>
              <w:jc w:val="center"/>
              <w:rPr>
                <w:sz w:val="18"/>
                <w:szCs w:val="18"/>
              </w:rPr>
            </w:pPr>
            <w:r w:rsidRPr="007A5147">
              <w:rPr>
                <w:sz w:val="18"/>
                <w:szCs w:val="18"/>
              </w:rPr>
              <w:t>4 четверть</w:t>
            </w:r>
          </w:p>
        </w:tc>
        <w:tc>
          <w:tcPr>
            <w:tcW w:w="1422" w:type="dxa"/>
          </w:tcPr>
          <w:p w:rsidR="007D39D2" w:rsidRPr="007A5147" w:rsidRDefault="007D39D2" w:rsidP="00D43DDC">
            <w:pPr>
              <w:rPr>
                <w:sz w:val="18"/>
                <w:szCs w:val="18"/>
              </w:rPr>
            </w:pPr>
          </w:p>
        </w:tc>
        <w:tc>
          <w:tcPr>
            <w:tcW w:w="1422" w:type="dxa"/>
          </w:tcPr>
          <w:p w:rsidR="007D39D2" w:rsidRPr="007A5147" w:rsidRDefault="007D39D2" w:rsidP="00D43DDC">
            <w:pPr>
              <w:rPr>
                <w:sz w:val="18"/>
                <w:szCs w:val="18"/>
              </w:rPr>
            </w:pPr>
          </w:p>
        </w:tc>
      </w:tr>
      <w:tr w:rsidR="007D39D2" w:rsidTr="00D43DDC">
        <w:tc>
          <w:tcPr>
            <w:tcW w:w="1421" w:type="dxa"/>
            <w:vMerge/>
          </w:tcPr>
          <w:p w:rsidR="007D39D2" w:rsidRPr="007A5147" w:rsidRDefault="007D39D2" w:rsidP="00D43DDC">
            <w:pPr>
              <w:rPr>
                <w:sz w:val="18"/>
                <w:szCs w:val="18"/>
              </w:rPr>
            </w:pPr>
          </w:p>
        </w:tc>
        <w:tc>
          <w:tcPr>
            <w:tcW w:w="1421" w:type="dxa"/>
          </w:tcPr>
          <w:p w:rsidR="007D39D2" w:rsidRPr="007A5147" w:rsidRDefault="007D39D2" w:rsidP="00D43DDC">
            <w:pPr>
              <w:pStyle w:val="a3"/>
              <w:spacing w:line="276" w:lineRule="auto"/>
              <w:ind w:left="-57" w:right="-61"/>
              <w:rPr>
                <w:sz w:val="18"/>
                <w:szCs w:val="18"/>
                <w:lang w:eastAsia="en-US"/>
              </w:rPr>
            </w:pPr>
            <w:r w:rsidRPr="007A5147">
              <w:rPr>
                <w:sz w:val="18"/>
                <w:szCs w:val="18"/>
                <w:lang w:eastAsia="en-US"/>
              </w:rPr>
              <w:t>1 учебный период</w:t>
            </w:r>
          </w:p>
          <w:p w:rsidR="007D39D2" w:rsidRPr="007A5147" w:rsidRDefault="007D39D2" w:rsidP="00D43DDC">
            <w:pPr>
              <w:rPr>
                <w:sz w:val="18"/>
                <w:szCs w:val="18"/>
              </w:rPr>
            </w:pPr>
            <w:r w:rsidRPr="007A5147">
              <w:rPr>
                <w:sz w:val="18"/>
                <w:szCs w:val="18"/>
                <w:lang w:eastAsia="en-US"/>
              </w:rPr>
              <w:t>Сроки/кол-во дней</w:t>
            </w:r>
          </w:p>
        </w:tc>
        <w:tc>
          <w:tcPr>
            <w:tcW w:w="1421" w:type="dxa"/>
          </w:tcPr>
          <w:p w:rsidR="007D39D2" w:rsidRPr="007A5147" w:rsidRDefault="007D39D2" w:rsidP="00D43DDC">
            <w:pPr>
              <w:rPr>
                <w:sz w:val="18"/>
                <w:szCs w:val="18"/>
              </w:rPr>
            </w:pPr>
            <w:r w:rsidRPr="007A5147">
              <w:rPr>
                <w:sz w:val="18"/>
                <w:szCs w:val="18"/>
                <w:lang w:eastAsia="en-US"/>
              </w:rPr>
              <w:t>Каникулы Сроки/кол-во дней</w:t>
            </w:r>
          </w:p>
        </w:tc>
        <w:tc>
          <w:tcPr>
            <w:tcW w:w="1421" w:type="dxa"/>
          </w:tcPr>
          <w:p w:rsidR="007D39D2" w:rsidRPr="007A5147" w:rsidRDefault="007D39D2" w:rsidP="00D43DDC">
            <w:pPr>
              <w:pStyle w:val="a3"/>
              <w:spacing w:line="276" w:lineRule="auto"/>
              <w:ind w:left="-57" w:right="-61"/>
              <w:rPr>
                <w:sz w:val="18"/>
                <w:szCs w:val="18"/>
                <w:lang w:eastAsia="en-US"/>
              </w:rPr>
            </w:pPr>
            <w:r w:rsidRPr="007A5147">
              <w:rPr>
                <w:sz w:val="18"/>
                <w:szCs w:val="18"/>
                <w:lang w:eastAsia="en-US"/>
              </w:rPr>
              <w:t>2учебный период</w:t>
            </w:r>
          </w:p>
          <w:p w:rsidR="007D39D2" w:rsidRPr="007A5147" w:rsidRDefault="007D39D2" w:rsidP="00D43DDC">
            <w:pPr>
              <w:rPr>
                <w:sz w:val="18"/>
                <w:szCs w:val="18"/>
                <w:lang w:eastAsia="en-US"/>
              </w:rPr>
            </w:pPr>
            <w:r w:rsidRPr="007A5147">
              <w:rPr>
                <w:sz w:val="18"/>
                <w:szCs w:val="18"/>
                <w:lang w:eastAsia="en-US"/>
              </w:rPr>
              <w:t>Сроки/кол-во дней</w:t>
            </w:r>
          </w:p>
          <w:p w:rsidR="007D39D2" w:rsidRPr="007A5147" w:rsidRDefault="007D39D2" w:rsidP="00D43DDC">
            <w:pPr>
              <w:pStyle w:val="a3"/>
              <w:spacing w:line="276" w:lineRule="auto"/>
              <w:ind w:left="-57" w:right="-61"/>
              <w:jc w:val="center"/>
              <w:rPr>
                <w:b/>
                <w:sz w:val="18"/>
                <w:szCs w:val="18"/>
                <w:lang w:eastAsia="en-US"/>
              </w:rPr>
            </w:pPr>
            <w:r w:rsidRPr="007A5147">
              <w:rPr>
                <w:b/>
                <w:sz w:val="18"/>
                <w:szCs w:val="18"/>
                <w:lang w:eastAsia="en-US"/>
              </w:rPr>
              <w:t>ОКОНЧАНИЕ</w:t>
            </w:r>
          </w:p>
          <w:p w:rsidR="007D39D2" w:rsidRPr="007A5147" w:rsidRDefault="007D39D2" w:rsidP="00D43DDC">
            <w:pPr>
              <w:rPr>
                <w:sz w:val="18"/>
                <w:szCs w:val="18"/>
              </w:rPr>
            </w:pPr>
            <w:r w:rsidRPr="007A5147">
              <w:rPr>
                <w:b/>
                <w:sz w:val="18"/>
                <w:szCs w:val="18"/>
                <w:lang w:eastAsia="en-US"/>
              </w:rPr>
              <w:t>1 полугодия в 10-11 классах</w:t>
            </w:r>
          </w:p>
        </w:tc>
        <w:tc>
          <w:tcPr>
            <w:tcW w:w="1421" w:type="dxa"/>
          </w:tcPr>
          <w:p w:rsidR="007D39D2" w:rsidRPr="007A5147" w:rsidRDefault="007D39D2" w:rsidP="00D43DDC">
            <w:pPr>
              <w:rPr>
                <w:sz w:val="18"/>
                <w:szCs w:val="18"/>
              </w:rPr>
            </w:pPr>
            <w:r w:rsidRPr="007A5147">
              <w:rPr>
                <w:sz w:val="18"/>
                <w:szCs w:val="18"/>
                <w:lang w:eastAsia="en-US"/>
              </w:rPr>
              <w:t>Каникулы Сроки/кол-во дней</w:t>
            </w:r>
          </w:p>
        </w:tc>
        <w:tc>
          <w:tcPr>
            <w:tcW w:w="1421" w:type="dxa"/>
          </w:tcPr>
          <w:p w:rsidR="007D39D2" w:rsidRPr="007A5147" w:rsidRDefault="007D39D2" w:rsidP="00D43DDC">
            <w:pPr>
              <w:pStyle w:val="a3"/>
              <w:spacing w:line="276" w:lineRule="auto"/>
              <w:ind w:left="-57" w:right="-61"/>
              <w:rPr>
                <w:sz w:val="18"/>
                <w:szCs w:val="18"/>
                <w:lang w:eastAsia="en-US"/>
              </w:rPr>
            </w:pPr>
            <w:r w:rsidRPr="007A5147">
              <w:rPr>
                <w:sz w:val="18"/>
                <w:szCs w:val="18"/>
                <w:lang w:eastAsia="en-US"/>
              </w:rPr>
              <w:t>3 учебный период</w:t>
            </w:r>
          </w:p>
          <w:p w:rsidR="007D39D2" w:rsidRPr="007A5147" w:rsidRDefault="007D39D2" w:rsidP="00D43DDC">
            <w:pPr>
              <w:rPr>
                <w:sz w:val="18"/>
                <w:szCs w:val="18"/>
              </w:rPr>
            </w:pPr>
            <w:r w:rsidRPr="007A5147">
              <w:rPr>
                <w:sz w:val="18"/>
                <w:szCs w:val="18"/>
                <w:lang w:eastAsia="en-US"/>
              </w:rPr>
              <w:t>Сроки/кол-во дне</w:t>
            </w:r>
          </w:p>
        </w:tc>
        <w:tc>
          <w:tcPr>
            <w:tcW w:w="1422" w:type="dxa"/>
          </w:tcPr>
          <w:p w:rsidR="007D39D2" w:rsidRPr="007A5147" w:rsidRDefault="007D39D2" w:rsidP="00D43DDC">
            <w:pPr>
              <w:rPr>
                <w:sz w:val="18"/>
                <w:szCs w:val="18"/>
              </w:rPr>
            </w:pPr>
            <w:r w:rsidRPr="007A5147">
              <w:rPr>
                <w:sz w:val="18"/>
                <w:szCs w:val="18"/>
                <w:lang w:eastAsia="en-US"/>
              </w:rPr>
              <w:t>Каникулы Сроки/кол-во дней</w:t>
            </w:r>
          </w:p>
        </w:tc>
        <w:tc>
          <w:tcPr>
            <w:tcW w:w="1422" w:type="dxa"/>
          </w:tcPr>
          <w:p w:rsidR="007D39D2" w:rsidRPr="007A5147" w:rsidRDefault="007D39D2" w:rsidP="00D43DDC">
            <w:pPr>
              <w:pStyle w:val="a3"/>
              <w:spacing w:line="276" w:lineRule="auto"/>
              <w:ind w:left="-57" w:right="-61"/>
              <w:rPr>
                <w:sz w:val="18"/>
                <w:szCs w:val="18"/>
                <w:lang w:eastAsia="en-US"/>
              </w:rPr>
            </w:pPr>
            <w:r w:rsidRPr="007A5147">
              <w:rPr>
                <w:sz w:val="18"/>
                <w:szCs w:val="18"/>
                <w:lang w:eastAsia="en-US"/>
              </w:rPr>
              <w:t>4 учебный период</w:t>
            </w:r>
          </w:p>
          <w:p w:rsidR="007D39D2" w:rsidRPr="007A5147" w:rsidRDefault="007D39D2" w:rsidP="00D43DDC">
            <w:pPr>
              <w:rPr>
                <w:sz w:val="18"/>
                <w:szCs w:val="18"/>
                <w:lang w:eastAsia="en-US"/>
              </w:rPr>
            </w:pPr>
            <w:r w:rsidRPr="007A5147">
              <w:rPr>
                <w:sz w:val="18"/>
                <w:szCs w:val="18"/>
                <w:lang w:eastAsia="en-US"/>
              </w:rPr>
              <w:t>Сроки/кол-во дней</w:t>
            </w:r>
          </w:p>
          <w:p w:rsidR="007D39D2" w:rsidRPr="007A5147" w:rsidRDefault="007D39D2" w:rsidP="00D43DDC">
            <w:pPr>
              <w:pStyle w:val="a3"/>
              <w:spacing w:line="276" w:lineRule="auto"/>
              <w:ind w:left="-57" w:right="-61"/>
              <w:jc w:val="center"/>
              <w:rPr>
                <w:b/>
                <w:sz w:val="18"/>
                <w:szCs w:val="18"/>
                <w:lang w:eastAsia="en-US"/>
              </w:rPr>
            </w:pPr>
            <w:r w:rsidRPr="007A5147">
              <w:rPr>
                <w:b/>
                <w:sz w:val="18"/>
                <w:szCs w:val="18"/>
                <w:lang w:eastAsia="en-US"/>
              </w:rPr>
              <w:t>ОКОНЧАНИЕ</w:t>
            </w:r>
          </w:p>
          <w:p w:rsidR="007D39D2" w:rsidRPr="007A5147" w:rsidRDefault="007D39D2" w:rsidP="00D43DDC">
            <w:pPr>
              <w:rPr>
                <w:sz w:val="18"/>
                <w:szCs w:val="18"/>
              </w:rPr>
            </w:pPr>
            <w:r w:rsidRPr="007A5147">
              <w:rPr>
                <w:b/>
                <w:sz w:val="18"/>
                <w:szCs w:val="18"/>
                <w:lang w:eastAsia="en-US"/>
              </w:rPr>
              <w:t>2 полугодия в 10-11 классах</w:t>
            </w:r>
          </w:p>
        </w:tc>
        <w:tc>
          <w:tcPr>
            <w:tcW w:w="1422" w:type="dxa"/>
          </w:tcPr>
          <w:p w:rsidR="007D39D2" w:rsidRPr="007A5147" w:rsidRDefault="007D39D2" w:rsidP="00D43DDC">
            <w:pPr>
              <w:rPr>
                <w:sz w:val="18"/>
                <w:szCs w:val="18"/>
              </w:rPr>
            </w:pPr>
            <w:r w:rsidRPr="007A5147">
              <w:rPr>
                <w:sz w:val="18"/>
                <w:szCs w:val="18"/>
                <w:lang w:eastAsia="en-US"/>
              </w:rPr>
              <w:t>Каникулы Сроки/кол-во дней</w:t>
            </w:r>
          </w:p>
        </w:tc>
        <w:tc>
          <w:tcPr>
            <w:tcW w:w="1422" w:type="dxa"/>
          </w:tcPr>
          <w:p w:rsidR="007D39D2" w:rsidRPr="007A5147" w:rsidRDefault="007D39D2" w:rsidP="00D43DDC">
            <w:pPr>
              <w:rPr>
                <w:sz w:val="18"/>
                <w:szCs w:val="18"/>
              </w:rPr>
            </w:pPr>
            <w:r w:rsidRPr="007A5147">
              <w:rPr>
                <w:sz w:val="18"/>
                <w:szCs w:val="18"/>
                <w:lang w:eastAsia="en-US"/>
              </w:rPr>
              <w:t>ИТОГО учебных дней</w:t>
            </w:r>
          </w:p>
        </w:tc>
        <w:tc>
          <w:tcPr>
            <w:tcW w:w="1422" w:type="dxa"/>
          </w:tcPr>
          <w:p w:rsidR="007D39D2" w:rsidRPr="007A5147" w:rsidRDefault="007D39D2" w:rsidP="00D43DDC">
            <w:pPr>
              <w:rPr>
                <w:sz w:val="18"/>
                <w:szCs w:val="18"/>
              </w:rPr>
            </w:pPr>
            <w:r w:rsidRPr="007A5147">
              <w:rPr>
                <w:sz w:val="18"/>
                <w:szCs w:val="18"/>
                <w:lang w:eastAsia="en-US"/>
              </w:rPr>
              <w:t>ИТОГО дней каникулярных</w:t>
            </w:r>
          </w:p>
        </w:tc>
      </w:tr>
      <w:tr w:rsidR="007D39D2" w:rsidTr="00D43DDC">
        <w:tc>
          <w:tcPr>
            <w:tcW w:w="1421" w:type="dxa"/>
          </w:tcPr>
          <w:p w:rsidR="007D39D2" w:rsidRDefault="007D39D2" w:rsidP="00D43DDC"/>
        </w:tc>
        <w:tc>
          <w:tcPr>
            <w:tcW w:w="1421" w:type="dxa"/>
          </w:tcPr>
          <w:p w:rsidR="007D39D2" w:rsidRDefault="007D39D2" w:rsidP="00D43DDC"/>
        </w:tc>
        <w:tc>
          <w:tcPr>
            <w:tcW w:w="1421" w:type="dxa"/>
          </w:tcPr>
          <w:p w:rsidR="007D39D2" w:rsidRDefault="007D39D2" w:rsidP="00D43DDC"/>
        </w:tc>
        <w:tc>
          <w:tcPr>
            <w:tcW w:w="1421" w:type="dxa"/>
          </w:tcPr>
          <w:p w:rsidR="007D39D2" w:rsidRDefault="007D39D2" w:rsidP="00D43DDC"/>
        </w:tc>
        <w:tc>
          <w:tcPr>
            <w:tcW w:w="1421" w:type="dxa"/>
          </w:tcPr>
          <w:p w:rsidR="007D39D2" w:rsidRDefault="007D39D2" w:rsidP="00D43DDC"/>
        </w:tc>
        <w:tc>
          <w:tcPr>
            <w:tcW w:w="1421" w:type="dxa"/>
          </w:tcPr>
          <w:p w:rsidR="007D39D2" w:rsidRPr="004B0579" w:rsidRDefault="007D39D2" w:rsidP="00D43DDC">
            <w:pPr>
              <w:pStyle w:val="a3"/>
              <w:spacing w:line="276" w:lineRule="auto"/>
              <w:ind w:left="-57" w:right="-61"/>
              <w:rPr>
                <w:b/>
                <w:sz w:val="16"/>
                <w:szCs w:val="16"/>
                <w:lang w:eastAsia="en-US"/>
              </w:rPr>
            </w:pPr>
          </w:p>
        </w:tc>
        <w:tc>
          <w:tcPr>
            <w:tcW w:w="1422" w:type="dxa"/>
          </w:tcPr>
          <w:p w:rsidR="007D39D2" w:rsidRDefault="007D39D2" w:rsidP="00D43DDC"/>
        </w:tc>
        <w:tc>
          <w:tcPr>
            <w:tcW w:w="1422" w:type="dxa"/>
          </w:tcPr>
          <w:p w:rsidR="007D39D2" w:rsidRDefault="007D39D2" w:rsidP="00D43DDC"/>
        </w:tc>
        <w:tc>
          <w:tcPr>
            <w:tcW w:w="1422" w:type="dxa"/>
          </w:tcPr>
          <w:p w:rsidR="007D39D2" w:rsidRDefault="007D39D2" w:rsidP="00D43DDC"/>
        </w:tc>
        <w:tc>
          <w:tcPr>
            <w:tcW w:w="1422" w:type="dxa"/>
          </w:tcPr>
          <w:p w:rsidR="007D39D2" w:rsidRDefault="007D39D2" w:rsidP="00D43DDC"/>
        </w:tc>
        <w:tc>
          <w:tcPr>
            <w:tcW w:w="1422" w:type="dxa"/>
          </w:tcPr>
          <w:p w:rsidR="007D39D2" w:rsidRDefault="007D39D2" w:rsidP="00D43DDC"/>
        </w:tc>
      </w:tr>
    </w:tbl>
    <w:p w:rsidR="007D39D2" w:rsidRPr="001D01E4" w:rsidRDefault="007D39D2" w:rsidP="007D39D2">
      <w:pPr>
        <w:shd w:val="clear" w:color="auto" w:fill="FFFFFF"/>
        <w:ind w:firstLine="567"/>
        <w:contextualSpacing/>
        <w:jc w:val="center"/>
        <w:rPr>
          <w:sz w:val="24"/>
          <w:szCs w:val="24"/>
        </w:rPr>
      </w:pPr>
    </w:p>
    <w:p w:rsidR="007D39D2" w:rsidRPr="001D01E4" w:rsidRDefault="007D39D2" w:rsidP="007D39D2">
      <w:pPr>
        <w:shd w:val="clear" w:color="auto" w:fill="FFFFFF"/>
        <w:ind w:firstLine="567"/>
        <w:contextualSpacing/>
        <w:jc w:val="right"/>
        <w:rPr>
          <w:color w:val="000000"/>
          <w:sz w:val="16"/>
          <w:szCs w:val="16"/>
        </w:rPr>
      </w:pPr>
      <w:r>
        <w:rPr>
          <w:sz w:val="16"/>
          <w:szCs w:val="16"/>
        </w:rPr>
        <w:t>Приложение5</w:t>
      </w:r>
      <w:r w:rsidRPr="001D01E4">
        <w:rPr>
          <w:sz w:val="16"/>
          <w:szCs w:val="16"/>
        </w:rPr>
        <w:t xml:space="preserve"> к </w:t>
      </w:r>
      <w:r w:rsidRPr="001D01E4">
        <w:rPr>
          <w:bCs/>
          <w:color w:val="000000"/>
          <w:sz w:val="16"/>
          <w:szCs w:val="16"/>
        </w:rPr>
        <w:t>Положению</w:t>
      </w:r>
    </w:p>
    <w:p w:rsidR="007D39D2" w:rsidRPr="001D01E4" w:rsidRDefault="007D39D2" w:rsidP="007D39D2">
      <w:pPr>
        <w:shd w:val="clear" w:color="auto" w:fill="FFFFFF"/>
        <w:ind w:firstLine="567"/>
        <w:contextualSpacing/>
        <w:jc w:val="right"/>
        <w:rPr>
          <w:bCs/>
          <w:color w:val="000000"/>
          <w:sz w:val="16"/>
          <w:szCs w:val="16"/>
        </w:rPr>
      </w:pPr>
      <w:r w:rsidRPr="001D01E4">
        <w:rPr>
          <w:bCs/>
          <w:color w:val="000000"/>
          <w:sz w:val="16"/>
          <w:szCs w:val="16"/>
        </w:rPr>
        <w:t xml:space="preserve">об организации обучения </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по индивидуальному учебному плану</w:t>
      </w:r>
    </w:p>
    <w:p w:rsidR="007D39D2" w:rsidRPr="001D01E4" w:rsidRDefault="007D39D2" w:rsidP="007D39D2">
      <w:pPr>
        <w:shd w:val="clear" w:color="auto" w:fill="FFFFFF"/>
        <w:ind w:firstLine="567"/>
        <w:contextualSpacing/>
        <w:jc w:val="right"/>
        <w:rPr>
          <w:color w:val="000000"/>
          <w:sz w:val="16"/>
          <w:szCs w:val="16"/>
        </w:rPr>
      </w:pPr>
      <w:r w:rsidRPr="001D01E4">
        <w:rPr>
          <w:bCs/>
          <w:color w:val="000000"/>
          <w:sz w:val="16"/>
          <w:szCs w:val="16"/>
        </w:rPr>
        <w:t>МБОУ СОШ №5, г. Урай</w:t>
      </w:r>
    </w:p>
    <w:p w:rsidR="007D39D2" w:rsidRPr="001D01E4" w:rsidRDefault="007D39D2" w:rsidP="007D39D2">
      <w:pPr>
        <w:shd w:val="clear" w:color="auto" w:fill="FFFFFF"/>
        <w:ind w:firstLine="567"/>
        <w:contextualSpacing/>
        <w:jc w:val="center"/>
        <w:rPr>
          <w:sz w:val="24"/>
          <w:szCs w:val="24"/>
        </w:rPr>
      </w:pPr>
      <w:r>
        <w:rPr>
          <w:sz w:val="24"/>
          <w:szCs w:val="24"/>
        </w:rPr>
        <w:t>Р</w:t>
      </w:r>
      <w:r w:rsidRPr="00597AA9">
        <w:rPr>
          <w:sz w:val="24"/>
          <w:szCs w:val="24"/>
        </w:rPr>
        <w:t xml:space="preserve">асписание уроков и занятий внеурочной деятельности </w:t>
      </w:r>
      <w:r>
        <w:rPr>
          <w:sz w:val="24"/>
          <w:szCs w:val="24"/>
        </w:rPr>
        <w:t>для реализации</w:t>
      </w:r>
      <w:r w:rsidRPr="006074C0">
        <w:rPr>
          <w:sz w:val="24"/>
          <w:szCs w:val="24"/>
        </w:rPr>
        <w:t xml:space="preserve"> </w:t>
      </w:r>
      <w:r>
        <w:rPr>
          <w:sz w:val="24"/>
          <w:szCs w:val="24"/>
        </w:rPr>
        <w:t>ИУП обучающегося (йся) ____</w:t>
      </w:r>
      <w:r w:rsidRPr="001D01E4">
        <w:rPr>
          <w:sz w:val="24"/>
          <w:szCs w:val="24"/>
        </w:rPr>
        <w:t xml:space="preserve">класса МБОУ СОШ № 5 г. Урай ________________________________ (фамилия и имя учащегося (йся)) </w:t>
      </w:r>
    </w:p>
    <w:p w:rsidR="007D39D2" w:rsidRPr="001D01E4" w:rsidRDefault="007D39D2" w:rsidP="007D39D2">
      <w:pPr>
        <w:shd w:val="clear" w:color="auto" w:fill="FFFFFF"/>
        <w:ind w:firstLine="567"/>
        <w:contextualSpacing/>
        <w:jc w:val="center"/>
        <w:rPr>
          <w:sz w:val="24"/>
          <w:szCs w:val="24"/>
        </w:rPr>
      </w:pPr>
      <w:r w:rsidRPr="001D01E4">
        <w:rPr>
          <w:sz w:val="24"/>
          <w:szCs w:val="24"/>
        </w:rPr>
        <w:t>на 20__-20__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461"/>
        <w:gridCol w:w="2625"/>
        <w:gridCol w:w="1389"/>
        <w:gridCol w:w="2680"/>
        <w:gridCol w:w="1265"/>
      </w:tblGrid>
      <w:tr w:rsidR="007D39D2" w:rsidRPr="00C635B9" w:rsidTr="00D43DDC">
        <w:tc>
          <w:tcPr>
            <w:tcW w:w="495" w:type="pct"/>
            <w:vMerge w:val="restart"/>
            <w:vAlign w:val="center"/>
          </w:tcPr>
          <w:p w:rsidR="007D39D2" w:rsidRPr="005C3999" w:rsidRDefault="007D39D2" w:rsidP="00D43DDC">
            <w:pPr>
              <w:contextualSpacing/>
              <w:rPr>
                <w:bCs/>
                <w:sz w:val="18"/>
                <w:szCs w:val="18"/>
              </w:rPr>
            </w:pPr>
            <w:r w:rsidRPr="005C3999">
              <w:rPr>
                <w:bCs/>
                <w:sz w:val="18"/>
                <w:szCs w:val="18"/>
              </w:rPr>
              <w:t>День</w:t>
            </w:r>
          </w:p>
        </w:tc>
        <w:tc>
          <w:tcPr>
            <w:tcW w:w="246" w:type="pct"/>
            <w:vMerge w:val="restart"/>
            <w:vAlign w:val="center"/>
          </w:tcPr>
          <w:p w:rsidR="007D39D2" w:rsidRPr="005C3999" w:rsidRDefault="007D39D2" w:rsidP="00D43DDC">
            <w:pPr>
              <w:contextualSpacing/>
              <w:rPr>
                <w:bCs/>
                <w:sz w:val="18"/>
                <w:szCs w:val="18"/>
              </w:rPr>
            </w:pPr>
          </w:p>
        </w:tc>
        <w:tc>
          <w:tcPr>
            <w:tcW w:w="1404"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Уроки с 8:00</w:t>
            </w:r>
          </w:p>
        </w:tc>
        <w:tc>
          <w:tcPr>
            <w:tcW w:w="743" w:type="pct"/>
            <w:tcBorders>
              <w:bottom w:val="single" w:sz="12" w:space="0" w:color="auto"/>
            </w:tcBorders>
          </w:tcPr>
          <w:p w:rsidR="007D39D2" w:rsidRPr="005C3999" w:rsidRDefault="007D39D2" w:rsidP="00D43DDC">
            <w:pPr>
              <w:contextualSpacing/>
              <w:jc w:val="center"/>
              <w:rPr>
                <w:bCs/>
                <w:sz w:val="18"/>
                <w:szCs w:val="18"/>
              </w:rPr>
            </w:pPr>
          </w:p>
        </w:tc>
        <w:tc>
          <w:tcPr>
            <w:tcW w:w="1434"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Курсы внеурочной деятельности</w:t>
            </w:r>
          </w:p>
          <w:p w:rsidR="007D39D2" w:rsidRPr="005C3999" w:rsidRDefault="007D39D2" w:rsidP="00D43DDC">
            <w:pPr>
              <w:contextualSpacing/>
              <w:jc w:val="center"/>
              <w:rPr>
                <w:bCs/>
                <w:sz w:val="18"/>
                <w:szCs w:val="18"/>
              </w:rPr>
            </w:pPr>
            <w:r w:rsidRPr="005C3999">
              <w:rPr>
                <w:bCs/>
                <w:sz w:val="18"/>
                <w:szCs w:val="18"/>
              </w:rPr>
              <w:t>с 15.00</w:t>
            </w:r>
          </w:p>
        </w:tc>
        <w:tc>
          <w:tcPr>
            <w:tcW w:w="677" w:type="pct"/>
            <w:tcBorders>
              <w:bottom w:val="single" w:sz="12" w:space="0" w:color="auto"/>
            </w:tcBorders>
          </w:tcPr>
          <w:p w:rsidR="007D39D2" w:rsidRPr="005C3999" w:rsidRDefault="007D39D2" w:rsidP="00D43DDC">
            <w:pPr>
              <w:contextualSpacing/>
              <w:jc w:val="center"/>
              <w:rPr>
                <w:bCs/>
                <w:sz w:val="18"/>
                <w:szCs w:val="18"/>
              </w:rPr>
            </w:pPr>
          </w:p>
        </w:tc>
      </w:tr>
      <w:tr w:rsidR="007D39D2" w:rsidRPr="00C635B9" w:rsidTr="00D43DDC">
        <w:tc>
          <w:tcPr>
            <w:tcW w:w="495" w:type="pct"/>
            <w:vMerge/>
            <w:tcBorders>
              <w:bottom w:val="single" w:sz="12" w:space="0" w:color="auto"/>
            </w:tcBorders>
            <w:vAlign w:val="center"/>
          </w:tcPr>
          <w:p w:rsidR="007D39D2" w:rsidRPr="005C3999" w:rsidRDefault="007D39D2" w:rsidP="00D43DDC">
            <w:pPr>
              <w:contextualSpacing/>
              <w:rPr>
                <w:bCs/>
                <w:sz w:val="18"/>
                <w:szCs w:val="18"/>
              </w:rPr>
            </w:pPr>
          </w:p>
        </w:tc>
        <w:tc>
          <w:tcPr>
            <w:tcW w:w="246" w:type="pct"/>
            <w:vMerge/>
            <w:tcBorders>
              <w:bottom w:val="single" w:sz="12" w:space="0" w:color="auto"/>
            </w:tcBorders>
            <w:vAlign w:val="center"/>
          </w:tcPr>
          <w:p w:rsidR="007D39D2" w:rsidRPr="005C3999" w:rsidRDefault="007D39D2" w:rsidP="00D43DDC">
            <w:pPr>
              <w:contextualSpacing/>
              <w:rPr>
                <w:bCs/>
                <w:sz w:val="18"/>
                <w:szCs w:val="18"/>
              </w:rPr>
            </w:pPr>
          </w:p>
        </w:tc>
        <w:tc>
          <w:tcPr>
            <w:tcW w:w="1404"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Предмет</w:t>
            </w:r>
          </w:p>
        </w:tc>
        <w:tc>
          <w:tcPr>
            <w:tcW w:w="743"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Каб.</w:t>
            </w:r>
          </w:p>
        </w:tc>
        <w:tc>
          <w:tcPr>
            <w:tcW w:w="1434"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Предмет</w:t>
            </w:r>
          </w:p>
        </w:tc>
        <w:tc>
          <w:tcPr>
            <w:tcW w:w="677"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Каб.</w:t>
            </w:r>
          </w:p>
        </w:tc>
      </w:tr>
      <w:tr w:rsidR="007D39D2" w:rsidRPr="005621BB" w:rsidTr="00D43DDC">
        <w:tc>
          <w:tcPr>
            <w:tcW w:w="495" w:type="pct"/>
            <w:vMerge w:val="restart"/>
            <w:tcBorders>
              <w:top w:val="single" w:sz="12" w:space="0" w:color="auto"/>
              <w:left w:val="single" w:sz="12" w:space="0" w:color="auto"/>
            </w:tcBorders>
          </w:tcPr>
          <w:p w:rsidR="007D39D2" w:rsidRPr="005C3999" w:rsidRDefault="007D39D2" w:rsidP="00D43DDC">
            <w:pPr>
              <w:contextualSpacing/>
              <w:jc w:val="center"/>
              <w:rPr>
                <w:bCs/>
                <w:sz w:val="18"/>
                <w:szCs w:val="18"/>
              </w:rPr>
            </w:pPr>
            <w:r w:rsidRPr="005C3999">
              <w:rPr>
                <w:bCs/>
                <w:sz w:val="18"/>
                <w:szCs w:val="18"/>
              </w:rPr>
              <w:t>Пн</w:t>
            </w:r>
          </w:p>
        </w:tc>
        <w:tc>
          <w:tcPr>
            <w:tcW w:w="246" w:type="pct"/>
            <w:tcBorders>
              <w:top w:val="single" w:sz="12" w:space="0" w:color="auto"/>
            </w:tcBorders>
          </w:tcPr>
          <w:p w:rsidR="007D39D2" w:rsidRPr="005C3999" w:rsidRDefault="007D39D2" w:rsidP="00D43DDC">
            <w:pPr>
              <w:contextualSpacing/>
              <w:jc w:val="center"/>
              <w:rPr>
                <w:bCs/>
                <w:sz w:val="18"/>
                <w:szCs w:val="18"/>
              </w:rPr>
            </w:pPr>
            <w:r w:rsidRPr="005C3999">
              <w:rPr>
                <w:bCs/>
                <w:sz w:val="18"/>
                <w:szCs w:val="18"/>
              </w:rPr>
              <w:t>1</w:t>
            </w:r>
          </w:p>
        </w:tc>
        <w:tc>
          <w:tcPr>
            <w:tcW w:w="1404" w:type="pct"/>
            <w:tcBorders>
              <w:top w:val="single" w:sz="12" w:space="0" w:color="auto"/>
            </w:tcBorders>
            <w:vAlign w:val="center"/>
          </w:tcPr>
          <w:p w:rsidR="007D39D2" w:rsidRPr="005C3999" w:rsidRDefault="007D39D2" w:rsidP="00D43DDC">
            <w:pPr>
              <w:rPr>
                <w:sz w:val="18"/>
                <w:szCs w:val="18"/>
              </w:rPr>
            </w:pPr>
          </w:p>
        </w:tc>
        <w:tc>
          <w:tcPr>
            <w:tcW w:w="743" w:type="pct"/>
            <w:tcBorders>
              <w:top w:val="single" w:sz="12" w:space="0" w:color="auto"/>
            </w:tcBorders>
            <w:vAlign w:val="center"/>
          </w:tcPr>
          <w:p w:rsidR="007D39D2" w:rsidRPr="005C3999" w:rsidRDefault="007D39D2" w:rsidP="00D43DDC">
            <w:pPr>
              <w:rPr>
                <w:sz w:val="18"/>
                <w:szCs w:val="18"/>
              </w:rPr>
            </w:pPr>
          </w:p>
        </w:tc>
        <w:tc>
          <w:tcPr>
            <w:tcW w:w="1434" w:type="pct"/>
            <w:tcBorders>
              <w:top w:val="single" w:sz="12" w:space="0" w:color="auto"/>
            </w:tcBorders>
            <w:vAlign w:val="center"/>
          </w:tcPr>
          <w:p w:rsidR="007D39D2" w:rsidRPr="005C3999" w:rsidRDefault="007D39D2" w:rsidP="00D43DDC">
            <w:pPr>
              <w:rPr>
                <w:sz w:val="18"/>
                <w:szCs w:val="18"/>
              </w:rPr>
            </w:pPr>
          </w:p>
        </w:tc>
        <w:tc>
          <w:tcPr>
            <w:tcW w:w="677" w:type="pct"/>
            <w:tcBorders>
              <w:top w:val="single" w:sz="12" w:space="0" w:color="auto"/>
            </w:tcBorders>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2</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rPr>
          <w:trHeight w:val="282"/>
        </w:trPr>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3</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4</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5</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6</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7</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val="restart"/>
            <w:tcBorders>
              <w:top w:val="single" w:sz="12" w:space="0" w:color="auto"/>
              <w:left w:val="single" w:sz="12" w:space="0" w:color="auto"/>
              <w:bottom w:val="single" w:sz="12" w:space="0" w:color="auto"/>
            </w:tcBorders>
          </w:tcPr>
          <w:p w:rsidR="007D39D2" w:rsidRPr="005C3999" w:rsidRDefault="007D39D2" w:rsidP="00D43DDC">
            <w:pPr>
              <w:contextualSpacing/>
              <w:jc w:val="center"/>
              <w:rPr>
                <w:bCs/>
                <w:sz w:val="18"/>
                <w:szCs w:val="18"/>
              </w:rPr>
            </w:pPr>
            <w:r w:rsidRPr="005C3999">
              <w:rPr>
                <w:bCs/>
                <w:sz w:val="18"/>
                <w:szCs w:val="18"/>
              </w:rPr>
              <w:t>Вт</w:t>
            </w:r>
          </w:p>
        </w:tc>
        <w:tc>
          <w:tcPr>
            <w:tcW w:w="246" w:type="pct"/>
            <w:tcBorders>
              <w:top w:val="single" w:sz="12" w:space="0" w:color="auto"/>
            </w:tcBorders>
          </w:tcPr>
          <w:p w:rsidR="007D39D2" w:rsidRPr="005C3999" w:rsidRDefault="007D39D2" w:rsidP="00D43DDC">
            <w:pPr>
              <w:contextualSpacing/>
              <w:jc w:val="center"/>
              <w:rPr>
                <w:bCs/>
                <w:sz w:val="18"/>
                <w:szCs w:val="18"/>
              </w:rPr>
            </w:pPr>
            <w:r w:rsidRPr="005C3999">
              <w:rPr>
                <w:bCs/>
                <w:sz w:val="18"/>
                <w:szCs w:val="18"/>
              </w:rPr>
              <w:t>1</w:t>
            </w:r>
          </w:p>
        </w:tc>
        <w:tc>
          <w:tcPr>
            <w:tcW w:w="1404" w:type="pct"/>
            <w:tcBorders>
              <w:top w:val="single" w:sz="12" w:space="0" w:color="auto"/>
            </w:tcBorders>
            <w:vAlign w:val="center"/>
          </w:tcPr>
          <w:p w:rsidR="007D39D2" w:rsidRPr="005C3999" w:rsidRDefault="007D39D2" w:rsidP="00D43DDC">
            <w:pPr>
              <w:rPr>
                <w:sz w:val="18"/>
                <w:szCs w:val="18"/>
              </w:rPr>
            </w:pPr>
          </w:p>
        </w:tc>
        <w:tc>
          <w:tcPr>
            <w:tcW w:w="743" w:type="pct"/>
            <w:tcBorders>
              <w:top w:val="single" w:sz="12" w:space="0" w:color="auto"/>
            </w:tcBorders>
            <w:vAlign w:val="center"/>
          </w:tcPr>
          <w:p w:rsidR="007D39D2" w:rsidRPr="005C3999" w:rsidRDefault="007D39D2" w:rsidP="00D43DDC">
            <w:pPr>
              <w:rPr>
                <w:sz w:val="18"/>
                <w:szCs w:val="18"/>
              </w:rPr>
            </w:pPr>
          </w:p>
        </w:tc>
        <w:tc>
          <w:tcPr>
            <w:tcW w:w="1434" w:type="pct"/>
            <w:tcBorders>
              <w:top w:val="single" w:sz="12" w:space="0" w:color="auto"/>
            </w:tcBorders>
            <w:vAlign w:val="center"/>
          </w:tcPr>
          <w:p w:rsidR="007D39D2" w:rsidRPr="005C3999" w:rsidRDefault="007D39D2" w:rsidP="00D43DDC">
            <w:pPr>
              <w:rPr>
                <w:sz w:val="18"/>
                <w:szCs w:val="18"/>
              </w:rPr>
            </w:pPr>
          </w:p>
        </w:tc>
        <w:tc>
          <w:tcPr>
            <w:tcW w:w="677" w:type="pct"/>
            <w:tcBorders>
              <w:top w:val="single" w:sz="12" w:space="0" w:color="auto"/>
            </w:tcBorders>
            <w:vAlign w:val="center"/>
          </w:tcPr>
          <w:p w:rsidR="007D39D2" w:rsidRPr="005C3999" w:rsidRDefault="007D39D2" w:rsidP="00D43DDC">
            <w:pPr>
              <w:rPr>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2</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3</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4</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5</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6</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7</w:t>
            </w:r>
          </w:p>
        </w:tc>
        <w:tc>
          <w:tcPr>
            <w:tcW w:w="1404" w:type="pct"/>
            <w:tcBorders>
              <w:bottom w:val="single" w:sz="12" w:space="0" w:color="auto"/>
            </w:tcBorders>
            <w:vAlign w:val="center"/>
          </w:tcPr>
          <w:p w:rsidR="007D39D2" w:rsidRPr="005C3999" w:rsidRDefault="007D39D2" w:rsidP="00D43DDC">
            <w:pPr>
              <w:rPr>
                <w:i/>
                <w:sz w:val="18"/>
                <w:szCs w:val="18"/>
              </w:rPr>
            </w:pPr>
          </w:p>
        </w:tc>
        <w:tc>
          <w:tcPr>
            <w:tcW w:w="743" w:type="pct"/>
            <w:tcBorders>
              <w:bottom w:val="single" w:sz="12" w:space="0" w:color="auto"/>
            </w:tcBorders>
            <w:vAlign w:val="center"/>
          </w:tcPr>
          <w:p w:rsidR="007D39D2" w:rsidRPr="005C3999" w:rsidRDefault="007D39D2" w:rsidP="00D43DDC">
            <w:pPr>
              <w:rPr>
                <w:i/>
                <w:sz w:val="18"/>
                <w:szCs w:val="18"/>
              </w:rPr>
            </w:pPr>
          </w:p>
        </w:tc>
        <w:tc>
          <w:tcPr>
            <w:tcW w:w="1434" w:type="pct"/>
            <w:tcBorders>
              <w:bottom w:val="single" w:sz="12" w:space="0" w:color="auto"/>
            </w:tcBorders>
            <w:vAlign w:val="center"/>
          </w:tcPr>
          <w:p w:rsidR="007D39D2" w:rsidRPr="005C3999" w:rsidRDefault="007D39D2" w:rsidP="00D43DDC">
            <w:pPr>
              <w:rPr>
                <w:i/>
                <w:sz w:val="18"/>
                <w:szCs w:val="18"/>
              </w:rPr>
            </w:pPr>
          </w:p>
        </w:tc>
        <w:tc>
          <w:tcPr>
            <w:tcW w:w="677" w:type="pct"/>
            <w:tcBorders>
              <w:bottom w:val="single" w:sz="12" w:space="0" w:color="auto"/>
            </w:tcBorders>
            <w:vAlign w:val="center"/>
          </w:tcPr>
          <w:p w:rsidR="007D39D2" w:rsidRPr="005C3999" w:rsidRDefault="007D39D2" w:rsidP="00D43DDC">
            <w:pPr>
              <w:rPr>
                <w:i/>
                <w:sz w:val="18"/>
                <w:szCs w:val="18"/>
              </w:rPr>
            </w:pPr>
          </w:p>
        </w:tc>
      </w:tr>
      <w:tr w:rsidR="007D39D2" w:rsidRPr="005621BB" w:rsidTr="00D43DDC">
        <w:tc>
          <w:tcPr>
            <w:tcW w:w="495" w:type="pct"/>
            <w:vMerge w:val="restart"/>
            <w:tcBorders>
              <w:top w:val="single" w:sz="12" w:space="0" w:color="auto"/>
              <w:left w:val="single" w:sz="12" w:space="0" w:color="auto"/>
              <w:bottom w:val="single" w:sz="12" w:space="0" w:color="auto"/>
            </w:tcBorders>
          </w:tcPr>
          <w:p w:rsidR="007D39D2" w:rsidRPr="005C3999" w:rsidRDefault="007D39D2" w:rsidP="00D43DDC">
            <w:pPr>
              <w:contextualSpacing/>
              <w:jc w:val="center"/>
              <w:rPr>
                <w:bCs/>
                <w:sz w:val="18"/>
                <w:szCs w:val="18"/>
              </w:rPr>
            </w:pPr>
            <w:r w:rsidRPr="005C3999">
              <w:rPr>
                <w:bCs/>
                <w:sz w:val="18"/>
                <w:szCs w:val="18"/>
              </w:rPr>
              <w:t>Ср</w:t>
            </w:r>
          </w:p>
        </w:tc>
        <w:tc>
          <w:tcPr>
            <w:tcW w:w="246" w:type="pct"/>
            <w:tcBorders>
              <w:top w:val="single" w:sz="12" w:space="0" w:color="auto"/>
            </w:tcBorders>
          </w:tcPr>
          <w:p w:rsidR="007D39D2" w:rsidRPr="005C3999" w:rsidRDefault="007D39D2" w:rsidP="00D43DDC">
            <w:pPr>
              <w:contextualSpacing/>
              <w:jc w:val="center"/>
              <w:rPr>
                <w:bCs/>
                <w:sz w:val="18"/>
                <w:szCs w:val="18"/>
              </w:rPr>
            </w:pPr>
            <w:r w:rsidRPr="005C3999">
              <w:rPr>
                <w:bCs/>
                <w:sz w:val="18"/>
                <w:szCs w:val="18"/>
              </w:rPr>
              <w:t>1</w:t>
            </w:r>
          </w:p>
        </w:tc>
        <w:tc>
          <w:tcPr>
            <w:tcW w:w="1404" w:type="pct"/>
            <w:tcBorders>
              <w:top w:val="single" w:sz="12" w:space="0" w:color="auto"/>
            </w:tcBorders>
            <w:vAlign w:val="center"/>
          </w:tcPr>
          <w:p w:rsidR="007D39D2" w:rsidRPr="005C3999" w:rsidRDefault="007D39D2" w:rsidP="00D43DDC">
            <w:pPr>
              <w:rPr>
                <w:sz w:val="18"/>
                <w:szCs w:val="18"/>
              </w:rPr>
            </w:pPr>
          </w:p>
        </w:tc>
        <w:tc>
          <w:tcPr>
            <w:tcW w:w="743" w:type="pct"/>
            <w:tcBorders>
              <w:top w:val="single" w:sz="12" w:space="0" w:color="auto"/>
            </w:tcBorders>
            <w:vAlign w:val="center"/>
          </w:tcPr>
          <w:p w:rsidR="007D39D2" w:rsidRPr="005C3999" w:rsidRDefault="007D39D2" w:rsidP="00D43DDC">
            <w:pPr>
              <w:rPr>
                <w:sz w:val="18"/>
                <w:szCs w:val="18"/>
              </w:rPr>
            </w:pPr>
          </w:p>
        </w:tc>
        <w:tc>
          <w:tcPr>
            <w:tcW w:w="1434" w:type="pct"/>
            <w:tcBorders>
              <w:top w:val="single" w:sz="12" w:space="0" w:color="auto"/>
            </w:tcBorders>
            <w:vAlign w:val="center"/>
          </w:tcPr>
          <w:p w:rsidR="007D39D2" w:rsidRPr="005C3999" w:rsidRDefault="007D39D2" w:rsidP="00D43DDC">
            <w:pPr>
              <w:rPr>
                <w:sz w:val="18"/>
                <w:szCs w:val="18"/>
              </w:rPr>
            </w:pPr>
          </w:p>
        </w:tc>
        <w:tc>
          <w:tcPr>
            <w:tcW w:w="677" w:type="pct"/>
            <w:tcBorders>
              <w:top w:val="single" w:sz="12" w:space="0" w:color="auto"/>
            </w:tcBorders>
            <w:vAlign w:val="center"/>
          </w:tcPr>
          <w:p w:rsidR="007D39D2" w:rsidRPr="005C3999" w:rsidRDefault="007D39D2" w:rsidP="00D43DDC">
            <w:pPr>
              <w:rPr>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2</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3</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4</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5</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6</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top w:val="single" w:sz="12" w:space="0" w:color="auto"/>
              <w:left w:val="single" w:sz="12" w:space="0" w:color="auto"/>
              <w:bottom w:val="single" w:sz="12" w:space="0" w:color="auto"/>
            </w:tcBorders>
            <w:vAlign w:val="center"/>
          </w:tcPr>
          <w:p w:rsidR="007D39D2" w:rsidRPr="005C3999" w:rsidRDefault="007D39D2" w:rsidP="00D43DDC">
            <w:pPr>
              <w:contextualSpacing/>
              <w:rPr>
                <w:bCs/>
                <w:sz w:val="18"/>
                <w:szCs w:val="18"/>
              </w:rPr>
            </w:pPr>
          </w:p>
        </w:tc>
        <w:tc>
          <w:tcPr>
            <w:tcW w:w="246"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7</w:t>
            </w:r>
          </w:p>
        </w:tc>
        <w:tc>
          <w:tcPr>
            <w:tcW w:w="1404" w:type="pct"/>
            <w:tcBorders>
              <w:bottom w:val="single" w:sz="12" w:space="0" w:color="auto"/>
            </w:tcBorders>
            <w:vAlign w:val="center"/>
          </w:tcPr>
          <w:p w:rsidR="007D39D2" w:rsidRPr="005C3999" w:rsidRDefault="007D39D2" w:rsidP="00D43DDC">
            <w:pPr>
              <w:rPr>
                <w:i/>
                <w:sz w:val="18"/>
                <w:szCs w:val="18"/>
              </w:rPr>
            </w:pPr>
          </w:p>
        </w:tc>
        <w:tc>
          <w:tcPr>
            <w:tcW w:w="743" w:type="pct"/>
            <w:tcBorders>
              <w:bottom w:val="single" w:sz="12" w:space="0" w:color="auto"/>
            </w:tcBorders>
            <w:vAlign w:val="center"/>
          </w:tcPr>
          <w:p w:rsidR="007D39D2" w:rsidRPr="005C3999" w:rsidRDefault="007D39D2" w:rsidP="00D43DDC">
            <w:pPr>
              <w:rPr>
                <w:i/>
                <w:sz w:val="18"/>
                <w:szCs w:val="18"/>
              </w:rPr>
            </w:pPr>
          </w:p>
        </w:tc>
        <w:tc>
          <w:tcPr>
            <w:tcW w:w="1434" w:type="pct"/>
            <w:tcBorders>
              <w:bottom w:val="single" w:sz="12" w:space="0" w:color="auto"/>
            </w:tcBorders>
            <w:vAlign w:val="center"/>
          </w:tcPr>
          <w:p w:rsidR="007D39D2" w:rsidRPr="005C3999" w:rsidRDefault="007D39D2" w:rsidP="00D43DDC">
            <w:pPr>
              <w:rPr>
                <w:i/>
                <w:sz w:val="18"/>
                <w:szCs w:val="18"/>
              </w:rPr>
            </w:pPr>
          </w:p>
        </w:tc>
        <w:tc>
          <w:tcPr>
            <w:tcW w:w="677" w:type="pct"/>
            <w:tcBorders>
              <w:bottom w:val="single" w:sz="12" w:space="0" w:color="auto"/>
            </w:tcBorders>
            <w:vAlign w:val="center"/>
          </w:tcPr>
          <w:p w:rsidR="007D39D2" w:rsidRPr="005C3999" w:rsidRDefault="007D39D2" w:rsidP="00D43DDC">
            <w:pPr>
              <w:rPr>
                <w:i/>
                <w:sz w:val="18"/>
                <w:szCs w:val="18"/>
              </w:rPr>
            </w:pPr>
          </w:p>
        </w:tc>
      </w:tr>
      <w:tr w:rsidR="007D39D2" w:rsidRPr="005621BB" w:rsidTr="00D43DDC">
        <w:tc>
          <w:tcPr>
            <w:tcW w:w="495" w:type="pct"/>
            <w:vMerge w:val="restart"/>
            <w:tcBorders>
              <w:top w:val="single" w:sz="12" w:space="0" w:color="auto"/>
              <w:left w:val="single" w:sz="12" w:space="0" w:color="auto"/>
            </w:tcBorders>
          </w:tcPr>
          <w:p w:rsidR="007D39D2" w:rsidRPr="005C3999" w:rsidRDefault="007D39D2" w:rsidP="00D43DDC">
            <w:pPr>
              <w:contextualSpacing/>
              <w:jc w:val="center"/>
              <w:rPr>
                <w:bCs/>
                <w:sz w:val="18"/>
                <w:szCs w:val="18"/>
              </w:rPr>
            </w:pPr>
            <w:r w:rsidRPr="005C3999">
              <w:rPr>
                <w:bCs/>
                <w:sz w:val="18"/>
                <w:szCs w:val="18"/>
              </w:rPr>
              <w:t>Чт</w:t>
            </w:r>
          </w:p>
        </w:tc>
        <w:tc>
          <w:tcPr>
            <w:tcW w:w="246" w:type="pct"/>
            <w:tcBorders>
              <w:top w:val="single" w:sz="12" w:space="0" w:color="auto"/>
            </w:tcBorders>
          </w:tcPr>
          <w:p w:rsidR="007D39D2" w:rsidRPr="005C3999" w:rsidRDefault="007D39D2" w:rsidP="00D43DDC">
            <w:pPr>
              <w:contextualSpacing/>
              <w:jc w:val="center"/>
              <w:rPr>
                <w:bCs/>
                <w:sz w:val="18"/>
                <w:szCs w:val="18"/>
              </w:rPr>
            </w:pPr>
            <w:r w:rsidRPr="005C3999">
              <w:rPr>
                <w:bCs/>
                <w:sz w:val="18"/>
                <w:szCs w:val="18"/>
              </w:rPr>
              <w:t>1</w:t>
            </w:r>
          </w:p>
        </w:tc>
        <w:tc>
          <w:tcPr>
            <w:tcW w:w="1404" w:type="pct"/>
            <w:tcBorders>
              <w:top w:val="single" w:sz="12" w:space="0" w:color="auto"/>
            </w:tcBorders>
            <w:vAlign w:val="center"/>
          </w:tcPr>
          <w:p w:rsidR="007D39D2" w:rsidRPr="005C3999" w:rsidRDefault="007D39D2" w:rsidP="00D43DDC">
            <w:pPr>
              <w:rPr>
                <w:sz w:val="18"/>
                <w:szCs w:val="18"/>
              </w:rPr>
            </w:pPr>
          </w:p>
        </w:tc>
        <w:tc>
          <w:tcPr>
            <w:tcW w:w="743" w:type="pct"/>
            <w:tcBorders>
              <w:top w:val="single" w:sz="12" w:space="0" w:color="auto"/>
            </w:tcBorders>
            <w:vAlign w:val="center"/>
          </w:tcPr>
          <w:p w:rsidR="007D39D2" w:rsidRPr="005C3999" w:rsidRDefault="007D39D2" w:rsidP="00D43DDC">
            <w:pPr>
              <w:rPr>
                <w:sz w:val="18"/>
                <w:szCs w:val="18"/>
              </w:rPr>
            </w:pPr>
          </w:p>
        </w:tc>
        <w:tc>
          <w:tcPr>
            <w:tcW w:w="1434" w:type="pct"/>
            <w:tcBorders>
              <w:top w:val="single" w:sz="12" w:space="0" w:color="auto"/>
            </w:tcBorders>
            <w:vAlign w:val="center"/>
          </w:tcPr>
          <w:p w:rsidR="007D39D2" w:rsidRPr="005C3999" w:rsidRDefault="007D39D2" w:rsidP="00D43DDC">
            <w:pPr>
              <w:rPr>
                <w:sz w:val="18"/>
                <w:szCs w:val="18"/>
              </w:rPr>
            </w:pPr>
          </w:p>
        </w:tc>
        <w:tc>
          <w:tcPr>
            <w:tcW w:w="677" w:type="pct"/>
            <w:tcBorders>
              <w:top w:val="single" w:sz="12" w:space="0" w:color="auto"/>
            </w:tcBorders>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2</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3</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4</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5</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6</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rPr>
          <w:trHeight w:val="269"/>
        </w:trPr>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Borders>
              <w:bottom w:val="single" w:sz="4" w:space="0" w:color="000000" w:themeColor="text1"/>
            </w:tcBorders>
          </w:tcPr>
          <w:p w:rsidR="007D39D2" w:rsidRPr="005C3999" w:rsidRDefault="007D39D2" w:rsidP="00D43DDC">
            <w:pPr>
              <w:contextualSpacing/>
              <w:jc w:val="center"/>
              <w:rPr>
                <w:bCs/>
                <w:sz w:val="18"/>
                <w:szCs w:val="18"/>
              </w:rPr>
            </w:pPr>
            <w:r w:rsidRPr="005C3999">
              <w:rPr>
                <w:bCs/>
                <w:sz w:val="18"/>
                <w:szCs w:val="18"/>
              </w:rPr>
              <w:t>7</w:t>
            </w:r>
          </w:p>
        </w:tc>
        <w:tc>
          <w:tcPr>
            <w:tcW w:w="1404" w:type="pct"/>
            <w:tcBorders>
              <w:bottom w:val="single" w:sz="4" w:space="0" w:color="000000" w:themeColor="text1"/>
            </w:tcBorders>
            <w:vAlign w:val="center"/>
          </w:tcPr>
          <w:p w:rsidR="007D39D2" w:rsidRPr="005C3999" w:rsidRDefault="007D39D2" w:rsidP="00D43DDC">
            <w:pPr>
              <w:rPr>
                <w:i/>
                <w:sz w:val="18"/>
                <w:szCs w:val="18"/>
              </w:rPr>
            </w:pPr>
          </w:p>
        </w:tc>
        <w:tc>
          <w:tcPr>
            <w:tcW w:w="743" w:type="pct"/>
            <w:tcBorders>
              <w:bottom w:val="single" w:sz="4" w:space="0" w:color="000000" w:themeColor="text1"/>
            </w:tcBorders>
            <w:vAlign w:val="center"/>
          </w:tcPr>
          <w:p w:rsidR="007D39D2" w:rsidRPr="005C3999" w:rsidRDefault="007D39D2" w:rsidP="00D43DDC">
            <w:pPr>
              <w:rPr>
                <w:i/>
                <w:sz w:val="18"/>
                <w:szCs w:val="18"/>
              </w:rPr>
            </w:pPr>
          </w:p>
        </w:tc>
        <w:tc>
          <w:tcPr>
            <w:tcW w:w="1434" w:type="pct"/>
            <w:tcBorders>
              <w:bottom w:val="single" w:sz="4" w:space="0" w:color="000000" w:themeColor="text1"/>
            </w:tcBorders>
            <w:vAlign w:val="center"/>
          </w:tcPr>
          <w:p w:rsidR="007D39D2" w:rsidRPr="005C3999" w:rsidRDefault="007D39D2" w:rsidP="00D43DDC">
            <w:pPr>
              <w:rPr>
                <w:i/>
                <w:sz w:val="18"/>
                <w:szCs w:val="18"/>
              </w:rPr>
            </w:pPr>
          </w:p>
        </w:tc>
        <w:tc>
          <w:tcPr>
            <w:tcW w:w="677" w:type="pct"/>
            <w:tcBorders>
              <w:bottom w:val="single" w:sz="4" w:space="0" w:color="000000" w:themeColor="text1"/>
            </w:tcBorders>
            <w:vAlign w:val="center"/>
          </w:tcPr>
          <w:p w:rsidR="007D39D2" w:rsidRPr="005C3999" w:rsidRDefault="007D39D2" w:rsidP="00D43DDC">
            <w:pPr>
              <w:rPr>
                <w:i/>
                <w:sz w:val="18"/>
                <w:szCs w:val="18"/>
              </w:rPr>
            </w:pPr>
          </w:p>
        </w:tc>
      </w:tr>
      <w:tr w:rsidR="007D39D2" w:rsidRPr="005621BB" w:rsidTr="00D43DDC">
        <w:tc>
          <w:tcPr>
            <w:tcW w:w="495" w:type="pct"/>
            <w:vMerge w:val="restart"/>
            <w:tcBorders>
              <w:top w:val="single" w:sz="12" w:space="0" w:color="auto"/>
              <w:left w:val="single" w:sz="12" w:space="0" w:color="auto"/>
            </w:tcBorders>
          </w:tcPr>
          <w:p w:rsidR="007D39D2" w:rsidRPr="005C3999" w:rsidRDefault="007D39D2" w:rsidP="00D43DDC">
            <w:pPr>
              <w:contextualSpacing/>
              <w:jc w:val="center"/>
              <w:rPr>
                <w:bCs/>
                <w:sz w:val="18"/>
                <w:szCs w:val="18"/>
              </w:rPr>
            </w:pPr>
            <w:r w:rsidRPr="005C3999">
              <w:rPr>
                <w:bCs/>
                <w:sz w:val="18"/>
                <w:szCs w:val="18"/>
              </w:rPr>
              <w:t>Пт</w:t>
            </w:r>
          </w:p>
        </w:tc>
        <w:tc>
          <w:tcPr>
            <w:tcW w:w="246" w:type="pct"/>
            <w:tcBorders>
              <w:top w:val="single" w:sz="12" w:space="0" w:color="auto"/>
            </w:tcBorders>
          </w:tcPr>
          <w:p w:rsidR="007D39D2" w:rsidRPr="005C3999" w:rsidRDefault="007D39D2" w:rsidP="00D43DDC">
            <w:pPr>
              <w:contextualSpacing/>
              <w:jc w:val="center"/>
              <w:rPr>
                <w:bCs/>
                <w:sz w:val="18"/>
                <w:szCs w:val="18"/>
              </w:rPr>
            </w:pPr>
            <w:r w:rsidRPr="005C3999">
              <w:rPr>
                <w:bCs/>
                <w:sz w:val="18"/>
                <w:szCs w:val="18"/>
              </w:rPr>
              <w:t>1</w:t>
            </w:r>
          </w:p>
        </w:tc>
        <w:tc>
          <w:tcPr>
            <w:tcW w:w="1404" w:type="pct"/>
            <w:tcBorders>
              <w:top w:val="single" w:sz="12" w:space="0" w:color="auto"/>
            </w:tcBorders>
            <w:vAlign w:val="center"/>
          </w:tcPr>
          <w:p w:rsidR="007D39D2" w:rsidRPr="005C3999" w:rsidRDefault="007D39D2" w:rsidP="00D43DDC">
            <w:pPr>
              <w:rPr>
                <w:sz w:val="18"/>
                <w:szCs w:val="18"/>
              </w:rPr>
            </w:pPr>
          </w:p>
        </w:tc>
        <w:tc>
          <w:tcPr>
            <w:tcW w:w="743" w:type="pct"/>
            <w:tcBorders>
              <w:top w:val="single" w:sz="12" w:space="0" w:color="auto"/>
            </w:tcBorders>
            <w:vAlign w:val="center"/>
          </w:tcPr>
          <w:p w:rsidR="007D39D2" w:rsidRPr="005C3999" w:rsidRDefault="007D39D2" w:rsidP="00D43DDC">
            <w:pPr>
              <w:rPr>
                <w:sz w:val="18"/>
                <w:szCs w:val="18"/>
              </w:rPr>
            </w:pPr>
          </w:p>
        </w:tc>
        <w:tc>
          <w:tcPr>
            <w:tcW w:w="1434" w:type="pct"/>
            <w:tcBorders>
              <w:top w:val="single" w:sz="12" w:space="0" w:color="auto"/>
            </w:tcBorders>
            <w:vAlign w:val="center"/>
          </w:tcPr>
          <w:p w:rsidR="007D39D2" w:rsidRPr="005C3999" w:rsidRDefault="007D39D2" w:rsidP="00D43DDC">
            <w:pPr>
              <w:rPr>
                <w:sz w:val="18"/>
                <w:szCs w:val="18"/>
              </w:rPr>
            </w:pPr>
          </w:p>
        </w:tc>
        <w:tc>
          <w:tcPr>
            <w:tcW w:w="677" w:type="pct"/>
            <w:tcBorders>
              <w:top w:val="single" w:sz="12" w:space="0" w:color="auto"/>
            </w:tcBorders>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2</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3</w:t>
            </w:r>
          </w:p>
        </w:tc>
        <w:tc>
          <w:tcPr>
            <w:tcW w:w="1404" w:type="pct"/>
            <w:vAlign w:val="center"/>
          </w:tcPr>
          <w:p w:rsidR="007D39D2" w:rsidRPr="005C3999" w:rsidRDefault="007D39D2" w:rsidP="00D43DDC">
            <w:pPr>
              <w:rPr>
                <w:sz w:val="18"/>
                <w:szCs w:val="18"/>
              </w:rPr>
            </w:pPr>
          </w:p>
        </w:tc>
        <w:tc>
          <w:tcPr>
            <w:tcW w:w="743" w:type="pct"/>
            <w:vAlign w:val="center"/>
          </w:tcPr>
          <w:p w:rsidR="007D39D2" w:rsidRPr="005C3999" w:rsidRDefault="007D39D2" w:rsidP="00D43DDC">
            <w:pPr>
              <w:rPr>
                <w:sz w:val="18"/>
                <w:szCs w:val="18"/>
              </w:rPr>
            </w:pPr>
          </w:p>
        </w:tc>
        <w:tc>
          <w:tcPr>
            <w:tcW w:w="1434" w:type="pct"/>
            <w:vAlign w:val="center"/>
          </w:tcPr>
          <w:p w:rsidR="007D39D2" w:rsidRPr="005C3999" w:rsidRDefault="007D39D2" w:rsidP="00D43DDC">
            <w:pPr>
              <w:rPr>
                <w:sz w:val="18"/>
                <w:szCs w:val="18"/>
              </w:rPr>
            </w:pPr>
          </w:p>
        </w:tc>
        <w:tc>
          <w:tcPr>
            <w:tcW w:w="677" w:type="pct"/>
            <w:vAlign w:val="center"/>
          </w:tcPr>
          <w:p w:rsidR="007D39D2" w:rsidRPr="005C3999" w:rsidRDefault="007D39D2" w:rsidP="00D43DDC">
            <w:pPr>
              <w:rPr>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4</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5</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Pr>
          <w:p w:rsidR="007D39D2" w:rsidRPr="005C3999" w:rsidRDefault="007D39D2" w:rsidP="00D43DDC">
            <w:pPr>
              <w:contextualSpacing/>
              <w:jc w:val="center"/>
              <w:rPr>
                <w:bCs/>
                <w:sz w:val="18"/>
                <w:szCs w:val="18"/>
              </w:rPr>
            </w:pPr>
            <w:r w:rsidRPr="005C3999">
              <w:rPr>
                <w:bCs/>
                <w:sz w:val="18"/>
                <w:szCs w:val="18"/>
              </w:rPr>
              <w:t>6</w:t>
            </w:r>
          </w:p>
        </w:tc>
        <w:tc>
          <w:tcPr>
            <w:tcW w:w="1404" w:type="pct"/>
            <w:vAlign w:val="center"/>
          </w:tcPr>
          <w:p w:rsidR="007D39D2" w:rsidRPr="005C3999" w:rsidRDefault="007D39D2" w:rsidP="00D43DDC">
            <w:pPr>
              <w:rPr>
                <w:i/>
                <w:sz w:val="18"/>
                <w:szCs w:val="18"/>
              </w:rPr>
            </w:pPr>
          </w:p>
        </w:tc>
        <w:tc>
          <w:tcPr>
            <w:tcW w:w="743" w:type="pct"/>
            <w:vAlign w:val="center"/>
          </w:tcPr>
          <w:p w:rsidR="007D39D2" w:rsidRPr="005C3999" w:rsidRDefault="007D39D2" w:rsidP="00D43DDC">
            <w:pPr>
              <w:rPr>
                <w:i/>
                <w:sz w:val="18"/>
                <w:szCs w:val="18"/>
              </w:rPr>
            </w:pPr>
          </w:p>
        </w:tc>
        <w:tc>
          <w:tcPr>
            <w:tcW w:w="1434" w:type="pct"/>
            <w:vAlign w:val="center"/>
          </w:tcPr>
          <w:p w:rsidR="007D39D2" w:rsidRPr="005C3999" w:rsidRDefault="007D39D2" w:rsidP="00D43DDC">
            <w:pPr>
              <w:rPr>
                <w:i/>
                <w:sz w:val="18"/>
                <w:szCs w:val="18"/>
              </w:rPr>
            </w:pPr>
          </w:p>
        </w:tc>
        <w:tc>
          <w:tcPr>
            <w:tcW w:w="677" w:type="pct"/>
            <w:vAlign w:val="center"/>
          </w:tcPr>
          <w:p w:rsidR="007D39D2" w:rsidRPr="005C3999" w:rsidRDefault="007D39D2" w:rsidP="00D43DDC">
            <w:pPr>
              <w:rPr>
                <w:i/>
                <w:sz w:val="18"/>
                <w:szCs w:val="18"/>
              </w:rPr>
            </w:pPr>
          </w:p>
        </w:tc>
      </w:tr>
      <w:tr w:rsidR="007D39D2" w:rsidRPr="005621BB" w:rsidTr="00D43DDC">
        <w:tc>
          <w:tcPr>
            <w:tcW w:w="495" w:type="pct"/>
            <w:vMerge/>
            <w:tcBorders>
              <w:left w:val="single" w:sz="12" w:space="0" w:color="auto"/>
            </w:tcBorders>
            <w:vAlign w:val="center"/>
          </w:tcPr>
          <w:p w:rsidR="007D39D2" w:rsidRPr="005C3999" w:rsidRDefault="007D39D2" w:rsidP="00D43DDC">
            <w:pPr>
              <w:contextualSpacing/>
              <w:rPr>
                <w:bCs/>
                <w:sz w:val="18"/>
                <w:szCs w:val="18"/>
              </w:rPr>
            </w:pPr>
          </w:p>
        </w:tc>
        <w:tc>
          <w:tcPr>
            <w:tcW w:w="246" w:type="pct"/>
            <w:tcBorders>
              <w:bottom w:val="single" w:sz="12" w:space="0" w:color="auto"/>
            </w:tcBorders>
          </w:tcPr>
          <w:p w:rsidR="007D39D2" w:rsidRPr="005C3999" w:rsidRDefault="007D39D2" w:rsidP="00D43DDC">
            <w:pPr>
              <w:contextualSpacing/>
              <w:jc w:val="center"/>
              <w:rPr>
                <w:bCs/>
                <w:sz w:val="18"/>
                <w:szCs w:val="18"/>
              </w:rPr>
            </w:pPr>
            <w:r w:rsidRPr="005C3999">
              <w:rPr>
                <w:bCs/>
                <w:sz w:val="18"/>
                <w:szCs w:val="18"/>
              </w:rPr>
              <w:t>7</w:t>
            </w:r>
          </w:p>
        </w:tc>
        <w:tc>
          <w:tcPr>
            <w:tcW w:w="1404" w:type="pct"/>
            <w:tcBorders>
              <w:bottom w:val="single" w:sz="12" w:space="0" w:color="auto"/>
            </w:tcBorders>
            <w:vAlign w:val="center"/>
          </w:tcPr>
          <w:p w:rsidR="007D39D2" w:rsidRPr="005C3999" w:rsidRDefault="007D39D2" w:rsidP="00D43DDC">
            <w:pPr>
              <w:rPr>
                <w:i/>
                <w:sz w:val="18"/>
                <w:szCs w:val="18"/>
              </w:rPr>
            </w:pPr>
          </w:p>
        </w:tc>
        <w:tc>
          <w:tcPr>
            <w:tcW w:w="743" w:type="pct"/>
            <w:tcBorders>
              <w:bottom w:val="single" w:sz="12" w:space="0" w:color="auto"/>
            </w:tcBorders>
            <w:vAlign w:val="center"/>
          </w:tcPr>
          <w:p w:rsidR="007D39D2" w:rsidRPr="005C3999" w:rsidRDefault="007D39D2" w:rsidP="00D43DDC">
            <w:pPr>
              <w:rPr>
                <w:i/>
                <w:sz w:val="18"/>
                <w:szCs w:val="18"/>
              </w:rPr>
            </w:pPr>
          </w:p>
        </w:tc>
        <w:tc>
          <w:tcPr>
            <w:tcW w:w="1434" w:type="pct"/>
            <w:tcBorders>
              <w:bottom w:val="single" w:sz="12" w:space="0" w:color="auto"/>
            </w:tcBorders>
            <w:vAlign w:val="center"/>
          </w:tcPr>
          <w:p w:rsidR="007D39D2" w:rsidRPr="005C3999" w:rsidRDefault="007D39D2" w:rsidP="00D43DDC">
            <w:pPr>
              <w:rPr>
                <w:i/>
                <w:sz w:val="18"/>
                <w:szCs w:val="18"/>
              </w:rPr>
            </w:pPr>
          </w:p>
        </w:tc>
        <w:tc>
          <w:tcPr>
            <w:tcW w:w="677" w:type="pct"/>
            <w:tcBorders>
              <w:bottom w:val="single" w:sz="12" w:space="0" w:color="auto"/>
            </w:tcBorders>
            <w:vAlign w:val="center"/>
          </w:tcPr>
          <w:p w:rsidR="007D39D2" w:rsidRPr="005C3999" w:rsidRDefault="007D39D2" w:rsidP="00D43DDC">
            <w:pPr>
              <w:rPr>
                <w:i/>
                <w:sz w:val="18"/>
                <w:szCs w:val="18"/>
              </w:rPr>
            </w:pPr>
          </w:p>
        </w:tc>
      </w:tr>
    </w:tbl>
    <w:p w:rsidR="009B124E" w:rsidRDefault="009B124E"/>
    <w:sectPr w:rsidR="009B124E" w:rsidSect="0059400C">
      <w:pgSz w:w="11906" w:h="16838"/>
      <w:pgMar w:top="709" w:right="849"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450"/>
    <w:multiLevelType w:val="hybridMultilevel"/>
    <w:tmpl w:val="CD56D8D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7CB36D0"/>
    <w:multiLevelType w:val="hybridMultilevel"/>
    <w:tmpl w:val="7B722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AB74E3"/>
    <w:multiLevelType w:val="multilevel"/>
    <w:tmpl w:val="2574523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29E3A0C"/>
    <w:multiLevelType w:val="hybridMultilevel"/>
    <w:tmpl w:val="42F652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3B802F9"/>
    <w:multiLevelType w:val="hybridMultilevel"/>
    <w:tmpl w:val="6F9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C34D33"/>
    <w:multiLevelType w:val="hybridMultilevel"/>
    <w:tmpl w:val="DA62802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9"/>
    <w:rsid w:val="00174E10"/>
    <w:rsid w:val="007D39D2"/>
    <w:rsid w:val="009B124E"/>
    <w:rsid w:val="00E5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9FBC4-6ADE-44BE-9477-36CAD542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9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9D2"/>
    <w:pPr>
      <w:ind w:left="720"/>
      <w:contextualSpacing/>
    </w:pPr>
  </w:style>
  <w:style w:type="paragraph" w:styleId="a4">
    <w:name w:val="No Spacing"/>
    <w:link w:val="a5"/>
    <w:uiPriority w:val="1"/>
    <w:qFormat/>
    <w:rsid w:val="007D39D2"/>
    <w:pPr>
      <w:spacing w:after="0" w:line="240" w:lineRule="auto"/>
    </w:pPr>
    <w:rPr>
      <w:rFonts w:eastAsiaTheme="minorEastAsia"/>
      <w:lang w:eastAsia="ru-RU"/>
    </w:rPr>
  </w:style>
  <w:style w:type="table" w:styleId="a6">
    <w:name w:val="Table Grid"/>
    <w:basedOn w:val="a1"/>
    <w:uiPriority w:val="59"/>
    <w:rsid w:val="007D39D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Без интервала Знак"/>
    <w:link w:val="a4"/>
    <w:uiPriority w:val="1"/>
    <w:rsid w:val="007D39D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Копанева</dc:creator>
  <cp:keywords/>
  <dc:description/>
  <cp:lastModifiedBy>Logeeva</cp:lastModifiedBy>
  <cp:revision>2</cp:revision>
  <dcterms:created xsi:type="dcterms:W3CDTF">2023-05-29T09:56:00Z</dcterms:created>
  <dcterms:modified xsi:type="dcterms:W3CDTF">2023-05-29T09:56:00Z</dcterms:modified>
</cp:coreProperties>
</file>