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72C1C" w:rsidRDefault="00E77501" w:rsidP="00E77501">
      <w:pPr>
        <w:widowControl w:val="0"/>
        <w:autoSpaceDE w:val="0"/>
        <w:autoSpaceDN w:val="0"/>
        <w:adjustRightInd w:val="0"/>
        <w:spacing w:after="0" w:line="240" w:lineRule="auto"/>
        <w:jc w:val="center"/>
        <w:rPr>
          <w:rFonts w:ascii="Times New Roman" w:eastAsia="Calibri" w:hAnsi="Times New Roman" w:cs="Times New Roman"/>
          <w:b/>
          <w:sz w:val="20"/>
          <w:szCs w:val="20"/>
        </w:rPr>
      </w:pPr>
      <w:r w:rsidRPr="00E77501">
        <w:rPr>
          <w:rFonts w:ascii="Times New Roman" w:eastAsia="Calibri" w:hAnsi="Times New Roman" w:cs="Times New Roman"/>
          <w:b/>
          <w:sz w:val="20"/>
          <w:szCs w:val="20"/>
        </w:rPr>
        <w:t xml:space="preserve">МИНИСТЕРСТВО ПРОСВЕЩЕНИЯ РОССИЙСКОЙ ФЕДЕРАЦИИ </w:t>
      </w:r>
    </w:p>
    <w:p w:rsidR="00B72C1C" w:rsidRDefault="00E77501" w:rsidP="00E77501">
      <w:pPr>
        <w:widowControl w:val="0"/>
        <w:autoSpaceDE w:val="0"/>
        <w:autoSpaceDN w:val="0"/>
        <w:adjustRightInd w:val="0"/>
        <w:spacing w:after="0" w:line="240" w:lineRule="auto"/>
        <w:jc w:val="center"/>
        <w:rPr>
          <w:rFonts w:ascii="Times New Roman" w:eastAsia="Calibri" w:hAnsi="Times New Roman" w:cs="Times New Roman"/>
          <w:b/>
          <w:sz w:val="20"/>
          <w:szCs w:val="20"/>
        </w:rPr>
      </w:pPr>
      <w:r w:rsidRPr="00E77501">
        <w:rPr>
          <w:rFonts w:ascii="Times New Roman" w:eastAsia="Calibri" w:hAnsi="Times New Roman" w:cs="Times New Roman"/>
          <w:b/>
          <w:sz w:val="20"/>
          <w:szCs w:val="20"/>
        </w:rPr>
        <w:t xml:space="preserve">Департамент образования и науки Ханты-Мансийского автономного округа - Югры </w:t>
      </w:r>
    </w:p>
    <w:p w:rsidR="00E77501" w:rsidRPr="00E77501" w:rsidRDefault="00E77501" w:rsidP="00E7750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77501">
        <w:rPr>
          <w:rFonts w:ascii="Times New Roman" w:eastAsia="Calibri" w:hAnsi="Times New Roman" w:cs="Times New Roman"/>
          <w:b/>
          <w:sz w:val="20"/>
          <w:szCs w:val="20"/>
        </w:rPr>
        <w:t>Муниципальное образование Ханты-Мансийского автономного округа-Югры городской округ город Урай</w:t>
      </w:r>
    </w:p>
    <w:p w:rsidR="00E77501" w:rsidRPr="00E77501" w:rsidRDefault="00E77501" w:rsidP="00E7750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77501">
        <w:rPr>
          <w:rFonts w:ascii="Times New Roman" w:eastAsia="Times New Roman" w:hAnsi="Times New Roman" w:cs="Times New Roman"/>
          <w:b/>
          <w:sz w:val="20"/>
          <w:szCs w:val="20"/>
          <w:lang w:eastAsia="ru-RU"/>
        </w:rPr>
        <w:t>Муниципальное бюджетное общеобразовательное учреждение</w:t>
      </w:r>
    </w:p>
    <w:p w:rsidR="00E77501" w:rsidRPr="00E77501" w:rsidRDefault="00E77501" w:rsidP="00E7750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77501">
        <w:rPr>
          <w:rFonts w:ascii="Times New Roman" w:eastAsia="Times New Roman" w:hAnsi="Times New Roman" w:cs="Times New Roman"/>
          <w:b/>
          <w:sz w:val="20"/>
          <w:szCs w:val="20"/>
          <w:lang w:eastAsia="ru-RU"/>
        </w:rPr>
        <w:t xml:space="preserve"> средняя общеобразовательная школа №5 </w:t>
      </w:r>
    </w:p>
    <w:p w:rsidR="00E77501" w:rsidRPr="00E77501" w:rsidRDefault="00E77501" w:rsidP="00E77501">
      <w:pPr>
        <w:widowControl w:val="0"/>
        <w:spacing w:after="0" w:line="240" w:lineRule="auto"/>
        <w:rPr>
          <w:rFonts w:ascii="Times New Roman" w:eastAsia="Times New Roman" w:hAnsi="Times New Roman" w:cs="Times New Roman"/>
          <w:b/>
          <w:sz w:val="20"/>
          <w:szCs w:val="20"/>
        </w:rPr>
      </w:pPr>
    </w:p>
    <w:p w:rsidR="00E77501" w:rsidRPr="00E77501" w:rsidRDefault="00E77501" w:rsidP="00E77501">
      <w:pPr>
        <w:widowControl w:val="0"/>
        <w:spacing w:before="6" w:after="1" w:line="240" w:lineRule="auto"/>
        <w:rPr>
          <w:rFonts w:ascii="Times New Roman" w:eastAsia="Times New Roman" w:hAnsi="Times New Roman" w:cs="Times New Roman"/>
        </w:rPr>
      </w:pPr>
    </w:p>
    <w:tbl>
      <w:tblPr>
        <w:tblW w:w="0" w:type="auto"/>
        <w:tblInd w:w="102"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4697"/>
        <w:gridCol w:w="4710"/>
      </w:tblGrid>
      <w:tr w:rsidR="00E77501" w:rsidRPr="00E77501" w:rsidTr="00E77501">
        <w:trPr>
          <w:trHeight w:hRule="exact" w:val="1591"/>
        </w:trPr>
        <w:tc>
          <w:tcPr>
            <w:tcW w:w="4697" w:type="dxa"/>
          </w:tcPr>
          <w:p w:rsidR="00E77501" w:rsidRPr="00E77501" w:rsidRDefault="00E77501" w:rsidP="00E77501">
            <w:pPr>
              <w:widowControl w:val="0"/>
              <w:spacing w:after="0" w:line="286" w:lineRule="exact"/>
              <w:rPr>
                <w:rFonts w:ascii="Times New Roman" w:eastAsia="Times New Roman" w:hAnsi="Times New Roman" w:cs="Times New Roman"/>
              </w:rPr>
            </w:pPr>
            <w:r w:rsidRPr="00E77501">
              <w:rPr>
                <w:rFonts w:ascii="Times New Roman" w:eastAsia="Times New Roman" w:hAnsi="Times New Roman" w:cs="Times New Roman"/>
              </w:rPr>
              <w:t>ПРИНЯТА</w:t>
            </w:r>
          </w:p>
          <w:p w:rsidR="00E77501" w:rsidRPr="00E77501" w:rsidRDefault="00E77501" w:rsidP="00E77501">
            <w:pPr>
              <w:widowControl w:val="0"/>
              <w:spacing w:after="0" w:line="240" w:lineRule="auto"/>
              <w:rPr>
                <w:rFonts w:ascii="Times New Roman" w:eastAsia="Times New Roman" w:hAnsi="Times New Roman" w:cs="Times New Roman"/>
                <w:spacing w:val="-6"/>
              </w:rPr>
            </w:pPr>
            <w:r w:rsidRPr="00E77501">
              <w:rPr>
                <w:rFonts w:ascii="Times New Roman" w:eastAsia="Times New Roman" w:hAnsi="Times New Roman" w:cs="Times New Roman"/>
                <w:spacing w:val="-6"/>
              </w:rPr>
              <w:t xml:space="preserve">на заседании педагогического совета школы </w:t>
            </w:r>
          </w:p>
          <w:p w:rsidR="00E77501" w:rsidRPr="00E77501" w:rsidRDefault="00E77501" w:rsidP="00E77501">
            <w:pPr>
              <w:widowControl w:val="0"/>
              <w:spacing w:after="0" w:line="240" w:lineRule="auto"/>
              <w:rPr>
                <w:rFonts w:ascii="Times New Roman" w:eastAsia="Times New Roman" w:hAnsi="Times New Roman" w:cs="Times New Roman"/>
              </w:rPr>
            </w:pPr>
            <w:r w:rsidRPr="00E77501">
              <w:rPr>
                <w:rFonts w:ascii="Times New Roman" w:eastAsia="Times New Roman" w:hAnsi="Times New Roman" w:cs="Times New Roman"/>
                <w:spacing w:val="-6"/>
              </w:rPr>
              <w:t xml:space="preserve">Протокол </w:t>
            </w:r>
            <w:r w:rsidRPr="00E77501">
              <w:rPr>
                <w:rFonts w:ascii="Times New Roman" w:eastAsia="Times New Roman" w:hAnsi="Times New Roman" w:cs="Times New Roman"/>
                <w:spacing w:val="-3"/>
              </w:rPr>
              <w:t xml:space="preserve">от </w:t>
            </w:r>
            <w:r w:rsidRPr="00E77501">
              <w:rPr>
                <w:rFonts w:ascii="Times New Roman" w:eastAsia="Times New Roman" w:hAnsi="Times New Roman" w:cs="Times New Roman"/>
                <w:spacing w:val="-6"/>
              </w:rPr>
              <w:t xml:space="preserve">26.04.2023 </w:t>
            </w:r>
            <w:r w:rsidRPr="00E77501">
              <w:rPr>
                <w:rFonts w:ascii="Times New Roman" w:eastAsia="Times New Roman" w:hAnsi="Times New Roman" w:cs="Times New Roman"/>
              </w:rPr>
              <w:t>№ 6</w:t>
            </w:r>
          </w:p>
        </w:tc>
        <w:tc>
          <w:tcPr>
            <w:tcW w:w="4710" w:type="dxa"/>
          </w:tcPr>
          <w:p w:rsidR="00E77501" w:rsidRPr="00E77501" w:rsidRDefault="00E77501" w:rsidP="00E77501">
            <w:pPr>
              <w:widowControl w:val="0"/>
              <w:spacing w:after="0" w:line="286" w:lineRule="exact"/>
              <w:rPr>
                <w:rFonts w:ascii="Times New Roman" w:eastAsia="Times New Roman" w:hAnsi="Times New Roman" w:cs="Times New Roman"/>
              </w:rPr>
            </w:pPr>
            <w:r w:rsidRPr="00E77501">
              <w:rPr>
                <w:rFonts w:ascii="Times New Roman" w:eastAsia="Times New Roman" w:hAnsi="Times New Roman" w:cs="Times New Roman"/>
              </w:rPr>
              <w:t>УТВЕРЖДЕНА</w:t>
            </w:r>
          </w:p>
          <w:p w:rsidR="00E77501" w:rsidRPr="00E77501" w:rsidRDefault="00E77501" w:rsidP="00E77501">
            <w:pPr>
              <w:widowControl w:val="0"/>
              <w:spacing w:after="0" w:line="240" w:lineRule="auto"/>
              <w:rPr>
                <w:rFonts w:ascii="Times New Roman" w:eastAsia="Times New Roman" w:hAnsi="Times New Roman" w:cs="Times New Roman"/>
              </w:rPr>
            </w:pPr>
            <w:r w:rsidRPr="00E77501">
              <w:rPr>
                <w:rFonts w:ascii="Times New Roman" w:eastAsia="Times New Roman" w:hAnsi="Times New Roman" w:cs="Times New Roman"/>
              </w:rPr>
              <w:t xml:space="preserve">Приказ директора МБОУ СОШ №5 </w:t>
            </w:r>
          </w:p>
          <w:p w:rsidR="00E77501" w:rsidRPr="00E77501" w:rsidRDefault="00E77501" w:rsidP="00E77501">
            <w:pPr>
              <w:widowControl w:val="0"/>
              <w:spacing w:after="0" w:line="240" w:lineRule="auto"/>
              <w:rPr>
                <w:rFonts w:ascii="Times New Roman" w:eastAsia="Times New Roman" w:hAnsi="Times New Roman" w:cs="Times New Roman"/>
              </w:rPr>
            </w:pPr>
            <w:r w:rsidRPr="00E77501">
              <w:rPr>
                <w:rFonts w:ascii="Times New Roman" w:eastAsia="Times New Roman" w:hAnsi="Times New Roman" w:cs="Times New Roman"/>
              </w:rPr>
              <w:t>от 07.07.2023 № 261-у</w:t>
            </w:r>
          </w:p>
          <w:p w:rsidR="00E77501" w:rsidRPr="00E77501" w:rsidRDefault="00E77501" w:rsidP="00E77501">
            <w:pPr>
              <w:widowControl w:val="0"/>
              <w:spacing w:before="2" w:after="0" w:line="322" w:lineRule="exact"/>
              <w:rPr>
                <w:rFonts w:ascii="Times New Roman" w:eastAsia="Times New Roman" w:hAnsi="Times New Roman" w:cs="Times New Roman"/>
              </w:rPr>
            </w:pPr>
          </w:p>
        </w:tc>
      </w:tr>
      <w:tr w:rsidR="00E77501" w:rsidRPr="00E77501" w:rsidTr="00E77501">
        <w:trPr>
          <w:trHeight w:hRule="exact" w:val="944"/>
        </w:trPr>
        <w:tc>
          <w:tcPr>
            <w:tcW w:w="4697" w:type="dxa"/>
          </w:tcPr>
          <w:p w:rsidR="00E77501" w:rsidRPr="00E77501" w:rsidRDefault="00E77501" w:rsidP="00E77501">
            <w:pPr>
              <w:widowControl w:val="0"/>
              <w:spacing w:after="0" w:line="307" w:lineRule="exact"/>
              <w:rPr>
                <w:rFonts w:ascii="Times New Roman" w:eastAsia="Times New Roman" w:hAnsi="Times New Roman" w:cs="Times New Roman"/>
              </w:rPr>
            </w:pPr>
            <w:r w:rsidRPr="00E77501">
              <w:rPr>
                <w:rFonts w:ascii="Times New Roman" w:eastAsia="Times New Roman" w:hAnsi="Times New Roman" w:cs="Times New Roman"/>
              </w:rPr>
              <w:t>СОГЛАСОВАНА</w:t>
            </w:r>
          </w:p>
          <w:p w:rsidR="00E77501" w:rsidRPr="00E77501" w:rsidRDefault="00E77501" w:rsidP="00E77501">
            <w:pPr>
              <w:widowControl w:val="0"/>
              <w:spacing w:after="0" w:line="240" w:lineRule="auto"/>
              <w:rPr>
                <w:rFonts w:ascii="Times New Roman" w:eastAsia="Times New Roman" w:hAnsi="Times New Roman" w:cs="Times New Roman"/>
                <w:spacing w:val="-6"/>
              </w:rPr>
            </w:pPr>
            <w:r w:rsidRPr="00E77501">
              <w:rPr>
                <w:rFonts w:ascii="Times New Roman" w:eastAsia="Times New Roman" w:hAnsi="Times New Roman" w:cs="Times New Roman"/>
                <w:spacing w:val="-7"/>
              </w:rPr>
              <w:t xml:space="preserve">с Управляющим </w:t>
            </w:r>
            <w:r w:rsidRPr="00E77501">
              <w:rPr>
                <w:rFonts w:ascii="Times New Roman" w:eastAsia="Times New Roman" w:hAnsi="Times New Roman" w:cs="Times New Roman"/>
                <w:spacing w:val="-6"/>
              </w:rPr>
              <w:t xml:space="preserve">советом школы </w:t>
            </w:r>
          </w:p>
          <w:p w:rsidR="00E77501" w:rsidRPr="00E77501" w:rsidRDefault="00E77501" w:rsidP="00E77501">
            <w:pPr>
              <w:widowControl w:val="0"/>
              <w:spacing w:after="0" w:line="240" w:lineRule="auto"/>
              <w:rPr>
                <w:rFonts w:ascii="Times New Roman" w:eastAsia="Times New Roman" w:hAnsi="Times New Roman" w:cs="Times New Roman"/>
              </w:rPr>
            </w:pPr>
            <w:r w:rsidRPr="00E77501">
              <w:rPr>
                <w:rFonts w:ascii="Times New Roman" w:eastAsia="Times New Roman" w:hAnsi="Times New Roman" w:cs="Times New Roman"/>
                <w:spacing w:val="-6"/>
              </w:rPr>
              <w:t xml:space="preserve">Протокол от 28.06.2023 </w:t>
            </w:r>
            <w:r w:rsidRPr="00E77501">
              <w:rPr>
                <w:rFonts w:ascii="Times New Roman" w:eastAsia="Times New Roman" w:hAnsi="Times New Roman" w:cs="Times New Roman"/>
              </w:rPr>
              <w:t>№ 3-п</w:t>
            </w:r>
          </w:p>
        </w:tc>
        <w:tc>
          <w:tcPr>
            <w:tcW w:w="4710" w:type="dxa"/>
          </w:tcPr>
          <w:p w:rsidR="00E77501" w:rsidRPr="00E77501" w:rsidRDefault="00E77501" w:rsidP="00E77501">
            <w:pPr>
              <w:widowControl w:val="0"/>
              <w:spacing w:after="0" w:line="240" w:lineRule="auto"/>
              <w:rPr>
                <w:rFonts w:ascii="Times New Roman" w:eastAsia="Times New Roman" w:hAnsi="Times New Roman" w:cs="Times New Roman"/>
              </w:rPr>
            </w:pPr>
          </w:p>
        </w:tc>
      </w:tr>
    </w:tbl>
    <w:p w:rsidR="00C46A15" w:rsidRPr="00C46A15" w:rsidRDefault="00C46A15" w:rsidP="00EE17DF">
      <w:pPr>
        <w:widowControl w:val="0"/>
        <w:spacing w:before="8" w:after="0" w:line="240" w:lineRule="auto"/>
        <w:ind w:left="195"/>
        <w:rPr>
          <w:rFonts w:ascii="Times New Roman" w:eastAsia="Times New Roman" w:hAnsi="Times New Roman" w:cs="Times New Roman"/>
          <w:b/>
          <w:sz w:val="24"/>
          <w:szCs w:val="24"/>
        </w:rPr>
      </w:pPr>
    </w:p>
    <w:p w:rsidR="00C46A15" w:rsidRPr="00C46A15" w:rsidRDefault="00C46A15" w:rsidP="00EE17DF">
      <w:pPr>
        <w:widowControl w:val="0"/>
        <w:spacing w:before="8" w:after="0" w:line="240" w:lineRule="auto"/>
        <w:ind w:left="195"/>
        <w:rPr>
          <w:rFonts w:ascii="Times New Roman" w:eastAsia="Times New Roman" w:hAnsi="Times New Roman" w:cs="Times New Roman"/>
          <w:b/>
          <w:sz w:val="24"/>
          <w:szCs w:val="24"/>
        </w:rPr>
      </w:pPr>
    </w:p>
    <w:p w:rsidR="00C46A15" w:rsidRPr="00C46A15" w:rsidRDefault="00C46A15" w:rsidP="00EE17DF">
      <w:pPr>
        <w:widowControl w:val="0"/>
        <w:spacing w:after="0" w:line="240" w:lineRule="auto"/>
        <w:ind w:left="195"/>
        <w:jc w:val="center"/>
        <w:rPr>
          <w:rFonts w:ascii="Times New Roman" w:eastAsia="Times New Roman" w:hAnsi="Times New Roman" w:cs="Times New Roman"/>
          <w:b/>
          <w:sz w:val="24"/>
          <w:szCs w:val="24"/>
        </w:rPr>
      </w:pPr>
      <w:r w:rsidRPr="00C46A15">
        <w:rPr>
          <w:rFonts w:ascii="Times New Roman" w:eastAsia="Times New Roman" w:hAnsi="Times New Roman" w:cs="Times New Roman"/>
          <w:b/>
          <w:sz w:val="24"/>
          <w:szCs w:val="24"/>
        </w:rPr>
        <w:t>Основная образовательная программа начального общего образования</w:t>
      </w:r>
    </w:p>
    <w:p w:rsidR="00C46A15" w:rsidRPr="00C46A15" w:rsidRDefault="00C46A15" w:rsidP="00EE17DF">
      <w:pPr>
        <w:widowControl w:val="0"/>
        <w:spacing w:after="0" w:line="240" w:lineRule="auto"/>
        <w:ind w:left="195"/>
        <w:jc w:val="center"/>
        <w:rPr>
          <w:rFonts w:ascii="Times New Roman" w:eastAsia="Times New Roman" w:hAnsi="Times New Roman" w:cs="Times New Roman"/>
          <w:b/>
          <w:sz w:val="24"/>
          <w:szCs w:val="24"/>
        </w:rPr>
      </w:pPr>
      <w:r w:rsidRPr="00C46A15">
        <w:rPr>
          <w:rFonts w:ascii="Times New Roman" w:eastAsia="Times New Roman" w:hAnsi="Times New Roman" w:cs="Times New Roman"/>
          <w:b/>
          <w:sz w:val="24"/>
          <w:szCs w:val="24"/>
        </w:rPr>
        <w:t>1- 4 классы</w:t>
      </w:r>
    </w:p>
    <w:p w:rsidR="00C46A15" w:rsidRDefault="003B7736" w:rsidP="00EE17DF">
      <w:pPr>
        <w:widowControl w:val="0"/>
        <w:spacing w:after="0" w:line="240" w:lineRule="auto"/>
        <w:ind w:left="195"/>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на 2023</w:t>
      </w:r>
      <w:r w:rsidR="00C46A15">
        <w:rPr>
          <w:rFonts w:ascii="Times New Roman" w:eastAsia="Times New Roman" w:hAnsi="Times New Roman" w:cs="Times New Roman"/>
          <w:b/>
          <w:sz w:val="24"/>
          <w:szCs w:val="24"/>
        </w:rPr>
        <w:t>-202</w:t>
      </w:r>
      <w:r>
        <w:rPr>
          <w:rFonts w:ascii="Times New Roman" w:eastAsia="Times New Roman" w:hAnsi="Times New Roman" w:cs="Times New Roman"/>
          <w:b/>
          <w:sz w:val="24"/>
          <w:szCs w:val="24"/>
        </w:rPr>
        <w:t>4</w:t>
      </w:r>
      <w:r w:rsidR="00C46A15" w:rsidRPr="00C46A15">
        <w:rPr>
          <w:rFonts w:ascii="Times New Roman" w:eastAsia="Times New Roman" w:hAnsi="Times New Roman" w:cs="Times New Roman"/>
          <w:b/>
          <w:sz w:val="24"/>
          <w:szCs w:val="24"/>
        </w:rPr>
        <w:t xml:space="preserve"> учебный год</w:t>
      </w:r>
    </w:p>
    <w:p w:rsidR="00E77501" w:rsidRDefault="00E77501" w:rsidP="00EE17DF">
      <w:pPr>
        <w:widowControl w:val="0"/>
        <w:spacing w:after="0" w:line="240" w:lineRule="auto"/>
        <w:ind w:left="195"/>
        <w:jc w:val="center"/>
        <w:rPr>
          <w:rFonts w:ascii="Times New Roman" w:eastAsia="Times New Roman" w:hAnsi="Times New Roman" w:cs="Times New Roman"/>
        </w:rPr>
      </w:pPr>
    </w:p>
    <w:p w:rsidR="00E77501" w:rsidRDefault="00E77501" w:rsidP="00EE17DF">
      <w:pPr>
        <w:widowControl w:val="0"/>
        <w:spacing w:after="0" w:line="240" w:lineRule="auto"/>
        <w:ind w:left="195"/>
        <w:jc w:val="center"/>
        <w:rPr>
          <w:rFonts w:ascii="Times New Roman" w:eastAsia="Times New Roman" w:hAnsi="Times New Roman" w:cs="Times New Roman"/>
        </w:rPr>
      </w:pPr>
      <w:r>
        <w:rPr>
          <w:rFonts w:ascii="Times New Roman" w:eastAsia="Times New Roman" w:hAnsi="Times New Roman" w:cs="Times New Roman"/>
          <w:noProof/>
          <w:lang w:eastAsia="ru-RU"/>
        </w:rPr>
        <w:drawing>
          <wp:inline distT="0" distB="0" distL="0" distR="0" wp14:anchorId="512D83D6">
            <wp:extent cx="3121660" cy="3121660"/>
            <wp:effectExtent l="0" t="0" r="2540" b="254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21660" cy="3121660"/>
                    </a:xfrm>
                    <a:prstGeom prst="rect">
                      <a:avLst/>
                    </a:prstGeom>
                    <a:noFill/>
                  </pic:spPr>
                </pic:pic>
              </a:graphicData>
            </a:graphic>
          </wp:inline>
        </w:drawing>
      </w:r>
    </w:p>
    <w:p w:rsidR="00E77501" w:rsidRDefault="00E77501" w:rsidP="00EE17DF">
      <w:pPr>
        <w:widowControl w:val="0"/>
        <w:spacing w:after="0" w:line="240" w:lineRule="auto"/>
        <w:ind w:left="195"/>
        <w:jc w:val="center"/>
        <w:rPr>
          <w:rFonts w:ascii="Times New Roman" w:eastAsia="Times New Roman" w:hAnsi="Times New Roman" w:cs="Times New Roman"/>
        </w:rPr>
      </w:pPr>
    </w:p>
    <w:p w:rsidR="00373C66" w:rsidRPr="00E77501" w:rsidRDefault="00373C66" w:rsidP="00EE17DF">
      <w:pPr>
        <w:widowControl w:val="0"/>
        <w:spacing w:after="0" w:line="240" w:lineRule="auto"/>
        <w:ind w:left="195"/>
        <w:jc w:val="center"/>
        <w:rPr>
          <w:rFonts w:ascii="Times New Roman" w:eastAsia="Times New Roman" w:hAnsi="Times New Roman" w:cs="Times New Roman"/>
          <w:sz w:val="18"/>
        </w:rPr>
      </w:pPr>
      <w:r w:rsidRPr="00E77501">
        <w:rPr>
          <w:rFonts w:ascii="Times New Roman" w:eastAsia="Times New Roman" w:hAnsi="Times New Roman" w:cs="Times New Roman"/>
          <w:sz w:val="18"/>
        </w:rPr>
        <w:t>(в соответствии с Федеральным законом от 29.12.2012 № 273 – ФЗ «Об образовании в Российской Федерации», Федеральным государственным обра</w:t>
      </w:r>
      <w:r w:rsidR="007707DB" w:rsidRPr="00E77501">
        <w:rPr>
          <w:rFonts w:ascii="Times New Roman" w:eastAsia="Times New Roman" w:hAnsi="Times New Roman" w:cs="Times New Roman"/>
          <w:sz w:val="18"/>
        </w:rPr>
        <w:t>зовательным стандартом начального</w:t>
      </w:r>
      <w:r w:rsidRPr="00E77501">
        <w:rPr>
          <w:rFonts w:ascii="Times New Roman" w:eastAsia="Times New Roman" w:hAnsi="Times New Roman" w:cs="Times New Roman"/>
          <w:sz w:val="18"/>
        </w:rPr>
        <w:t xml:space="preserve"> общего образования, утвержденным приказом Министерства просвещения Российск</w:t>
      </w:r>
      <w:r w:rsidR="007707DB" w:rsidRPr="00E77501">
        <w:rPr>
          <w:rFonts w:ascii="Times New Roman" w:eastAsia="Times New Roman" w:hAnsi="Times New Roman" w:cs="Times New Roman"/>
          <w:sz w:val="18"/>
        </w:rPr>
        <w:t>ой Федерации от 31.05.2021</w:t>
      </w:r>
      <w:r w:rsidRPr="00E77501">
        <w:rPr>
          <w:rFonts w:ascii="Times New Roman" w:eastAsia="Times New Roman" w:hAnsi="Times New Roman" w:cs="Times New Roman"/>
          <w:sz w:val="18"/>
        </w:rPr>
        <w:t xml:space="preserve"> № 28</w:t>
      </w:r>
      <w:r w:rsidR="006B02B9" w:rsidRPr="00E77501">
        <w:rPr>
          <w:rFonts w:ascii="Times New Roman" w:eastAsia="Times New Roman" w:hAnsi="Times New Roman" w:cs="Times New Roman"/>
          <w:sz w:val="18"/>
        </w:rPr>
        <w:t>6</w:t>
      </w:r>
      <w:r w:rsidRPr="00E77501">
        <w:rPr>
          <w:rFonts w:ascii="Times New Roman" w:eastAsia="Times New Roman" w:hAnsi="Times New Roman" w:cs="Times New Roman"/>
          <w:sz w:val="18"/>
        </w:rPr>
        <w:t xml:space="preserve"> «Об утверждении федерального государственного образовательного стандарта основного общего образовани</w:t>
      </w:r>
      <w:r w:rsidR="00B430D0" w:rsidRPr="00E77501">
        <w:rPr>
          <w:rFonts w:ascii="Times New Roman" w:eastAsia="Times New Roman" w:hAnsi="Times New Roman" w:cs="Times New Roman"/>
          <w:sz w:val="18"/>
        </w:rPr>
        <w:t>я», приказом от 18.08.2022 № 569</w:t>
      </w:r>
      <w:r w:rsidRPr="00E77501">
        <w:rPr>
          <w:rFonts w:ascii="Times New Roman" w:eastAsia="Times New Roman" w:hAnsi="Times New Roman" w:cs="Times New Roman"/>
          <w:sz w:val="18"/>
        </w:rPr>
        <w:t xml:space="preserve"> «О внесении изменений в федеральный государственный образовательный стандарт </w:t>
      </w:r>
      <w:r w:rsidR="005578FC" w:rsidRPr="00E77501">
        <w:rPr>
          <w:rFonts w:ascii="Times New Roman" w:eastAsia="Times New Roman" w:hAnsi="Times New Roman" w:cs="Times New Roman"/>
          <w:sz w:val="18"/>
        </w:rPr>
        <w:t>начального</w:t>
      </w:r>
      <w:r w:rsidRPr="00E77501">
        <w:rPr>
          <w:rFonts w:ascii="Times New Roman" w:eastAsia="Times New Roman" w:hAnsi="Times New Roman" w:cs="Times New Roman"/>
          <w:sz w:val="18"/>
        </w:rPr>
        <w:t xml:space="preserve"> общего образования, утвержденный приказом Министерства просвещения Российской Федерации о</w:t>
      </w:r>
      <w:r w:rsidR="00B430D0" w:rsidRPr="00E77501">
        <w:rPr>
          <w:rFonts w:ascii="Times New Roman" w:eastAsia="Times New Roman" w:hAnsi="Times New Roman" w:cs="Times New Roman"/>
          <w:sz w:val="18"/>
        </w:rPr>
        <w:t>т 31 мая 2021 г. № 28</w:t>
      </w:r>
      <w:r w:rsidR="001F59B6" w:rsidRPr="00E77501">
        <w:rPr>
          <w:rFonts w:ascii="Times New Roman" w:eastAsia="Times New Roman" w:hAnsi="Times New Roman" w:cs="Times New Roman"/>
          <w:sz w:val="18"/>
        </w:rPr>
        <w:t>6</w:t>
      </w:r>
      <w:r w:rsidRPr="00E77501">
        <w:rPr>
          <w:rFonts w:ascii="Times New Roman" w:eastAsia="Times New Roman" w:hAnsi="Times New Roman" w:cs="Times New Roman"/>
          <w:sz w:val="18"/>
        </w:rPr>
        <w:t xml:space="preserve">», </w:t>
      </w:r>
      <w:r w:rsidR="00C91FBD" w:rsidRPr="00E77501">
        <w:rPr>
          <w:rFonts w:ascii="Times New Roman" w:eastAsia="Times New Roman" w:hAnsi="Times New Roman" w:cs="Times New Roman"/>
          <w:sz w:val="18"/>
        </w:rPr>
        <w:t>приказом Министерства просвещения Российской Федерации от 1</w:t>
      </w:r>
      <w:r w:rsidR="001F59B6" w:rsidRPr="00E77501">
        <w:rPr>
          <w:rFonts w:ascii="Times New Roman" w:eastAsia="Times New Roman" w:hAnsi="Times New Roman" w:cs="Times New Roman"/>
          <w:sz w:val="18"/>
        </w:rPr>
        <w:t>8</w:t>
      </w:r>
      <w:r w:rsidR="00C91FBD" w:rsidRPr="00E77501">
        <w:rPr>
          <w:rFonts w:ascii="Times New Roman" w:eastAsia="Times New Roman" w:hAnsi="Times New Roman" w:cs="Times New Roman"/>
          <w:sz w:val="18"/>
        </w:rPr>
        <w:t>.</w:t>
      </w:r>
      <w:r w:rsidR="001F59B6" w:rsidRPr="00E77501">
        <w:rPr>
          <w:rFonts w:ascii="Times New Roman" w:eastAsia="Times New Roman" w:hAnsi="Times New Roman" w:cs="Times New Roman"/>
          <w:sz w:val="18"/>
        </w:rPr>
        <w:t>05</w:t>
      </w:r>
      <w:r w:rsidR="00C91FBD" w:rsidRPr="00E77501">
        <w:rPr>
          <w:rFonts w:ascii="Times New Roman" w:eastAsia="Times New Roman" w:hAnsi="Times New Roman" w:cs="Times New Roman"/>
          <w:sz w:val="18"/>
        </w:rPr>
        <w:t>.202</w:t>
      </w:r>
      <w:r w:rsidR="001F59B6" w:rsidRPr="00E77501">
        <w:rPr>
          <w:rFonts w:ascii="Times New Roman" w:eastAsia="Times New Roman" w:hAnsi="Times New Roman" w:cs="Times New Roman"/>
          <w:sz w:val="18"/>
        </w:rPr>
        <w:t>3</w:t>
      </w:r>
      <w:r w:rsidR="00C91FBD" w:rsidRPr="00E77501">
        <w:rPr>
          <w:rFonts w:ascii="Times New Roman" w:eastAsia="Times New Roman" w:hAnsi="Times New Roman" w:cs="Times New Roman"/>
          <w:sz w:val="18"/>
        </w:rPr>
        <w:t xml:space="preserve"> № </w:t>
      </w:r>
      <w:r w:rsidR="00830AF4" w:rsidRPr="00E77501">
        <w:rPr>
          <w:rFonts w:ascii="Times New Roman" w:eastAsia="Times New Roman" w:hAnsi="Times New Roman" w:cs="Times New Roman"/>
          <w:sz w:val="18"/>
        </w:rPr>
        <w:t>372</w:t>
      </w:r>
      <w:r w:rsidR="00C91FBD" w:rsidRPr="00E77501">
        <w:rPr>
          <w:rFonts w:ascii="Times New Roman" w:eastAsia="Times New Roman" w:hAnsi="Times New Roman" w:cs="Times New Roman"/>
          <w:sz w:val="18"/>
        </w:rPr>
        <w:t xml:space="preserve"> «Об утверждении федеральной образовательной программы начального общего образования», </w:t>
      </w:r>
      <w:r w:rsidR="00C91FBD" w:rsidRPr="00E77501">
        <w:rPr>
          <w:rFonts w:eastAsiaTheme="minorEastAsia"/>
          <w:sz w:val="40"/>
          <w:szCs w:val="48"/>
        </w:rPr>
        <w:t xml:space="preserve"> </w:t>
      </w:r>
      <w:r w:rsidR="00E77501" w:rsidRPr="00E77501">
        <w:rPr>
          <w:rFonts w:ascii="Times New Roman" w:eastAsia="Times New Roman" w:hAnsi="Times New Roman" w:cs="Times New Roman"/>
          <w:sz w:val="18"/>
        </w:rPr>
        <w:t>Уставом МБОУ СОШ №5</w:t>
      </w:r>
      <w:r w:rsidRPr="00E77501">
        <w:rPr>
          <w:rFonts w:ascii="Times New Roman" w:eastAsia="Times New Roman" w:hAnsi="Times New Roman" w:cs="Times New Roman"/>
          <w:sz w:val="18"/>
        </w:rPr>
        <w:t>)</w:t>
      </w:r>
    </w:p>
    <w:p w:rsidR="00FC10B6" w:rsidRDefault="00FC10B6" w:rsidP="00E77501">
      <w:pPr>
        <w:widowControl w:val="0"/>
        <w:spacing w:after="0" w:line="240" w:lineRule="auto"/>
        <w:rPr>
          <w:rFonts w:ascii="Times New Roman" w:eastAsia="Times New Roman" w:hAnsi="Times New Roman" w:cs="Times New Roman"/>
          <w:b/>
          <w:sz w:val="24"/>
          <w:szCs w:val="24"/>
        </w:rPr>
      </w:pPr>
    </w:p>
    <w:p w:rsidR="00FC10B6" w:rsidRDefault="00FC10B6" w:rsidP="00EE17DF">
      <w:pPr>
        <w:widowControl w:val="0"/>
        <w:spacing w:after="0" w:line="240" w:lineRule="auto"/>
        <w:ind w:left="195"/>
        <w:jc w:val="center"/>
        <w:rPr>
          <w:rFonts w:ascii="Times New Roman" w:eastAsia="Times New Roman" w:hAnsi="Times New Roman" w:cs="Times New Roman"/>
          <w:b/>
          <w:sz w:val="24"/>
          <w:szCs w:val="24"/>
        </w:rPr>
      </w:pPr>
    </w:p>
    <w:p w:rsidR="00FC10B6" w:rsidRDefault="00FC10B6" w:rsidP="00EE17DF">
      <w:pPr>
        <w:widowControl w:val="0"/>
        <w:spacing w:after="0" w:line="240" w:lineRule="auto"/>
        <w:ind w:left="195"/>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г. </w:t>
      </w:r>
      <w:r w:rsidR="00E77501">
        <w:rPr>
          <w:rFonts w:ascii="Times New Roman" w:eastAsia="Times New Roman" w:hAnsi="Times New Roman" w:cs="Times New Roman"/>
          <w:b/>
          <w:sz w:val="24"/>
          <w:szCs w:val="24"/>
        </w:rPr>
        <w:t>Урай</w:t>
      </w:r>
    </w:p>
    <w:p w:rsidR="00FC10B6" w:rsidRPr="00C46A15" w:rsidRDefault="00FC10B6" w:rsidP="00EE17DF">
      <w:pPr>
        <w:widowControl w:val="0"/>
        <w:spacing w:after="0" w:line="240" w:lineRule="auto"/>
        <w:ind w:left="195"/>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2023 год</w:t>
      </w:r>
    </w:p>
    <w:p w:rsidR="008353C0" w:rsidRPr="008353C0" w:rsidRDefault="008353C0" w:rsidP="00EE17DF">
      <w:pPr>
        <w:pageBreakBefore/>
        <w:suppressAutoHyphens/>
        <w:autoSpaceDE w:val="0"/>
        <w:autoSpaceDN w:val="0"/>
        <w:adjustRightInd w:val="0"/>
        <w:spacing w:before="480" w:after="240" w:line="240" w:lineRule="auto"/>
        <w:ind w:left="195"/>
        <w:jc w:val="center"/>
        <w:textAlignment w:val="center"/>
        <w:rPr>
          <w:rFonts w:ascii="Times New Roman" w:eastAsia="Times New Roman" w:hAnsi="Times New Roman" w:cs="Times New Roman"/>
          <w:b/>
          <w:bCs/>
          <w:caps/>
          <w:lang w:eastAsia="ru-RU"/>
        </w:rPr>
      </w:pPr>
      <w:r w:rsidRPr="008353C0">
        <w:rPr>
          <w:rFonts w:ascii="Times New Roman" w:eastAsia="Times New Roman" w:hAnsi="Times New Roman" w:cs="Times New Roman"/>
          <w:b/>
          <w:bCs/>
          <w:caps/>
          <w:lang w:eastAsia="ru-RU"/>
        </w:rPr>
        <w:lastRenderedPageBreak/>
        <w:t>Содержание</w:t>
      </w:r>
    </w:p>
    <w:sdt>
      <w:sdtPr>
        <w:rPr>
          <w:rFonts w:ascii="Times New Roman" w:eastAsia="Times New Roman" w:hAnsi="Times New Roman" w:cs="Times New Roman"/>
          <w:sz w:val="20"/>
          <w:lang w:eastAsia="ru-RU"/>
        </w:rPr>
        <w:id w:val="1112719"/>
      </w:sdtPr>
      <w:sdtContent>
        <w:p w:rsidR="005A68F2" w:rsidRPr="0099031B" w:rsidRDefault="00A9254E" w:rsidP="0099031B">
          <w:pPr>
            <w:pStyle w:val="1a"/>
            <w:tabs>
              <w:tab w:val="right" w:leader="dot" w:pos="10196"/>
            </w:tabs>
            <w:spacing w:line="240" w:lineRule="auto"/>
            <w:ind w:left="195"/>
            <w:rPr>
              <w:rFonts w:ascii="Times New Roman" w:eastAsiaTheme="minorEastAsia" w:hAnsi="Times New Roman" w:cs="Times New Roman"/>
              <w:noProof/>
              <w:lang w:eastAsia="ru-RU"/>
            </w:rPr>
          </w:pPr>
          <w:r w:rsidRPr="008353C0">
            <w:rPr>
              <w:rFonts w:ascii="Calibri" w:eastAsia="Times New Roman" w:hAnsi="Calibri" w:cs="Times New Roman"/>
            </w:rPr>
            <w:fldChar w:fldCharType="begin"/>
          </w:r>
          <w:r w:rsidR="008353C0" w:rsidRPr="008353C0">
            <w:rPr>
              <w:rFonts w:ascii="Calibri" w:eastAsia="Times New Roman" w:hAnsi="Calibri" w:cs="Times New Roman"/>
            </w:rPr>
            <w:instrText xml:space="preserve"> TOC \o "1-3" \h \z \u </w:instrText>
          </w:r>
          <w:r w:rsidRPr="008353C0">
            <w:rPr>
              <w:rFonts w:ascii="Calibri" w:eastAsia="Times New Roman" w:hAnsi="Calibri" w:cs="Times New Roman"/>
            </w:rPr>
            <w:fldChar w:fldCharType="separate"/>
          </w:r>
          <w:hyperlink w:anchor="_Toc114488287" w:history="1">
            <w:r w:rsidR="005A68F2" w:rsidRPr="0099031B">
              <w:rPr>
                <w:rStyle w:val="afa"/>
                <w:rFonts w:ascii="Times New Roman" w:eastAsia="Times New Roman" w:hAnsi="Times New Roman" w:cs="Times New Roman"/>
                <w:bCs/>
                <w:noProof/>
                <w:lang w:eastAsia="ru-RU"/>
              </w:rPr>
              <w:t>Общие положения</w:t>
            </w:r>
            <w:r w:rsidR="005A68F2" w:rsidRPr="0099031B">
              <w:rPr>
                <w:rFonts w:ascii="Times New Roman" w:hAnsi="Times New Roman" w:cs="Times New Roman"/>
                <w:noProof/>
                <w:webHidden/>
              </w:rPr>
              <w:tab/>
            </w:r>
          </w:hyperlink>
          <w:r w:rsidR="00003AF9" w:rsidRPr="0099031B">
            <w:rPr>
              <w:rFonts w:ascii="Times New Roman" w:hAnsi="Times New Roman" w:cs="Times New Roman"/>
            </w:rPr>
            <w:t>3</w:t>
          </w:r>
        </w:p>
        <w:p w:rsidR="005A68F2" w:rsidRPr="0099031B" w:rsidRDefault="00E77501" w:rsidP="0099031B">
          <w:pPr>
            <w:pStyle w:val="1a"/>
            <w:tabs>
              <w:tab w:val="right" w:leader="dot" w:pos="10196"/>
            </w:tabs>
            <w:spacing w:line="240" w:lineRule="auto"/>
            <w:ind w:left="195"/>
            <w:rPr>
              <w:rFonts w:ascii="Times New Roman" w:eastAsiaTheme="minorEastAsia" w:hAnsi="Times New Roman" w:cs="Times New Roman"/>
              <w:noProof/>
              <w:lang w:eastAsia="ru-RU"/>
            </w:rPr>
          </w:pPr>
          <w:hyperlink w:anchor="_Toc114488288" w:history="1">
            <w:r w:rsidR="005A68F2" w:rsidRPr="0099031B">
              <w:rPr>
                <w:rStyle w:val="afa"/>
                <w:rFonts w:ascii="Times New Roman" w:eastAsia="Times New Roman" w:hAnsi="Times New Roman" w:cs="Times New Roman"/>
                <w:bCs/>
                <w:noProof/>
                <w:lang w:eastAsia="ru-RU"/>
              </w:rPr>
              <w:t>1. ЦЕЛЕВОЙ РАЗДЕЛ</w:t>
            </w:r>
            <w:r w:rsidR="005A68F2" w:rsidRPr="0099031B">
              <w:rPr>
                <w:rFonts w:ascii="Times New Roman" w:hAnsi="Times New Roman" w:cs="Times New Roman"/>
                <w:noProof/>
                <w:webHidden/>
              </w:rPr>
              <w:tab/>
            </w:r>
          </w:hyperlink>
          <w:r w:rsidR="00137F76" w:rsidRPr="0099031B">
            <w:rPr>
              <w:rFonts w:ascii="Times New Roman" w:hAnsi="Times New Roman" w:cs="Times New Roman"/>
            </w:rPr>
            <w:t>7</w:t>
          </w:r>
        </w:p>
        <w:p w:rsidR="005A68F2" w:rsidRPr="0099031B" w:rsidRDefault="00E77501" w:rsidP="0099031B">
          <w:pPr>
            <w:pStyle w:val="1a"/>
            <w:tabs>
              <w:tab w:val="right" w:leader="dot" w:pos="10196"/>
            </w:tabs>
            <w:spacing w:line="240" w:lineRule="auto"/>
            <w:ind w:left="195"/>
            <w:rPr>
              <w:rFonts w:ascii="Times New Roman" w:eastAsiaTheme="minorEastAsia" w:hAnsi="Times New Roman" w:cs="Times New Roman"/>
              <w:noProof/>
              <w:lang w:eastAsia="ru-RU"/>
            </w:rPr>
          </w:pPr>
          <w:hyperlink w:anchor="_Toc114488289" w:history="1">
            <w:r w:rsidR="005A68F2" w:rsidRPr="0099031B">
              <w:rPr>
                <w:rStyle w:val="afa"/>
                <w:rFonts w:ascii="Times New Roman" w:eastAsia="Times New Roman" w:hAnsi="Times New Roman" w:cs="Times New Roman"/>
                <w:bCs/>
                <w:noProof/>
                <w:lang w:eastAsia="ru-RU"/>
              </w:rPr>
              <w:t>1.1. Пояснительная записка</w:t>
            </w:r>
            <w:r w:rsidR="005A68F2" w:rsidRPr="0099031B">
              <w:rPr>
                <w:rFonts w:ascii="Times New Roman" w:hAnsi="Times New Roman" w:cs="Times New Roman"/>
                <w:noProof/>
                <w:webHidden/>
              </w:rPr>
              <w:tab/>
            </w:r>
          </w:hyperlink>
          <w:r w:rsidR="00137F76" w:rsidRPr="0099031B">
            <w:rPr>
              <w:rFonts w:ascii="Times New Roman" w:hAnsi="Times New Roman" w:cs="Times New Roman"/>
            </w:rPr>
            <w:t>7</w:t>
          </w:r>
        </w:p>
        <w:p w:rsidR="005A68F2" w:rsidRPr="0099031B" w:rsidRDefault="00E77501" w:rsidP="0099031B">
          <w:pPr>
            <w:autoSpaceDE w:val="0"/>
            <w:autoSpaceDN w:val="0"/>
            <w:adjustRightInd w:val="0"/>
            <w:spacing w:after="0" w:line="240" w:lineRule="auto"/>
            <w:ind w:left="195"/>
            <w:jc w:val="both"/>
            <w:textAlignment w:val="center"/>
            <w:rPr>
              <w:rFonts w:ascii="Times New Roman" w:hAnsi="Times New Roman" w:cs="Times New Roman"/>
              <w:noProof/>
            </w:rPr>
          </w:pPr>
          <w:hyperlink w:anchor="_Toc114488291" w:history="1">
            <w:r w:rsidR="00817903" w:rsidRPr="0099031B">
              <w:rPr>
                <w:rFonts w:ascii="Times New Roman" w:eastAsia="Times New Roman" w:hAnsi="Times New Roman" w:cs="Times New Roman"/>
                <w:bCs/>
                <w:lang w:eastAsia="ru-RU"/>
              </w:rPr>
              <w:t>1.</w:t>
            </w:r>
            <w:r w:rsidR="00137F76" w:rsidRPr="0099031B">
              <w:rPr>
                <w:rFonts w:ascii="Times New Roman" w:eastAsia="Times New Roman" w:hAnsi="Times New Roman" w:cs="Times New Roman"/>
                <w:bCs/>
                <w:lang w:eastAsia="ru-RU"/>
              </w:rPr>
              <w:t>2</w:t>
            </w:r>
            <w:r w:rsidR="00817903" w:rsidRPr="0099031B">
              <w:rPr>
                <w:rFonts w:ascii="Times New Roman" w:eastAsia="Times New Roman" w:hAnsi="Times New Roman" w:cs="Times New Roman"/>
                <w:bCs/>
                <w:lang w:eastAsia="ru-RU"/>
              </w:rPr>
              <w:t xml:space="preserve">. </w:t>
            </w:r>
            <w:r w:rsidR="00817903" w:rsidRPr="0099031B">
              <w:rPr>
                <w:rFonts w:ascii="Times New Roman" w:hAnsi="Times New Roman" w:cs="Times New Roman"/>
                <w:bCs/>
              </w:rPr>
              <w:t>Планируемые результаты освоения ООП НОО……………………………………………….…………...</w:t>
            </w:r>
          </w:hyperlink>
          <w:r w:rsidR="00790AF3" w:rsidRPr="0099031B">
            <w:rPr>
              <w:rFonts w:ascii="Times New Roman" w:hAnsi="Times New Roman" w:cs="Times New Roman"/>
            </w:rPr>
            <w:t>8</w:t>
          </w:r>
        </w:p>
        <w:p w:rsidR="005A68F2" w:rsidRPr="0099031B" w:rsidRDefault="00E77501" w:rsidP="0099031B">
          <w:pPr>
            <w:pStyle w:val="ConsPlusTitle"/>
            <w:ind w:left="195"/>
            <w:outlineLvl w:val="2"/>
            <w:rPr>
              <w:rFonts w:ascii="Times New Roman" w:hAnsi="Times New Roman" w:cs="Times New Roman"/>
              <w:b w:val="0"/>
              <w:sz w:val="22"/>
              <w:szCs w:val="22"/>
            </w:rPr>
          </w:pPr>
          <w:hyperlink w:anchor="_Toc114488292" w:history="1">
            <w:r w:rsidR="00790AF3" w:rsidRPr="0099031B">
              <w:rPr>
                <w:rStyle w:val="afa"/>
                <w:rFonts w:ascii="Times New Roman" w:hAnsi="Times New Roman" w:cs="Times New Roman"/>
                <w:b w:val="0"/>
                <w:bCs w:val="0"/>
                <w:noProof/>
                <w:sz w:val="22"/>
                <w:szCs w:val="22"/>
              </w:rPr>
              <w:t>1.3</w:t>
            </w:r>
            <w:r w:rsidR="005A68F2" w:rsidRPr="0099031B">
              <w:rPr>
                <w:rStyle w:val="afa"/>
                <w:rFonts w:ascii="Times New Roman" w:hAnsi="Times New Roman" w:cs="Times New Roman"/>
                <w:b w:val="0"/>
                <w:bCs w:val="0"/>
                <w:noProof/>
                <w:sz w:val="22"/>
                <w:szCs w:val="22"/>
              </w:rPr>
              <w:t xml:space="preserve">. </w:t>
            </w:r>
            <w:r w:rsidR="00817903" w:rsidRPr="0099031B">
              <w:rPr>
                <w:rFonts w:ascii="Times New Roman" w:hAnsi="Times New Roman" w:cs="Times New Roman"/>
                <w:b w:val="0"/>
                <w:bCs w:val="0"/>
                <w:sz w:val="22"/>
                <w:szCs w:val="22"/>
              </w:rPr>
              <w:t>Система оценки достижения планируемых результатов освоения ООП НОО………………………….</w:t>
            </w:r>
            <w:r w:rsidR="00790AF3" w:rsidRPr="0099031B">
              <w:rPr>
                <w:rFonts w:ascii="Times New Roman" w:hAnsi="Times New Roman" w:cs="Times New Roman"/>
                <w:b w:val="0"/>
                <w:noProof/>
                <w:webHidden/>
                <w:sz w:val="22"/>
                <w:szCs w:val="22"/>
              </w:rPr>
              <w:t>9</w:t>
            </w:r>
          </w:hyperlink>
        </w:p>
        <w:p w:rsidR="005A68F2" w:rsidRPr="0099031B" w:rsidRDefault="00E77501" w:rsidP="0099031B">
          <w:pPr>
            <w:pStyle w:val="1a"/>
            <w:tabs>
              <w:tab w:val="right" w:leader="dot" w:pos="10196"/>
            </w:tabs>
            <w:spacing w:line="240" w:lineRule="auto"/>
            <w:ind w:left="195"/>
            <w:rPr>
              <w:rFonts w:ascii="Times New Roman" w:eastAsiaTheme="minorEastAsia" w:hAnsi="Times New Roman" w:cs="Times New Roman"/>
              <w:noProof/>
              <w:lang w:eastAsia="ru-RU"/>
            </w:rPr>
          </w:pPr>
          <w:hyperlink w:anchor="_Toc114488296" w:history="1">
            <w:r w:rsidR="005A68F2" w:rsidRPr="0099031B">
              <w:rPr>
                <w:rStyle w:val="afa"/>
                <w:rFonts w:ascii="Times New Roman" w:eastAsia="Times New Roman" w:hAnsi="Times New Roman" w:cs="Times New Roman"/>
                <w:bCs/>
                <w:noProof/>
                <w:lang w:eastAsia="ru-RU"/>
              </w:rPr>
              <w:t>2. СОДЕРЖАТЕЛЬНЫЙ РАЗДЕЛ</w:t>
            </w:r>
            <w:r w:rsidR="005A68F2" w:rsidRPr="0099031B">
              <w:rPr>
                <w:rFonts w:ascii="Times New Roman" w:hAnsi="Times New Roman" w:cs="Times New Roman"/>
                <w:noProof/>
                <w:webHidden/>
              </w:rPr>
              <w:tab/>
            </w:r>
            <w:r w:rsidR="00A9254E" w:rsidRPr="0099031B">
              <w:rPr>
                <w:rFonts w:ascii="Times New Roman" w:hAnsi="Times New Roman" w:cs="Times New Roman"/>
                <w:noProof/>
                <w:webHidden/>
              </w:rPr>
              <w:fldChar w:fldCharType="begin"/>
            </w:r>
            <w:r w:rsidR="005A68F2" w:rsidRPr="0099031B">
              <w:rPr>
                <w:rFonts w:ascii="Times New Roman" w:hAnsi="Times New Roman" w:cs="Times New Roman"/>
                <w:noProof/>
                <w:webHidden/>
              </w:rPr>
              <w:instrText xml:space="preserve"> PAGEREF _Toc114488296 \h </w:instrText>
            </w:r>
            <w:r w:rsidR="00A9254E" w:rsidRPr="0099031B">
              <w:rPr>
                <w:rFonts w:ascii="Times New Roman" w:hAnsi="Times New Roman" w:cs="Times New Roman"/>
                <w:noProof/>
                <w:webHidden/>
              </w:rPr>
            </w:r>
            <w:r w:rsidR="00A9254E" w:rsidRPr="0099031B">
              <w:rPr>
                <w:rFonts w:ascii="Times New Roman" w:hAnsi="Times New Roman" w:cs="Times New Roman"/>
                <w:noProof/>
                <w:webHidden/>
              </w:rPr>
              <w:fldChar w:fldCharType="separate"/>
            </w:r>
            <w:r>
              <w:rPr>
                <w:rFonts w:ascii="Times New Roman" w:hAnsi="Times New Roman" w:cs="Times New Roman"/>
                <w:noProof/>
                <w:webHidden/>
              </w:rPr>
              <w:t>6</w:t>
            </w:r>
            <w:r w:rsidR="00A9254E" w:rsidRPr="0099031B">
              <w:rPr>
                <w:rFonts w:ascii="Times New Roman" w:hAnsi="Times New Roman" w:cs="Times New Roman"/>
                <w:noProof/>
                <w:webHidden/>
              </w:rPr>
              <w:fldChar w:fldCharType="end"/>
            </w:r>
          </w:hyperlink>
        </w:p>
        <w:p w:rsidR="005A68F2" w:rsidRPr="0099031B" w:rsidRDefault="00790AF3" w:rsidP="0099031B">
          <w:pPr>
            <w:pStyle w:val="1a"/>
            <w:tabs>
              <w:tab w:val="right" w:leader="dot" w:pos="10196"/>
            </w:tabs>
            <w:spacing w:line="240" w:lineRule="auto"/>
            <w:ind w:left="195"/>
            <w:rPr>
              <w:rFonts w:ascii="Times New Roman" w:eastAsiaTheme="minorEastAsia" w:hAnsi="Times New Roman" w:cs="Times New Roman"/>
              <w:noProof/>
              <w:lang w:eastAsia="ru-RU"/>
            </w:rPr>
          </w:pPr>
          <w:r w:rsidRPr="0099031B">
            <w:rPr>
              <w:rFonts w:ascii="Times New Roman" w:hAnsi="Times New Roman" w:cs="Times New Roman"/>
            </w:rPr>
            <w:t xml:space="preserve">2.1. </w:t>
          </w:r>
          <w:hyperlink w:anchor="_Toc114488298" w:history="1">
            <w:r w:rsidR="005A68F2" w:rsidRPr="0099031B">
              <w:rPr>
                <w:rStyle w:val="afa"/>
                <w:rFonts w:ascii="Times New Roman" w:eastAsia="Times New Roman" w:hAnsi="Times New Roman" w:cs="Times New Roman"/>
                <w:bCs/>
                <w:noProof/>
                <w:lang w:eastAsia="ru-RU"/>
              </w:rPr>
              <w:t>РУССКИЙ ЯЗЫК</w:t>
            </w:r>
            <w:r w:rsidR="005A68F2" w:rsidRPr="0099031B">
              <w:rPr>
                <w:rFonts w:ascii="Times New Roman" w:hAnsi="Times New Roman" w:cs="Times New Roman"/>
                <w:noProof/>
                <w:webHidden/>
              </w:rPr>
              <w:tab/>
            </w:r>
          </w:hyperlink>
          <w:r w:rsidR="00B72C1C">
            <w:rPr>
              <w:rFonts w:ascii="Times New Roman" w:hAnsi="Times New Roman" w:cs="Times New Roman"/>
              <w:noProof/>
            </w:rPr>
            <w:t>12</w:t>
          </w:r>
        </w:p>
        <w:p w:rsidR="00790AF3" w:rsidRPr="0099031B" w:rsidRDefault="00790AF3" w:rsidP="00B72C1C">
          <w:pPr>
            <w:pStyle w:val="1a"/>
            <w:tabs>
              <w:tab w:val="right" w:leader="dot" w:pos="10196"/>
            </w:tabs>
            <w:spacing w:line="240" w:lineRule="auto"/>
            <w:ind w:left="195"/>
            <w:rPr>
              <w:rFonts w:ascii="Times New Roman" w:hAnsi="Times New Roman" w:cs="Times New Roman"/>
            </w:rPr>
          </w:pPr>
          <w:r w:rsidRPr="0099031B">
            <w:rPr>
              <w:rFonts w:ascii="Times New Roman" w:hAnsi="Times New Roman" w:cs="Times New Roman"/>
            </w:rPr>
            <w:t xml:space="preserve">2.2. </w:t>
          </w:r>
          <w:hyperlink w:anchor="_Toc114488299" w:history="1">
            <w:r w:rsidR="005A68F2" w:rsidRPr="0099031B">
              <w:rPr>
                <w:rStyle w:val="afa"/>
                <w:rFonts w:ascii="Times New Roman" w:eastAsia="Times New Roman" w:hAnsi="Times New Roman" w:cs="Times New Roman"/>
                <w:bCs/>
                <w:noProof/>
                <w:lang w:eastAsia="ru-RU"/>
              </w:rPr>
              <w:t>ЛИТЕРАТУРНОЕ ЧТЕНИЕ</w:t>
            </w:r>
            <w:r w:rsidR="005A68F2" w:rsidRPr="0099031B">
              <w:rPr>
                <w:rFonts w:ascii="Times New Roman" w:hAnsi="Times New Roman" w:cs="Times New Roman"/>
                <w:noProof/>
                <w:webHidden/>
              </w:rPr>
              <w:tab/>
            </w:r>
            <w:r w:rsidRPr="0099031B">
              <w:rPr>
                <w:rFonts w:ascii="Times New Roman" w:hAnsi="Times New Roman" w:cs="Times New Roman"/>
                <w:noProof/>
                <w:webHidden/>
              </w:rPr>
              <w:t>33</w:t>
            </w:r>
          </w:hyperlink>
        </w:p>
        <w:p w:rsidR="005A68F2" w:rsidRPr="0099031B" w:rsidRDefault="00790AF3" w:rsidP="0099031B">
          <w:pPr>
            <w:pStyle w:val="1a"/>
            <w:tabs>
              <w:tab w:val="right" w:leader="dot" w:pos="10196"/>
            </w:tabs>
            <w:spacing w:line="240" w:lineRule="auto"/>
            <w:ind w:left="195"/>
            <w:rPr>
              <w:rFonts w:ascii="Times New Roman" w:eastAsiaTheme="minorEastAsia" w:hAnsi="Times New Roman" w:cs="Times New Roman"/>
              <w:noProof/>
              <w:lang w:eastAsia="ru-RU"/>
            </w:rPr>
          </w:pPr>
          <w:r w:rsidRPr="0099031B">
            <w:rPr>
              <w:rFonts w:ascii="Times New Roman" w:hAnsi="Times New Roman" w:cs="Times New Roman"/>
            </w:rPr>
            <w:t>2</w:t>
          </w:r>
          <w:r w:rsidR="00B72C1C">
            <w:rPr>
              <w:rFonts w:ascii="Times New Roman" w:hAnsi="Times New Roman" w:cs="Times New Roman"/>
            </w:rPr>
            <w:t>.3</w:t>
          </w:r>
          <w:r w:rsidRPr="0099031B">
            <w:rPr>
              <w:rFonts w:ascii="Times New Roman" w:hAnsi="Times New Roman" w:cs="Times New Roman"/>
            </w:rPr>
            <w:t xml:space="preserve">. </w:t>
          </w:r>
          <w:hyperlink w:anchor="_Toc114488300" w:history="1">
            <w:r w:rsidR="005A68F2" w:rsidRPr="0099031B">
              <w:rPr>
                <w:rStyle w:val="afa"/>
                <w:rFonts w:ascii="Times New Roman" w:eastAsia="Times New Roman" w:hAnsi="Times New Roman" w:cs="Times New Roman"/>
                <w:bCs/>
                <w:noProof/>
                <w:lang w:eastAsia="ru-RU"/>
              </w:rPr>
              <w:t>ИНОСТРАННЫЙ (АНГЛИЙСКИЙ) ЯЗЫК</w:t>
            </w:r>
            <w:r w:rsidR="005A68F2" w:rsidRPr="0099031B">
              <w:rPr>
                <w:rFonts w:ascii="Times New Roman" w:hAnsi="Times New Roman" w:cs="Times New Roman"/>
                <w:noProof/>
                <w:webHidden/>
              </w:rPr>
              <w:tab/>
            </w:r>
            <w:r w:rsidR="00B72C1C">
              <w:rPr>
                <w:rFonts w:ascii="Times New Roman" w:hAnsi="Times New Roman" w:cs="Times New Roman"/>
                <w:noProof/>
                <w:webHidden/>
              </w:rPr>
              <w:t>5</w:t>
            </w:r>
          </w:hyperlink>
          <w:r w:rsidR="00B72C1C">
            <w:rPr>
              <w:rFonts w:ascii="Times New Roman" w:hAnsi="Times New Roman" w:cs="Times New Roman"/>
              <w:noProof/>
            </w:rPr>
            <w:t>0</w:t>
          </w:r>
        </w:p>
        <w:p w:rsidR="005A68F2" w:rsidRPr="0099031B" w:rsidRDefault="00B72C1C" w:rsidP="0099031B">
          <w:pPr>
            <w:pStyle w:val="1a"/>
            <w:tabs>
              <w:tab w:val="right" w:leader="dot" w:pos="10196"/>
            </w:tabs>
            <w:spacing w:line="240" w:lineRule="auto"/>
            <w:ind w:left="195"/>
            <w:rPr>
              <w:rFonts w:ascii="Times New Roman" w:eastAsiaTheme="minorEastAsia" w:hAnsi="Times New Roman" w:cs="Times New Roman"/>
              <w:noProof/>
              <w:lang w:eastAsia="ru-RU"/>
            </w:rPr>
          </w:pPr>
          <w:r>
            <w:rPr>
              <w:rFonts w:ascii="Times New Roman" w:hAnsi="Times New Roman" w:cs="Times New Roman"/>
            </w:rPr>
            <w:t>2.4</w:t>
          </w:r>
          <w:r w:rsidR="00790AF3" w:rsidRPr="0099031B">
            <w:rPr>
              <w:rFonts w:ascii="Times New Roman" w:hAnsi="Times New Roman" w:cs="Times New Roman"/>
            </w:rPr>
            <w:t xml:space="preserve">. </w:t>
          </w:r>
          <w:hyperlink w:anchor="_Toc114488303" w:history="1">
            <w:r w:rsidR="005A68F2" w:rsidRPr="0099031B">
              <w:rPr>
                <w:rStyle w:val="afa"/>
                <w:rFonts w:ascii="Times New Roman" w:eastAsia="Times New Roman" w:hAnsi="Times New Roman" w:cs="Times New Roman"/>
                <w:bCs/>
                <w:noProof/>
                <w:lang w:eastAsia="ru-RU"/>
              </w:rPr>
              <w:t>МАТЕМАТИКА</w:t>
            </w:r>
            <w:r w:rsidR="005A68F2" w:rsidRPr="0099031B">
              <w:rPr>
                <w:rFonts w:ascii="Times New Roman" w:hAnsi="Times New Roman" w:cs="Times New Roman"/>
                <w:noProof/>
                <w:webHidden/>
              </w:rPr>
              <w:tab/>
            </w:r>
          </w:hyperlink>
          <w:r>
            <w:rPr>
              <w:rFonts w:ascii="Times New Roman" w:hAnsi="Times New Roman" w:cs="Times New Roman"/>
              <w:noProof/>
            </w:rPr>
            <w:t>67</w:t>
          </w:r>
        </w:p>
        <w:p w:rsidR="005A68F2" w:rsidRPr="0099031B" w:rsidRDefault="00B72C1C" w:rsidP="0099031B">
          <w:pPr>
            <w:pStyle w:val="1a"/>
            <w:tabs>
              <w:tab w:val="right" w:leader="dot" w:pos="10196"/>
            </w:tabs>
            <w:spacing w:line="240" w:lineRule="auto"/>
            <w:ind w:left="195"/>
            <w:rPr>
              <w:rFonts w:ascii="Times New Roman" w:hAnsi="Times New Roman" w:cs="Times New Roman"/>
            </w:rPr>
          </w:pPr>
          <w:r>
            <w:rPr>
              <w:rFonts w:ascii="Times New Roman" w:hAnsi="Times New Roman" w:cs="Times New Roman"/>
            </w:rPr>
            <w:t>2.5</w:t>
          </w:r>
          <w:r w:rsidR="00003AF9" w:rsidRPr="0099031B">
            <w:rPr>
              <w:rFonts w:ascii="Times New Roman" w:hAnsi="Times New Roman" w:cs="Times New Roman"/>
            </w:rPr>
            <w:t xml:space="preserve">. </w:t>
          </w:r>
          <w:hyperlink w:anchor="_Toc114488304" w:history="1">
            <w:r w:rsidR="005A68F2" w:rsidRPr="0099031B">
              <w:rPr>
                <w:rStyle w:val="afa"/>
                <w:rFonts w:ascii="Times New Roman" w:eastAsia="Times New Roman" w:hAnsi="Times New Roman" w:cs="Times New Roman"/>
                <w:bCs/>
                <w:noProof/>
                <w:lang w:eastAsia="ru-RU"/>
              </w:rPr>
              <w:t>ОКРУЖАЮЩИЙ МИР</w:t>
            </w:r>
            <w:r w:rsidR="005A68F2" w:rsidRPr="0099031B">
              <w:rPr>
                <w:rFonts w:ascii="Times New Roman" w:hAnsi="Times New Roman" w:cs="Times New Roman"/>
                <w:noProof/>
                <w:webHidden/>
              </w:rPr>
              <w:tab/>
            </w:r>
          </w:hyperlink>
          <w:r>
            <w:rPr>
              <w:rFonts w:ascii="Times New Roman" w:hAnsi="Times New Roman" w:cs="Times New Roman"/>
              <w:noProof/>
            </w:rPr>
            <w:t>80</w:t>
          </w:r>
        </w:p>
        <w:p w:rsidR="00003AF9" w:rsidRPr="0099031B" w:rsidRDefault="00B72C1C" w:rsidP="0099031B">
          <w:pPr>
            <w:spacing w:line="240" w:lineRule="auto"/>
            <w:ind w:left="195"/>
            <w:rPr>
              <w:rFonts w:ascii="Times New Roman" w:hAnsi="Times New Roman" w:cs="Times New Roman"/>
            </w:rPr>
          </w:pPr>
          <w:r>
            <w:rPr>
              <w:rFonts w:ascii="Times New Roman" w:hAnsi="Times New Roman" w:cs="Times New Roman"/>
            </w:rPr>
            <w:t>2.6</w:t>
          </w:r>
          <w:r w:rsidR="00003AF9" w:rsidRPr="0099031B">
            <w:rPr>
              <w:rFonts w:ascii="Times New Roman" w:hAnsi="Times New Roman" w:cs="Times New Roman"/>
            </w:rPr>
            <w:t>. ОРКСЭ……………………………………………………………………………………………</w:t>
          </w:r>
          <w:r>
            <w:rPr>
              <w:rFonts w:ascii="Times New Roman" w:hAnsi="Times New Roman" w:cs="Times New Roman"/>
            </w:rPr>
            <w:t>………...94</w:t>
          </w:r>
        </w:p>
        <w:p w:rsidR="005A68F2" w:rsidRPr="0099031B" w:rsidRDefault="00003AF9" w:rsidP="0099031B">
          <w:pPr>
            <w:pStyle w:val="1a"/>
            <w:tabs>
              <w:tab w:val="right" w:leader="dot" w:pos="10196"/>
            </w:tabs>
            <w:spacing w:line="240" w:lineRule="auto"/>
            <w:ind w:left="195"/>
            <w:rPr>
              <w:rFonts w:ascii="Times New Roman" w:eastAsiaTheme="minorEastAsia" w:hAnsi="Times New Roman" w:cs="Times New Roman"/>
              <w:noProof/>
              <w:lang w:eastAsia="ru-RU"/>
            </w:rPr>
          </w:pPr>
          <w:r w:rsidRPr="0099031B">
            <w:rPr>
              <w:rFonts w:ascii="Times New Roman" w:hAnsi="Times New Roman" w:cs="Times New Roman"/>
            </w:rPr>
            <w:t xml:space="preserve">2.9. </w:t>
          </w:r>
          <w:hyperlink w:anchor="_Toc114488305" w:history="1">
            <w:r w:rsidR="005A68F2" w:rsidRPr="0099031B">
              <w:rPr>
                <w:rStyle w:val="afa"/>
                <w:rFonts w:ascii="Times New Roman" w:eastAsia="Times New Roman" w:hAnsi="Times New Roman" w:cs="Times New Roman"/>
                <w:bCs/>
                <w:noProof/>
                <w:lang w:eastAsia="ru-RU"/>
              </w:rPr>
              <w:t>ИЗОБРАЗИТЕЛЬНОЕ ИСКУССТВО</w:t>
            </w:r>
            <w:r w:rsidR="005A68F2" w:rsidRPr="0099031B">
              <w:rPr>
                <w:rFonts w:ascii="Times New Roman" w:hAnsi="Times New Roman" w:cs="Times New Roman"/>
                <w:noProof/>
                <w:webHidden/>
              </w:rPr>
              <w:tab/>
            </w:r>
          </w:hyperlink>
          <w:r w:rsidR="00B72C1C">
            <w:rPr>
              <w:rFonts w:ascii="Times New Roman" w:hAnsi="Times New Roman" w:cs="Times New Roman"/>
              <w:noProof/>
            </w:rPr>
            <w:t>105</w:t>
          </w:r>
        </w:p>
        <w:p w:rsidR="005A68F2" w:rsidRPr="0099031B" w:rsidRDefault="00003AF9" w:rsidP="0099031B">
          <w:pPr>
            <w:pStyle w:val="1a"/>
            <w:tabs>
              <w:tab w:val="right" w:leader="dot" w:pos="10196"/>
            </w:tabs>
            <w:spacing w:line="240" w:lineRule="auto"/>
            <w:ind w:left="195"/>
            <w:rPr>
              <w:rFonts w:ascii="Times New Roman" w:eastAsiaTheme="minorEastAsia" w:hAnsi="Times New Roman" w:cs="Times New Roman"/>
              <w:noProof/>
              <w:lang w:eastAsia="ru-RU"/>
            </w:rPr>
          </w:pPr>
          <w:r w:rsidRPr="0099031B">
            <w:rPr>
              <w:rFonts w:ascii="Times New Roman" w:hAnsi="Times New Roman" w:cs="Times New Roman"/>
            </w:rPr>
            <w:t xml:space="preserve">2.10. </w:t>
          </w:r>
          <w:hyperlink w:anchor="_Toc114488306" w:history="1">
            <w:r w:rsidR="005A68F2" w:rsidRPr="0099031B">
              <w:rPr>
                <w:rStyle w:val="afa"/>
                <w:rFonts w:ascii="Times New Roman" w:eastAsia="Times New Roman" w:hAnsi="Times New Roman" w:cs="Times New Roman"/>
                <w:bCs/>
                <w:caps/>
                <w:noProof/>
                <w:lang w:eastAsia="ru-RU"/>
              </w:rPr>
              <w:t>Музыка</w:t>
            </w:r>
            <w:r w:rsidR="005A68F2" w:rsidRPr="0099031B">
              <w:rPr>
                <w:rFonts w:ascii="Times New Roman" w:hAnsi="Times New Roman" w:cs="Times New Roman"/>
                <w:noProof/>
                <w:webHidden/>
              </w:rPr>
              <w:tab/>
            </w:r>
          </w:hyperlink>
          <w:r w:rsidR="00B72C1C">
            <w:rPr>
              <w:rFonts w:ascii="Times New Roman" w:hAnsi="Times New Roman" w:cs="Times New Roman"/>
              <w:noProof/>
            </w:rPr>
            <w:t>122</w:t>
          </w:r>
        </w:p>
        <w:p w:rsidR="005A68F2" w:rsidRPr="0099031B" w:rsidRDefault="00003AF9" w:rsidP="0099031B">
          <w:pPr>
            <w:pStyle w:val="1a"/>
            <w:tabs>
              <w:tab w:val="right" w:leader="dot" w:pos="10196"/>
            </w:tabs>
            <w:spacing w:line="240" w:lineRule="auto"/>
            <w:ind w:left="195"/>
            <w:rPr>
              <w:rFonts w:ascii="Times New Roman" w:eastAsiaTheme="minorEastAsia" w:hAnsi="Times New Roman" w:cs="Times New Roman"/>
              <w:noProof/>
              <w:lang w:eastAsia="ru-RU"/>
            </w:rPr>
          </w:pPr>
          <w:r w:rsidRPr="0099031B">
            <w:rPr>
              <w:rFonts w:ascii="Times New Roman" w:hAnsi="Times New Roman" w:cs="Times New Roman"/>
            </w:rPr>
            <w:t xml:space="preserve">2.11. </w:t>
          </w:r>
          <w:hyperlink w:anchor="_Toc114488307" w:history="1">
            <w:r w:rsidR="005A68F2" w:rsidRPr="0099031B">
              <w:rPr>
                <w:rStyle w:val="afa"/>
                <w:rFonts w:ascii="Times New Roman" w:eastAsia="Times New Roman" w:hAnsi="Times New Roman" w:cs="Times New Roman"/>
                <w:bCs/>
                <w:noProof/>
                <w:lang w:eastAsia="ru-RU"/>
              </w:rPr>
              <w:t>ТЕХНОЛОГИЯ</w:t>
            </w:r>
            <w:r w:rsidR="005A68F2" w:rsidRPr="0099031B">
              <w:rPr>
                <w:rFonts w:ascii="Times New Roman" w:hAnsi="Times New Roman" w:cs="Times New Roman"/>
                <w:noProof/>
                <w:webHidden/>
              </w:rPr>
              <w:tab/>
            </w:r>
          </w:hyperlink>
          <w:r w:rsidR="00B72C1C">
            <w:rPr>
              <w:rFonts w:ascii="Times New Roman" w:hAnsi="Times New Roman" w:cs="Times New Roman"/>
              <w:noProof/>
            </w:rPr>
            <w:t>146</w:t>
          </w:r>
        </w:p>
        <w:p w:rsidR="005A68F2" w:rsidRPr="0099031B" w:rsidRDefault="00003AF9" w:rsidP="0099031B">
          <w:pPr>
            <w:pStyle w:val="1a"/>
            <w:tabs>
              <w:tab w:val="right" w:leader="dot" w:pos="10196"/>
            </w:tabs>
            <w:spacing w:line="240" w:lineRule="auto"/>
            <w:ind w:left="195"/>
            <w:rPr>
              <w:rFonts w:ascii="Times New Roman" w:eastAsiaTheme="minorEastAsia" w:hAnsi="Times New Roman" w:cs="Times New Roman"/>
              <w:noProof/>
              <w:lang w:eastAsia="ru-RU"/>
            </w:rPr>
          </w:pPr>
          <w:r w:rsidRPr="0099031B">
            <w:rPr>
              <w:rFonts w:ascii="Times New Roman" w:hAnsi="Times New Roman" w:cs="Times New Roman"/>
            </w:rPr>
            <w:t xml:space="preserve">2.12. </w:t>
          </w:r>
          <w:hyperlink w:anchor="_Toc114488308" w:history="1">
            <w:r w:rsidR="005A68F2" w:rsidRPr="0099031B">
              <w:rPr>
                <w:rStyle w:val="afa"/>
                <w:rFonts w:ascii="Times New Roman" w:eastAsia="Times New Roman" w:hAnsi="Times New Roman" w:cs="Times New Roman"/>
                <w:bCs/>
                <w:caps/>
                <w:noProof/>
                <w:lang w:eastAsia="ru-RU"/>
              </w:rPr>
              <w:t>Физическая культура</w:t>
            </w:r>
            <w:r w:rsidR="005A68F2" w:rsidRPr="0099031B">
              <w:rPr>
                <w:rFonts w:ascii="Times New Roman" w:hAnsi="Times New Roman" w:cs="Times New Roman"/>
                <w:noProof/>
                <w:webHidden/>
              </w:rPr>
              <w:tab/>
            </w:r>
          </w:hyperlink>
          <w:r w:rsidR="00B72C1C">
            <w:rPr>
              <w:rFonts w:ascii="Times New Roman" w:hAnsi="Times New Roman" w:cs="Times New Roman"/>
              <w:noProof/>
            </w:rPr>
            <w:t>160</w:t>
          </w:r>
        </w:p>
        <w:p w:rsidR="005A68F2" w:rsidRPr="0099031B" w:rsidRDefault="00E77501" w:rsidP="0099031B">
          <w:pPr>
            <w:pStyle w:val="1a"/>
            <w:tabs>
              <w:tab w:val="right" w:leader="dot" w:pos="10196"/>
            </w:tabs>
            <w:spacing w:line="240" w:lineRule="auto"/>
            <w:ind w:left="195"/>
            <w:rPr>
              <w:rFonts w:ascii="Times New Roman" w:eastAsiaTheme="minorEastAsia" w:hAnsi="Times New Roman" w:cs="Times New Roman"/>
              <w:noProof/>
              <w:lang w:eastAsia="ru-RU"/>
            </w:rPr>
          </w:pPr>
          <w:hyperlink w:anchor="_Toc114488309" w:history="1">
            <w:r w:rsidR="00003AF9" w:rsidRPr="0099031B">
              <w:rPr>
                <w:rStyle w:val="afa"/>
                <w:rFonts w:ascii="Times New Roman" w:eastAsia="Times New Roman" w:hAnsi="Times New Roman" w:cs="Times New Roman"/>
                <w:bCs/>
                <w:noProof/>
                <w:lang w:eastAsia="ru-RU"/>
              </w:rPr>
              <w:t>2.13</w:t>
            </w:r>
            <w:r w:rsidR="005A68F2" w:rsidRPr="0099031B">
              <w:rPr>
                <w:rStyle w:val="afa"/>
                <w:rFonts w:ascii="Times New Roman" w:eastAsia="Times New Roman" w:hAnsi="Times New Roman" w:cs="Times New Roman"/>
                <w:bCs/>
                <w:noProof/>
                <w:lang w:eastAsia="ru-RU"/>
              </w:rPr>
              <w:t>. Программа формирования универсальных учебных действий</w:t>
            </w:r>
            <w:r w:rsidR="005A68F2" w:rsidRPr="0099031B">
              <w:rPr>
                <w:rFonts w:ascii="Times New Roman" w:hAnsi="Times New Roman" w:cs="Times New Roman"/>
                <w:noProof/>
                <w:webHidden/>
              </w:rPr>
              <w:tab/>
            </w:r>
          </w:hyperlink>
          <w:r w:rsidR="00B72C1C">
            <w:rPr>
              <w:rFonts w:ascii="Times New Roman" w:hAnsi="Times New Roman" w:cs="Times New Roman"/>
              <w:noProof/>
            </w:rPr>
            <w:t>245</w:t>
          </w:r>
        </w:p>
        <w:p w:rsidR="005A68F2" w:rsidRPr="0099031B" w:rsidRDefault="00E77501" w:rsidP="0099031B">
          <w:pPr>
            <w:pStyle w:val="1a"/>
            <w:tabs>
              <w:tab w:val="right" w:leader="dot" w:pos="10196"/>
            </w:tabs>
            <w:spacing w:line="240" w:lineRule="auto"/>
            <w:ind w:left="195"/>
            <w:rPr>
              <w:rFonts w:ascii="Times New Roman" w:eastAsiaTheme="minorEastAsia" w:hAnsi="Times New Roman" w:cs="Times New Roman"/>
              <w:noProof/>
              <w:lang w:eastAsia="ru-RU"/>
            </w:rPr>
          </w:pPr>
          <w:hyperlink w:anchor="_Toc114488313" w:history="1">
            <w:r w:rsidR="00003AF9" w:rsidRPr="0099031B">
              <w:rPr>
                <w:rStyle w:val="afa"/>
                <w:rFonts w:ascii="Times New Roman" w:hAnsi="Times New Roman" w:cs="Times New Roman"/>
                <w:noProof/>
              </w:rPr>
              <w:t xml:space="preserve">2.14. </w:t>
            </w:r>
            <w:r w:rsidR="005A68F2" w:rsidRPr="0099031B">
              <w:rPr>
                <w:rStyle w:val="afa"/>
                <w:rFonts w:ascii="Times New Roman" w:hAnsi="Times New Roman" w:cs="Times New Roman"/>
                <w:noProof/>
              </w:rPr>
              <w:t xml:space="preserve"> Рабочая программа воспитания</w:t>
            </w:r>
            <w:r w:rsidR="005A68F2" w:rsidRPr="0099031B">
              <w:rPr>
                <w:rFonts w:ascii="Times New Roman" w:hAnsi="Times New Roman" w:cs="Times New Roman"/>
                <w:noProof/>
                <w:webHidden/>
              </w:rPr>
              <w:tab/>
            </w:r>
          </w:hyperlink>
          <w:r w:rsidR="00B72C1C">
            <w:rPr>
              <w:rFonts w:ascii="Times New Roman" w:hAnsi="Times New Roman" w:cs="Times New Roman"/>
              <w:noProof/>
            </w:rPr>
            <w:t>250</w:t>
          </w:r>
        </w:p>
        <w:p w:rsidR="005A68F2" w:rsidRPr="0099031B" w:rsidRDefault="00E77501" w:rsidP="0099031B">
          <w:pPr>
            <w:pStyle w:val="1a"/>
            <w:tabs>
              <w:tab w:val="right" w:leader="dot" w:pos="10196"/>
            </w:tabs>
            <w:spacing w:line="240" w:lineRule="auto"/>
            <w:ind w:left="195"/>
            <w:rPr>
              <w:rFonts w:ascii="Times New Roman" w:eastAsiaTheme="minorEastAsia" w:hAnsi="Times New Roman" w:cs="Times New Roman"/>
              <w:noProof/>
              <w:lang w:eastAsia="ru-RU"/>
            </w:rPr>
          </w:pPr>
          <w:hyperlink w:anchor="_Toc114488329" w:history="1">
            <w:r w:rsidR="005A68F2" w:rsidRPr="0099031B">
              <w:rPr>
                <w:rStyle w:val="afa"/>
                <w:rFonts w:ascii="Times New Roman" w:eastAsia="Times New Roman" w:hAnsi="Times New Roman" w:cs="Times New Roman"/>
                <w:bCs/>
                <w:noProof/>
                <w:lang w:eastAsia="ru-RU"/>
              </w:rPr>
              <w:t>3. Организационный раздел</w:t>
            </w:r>
            <w:r w:rsidR="005A68F2" w:rsidRPr="0099031B">
              <w:rPr>
                <w:rFonts w:ascii="Times New Roman" w:hAnsi="Times New Roman" w:cs="Times New Roman"/>
                <w:noProof/>
                <w:webHidden/>
              </w:rPr>
              <w:tab/>
            </w:r>
          </w:hyperlink>
          <w:r w:rsidR="00B72C1C">
            <w:rPr>
              <w:rFonts w:ascii="Times New Roman" w:hAnsi="Times New Roman" w:cs="Times New Roman"/>
              <w:noProof/>
            </w:rPr>
            <w:t>274</w:t>
          </w:r>
        </w:p>
        <w:p w:rsidR="005A68F2" w:rsidRPr="0099031B" w:rsidRDefault="00E77501" w:rsidP="0099031B">
          <w:pPr>
            <w:pStyle w:val="1a"/>
            <w:tabs>
              <w:tab w:val="right" w:leader="dot" w:pos="10196"/>
            </w:tabs>
            <w:spacing w:line="240" w:lineRule="auto"/>
            <w:ind w:left="195"/>
            <w:rPr>
              <w:rFonts w:ascii="Times New Roman" w:eastAsiaTheme="minorEastAsia" w:hAnsi="Times New Roman" w:cs="Times New Roman"/>
              <w:noProof/>
              <w:lang w:eastAsia="ru-RU"/>
            </w:rPr>
          </w:pPr>
          <w:hyperlink w:anchor="_Toc114488330" w:history="1">
            <w:r w:rsidR="005A68F2" w:rsidRPr="0099031B">
              <w:rPr>
                <w:rStyle w:val="afa"/>
                <w:rFonts w:ascii="Times New Roman" w:eastAsia="Times New Roman" w:hAnsi="Times New Roman" w:cs="Times New Roman"/>
                <w:bCs/>
                <w:noProof/>
                <w:lang w:eastAsia="ru-RU"/>
              </w:rPr>
              <w:t>3.1. Учебный план  начального общего образования</w:t>
            </w:r>
            <w:r w:rsidR="005A68F2" w:rsidRPr="0099031B">
              <w:rPr>
                <w:rFonts w:ascii="Times New Roman" w:hAnsi="Times New Roman" w:cs="Times New Roman"/>
                <w:noProof/>
                <w:webHidden/>
              </w:rPr>
              <w:tab/>
            </w:r>
          </w:hyperlink>
          <w:r w:rsidR="00B72C1C">
            <w:rPr>
              <w:rFonts w:ascii="Times New Roman" w:hAnsi="Times New Roman" w:cs="Times New Roman"/>
              <w:noProof/>
            </w:rPr>
            <w:t>275</w:t>
          </w:r>
        </w:p>
        <w:p w:rsidR="005A68F2" w:rsidRPr="0099031B" w:rsidRDefault="00E77501" w:rsidP="0099031B">
          <w:pPr>
            <w:pStyle w:val="1a"/>
            <w:tabs>
              <w:tab w:val="right" w:leader="dot" w:pos="10196"/>
            </w:tabs>
            <w:spacing w:line="240" w:lineRule="auto"/>
            <w:ind w:left="195"/>
            <w:rPr>
              <w:rFonts w:ascii="Times New Roman" w:eastAsiaTheme="minorEastAsia" w:hAnsi="Times New Roman" w:cs="Times New Roman"/>
              <w:noProof/>
              <w:lang w:eastAsia="ru-RU"/>
            </w:rPr>
          </w:pPr>
          <w:hyperlink w:anchor="_Toc114488331" w:history="1">
            <w:r w:rsidR="005A68F2" w:rsidRPr="0099031B">
              <w:rPr>
                <w:rStyle w:val="afa"/>
                <w:rFonts w:ascii="Times New Roman" w:eastAsia="Times New Roman" w:hAnsi="Times New Roman" w:cs="Times New Roman"/>
                <w:bCs/>
                <w:noProof/>
                <w:lang w:eastAsia="ru-RU"/>
              </w:rPr>
              <w:t>3.2. Календарный учебный график организации, осуществляющей образовательную деятельность</w:t>
            </w:r>
            <w:r w:rsidR="005A68F2" w:rsidRPr="0099031B">
              <w:rPr>
                <w:rFonts w:ascii="Times New Roman" w:hAnsi="Times New Roman" w:cs="Times New Roman"/>
                <w:noProof/>
                <w:webHidden/>
              </w:rPr>
              <w:tab/>
            </w:r>
          </w:hyperlink>
          <w:r w:rsidR="00B72C1C">
            <w:rPr>
              <w:rFonts w:ascii="Times New Roman" w:hAnsi="Times New Roman" w:cs="Times New Roman"/>
              <w:noProof/>
            </w:rPr>
            <w:t>278</w:t>
          </w:r>
        </w:p>
        <w:p w:rsidR="005A68F2" w:rsidRPr="0099031B" w:rsidRDefault="00E77501" w:rsidP="0099031B">
          <w:pPr>
            <w:pStyle w:val="1a"/>
            <w:tabs>
              <w:tab w:val="right" w:leader="dot" w:pos="10196"/>
            </w:tabs>
            <w:spacing w:line="240" w:lineRule="auto"/>
            <w:ind w:left="195"/>
            <w:rPr>
              <w:rFonts w:ascii="Times New Roman" w:hAnsi="Times New Roman" w:cs="Times New Roman"/>
            </w:rPr>
          </w:pPr>
          <w:hyperlink w:anchor="_Toc114488332" w:history="1">
            <w:r w:rsidR="005A68F2" w:rsidRPr="0099031B">
              <w:rPr>
                <w:rStyle w:val="afa"/>
                <w:rFonts w:ascii="Times New Roman" w:eastAsia="Times New Roman" w:hAnsi="Times New Roman" w:cs="Times New Roman"/>
                <w:bCs/>
                <w:noProof/>
                <w:lang w:eastAsia="ru-RU"/>
              </w:rPr>
              <w:t xml:space="preserve">3.3. </w:t>
            </w:r>
            <w:r w:rsidR="005A68F2" w:rsidRPr="0099031B">
              <w:rPr>
                <w:rStyle w:val="afa"/>
                <w:rFonts w:ascii="Times New Roman" w:eastAsia="Times New Roman" w:hAnsi="Times New Roman" w:cs="Times New Roman"/>
                <w:bCs/>
                <w:noProof/>
              </w:rPr>
              <w:t>План внеурочной деятельности НОО</w:t>
            </w:r>
            <w:r w:rsidR="005A68F2" w:rsidRPr="0099031B">
              <w:rPr>
                <w:rFonts w:ascii="Times New Roman" w:hAnsi="Times New Roman" w:cs="Times New Roman"/>
                <w:noProof/>
                <w:webHidden/>
              </w:rPr>
              <w:tab/>
            </w:r>
          </w:hyperlink>
          <w:r w:rsidR="00B72C1C">
            <w:rPr>
              <w:rFonts w:ascii="Times New Roman" w:hAnsi="Times New Roman" w:cs="Times New Roman"/>
              <w:noProof/>
            </w:rPr>
            <w:t>278</w:t>
          </w:r>
        </w:p>
        <w:p w:rsidR="00003AF9" w:rsidRPr="0099031B" w:rsidRDefault="00003AF9" w:rsidP="0099031B">
          <w:pPr>
            <w:spacing w:line="240" w:lineRule="auto"/>
            <w:ind w:left="195"/>
            <w:rPr>
              <w:rFonts w:ascii="Times New Roman" w:hAnsi="Times New Roman" w:cs="Times New Roman"/>
            </w:rPr>
          </w:pPr>
          <w:r w:rsidRPr="0099031B">
            <w:rPr>
              <w:rFonts w:ascii="Times New Roman" w:hAnsi="Times New Roman" w:cs="Times New Roman"/>
            </w:rPr>
            <w:t>3.4. Календарный план воспитательной работы…………</w:t>
          </w:r>
          <w:r w:rsidR="00B72C1C">
            <w:rPr>
              <w:rFonts w:ascii="Times New Roman" w:hAnsi="Times New Roman" w:cs="Times New Roman"/>
            </w:rPr>
            <w:t>…………………………………………………...278</w:t>
          </w:r>
        </w:p>
        <w:p w:rsidR="005A68F2" w:rsidRPr="0099031B" w:rsidRDefault="00E77501" w:rsidP="0099031B">
          <w:pPr>
            <w:pStyle w:val="1a"/>
            <w:tabs>
              <w:tab w:val="right" w:leader="dot" w:pos="10196"/>
            </w:tabs>
            <w:spacing w:line="240" w:lineRule="auto"/>
            <w:ind w:left="195"/>
            <w:rPr>
              <w:rFonts w:ascii="Times New Roman" w:eastAsiaTheme="minorEastAsia" w:hAnsi="Times New Roman" w:cs="Times New Roman"/>
              <w:noProof/>
              <w:lang w:eastAsia="ru-RU"/>
            </w:rPr>
          </w:pPr>
          <w:hyperlink w:anchor="_Toc114488333" w:history="1">
            <w:r w:rsidR="005A68F2" w:rsidRPr="0099031B">
              <w:rPr>
                <w:rStyle w:val="afa"/>
                <w:rFonts w:ascii="Times New Roman" w:eastAsia="Times New Roman" w:hAnsi="Times New Roman" w:cs="Times New Roman"/>
                <w:bCs/>
                <w:noProof/>
                <w:lang w:eastAsia="ru-RU"/>
              </w:rPr>
              <w:t>3.5.Система условий реализации  программы начального общего образования</w:t>
            </w:r>
            <w:r w:rsidR="005A68F2" w:rsidRPr="0099031B">
              <w:rPr>
                <w:rFonts w:ascii="Times New Roman" w:hAnsi="Times New Roman" w:cs="Times New Roman"/>
                <w:noProof/>
                <w:webHidden/>
              </w:rPr>
              <w:tab/>
            </w:r>
          </w:hyperlink>
          <w:r w:rsidR="00B72C1C">
            <w:rPr>
              <w:rFonts w:ascii="Times New Roman" w:hAnsi="Times New Roman" w:cs="Times New Roman"/>
              <w:noProof/>
            </w:rPr>
            <w:t>278</w:t>
          </w:r>
        </w:p>
        <w:p w:rsidR="005A68F2" w:rsidRPr="0099031B" w:rsidRDefault="00E77501" w:rsidP="0099031B">
          <w:pPr>
            <w:pStyle w:val="1a"/>
            <w:tabs>
              <w:tab w:val="right" w:leader="dot" w:pos="10196"/>
            </w:tabs>
            <w:spacing w:line="240" w:lineRule="auto"/>
            <w:ind w:left="195"/>
            <w:rPr>
              <w:rFonts w:ascii="Times New Roman" w:eastAsiaTheme="minorEastAsia" w:hAnsi="Times New Roman" w:cs="Times New Roman"/>
              <w:noProof/>
              <w:lang w:eastAsia="ru-RU"/>
            </w:rPr>
          </w:pPr>
          <w:hyperlink w:anchor="_Toc114488334" w:history="1">
            <w:r w:rsidR="005A68F2" w:rsidRPr="0099031B">
              <w:rPr>
                <w:rStyle w:val="afa"/>
                <w:rFonts w:ascii="Times New Roman" w:eastAsia="Times New Roman" w:hAnsi="Times New Roman" w:cs="Times New Roman"/>
                <w:bCs/>
                <w:noProof/>
                <w:lang w:eastAsia="ru-RU"/>
              </w:rPr>
              <w:t>3.5.1.Кадровые условия реализации основной образовательной программы начального общего образования</w:t>
            </w:r>
            <w:r w:rsidR="005A68F2" w:rsidRPr="0099031B">
              <w:rPr>
                <w:rFonts w:ascii="Times New Roman" w:hAnsi="Times New Roman" w:cs="Times New Roman"/>
                <w:noProof/>
                <w:webHidden/>
              </w:rPr>
              <w:tab/>
            </w:r>
          </w:hyperlink>
          <w:r w:rsidR="00B72C1C">
            <w:rPr>
              <w:rFonts w:ascii="Times New Roman" w:hAnsi="Times New Roman" w:cs="Times New Roman"/>
              <w:noProof/>
            </w:rPr>
            <w:t>279</w:t>
          </w:r>
        </w:p>
        <w:p w:rsidR="005A68F2" w:rsidRPr="0099031B" w:rsidRDefault="00E77501" w:rsidP="0099031B">
          <w:pPr>
            <w:pStyle w:val="1a"/>
            <w:tabs>
              <w:tab w:val="right" w:leader="dot" w:pos="10196"/>
            </w:tabs>
            <w:spacing w:line="240" w:lineRule="auto"/>
            <w:ind w:left="195"/>
            <w:rPr>
              <w:rFonts w:ascii="Times New Roman" w:eastAsiaTheme="minorEastAsia" w:hAnsi="Times New Roman" w:cs="Times New Roman"/>
              <w:noProof/>
              <w:lang w:eastAsia="ru-RU"/>
            </w:rPr>
          </w:pPr>
          <w:hyperlink w:anchor="_Toc114488335" w:history="1">
            <w:r w:rsidR="005A68F2" w:rsidRPr="0099031B">
              <w:rPr>
                <w:rStyle w:val="afa"/>
                <w:rFonts w:ascii="Times New Roman" w:eastAsia="Times New Roman" w:hAnsi="Times New Roman" w:cs="Times New Roman"/>
                <w:bCs/>
                <w:noProof/>
                <w:lang w:eastAsia="ru-RU"/>
              </w:rPr>
              <w:t>3.5.2.Психолого-педагогические условия реализации основной образовательной программы начального общего образования</w:t>
            </w:r>
            <w:r w:rsidR="005A68F2" w:rsidRPr="0099031B">
              <w:rPr>
                <w:rFonts w:ascii="Times New Roman" w:hAnsi="Times New Roman" w:cs="Times New Roman"/>
                <w:noProof/>
                <w:webHidden/>
              </w:rPr>
              <w:tab/>
            </w:r>
          </w:hyperlink>
          <w:r w:rsidR="00B72C1C">
            <w:rPr>
              <w:rFonts w:ascii="Times New Roman" w:hAnsi="Times New Roman" w:cs="Times New Roman"/>
              <w:noProof/>
            </w:rPr>
            <w:t>288</w:t>
          </w:r>
        </w:p>
        <w:p w:rsidR="005A68F2" w:rsidRPr="0099031B" w:rsidRDefault="00E77501" w:rsidP="0099031B">
          <w:pPr>
            <w:pStyle w:val="1a"/>
            <w:tabs>
              <w:tab w:val="right" w:leader="dot" w:pos="10196"/>
            </w:tabs>
            <w:spacing w:line="240" w:lineRule="auto"/>
            <w:ind w:left="195"/>
            <w:rPr>
              <w:rFonts w:ascii="Times New Roman" w:eastAsiaTheme="minorEastAsia" w:hAnsi="Times New Roman" w:cs="Times New Roman"/>
              <w:noProof/>
              <w:lang w:eastAsia="ru-RU"/>
            </w:rPr>
          </w:pPr>
          <w:hyperlink w:anchor="_Toc114488336" w:history="1">
            <w:r w:rsidR="005A68F2" w:rsidRPr="0099031B">
              <w:rPr>
                <w:rStyle w:val="afa"/>
                <w:rFonts w:ascii="Times New Roman" w:eastAsia="Times New Roman" w:hAnsi="Times New Roman" w:cs="Times New Roman"/>
                <w:bCs/>
                <w:noProof/>
                <w:lang w:eastAsia="ru-RU"/>
              </w:rPr>
              <w:t>3.5.3Финансово-экономические условия реализации образовательной программы начального общего образования</w:t>
            </w:r>
            <w:r w:rsidR="005A68F2" w:rsidRPr="0099031B">
              <w:rPr>
                <w:rFonts w:ascii="Times New Roman" w:hAnsi="Times New Roman" w:cs="Times New Roman"/>
                <w:noProof/>
                <w:webHidden/>
              </w:rPr>
              <w:tab/>
            </w:r>
          </w:hyperlink>
          <w:r w:rsidR="00B72C1C">
            <w:rPr>
              <w:rFonts w:ascii="Times New Roman" w:hAnsi="Times New Roman" w:cs="Times New Roman"/>
              <w:noProof/>
            </w:rPr>
            <w:t>291</w:t>
          </w:r>
        </w:p>
        <w:p w:rsidR="005A68F2" w:rsidRPr="0099031B" w:rsidRDefault="00E77501" w:rsidP="0099031B">
          <w:pPr>
            <w:pStyle w:val="1a"/>
            <w:tabs>
              <w:tab w:val="right" w:leader="dot" w:pos="10196"/>
            </w:tabs>
            <w:spacing w:line="240" w:lineRule="auto"/>
            <w:ind w:left="195"/>
            <w:rPr>
              <w:rFonts w:ascii="Times New Roman" w:eastAsiaTheme="minorEastAsia" w:hAnsi="Times New Roman" w:cs="Times New Roman"/>
              <w:noProof/>
              <w:lang w:eastAsia="ru-RU"/>
            </w:rPr>
          </w:pPr>
          <w:hyperlink w:anchor="_Toc114488337" w:history="1">
            <w:r w:rsidR="005A68F2" w:rsidRPr="0099031B">
              <w:rPr>
                <w:rStyle w:val="afa"/>
                <w:rFonts w:ascii="Times New Roman" w:eastAsia="Times New Roman" w:hAnsi="Times New Roman" w:cs="Times New Roman"/>
                <w:bCs/>
                <w:noProof/>
                <w:lang w:eastAsia="ru-RU"/>
              </w:rPr>
              <w:t>3.5.4.Информационно-методические условия реализации  программы начального общего образования</w:t>
            </w:r>
            <w:r w:rsidR="005A68F2" w:rsidRPr="0099031B">
              <w:rPr>
                <w:rFonts w:ascii="Times New Roman" w:hAnsi="Times New Roman" w:cs="Times New Roman"/>
                <w:noProof/>
                <w:webHidden/>
              </w:rPr>
              <w:tab/>
            </w:r>
          </w:hyperlink>
          <w:r w:rsidR="00B72C1C">
            <w:rPr>
              <w:rFonts w:ascii="Times New Roman" w:hAnsi="Times New Roman" w:cs="Times New Roman"/>
              <w:noProof/>
            </w:rPr>
            <w:t>292</w:t>
          </w:r>
        </w:p>
        <w:p w:rsidR="005A68F2" w:rsidRPr="0099031B" w:rsidRDefault="00E77501" w:rsidP="0099031B">
          <w:pPr>
            <w:pStyle w:val="1a"/>
            <w:tabs>
              <w:tab w:val="right" w:leader="dot" w:pos="10196"/>
            </w:tabs>
            <w:spacing w:line="240" w:lineRule="auto"/>
            <w:ind w:left="195"/>
            <w:rPr>
              <w:rFonts w:ascii="Times New Roman" w:eastAsiaTheme="minorEastAsia" w:hAnsi="Times New Roman" w:cs="Times New Roman"/>
              <w:noProof/>
              <w:lang w:eastAsia="ru-RU"/>
            </w:rPr>
          </w:pPr>
          <w:hyperlink w:anchor="_Toc114488338" w:history="1">
            <w:r w:rsidR="005A68F2" w:rsidRPr="0099031B">
              <w:rPr>
                <w:rStyle w:val="afa"/>
                <w:rFonts w:ascii="Times New Roman" w:eastAsia="Times New Roman" w:hAnsi="Times New Roman" w:cs="Times New Roman"/>
                <w:bCs/>
                <w:noProof/>
                <w:lang w:eastAsia="ru-RU"/>
              </w:rPr>
              <w:t>3.5.5.Материально-технические условия реализации основной образовательной программы</w:t>
            </w:r>
            <w:r w:rsidR="005A68F2" w:rsidRPr="0099031B">
              <w:rPr>
                <w:rFonts w:ascii="Times New Roman" w:hAnsi="Times New Roman" w:cs="Times New Roman"/>
                <w:noProof/>
                <w:webHidden/>
              </w:rPr>
              <w:tab/>
            </w:r>
          </w:hyperlink>
          <w:r w:rsidR="00B72C1C">
            <w:rPr>
              <w:rFonts w:ascii="Times New Roman" w:hAnsi="Times New Roman" w:cs="Times New Roman"/>
              <w:noProof/>
            </w:rPr>
            <w:t>292</w:t>
          </w:r>
        </w:p>
        <w:p w:rsidR="005A68F2" w:rsidRPr="0099031B" w:rsidRDefault="00E77501" w:rsidP="0099031B">
          <w:pPr>
            <w:pStyle w:val="1a"/>
            <w:tabs>
              <w:tab w:val="right" w:leader="dot" w:pos="10196"/>
            </w:tabs>
            <w:spacing w:line="240" w:lineRule="auto"/>
            <w:ind w:left="195"/>
            <w:rPr>
              <w:rFonts w:ascii="Times New Roman" w:eastAsiaTheme="minorEastAsia" w:hAnsi="Times New Roman" w:cs="Times New Roman"/>
              <w:noProof/>
              <w:lang w:eastAsia="ru-RU"/>
            </w:rPr>
          </w:pPr>
          <w:hyperlink w:anchor="_Toc114488339" w:history="1">
            <w:r w:rsidR="005A68F2" w:rsidRPr="0099031B">
              <w:rPr>
                <w:rStyle w:val="afa"/>
                <w:rFonts w:ascii="Times New Roman" w:eastAsia="Times New Roman" w:hAnsi="Times New Roman" w:cs="Times New Roman"/>
                <w:bCs/>
                <w:noProof/>
                <w:lang w:eastAsia="ru-RU"/>
              </w:rPr>
              <w:t>3.5.6.Механизмы достижения целевых ориентиров в системе условий</w:t>
            </w:r>
            <w:r w:rsidR="005A68F2" w:rsidRPr="0099031B">
              <w:rPr>
                <w:rFonts w:ascii="Times New Roman" w:hAnsi="Times New Roman" w:cs="Times New Roman"/>
                <w:noProof/>
                <w:webHidden/>
              </w:rPr>
              <w:tab/>
            </w:r>
          </w:hyperlink>
          <w:r w:rsidR="00B72C1C">
            <w:rPr>
              <w:rFonts w:ascii="Times New Roman" w:hAnsi="Times New Roman" w:cs="Times New Roman"/>
              <w:noProof/>
            </w:rPr>
            <w:t>300</w:t>
          </w:r>
        </w:p>
        <w:p w:rsidR="008353C0" w:rsidRPr="008353C0" w:rsidRDefault="00A9254E" w:rsidP="00EE17DF">
          <w:pPr>
            <w:spacing w:after="0" w:line="240" w:lineRule="exact"/>
            <w:ind w:left="195"/>
            <w:jc w:val="both"/>
            <w:rPr>
              <w:rFonts w:ascii="Times New Roman" w:eastAsia="Times New Roman" w:hAnsi="Times New Roman" w:cs="Times New Roman"/>
              <w:sz w:val="20"/>
              <w:lang w:eastAsia="ru-RU"/>
            </w:rPr>
          </w:pPr>
          <w:r w:rsidRPr="008353C0">
            <w:rPr>
              <w:rFonts w:ascii="Times New Roman" w:eastAsia="Times New Roman" w:hAnsi="Times New Roman" w:cs="Times New Roman"/>
              <w:sz w:val="20"/>
              <w:lang w:eastAsia="ru-RU"/>
            </w:rPr>
            <w:fldChar w:fldCharType="end"/>
          </w:r>
        </w:p>
      </w:sdtContent>
    </w:sdt>
    <w:p w:rsidR="008353C0" w:rsidRPr="008353C0" w:rsidRDefault="008353C0" w:rsidP="00EE17DF">
      <w:pPr>
        <w:spacing w:after="0" w:line="240" w:lineRule="exact"/>
        <w:ind w:left="195"/>
        <w:jc w:val="both"/>
        <w:rPr>
          <w:rFonts w:ascii="Times New Roman" w:eastAsia="Times New Roman" w:hAnsi="Times New Roman" w:cs="Times New Roman"/>
          <w:sz w:val="20"/>
          <w:lang w:eastAsia="ru-RU"/>
        </w:rPr>
      </w:pPr>
    </w:p>
    <w:p w:rsidR="008353C0" w:rsidRDefault="008353C0" w:rsidP="00EE17DF">
      <w:pPr>
        <w:spacing w:after="0" w:line="240" w:lineRule="exact"/>
        <w:ind w:left="195"/>
        <w:jc w:val="both"/>
        <w:rPr>
          <w:rFonts w:ascii="Times New Roman" w:eastAsia="Times New Roman" w:hAnsi="Times New Roman" w:cs="Times New Roman"/>
          <w:sz w:val="20"/>
          <w:lang w:eastAsia="ru-RU"/>
        </w:rPr>
      </w:pPr>
    </w:p>
    <w:p w:rsidR="00E77501" w:rsidRDefault="00E77501" w:rsidP="00EE17DF">
      <w:pPr>
        <w:spacing w:after="0" w:line="240" w:lineRule="exact"/>
        <w:ind w:left="195"/>
        <w:jc w:val="both"/>
        <w:rPr>
          <w:rFonts w:ascii="Times New Roman" w:eastAsia="Times New Roman" w:hAnsi="Times New Roman" w:cs="Times New Roman"/>
          <w:sz w:val="20"/>
          <w:lang w:eastAsia="ru-RU"/>
        </w:rPr>
      </w:pPr>
    </w:p>
    <w:p w:rsidR="00E77501" w:rsidRDefault="00E77501" w:rsidP="00EE17DF">
      <w:pPr>
        <w:spacing w:after="0" w:line="240" w:lineRule="exact"/>
        <w:ind w:left="195"/>
        <w:jc w:val="both"/>
        <w:rPr>
          <w:rFonts w:ascii="Times New Roman" w:eastAsia="Times New Roman" w:hAnsi="Times New Roman" w:cs="Times New Roman"/>
          <w:sz w:val="20"/>
          <w:lang w:eastAsia="ru-RU"/>
        </w:rPr>
      </w:pPr>
    </w:p>
    <w:p w:rsidR="00E77501" w:rsidRDefault="00E77501" w:rsidP="00EE17DF">
      <w:pPr>
        <w:spacing w:after="0" w:line="240" w:lineRule="exact"/>
        <w:ind w:left="195"/>
        <w:jc w:val="both"/>
        <w:rPr>
          <w:rFonts w:ascii="Times New Roman" w:eastAsia="Times New Roman" w:hAnsi="Times New Roman" w:cs="Times New Roman"/>
          <w:sz w:val="20"/>
          <w:lang w:eastAsia="ru-RU"/>
        </w:rPr>
      </w:pPr>
    </w:p>
    <w:p w:rsidR="00E77501" w:rsidRPr="008353C0" w:rsidRDefault="00E77501" w:rsidP="00EE17DF">
      <w:pPr>
        <w:spacing w:after="0" w:line="240" w:lineRule="exact"/>
        <w:ind w:left="195"/>
        <w:jc w:val="both"/>
        <w:rPr>
          <w:rFonts w:ascii="Times New Roman" w:eastAsia="Times New Roman" w:hAnsi="Times New Roman" w:cs="Times New Roman"/>
          <w:sz w:val="20"/>
          <w:lang w:eastAsia="ru-RU"/>
        </w:rPr>
      </w:pPr>
    </w:p>
    <w:p w:rsidR="0099031B" w:rsidRDefault="0099031B" w:rsidP="00EE17DF">
      <w:pPr>
        <w:keepNext/>
        <w:keepLines/>
        <w:spacing w:after="0" w:line="240" w:lineRule="auto"/>
        <w:ind w:left="195"/>
        <w:jc w:val="center"/>
        <w:outlineLvl w:val="0"/>
        <w:rPr>
          <w:rFonts w:ascii="Times New Roman" w:eastAsia="Times New Roman" w:hAnsi="Times New Roman" w:cs="Times New Roman"/>
          <w:b/>
          <w:bCs/>
          <w:lang w:eastAsia="ru-RU"/>
        </w:rPr>
      </w:pPr>
      <w:bookmarkStart w:id="0" w:name="_Toc114488287"/>
    </w:p>
    <w:p w:rsidR="00B72C1C" w:rsidRDefault="00B72C1C" w:rsidP="00EE17DF">
      <w:pPr>
        <w:keepNext/>
        <w:keepLines/>
        <w:spacing w:after="0" w:line="240" w:lineRule="auto"/>
        <w:ind w:left="195"/>
        <w:jc w:val="center"/>
        <w:outlineLvl w:val="0"/>
        <w:rPr>
          <w:rFonts w:ascii="Times New Roman" w:eastAsia="Times New Roman" w:hAnsi="Times New Roman" w:cs="Times New Roman"/>
          <w:b/>
          <w:bCs/>
          <w:lang w:eastAsia="ru-RU"/>
        </w:rPr>
      </w:pPr>
    </w:p>
    <w:p w:rsidR="00B72C1C" w:rsidRDefault="00B72C1C" w:rsidP="00EE17DF">
      <w:pPr>
        <w:keepNext/>
        <w:keepLines/>
        <w:spacing w:after="0" w:line="240" w:lineRule="auto"/>
        <w:ind w:left="195"/>
        <w:jc w:val="center"/>
        <w:outlineLvl w:val="0"/>
        <w:rPr>
          <w:rFonts w:ascii="Times New Roman" w:eastAsia="Times New Roman" w:hAnsi="Times New Roman" w:cs="Times New Roman"/>
          <w:b/>
          <w:bCs/>
          <w:lang w:eastAsia="ru-RU"/>
        </w:rPr>
      </w:pPr>
      <w:bookmarkStart w:id="1" w:name="_GoBack"/>
      <w:bookmarkEnd w:id="1"/>
    </w:p>
    <w:p w:rsidR="00B72C1C" w:rsidRDefault="00B72C1C" w:rsidP="00EE17DF">
      <w:pPr>
        <w:keepNext/>
        <w:keepLines/>
        <w:spacing w:after="0" w:line="240" w:lineRule="auto"/>
        <w:ind w:left="195"/>
        <w:jc w:val="center"/>
        <w:outlineLvl w:val="0"/>
        <w:rPr>
          <w:rFonts w:ascii="Times New Roman" w:eastAsia="Times New Roman" w:hAnsi="Times New Roman" w:cs="Times New Roman"/>
          <w:b/>
          <w:bCs/>
          <w:lang w:eastAsia="ru-RU"/>
        </w:rPr>
      </w:pPr>
    </w:p>
    <w:p w:rsidR="00B72C1C" w:rsidRDefault="00B72C1C" w:rsidP="00EE17DF">
      <w:pPr>
        <w:keepNext/>
        <w:keepLines/>
        <w:spacing w:after="0" w:line="240" w:lineRule="auto"/>
        <w:ind w:left="195"/>
        <w:jc w:val="center"/>
        <w:outlineLvl w:val="0"/>
        <w:rPr>
          <w:rFonts w:ascii="Times New Roman" w:eastAsia="Times New Roman" w:hAnsi="Times New Roman" w:cs="Times New Roman"/>
          <w:b/>
          <w:bCs/>
          <w:lang w:eastAsia="ru-RU"/>
        </w:rPr>
      </w:pPr>
    </w:p>
    <w:p w:rsidR="008353C0" w:rsidRPr="008353C0" w:rsidRDefault="008353C0" w:rsidP="00EE17DF">
      <w:pPr>
        <w:keepNext/>
        <w:keepLines/>
        <w:spacing w:after="0" w:line="240" w:lineRule="auto"/>
        <w:ind w:left="195"/>
        <w:jc w:val="center"/>
        <w:outlineLvl w:val="0"/>
        <w:rPr>
          <w:rFonts w:ascii="Times New Roman" w:eastAsia="Times New Roman" w:hAnsi="Times New Roman" w:cs="Times New Roman"/>
          <w:b/>
          <w:bCs/>
          <w:lang w:eastAsia="ru-RU"/>
        </w:rPr>
      </w:pPr>
      <w:r w:rsidRPr="008353C0">
        <w:rPr>
          <w:rFonts w:ascii="Times New Roman" w:eastAsia="Times New Roman" w:hAnsi="Times New Roman" w:cs="Times New Roman"/>
          <w:b/>
          <w:bCs/>
          <w:lang w:eastAsia="ru-RU"/>
        </w:rPr>
        <w:t>Общие положения</w:t>
      </w:r>
      <w:bookmarkEnd w:id="0"/>
    </w:p>
    <w:p w:rsidR="007D45B7" w:rsidRPr="007D45B7" w:rsidRDefault="007D45B7" w:rsidP="008F5D33">
      <w:pPr>
        <w:pStyle w:val="af8"/>
        <w:widowControl w:val="0"/>
        <w:numPr>
          <w:ilvl w:val="0"/>
          <w:numId w:val="11"/>
        </w:numPr>
        <w:spacing w:after="0" w:line="240" w:lineRule="auto"/>
        <w:ind w:left="195"/>
        <w:jc w:val="both"/>
        <w:rPr>
          <w:rFonts w:ascii="Times New Roman" w:eastAsia="Times New Roman" w:hAnsi="Times New Roman" w:cs="Times New Roman"/>
          <w:sz w:val="24"/>
          <w:szCs w:val="24"/>
        </w:rPr>
      </w:pPr>
      <w:r w:rsidRPr="007D45B7">
        <w:rPr>
          <w:rFonts w:ascii="Times New Roman" w:hAnsi="Times New Roman" w:cs="Times New Roman"/>
          <w:sz w:val="24"/>
          <w:szCs w:val="24"/>
        </w:rPr>
        <w:t xml:space="preserve">Основная образовательная программа начального общего образования (далее - ООП НОО) разработана в соответствии с </w:t>
      </w:r>
      <w:r w:rsidRPr="007D45B7">
        <w:rPr>
          <w:rFonts w:ascii="Times New Roman" w:eastAsia="Times New Roman" w:hAnsi="Times New Roman" w:cs="Times New Roman"/>
          <w:sz w:val="24"/>
          <w:szCs w:val="24"/>
        </w:rPr>
        <w:t xml:space="preserve"> Федеральным законом от 29.12.2012 № 273 – ФЗ «Об образовании в Российской Федерации», Федеральным государственным образовательным стандартом начального общего образования, утвержденным приказом Министерства просвещения Российской Федерации от 31.05.2021 № 286 «Об утверждении федерального государственного образовательного стандарта основного общего образования», приказом от 18.08.2022 № 569 «О внесении изменений в федеральный государственный образовательный стандарт начального общего образования, утвержденный приказом Министерства просвещения Российской Федерации от 31 мая 2021 г. № 286», приказом Министерства просвещения Российской Федерации от 18.05.2023 № 372 «Об утверждении федеральной образовательной программы начального общего образования», </w:t>
      </w:r>
      <w:r w:rsidRPr="007D45B7">
        <w:rPr>
          <w:rFonts w:ascii="Times New Roman" w:eastAsiaTheme="minorEastAsia" w:hAnsi="Times New Roman" w:cs="Times New Roman"/>
          <w:sz w:val="24"/>
          <w:szCs w:val="24"/>
        </w:rPr>
        <w:t xml:space="preserve"> </w:t>
      </w:r>
      <w:r w:rsidR="00E77501">
        <w:rPr>
          <w:rFonts w:ascii="Times New Roman" w:eastAsia="Times New Roman" w:hAnsi="Times New Roman" w:cs="Times New Roman"/>
          <w:sz w:val="24"/>
          <w:szCs w:val="24"/>
        </w:rPr>
        <w:t>Уставом МБОУ СОШ №5</w:t>
      </w:r>
      <w:r w:rsidRPr="007D45B7">
        <w:rPr>
          <w:rFonts w:ascii="Times New Roman" w:eastAsia="Times New Roman" w:hAnsi="Times New Roman" w:cs="Times New Roman"/>
          <w:sz w:val="24"/>
          <w:szCs w:val="24"/>
        </w:rPr>
        <w:t>)</w:t>
      </w:r>
      <w:r>
        <w:rPr>
          <w:rFonts w:ascii="Times New Roman" w:eastAsia="Times New Roman" w:hAnsi="Times New Roman" w:cs="Times New Roman"/>
          <w:sz w:val="24"/>
          <w:szCs w:val="24"/>
        </w:rPr>
        <w:t>.</w:t>
      </w:r>
    </w:p>
    <w:p w:rsidR="007D45B7" w:rsidRPr="007D45B7" w:rsidRDefault="00BE5190" w:rsidP="008F5D33">
      <w:pPr>
        <w:pStyle w:val="29"/>
        <w:numPr>
          <w:ilvl w:val="0"/>
          <w:numId w:val="11"/>
        </w:numPr>
        <w:shd w:val="clear" w:color="auto" w:fill="auto"/>
        <w:tabs>
          <w:tab w:val="left" w:pos="709"/>
        </w:tabs>
        <w:spacing w:before="0" w:after="0" w:line="240" w:lineRule="auto"/>
        <w:ind w:left="195"/>
        <w:rPr>
          <w:sz w:val="24"/>
          <w:szCs w:val="24"/>
        </w:rPr>
      </w:pPr>
      <w:r>
        <w:rPr>
          <w:sz w:val="24"/>
          <w:szCs w:val="24"/>
        </w:rPr>
        <w:t>Содержание О</w:t>
      </w:r>
      <w:r w:rsidR="007D45B7" w:rsidRPr="007D45B7">
        <w:rPr>
          <w:sz w:val="24"/>
          <w:szCs w:val="24"/>
        </w:rPr>
        <w:t>ОП НОО представлено учебно-методической документацией (учебный план, календарный учебный график, федеральные рабочие программы учебных предметов, курсов, дисциплин (модулей), иных компонентов, рабочая программа воспитания, календарный план воспитательной работы), определяющей единые для Российской Федерации базовые объём и содержание образования уровня начального общего образования, планируемые результаты освоения образовательной программы</w:t>
      </w:r>
      <w:r w:rsidR="007D45B7" w:rsidRPr="007D45B7">
        <w:rPr>
          <w:sz w:val="24"/>
          <w:szCs w:val="24"/>
          <w:vertAlign w:val="superscript"/>
        </w:rPr>
        <w:footnoteReference w:id="1"/>
      </w:r>
      <w:r w:rsidR="007D45B7" w:rsidRPr="007D45B7">
        <w:rPr>
          <w:sz w:val="24"/>
          <w:szCs w:val="24"/>
        </w:rPr>
        <w:t>.</w:t>
      </w:r>
    </w:p>
    <w:p w:rsidR="007D45B7" w:rsidRPr="00BE5190" w:rsidRDefault="007D45B7" w:rsidP="008F5D33">
      <w:pPr>
        <w:pStyle w:val="29"/>
        <w:numPr>
          <w:ilvl w:val="0"/>
          <w:numId w:val="11"/>
        </w:numPr>
        <w:shd w:val="clear" w:color="auto" w:fill="auto"/>
        <w:spacing w:before="0" w:after="0" w:line="240" w:lineRule="auto"/>
        <w:ind w:left="195"/>
        <w:rPr>
          <w:sz w:val="24"/>
          <w:szCs w:val="24"/>
        </w:rPr>
      </w:pPr>
      <w:r w:rsidRPr="00BE5190">
        <w:rPr>
          <w:sz w:val="24"/>
          <w:szCs w:val="24"/>
        </w:rPr>
        <w:t>Организации, осуществляющие образовательную деятельность по имеющим государственную аккредитацию образовательным программам начального общего образования, разрабатывают основную образовательную программу начального общего образования (далее соответственно - образовательная организация, ООП НОО) в соответствии с федеральным государственным образовательным стандартом начального общего образования и федеральной основной общеобразовательной программой начального общего образования (далее - ФГОС НОО). При этом содержание и планируемые результаты разработанной образовательной организацией ООП НОО должны быть не ниже соответствующих содержания и планируемых результатов ФОП НОО</w:t>
      </w:r>
      <w:r w:rsidRPr="007D45B7">
        <w:rPr>
          <w:sz w:val="24"/>
          <w:szCs w:val="24"/>
          <w:vertAlign w:val="superscript"/>
        </w:rPr>
        <w:footnoteReference w:id="2"/>
      </w:r>
      <w:r w:rsidRPr="00BE5190">
        <w:rPr>
          <w:sz w:val="24"/>
          <w:szCs w:val="24"/>
        </w:rPr>
        <w:t>.</w:t>
      </w:r>
    </w:p>
    <w:p w:rsidR="007D45B7" w:rsidRPr="00BE5190" w:rsidRDefault="007D45B7" w:rsidP="008F5D33">
      <w:pPr>
        <w:pStyle w:val="29"/>
        <w:numPr>
          <w:ilvl w:val="0"/>
          <w:numId w:val="11"/>
        </w:numPr>
        <w:shd w:val="clear" w:color="auto" w:fill="auto"/>
        <w:tabs>
          <w:tab w:val="left" w:pos="709"/>
        </w:tabs>
        <w:spacing w:before="0" w:after="0" w:line="240" w:lineRule="auto"/>
        <w:ind w:left="195"/>
        <w:rPr>
          <w:sz w:val="24"/>
          <w:szCs w:val="24"/>
        </w:rPr>
      </w:pPr>
      <w:r w:rsidRPr="00BE5190">
        <w:rPr>
          <w:sz w:val="24"/>
          <w:szCs w:val="24"/>
        </w:rPr>
        <w:t>При разработке ООП НОО образовательная организация предусматривает непосредственное применение при реализации обязательной части ООП НОО федеральных рабочих программ по учебным предметам «Русский язык»,</w:t>
      </w:r>
      <w:r w:rsidR="00BE5190" w:rsidRPr="00BE5190">
        <w:rPr>
          <w:sz w:val="24"/>
          <w:szCs w:val="24"/>
        </w:rPr>
        <w:t xml:space="preserve"> </w:t>
      </w:r>
      <w:r w:rsidRPr="00BE5190">
        <w:rPr>
          <w:sz w:val="24"/>
          <w:szCs w:val="24"/>
        </w:rPr>
        <w:t>«Литературное чтение», «Окружающий мир» .</w:t>
      </w:r>
    </w:p>
    <w:p w:rsidR="007D45B7" w:rsidRPr="00BE5190" w:rsidRDefault="007D45B7" w:rsidP="008F5D33">
      <w:pPr>
        <w:pStyle w:val="29"/>
        <w:numPr>
          <w:ilvl w:val="0"/>
          <w:numId w:val="11"/>
        </w:numPr>
        <w:shd w:val="clear" w:color="auto" w:fill="auto"/>
        <w:tabs>
          <w:tab w:val="left" w:pos="567"/>
          <w:tab w:val="left" w:pos="7975"/>
        </w:tabs>
        <w:spacing w:before="0" w:after="0" w:line="240" w:lineRule="auto"/>
        <w:ind w:left="195"/>
        <w:rPr>
          <w:sz w:val="24"/>
          <w:szCs w:val="24"/>
        </w:rPr>
      </w:pPr>
      <w:r w:rsidRPr="00BE5190">
        <w:rPr>
          <w:sz w:val="24"/>
          <w:szCs w:val="24"/>
        </w:rPr>
        <w:t xml:space="preserve"> </w:t>
      </w:r>
      <w:r w:rsidR="00BE5190">
        <w:rPr>
          <w:sz w:val="24"/>
          <w:szCs w:val="24"/>
        </w:rPr>
        <w:t>О</w:t>
      </w:r>
      <w:r w:rsidRPr="00BE5190">
        <w:rPr>
          <w:sz w:val="24"/>
          <w:szCs w:val="24"/>
        </w:rPr>
        <w:t>ОП НОО включает</w:t>
      </w:r>
      <w:r w:rsidR="00BE5190">
        <w:rPr>
          <w:sz w:val="24"/>
          <w:szCs w:val="24"/>
        </w:rPr>
        <w:t xml:space="preserve"> </w:t>
      </w:r>
      <w:r w:rsidRPr="00BE5190">
        <w:rPr>
          <w:sz w:val="24"/>
          <w:szCs w:val="24"/>
        </w:rPr>
        <w:t>три раздела: целевой,</w:t>
      </w:r>
      <w:r w:rsidR="00BE5190">
        <w:rPr>
          <w:sz w:val="24"/>
          <w:szCs w:val="24"/>
        </w:rPr>
        <w:t xml:space="preserve"> </w:t>
      </w:r>
      <w:r w:rsidRPr="00BE5190">
        <w:rPr>
          <w:sz w:val="24"/>
          <w:szCs w:val="24"/>
        </w:rPr>
        <w:t>содержательный,</w:t>
      </w:r>
      <w:r w:rsidR="00BE5190">
        <w:rPr>
          <w:sz w:val="24"/>
          <w:szCs w:val="24"/>
        </w:rPr>
        <w:t xml:space="preserve"> </w:t>
      </w:r>
      <w:r w:rsidRPr="00BE5190">
        <w:rPr>
          <w:sz w:val="24"/>
          <w:szCs w:val="24"/>
        </w:rPr>
        <w:t>организационный</w:t>
      </w:r>
      <w:r w:rsidRPr="007D45B7">
        <w:rPr>
          <w:sz w:val="24"/>
          <w:szCs w:val="24"/>
          <w:vertAlign w:val="superscript"/>
        </w:rPr>
        <w:footnoteReference w:id="3"/>
      </w:r>
      <w:r w:rsidRPr="00BE5190">
        <w:rPr>
          <w:sz w:val="24"/>
          <w:szCs w:val="24"/>
        </w:rPr>
        <w:t>.</w:t>
      </w:r>
    </w:p>
    <w:p w:rsidR="007D45B7" w:rsidRPr="007D45B7" w:rsidRDefault="007D45B7" w:rsidP="008F5D33">
      <w:pPr>
        <w:pStyle w:val="29"/>
        <w:numPr>
          <w:ilvl w:val="0"/>
          <w:numId w:val="11"/>
        </w:numPr>
        <w:shd w:val="clear" w:color="auto" w:fill="auto"/>
        <w:tabs>
          <w:tab w:val="left" w:pos="567"/>
        </w:tabs>
        <w:spacing w:before="0" w:after="0" w:line="240" w:lineRule="auto"/>
        <w:ind w:left="195"/>
        <w:rPr>
          <w:sz w:val="24"/>
          <w:szCs w:val="24"/>
        </w:rPr>
      </w:pPr>
      <w:r w:rsidRPr="007D45B7">
        <w:rPr>
          <w:sz w:val="24"/>
          <w:szCs w:val="24"/>
        </w:rPr>
        <w:t>Целевой раздел определяет общее назначение, цели, задачи и пла</w:t>
      </w:r>
      <w:r w:rsidR="00BE5190">
        <w:rPr>
          <w:sz w:val="24"/>
          <w:szCs w:val="24"/>
        </w:rPr>
        <w:t>нируемые результаты</w:t>
      </w:r>
      <w:r w:rsidR="00E77501">
        <w:rPr>
          <w:sz w:val="24"/>
          <w:szCs w:val="24"/>
        </w:rPr>
        <w:t xml:space="preserve"> </w:t>
      </w:r>
      <w:r w:rsidR="00BE5190">
        <w:rPr>
          <w:sz w:val="24"/>
          <w:szCs w:val="24"/>
        </w:rPr>
        <w:lastRenderedPageBreak/>
        <w:t>реализации О</w:t>
      </w:r>
      <w:r w:rsidRPr="007D45B7">
        <w:rPr>
          <w:sz w:val="24"/>
          <w:szCs w:val="24"/>
        </w:rPr>
        <w:t>ОП НОО, а также способы определения достижения этих целей и результатов</w:t>
      </w:r>
      <w:r w:rsidRPr="007D45B7">
        <w:rPr>
          <w:sz w:val="24"/>
          <w:szCs w:val="24"/>
          <w:vertAlign w:val="superscript"/>
        </w:rPr>
        <w:footnoteReference w:id="4"/>
      </w:r>
      <w:r w:rsidRPr="007D45B7">
        <w:rPr>
          <w:sz w:val="24"/>
          <w:szCs w:val="24"/>
          <w:vertAlign w:val="superscript"/>
        </w:rPr>
        <w:t xml:space="preserve"> </w:t>
      </w:r>
      <w:r w:rsidRPr="007D45B7">
        <w:rPr>
          <w:sz w:val="24"/>
          <w:szCs w:val="24"/>
          <w:vertAlign w:val="superscript"/>
        </w:rPr>
        <w:footnoteReference w:id="5"/>
      </w:r>
      <w:r w:rsidRPr="007D45B7">
        <w:rPr>
          <w:sz w:val="24"/>
          <w:szCs w:val="24"/>
        </w:rPr>
        <w:t>.</w:t>
      </w:r>
    </w:p>
    <w:p w:rsidR="007D45B7" w:rsidRPr="007D45B7" w:rsidRDefault="00BE5190" w:rsidP="008F5D33">
      <w:pPr>
        <w:pStyle w:val="29"/>
        <w:numPr>
          <w:ilvl w:val="0"/>
          <w:numId w:val="11"/>
        </w:numPr>
        <w:shd w:val="clear" w:color="auto" w:fill="auto"/>
        <w:spacing w:before="0" w:after="0" w:line="240" w:lineRule="auto"/>
        <w:ind w:left="195"/>
        <w:rPr>
          <w:sz w:val="24"/>
          <w:szCs w:val="24"/>
        </w:rPr>
      </w:pPr>
      <w:r>
        <w:rPr>
          <w:sz w:val="24"/>
          <w:szCs w:val="24"/>
        </w:rPr>
        <w:t>Целевой раздел О</w:t>
      </w:r>
      <w:r w:rsidR="007D45B7" w:rsidRPr="007D45B7">
        <w:rPr>
          <w:sz w:val="24"/>
          <w:szCs w:val="24"/>
        </w:rPr>
        <w:t>ОП НОО включает:</w:t>
      </w:r>
    </w:p>
    <w:p w:rsidR="007D45B7" w:rsidRPr="007D45B7" w:rsidRDefault="007D45B7" w:rsidP="00EE17DF">
      <w:pPr>
        <w:pStyle w:val="29"/>
        <w:shd w:val="clear" w:color="auto" w:fill="auto"/>
        <w:spacing w:before="0" w:after="0" w:line="240" w:lineRule="auto"/>
        <w:ind w:left="195"/>
        <w:rPr>
          <w:sz w:val="24"/>
          <w:szCs w:val="24"/>
        </w:rPr>
      </w:pPr>
      <w:r w:rsidRPr="007D45B7">
        <w:rPr>
          <w:sz w:val="24"/>
          <w:szCs w:val="24"/>
        </w:rPr>
        <w:t>пояснительную записку;</w:t>
      </w:r>
    </w:p>
    <w:p w:rsidR="007D45B7" w:rsidRPr="007D45B7" w:rsidRDefault="007D45B7" w:rsidP="00EE17DF">
      <w:pPr>
        <w:pStyle w:val="29"/>
        <w:shd w:val="clear" w:color="auto" w:fill="auto"/>
        <w:spacing w:before="0" w:after="0" w:line="240" w:lineRule="auto"/>
        <w:ind w:left="195"/>
        <w:rPr>
          <w:sz w:val="24"/>
          <w:szCs w:val="24"/>
        </w:rPr>
      </w:pPr>
      <w:r w:rsidRPr="007D45B7">
        <w:rPr>
          <w:sz w:val="24"/>
          <w:szCs w:val="24"/>
        </w:rPr>
        <w:t xml:space="preserve">планируемые результаты освоения обучающимися </w:t>
      </w:r>
      <w:r w:rsidR="00BE5190">
        <w:rPr>
          <w:sz w:val="24"/>
          <w:szCs w:val="24"/>
        </w:rPr>
        <w:t xml:space="preserve">в соответствии с </w:t>
      </w:r>
      <w:r w:rsidRPr="007D45B7">
        <w:rPr>
          <w:sz w:val="24"/>
          <w:szCs w:val="24"/>
        </w:rPr>
        <w:t>ФОП НОО;</w:t>
      </w:r>
    </w:p>
    <w:p w:rsidR="007D45B7" w:rsidRPr="007D45B7" w:rsidRDefault="007D45B7" w:rsidP="00EE17DF">
      <w:pPr>
        <w:pStyle w:val="29"/>
        <w:shd w:val="clear" w:color="auto" w:fill="auto"/>
        <w:spacing w:before="0" w:after="0" w:line="240" w:lineRule="auto"/>
        <w:ind w:left="195"/>
        <w:rPr>
          <w:sz w:val="24"/>
          <w:szCs w:val="24"/>
        </w:rPr>
      </w:pPr>
      <w:r w:rsidRPr="007D45B7">
        <w:rPr>
          <w:sz w:val="24"/>
          <w:szCs w:val="24"/>
        </w:rPr>
        <w:t xml:space="preserve">систему оценки достижения планируемых результатов освоения </w:t>
      </w:r>
      <w:r w:rsidR="00BE5190">
        <w:rPr>
          <w:sz w:val="24"/>
          <w:szCs w:val="24"/>
        </w:rPr>
        <w:t xml:space="preserve">в соответствии с </w:t>
      </w:r>
      <w:r w:rsidRPr="007D45B7">
        <w:rPr>
          <w:sz w:val="24"/>
          <w:szCs w:val="24"/>
        </w:rPr>
        <w:t>ФОП НОО</w:t>
      </w:r>
      <w:r w:rsidRPr="007D45B7">
        <w:rPr>
          <w:sz w:val="24"/>
          <w:szCs w:val="24"/>
          <w:vertAlign w:val="superscript"/>
        </w:rPr>
        <w:footnoteReference w:id="6"/>
      </w:r>
      <w:r w:rsidRPr="007D45B7">
        <w:rPr>
          <w:sz w:val="24"/>
          <w:szCs w:val="24"/>
        </w:rPr>
        <w:t>.</w:t>
      </w:r>
    </w:p>
    <w:p w:rsidR="007D45B7" w:rsidRPr="007D45B7" w:rsidRDefault="007D45B7" w:rsidP="008F5D33">
      <w:pPr>
        <w:pStyle w:val="29"/>
        <w:numPr>
          <w:ilvl w:val="0"/>
          <w:numId w:val="11"/>
        </w:numPr>
        <w:shd w:val="clear" w:color="auto" w:fill="auto"/>
        <w:tabs>
          <w:tab w:val="left" w:pos="709"/>
        </w:tabs>
        <w:spacing w:before="0" w:after="0" w:line="240" w:lineRule="auto"/>
        <w:ind w:left="195"/>
        <w:rPr>
          <w:sz w:val="24"/>
          <w:szCs w:val="24"/>
        </w:rPr>
      </w:pPr>
      <w:r w:rsidRPr="007D45B7">
        <w:rPr>
          <w:sz w:val="24"/>
          <w:szCs w:val="24"/>
        </w:rPr>
        <w:t>Поясните</w:t>
      </w:r>
      <w:r w:rsidR="00BE5190">
        <w:rPr>
          <w:sz w:val="24"/>
          <w:szCs w:val="24"/>
        </w:rPr>
        <w:t>льная записка целевого раздела О</w:t>
      </w:r>
      <w:r w:rsidRPr="007D45B7">
        <w:rPr>
          <w:sz w:val="24"/>
          <w:szCs w:val="24"/>
        </w:rPr>
        <w:t>ОП НОО раскрывает:</w:t>
      </w:r>
    </w:p>
    <w:p w:rsidR="007D45B7" w:rsidRPr="007D45B7" w:rsidRDefault="00BE5190" w:rsidP="00EE17DF">
      <w:pPr>
        <w:pStyle w:val="29"/>
        <w:shd w:val="clear" w:color="auto" w:fill="auto"/>
        <w:spacing w:before="0" w:after="0" w:line="240" w:lineRule="auto"/>
        <w:ind w:left="195"/>
        <w:rPr>
          <w:sz w:val="24"/>
          <w:szCs w:val="24"/>
        </w:rPr>
      </w:pPr>
      <w:r>
        <w:rPr>
          <w:sz w:val="24"/>
          <w:szCs w:val="24"/>
        </w:rPr>
        <w:t>цели реализации О</w:t>
      </w:r>
      <w:r w:rsidR="007D45B7" w:rsidRPr="007D45B7">
        <w:rPr>
          <w:sz w:val="24"/>
          <w:szCs w:val="24"/>
        </w:rPr>
        <w:t>ОП НОО, конкретизированные в соответствии с требованиями ФГОС НОО к результатам освоения обучающимися программы начального общего образования;</w:t>
      </w:r>
    </w:p>
    <w:p w:rsidR="007D45B7" w:rsidRPr="007D45B7" w:rsidRDefault="007D45B7" w:rsidP="00EE17DF">
      <w:pPr>
        <w:pStyle w:val="29"/>
        <w:shd w:val="clear" w:color="auto" w:fill="auto"/>
        <w:spacing w:before="0" w:after="0" w:line="240" w:lineRule="auto"/>
        <w:ind w:left="195"/>
        <w:jc w:val="left"/>
        <w:rPr>
          <w:sz w:val="24"/>
          <w:szCs w:val="24"/>
        </w:rPr>
      </w:pPr>
      <w:r w:rsidRPr="007D45B7">
        <w:rPr>
          <w:sz w:val="24"/>
          <w:szCs w:val="24"/>
        </w:rPr>
        <w:t>принципы форми</w:t>
      </w:r>
      <w:r w:rsidR="00BE5190">
        <w:rPr>
          <w:sz w:val="24"/>
          <w:szCs w:val="24"/>
        </w:rPr>
        <w:t>рования и механизмы реализации О</w:t>
      </w:r>
      <w:r w:rsidRPr="007D45B7">
        <w:rPr>
          <w:sz w:val="24"/>
          <w:szCs w:val="24"/>
        </w:rPr>
        <w:t>ОП НОО, в том числе посредством реализации индивидуальных учебных планов; общую характерис</w:t>
      </w:r>
      <w:r w:rsidR="00BE5190">
        <w:rPr>
          <w:sz w:val="24"/>
          <w:szCs w:val="24"/>
        </w:rPr>
        <w:t>тику О</w:t>
      </w:r>
      <w:r w:rsidRPr="007D45B7">
        <w:rPr>
          <w:sz w:val="24"/>
          <w:szCs w:val="24"/>
        </w:rPr>
        <w:t>ОП НОО.</w:t>
      </w:r>
    </w:p>
    <w:p w:rsidR="007D45B7" w:rsidRPr="007D45B7" w:rsidRDefault="007D45B7" w:rsidP="008F5D33">
      <w:pPr>
        <w:pStyle w:val="29"/>
        <w:numPr>
          <w:ilvl w:val="0"/>
          <w:numId w:val="11"/>
        </w:numPr>
        <w:shd w:val="clear" w:color="auto" w:fill="auto"/>
        <w:tabs>
          <w:tab w:val="left" w:pos="709"/>
        </w:tabs>
        <w:spacing w:before="0" w:after="0" w:line="240" w:lineRule="auto"/>
        <w:ind w:left="195"/>
        <w:rPr>
          <w:sz w:val="24"/>
          <w:szCs w:val="24"/>
        </w:rPr>
      </w:pPr>
      <w:r w:rsidRPr="007D45B7">
        <w:rPr>
          <w:sz w:val="24"/>
          <w:szCs w:val="24"/>
        </w:rPr>
        <w:t xml:space="preserve">Содержательный раздел </w:t>
      </w:r>
      <w:r w:rsidR="00BE5190">
        <w:rPr>
          <w:sz w:val="24"/>
          <w:szCs w:val="24"/>
        </w:rPr>
        <w:t>О</w:t>
      </w:r>
      <w:r w:rsidRPr="007D45B7">
        <w:rPr>
          <w:sz w:val="24"/>
          <w:szCs w:val="24"/>
        </w:rPr>
        <w:t>ОП НОО включает следующие программы, ориентированные на достижение предметных, метапредметных и личностных результатов:</w:t>
      </w:r>
    </w:p>
    <w:p w:rsidR="007D45B7" w:rsidRPr="007D45B7" w:rsidRDefault="007D45B7" w:rsidP="00EE17DF">
      <w:pPr>
        <w:pStyle w:val="29"/>
        <w:shd w:val="clear" w:color="auto" w:fill="auto"/>
        <w:spacing w:before="0" w:after="0" w:line="240" w:lineRule="auto"/>
        <w:ind w:left="195"/>
        <w:rPr>
          <w:sz w:val="24"/>
          <w:szCs w:val="24"/>
        </w:rPr>
      </w:pPr>
      <w:r w:rsidRPr="007D45B7">
        <w:rPr>
          <w:sz w:val="24"/>
          <w:szCs w:val="24"/>
        </w:rPr>
        <w:t>федеральные рабочие программы учебных предметов;</w:t>
      </w:r>
    </w:p>
    <w:p w:rsidR="00BE5190" w:rsidRDefault="007D45B7" w:rsidP="00EE17DF">
      <w:pPr>
        <w:pStyle w:val="29"/>
        <w:shd w:val="clear" w:color="auto" w:fill="auto"/>
        <w:spacing w:before="0" w:after="0" w:line="240" w:lineRule="auto"/>
        <w:ind w:left="195"/>
        <w:rPr>
          <w:sz w:val="24"/>
          <w:szCs w:val="24"/>
        </w:rPr>
      </w:pPr>
      <w:r w:rsidRPr="007D45B7">
        <w:rPr>
          <w:sz w:val="24"/>
          <w:szCs w:val="24"/>
        </w:rPr>
        <w:t>программу формирования универсальных учебных действий у обучающихся</w:t>
      </w:r>
      <w:r w:rsidRPr="007D45B7">
        <w:rPr>
          <w:sz w:val="24"/>
          <w:szCs w:val="24"/>
          <w:vertAlign w:val="superscript"/>
        </w:rPr>
        <w:footnoteReference w:id="7"/>
      </w:r>
      <w:r w:rsidRPr="007D45B7">
        <w:rPr>
          <w:sz w:val="24"/>
          <w:szCs w:val="24"/>
        </w:rPr>
        <w:t>;</w:t>
      </w:r>
    </w:p>
    <w:p w:rsidR="007D45B7" w:rsidRPr="007D45B7" w:rsidRDefault="007D45B7" w:rsidP="00EE17DF">
      <w:pPr>
        <w:pStyle w:val="29"/>
        <w:shd w:val="clear" w:color="auto" w:fill="auto"/>
        <w:spacing w:before="0" w:after="0" w:line="240" w:lineRule="auto"/>
        <w:ind w:left="195"/>
        <w:rPr>
          <w:sz w:val="24"/>
          <w:szCs w:val="24"/>
        </w:rPr>
      </w:pPr>
      <w:r w:rsidRPr="007D45B7">
        <w:rPr>
          <w:sz w:val="24"/>
          <w:szCs w:val="24"/>
        </w:rPr>
        <w:t xml:space="preserve"> рабочую программу воспитания.</w:t>
      </w:r>
    </w:p>
    <w:p w:rsidR="007D45B7" w:rsidRPr="007D45B7" w:rsidRDefault="007D45B7" w:rsidP="008F5D33">
      <w:pPr>
        <w:pStyle w:val="29"/>
        <w:numPr>
          <w:ilvl w:val="0"/>
          <w:numId w:val="11"/>
        </w:numPr>
        <w:shd w:val="clear" w:color="auto" w:fill="auto"/>
        <w:tabs>
          <w:tab w:val="left" w:pos="709"/>
        </w:tabs>
        <w:spacing w:before="0" w:after="0" w:line="240" w:lineRule="auto"/>
        <w:ind w:left="195"/>
        <w:rPr>
          <w:sz w:val="24"/>
          <w:szCs w:val="24"/>
        </w:rPr>
      </w:pPr>
      <w:r w:rsidRPr="007D45B7">
        <w:rPr>
          <w:sz w:val="24"/>
          <w:szCs w:val="24"/>
        </w:rPr>
        <w:t>Федеральные рабочие программы учебных предметов обеспечивают достижение пл</w:t>
      </w:r>
      <w:r w:rsidR="00BE5190">
        <w:rPr>
          <w:sz w:val="24"/>
          <w:szCs w:val="24"/>
        </w:rPr>
        <w:t>анируемых результатов освоения О</w:t>
      </w:r>
      <w:r w:rsidRPr="007D45B7">
        <w:rPr>
          <w:sz w:val="24"/>
          <w:szCs w:val="24"/>
        </w:rPr>
        <w:t>ОП НОО и разработаны на основе требований ФГОС НОО к результатам освоения программы начального общего образования.</w:t>
      </w:r>
    </w:p>
    <w:p w:rsidR="007D45B7" w:rsidRPr="007D45B7" w:rsidRDefault="007D45B7" w:rsidP="008F5D33">
      <w:pPr>
        <w:pStyle w:val="29"/>
        <w:numPr>
          <w:ilvl w:val="0"/>
          <w:numId w:val="11"/>
        </w:numPr>
        <w:shd w:val="clear" w:color="auto" w:fill="auto"/>
        <w:tabs>
          <w:tab w:val="left" w:pos="709"/>
        </w:tabs>
        <w:spacing w:before="0" w:after="0" w:line="240" w:lineRule="auto"/>
        <w:ind w:left="195"/>
        <w:rPr>
          <w:sz w:val="24"/>
          <w:szCs w:val="24"/>
        </w:rPr>
      </w:pPr>
      <w:r w:rsidRPr="007D45B7">
        <w:rPr>
          <w:sz w:val="24"/>
          <w:szCs w:val="24"/>
        </w:rPr>
        <w:t>Программа формирования универсальных учебных действий у обучающихся содержит:</w:t>
      </w:r>
    </w:p>
    <w:p w:rsidR="007D45B7" w:rsidRPr="007D45B7" w:rsidRDefault="007D45B7" w:rsidP="00EE17DF">
      <w:pPr>
        <w:pStyle w:val="29"/>
        <w:shd w:val="clear" w:color="auto" w:fill="auto"/>
        <w:spacing w:before="0" w:after="0" w:line="240" w:lineRule="auto"/>
        <w:ind w:left="195"/>
        <w:rPr>
          <w:sz w:val="24"/>
          <w:szCs w:val="24"/>
        </w:rPr>
      </w:pPr>
      <w:r w:rsidRPr="007D45B7">
        <w:rPr>
          <w:sz w:val="24"/>
          <w:szCs w:val="24"/>
        </w:rPr>
        <w:t>описание взаимосвязи универсальных учебных действий с содержанием учебных предметов;</w:t>
      </w:r>
    </w:p>
    <w:p w:rsidR="007D45B7" w:rsidRPr="007D45B7" w:rsidRDefault="007D45B7" w:rsidP="00EE17DF">
      <w:pPr>
        <w:pStyle w:val="29"/>
        <w:shd w:val="clear" w:color="auto" w:fill="auto"/>
        <w:spacing w:before="0" w:after="0" w:line="240" w:lineRule="auto"/>
        <w:ind w:left="195"/>
        <w:rPr>
          <w:sz w:val="24"/>
          <w:szCs w:val="24"/>
        </w:rPr>
      </w:pPr>
      <w:r w:rsidRPr="007D45B7">
        <w:rPr>
          <w:sz w:val="24"/>
          <w:szCs w:val="24"/>
        </w:rPr>
        <w:t>характеристики регулятивных, познавательных, коммуникативных универсальных учебных действий обучающихся</w:t>
      </w:r>
      <w:r w:rsidRPr="007D45B7">
        <w:rPr>
          <w:sz w:val="24"/>
          <w:szCs w:val="24"/>
          <w:vertAlign w:val="superscript"/>
        </w:rPr>
        <w:footnoteReference w:id="8"/>
      </w:r>
      <w:r w:rsidRPr="007D45B7">
        <w:rPr>
          <w:sz w:val="24"/>
          <w:szCs w:val="24"/>
        </w:rPr>
        <w:t>.</w:t>
      </w:r>
    </w:p>
    <w:p w:rsidR="007D45B7" w:rsidRPr="007D45B7" w:rsidRDefault="007D45B7" w:rsidP="008F5D33">
      <w:pPr>
        <w:pStyle w:val="29"/>
        <w:numPr>
          <w:ilvl w:val="0"/>
          <w:numId w:val="11"/>
        </w:numPr>
        <w:shd w:val="clear" w:color="auto" w:fill="auto"/>
        <w:tabs>
          <w:tab w:val="left" w:pos="709"/>
        </w:tabs>
        <w:spacing w:before="0" w:after="0" w:line="240" w:lineRule="auto"/>
        <w:ind w:left="195"/>
        <w:rPr>
          <w:sz w:val="24"/>
          <w:szCs w:val="24"/>
        </w:rPr>
      </w:pPr>
      <w:r w:rsidRPr="007D45B7">
        <w:rPr>
          <w:sz w:val="24"/>
          <w:szCs w:val="24"/>
        </w:rPr>
        <w:t xml:space="preserve">Сформированность универсальных учебных действий у обучающихся определяется на этапе </w:t>
      </w:r>
      <w:r w:rsidRPr="007D45B7">
        <w:rPr>
          <w:sz w:val="24"/>
          <w:szCs w:val="24"/>
        </w:rPr>
        <w:lastRenderedPageBreak/>
        <w:t>завершения ими освоения программы начального общего образования</w:t>
      </w:r>
      <w:r w:rsidRPr="007D45B7">
        <w:rPr>
          <w:sz w:val="24"/>
          <w:szCs w:val="24"/>
          <w:vertAlign w:val="superscript"/>
        </w:rPr>
        <w:footnoteReference w:id="9"/>
      </w:r>
      <w:r w:rsidRPr="007D45B7">
        <w:rPr>
          <w:sz w:val="24"/>
          <w:szCs w:val="24"/>
        </w:rPr>
        <w:t>.</w:t>
      </w:r>
    </w:p>
    <w:p w:rsidR="007D45B7" w:rsidRPr="007D45B7" w:rsidRDefault="00BE5190" w:rsidP="008F5D33">
      <w:pPr>
        <w:pStyle w:val="29"/>
        <w:numPr>
          <w:ilvl w:val="0"/>
          <w:numId w:val="11"/>
        </w:numPr>
        <w:shd w:val="clear" w:color="auto" w:fill="auto"/>
        <w:spacing w:before="0" w:after="0" w:line="240" w:lineRule="auto"/>
        <w:ind w:left="195"/>
        <w:rPr>
          <w:sz w:val="24"/>
          <w:szCs w:val="24"/>
        </w:rPr>
      </w:pPr>
      <w:r>
        <w:rPr>
          <w:sz w:val="24"/>
          <w:szCs w:val="24"/>
        </w:rPr>
        <w:t>Р</w:t>
      </w:r>
      <w:r w:rsidR="007D45B7" w:rsidRPr="007D45B7">
        <w:rPr>
          <w:sz w:val="24"/>
          <w:szCs w:val="24"/>
        </w:rPr>
        <w:t>абочая программа воспитания направлена на сохранение и укрепление традиционных российских духовно-нравственных ценностей, к которым относятся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r w:rsidR="007D45B7" w:rsidRPr="007D45B7">
        <w:rPr>
          <w:sz w:val="24"/>
          <w:szCs w:val="24"/>
          <w:vertAlign w:val="superscript"/>
        </w:rPr>
        <w:footnoteReference w:id="10"/>
      </w:r>
    </w:p>
    <w:p w:rsidR="007D45B7" w:rsidRPr="007D45B7" w:rsidRDefault="00A77550" w:rsidP="008F5D33">
      <w:pPr>
        <w:pStyle w:val="29"/>
        <w:numPr>
          <w:ilvl w:val="0"/>
          <w:numId w:val="11"/>
        </w:numPr>
        <w:shd w:val="clear" w:color="auto" w:fill="auto"/>
        <w:spacing w:before="0" w:after="0" w:line="240" w:lineRule="auto"/>
        <w:ind w:left="195"/>
        <w:rPr>
          <w:sz w:val="24"/>
          <w:szCs w:val="24"/>
        </w:rPr>
      </w:pPr>
      <w:r>
        <w:rPr>
          <w:sz w:val="24"/>
          <w:szCs w:val="24"/>
        </w:rPr>
        <w:t>Р</w:t>
      </w:r>
      <w:r w:rsidR="007D45B7" w:rsidRPr="007D45B7">
        <w:rPr>
          <w:sz w:val="24"/>
          <w:szCs w:val="24"/>
        </w:rPr>
        <w:t>абочая программа воспитания направлена на развитие личности обучающихся, в том числе укрепление психического здоровья и физическое воспитание, достижение ими результатов освоения программы начального общего образования</w:t>
      </w:r>
      <w:r w:rsidR="007D45B7" w:rsidRPr="007D45B7">
        <w:rPr>
          <w:sz w:val="24"/>
          <w:szCs w:val="24"/>
          <w:vertAlign w:val="superscript"/>
        </w:rPr>
        <w:footnoteReference w:id="11"/>
      </w:r>
      <w:r w:rsidR="007D45B7" w:rsidRPr="007D45B7">
        <w:rPr>
          <w:sz w:val="24"/>
          <w:szCs w:val="24"/>
          <w:vertAlign w:val="superscript"/>
        </w:rPr>
        <w:t xml:space="preserve"> </w:t>
      </w:r>
      <w:r w:rsidR="007D45B7" w:rsidRPr="007D45B7">
        <w:rPr>
          <w:sz w:val="24"/>
          <w:szCs w:val="24"/>
          <w:vertAlign w:val="superscript"/>
        </w:rPr>
        <w:footnoteReference w:id="12"/>
      </w:r>
      <w:r w:rsidR="007D45B7" w:rsidRPr="007D45B7">
        <w:rPr>
          <w:sz w:val="24"/>
          <w:szCs w:val="24"/>
        </w:rPr>
        <w:t>.</w:t>
      </w:r>
    </w:p>
    <w:p w:rsidR="007D45B7" w:rsidRPr="009543AE" w:rsidRDefault="00A77550" w:rsidP="008F5D33">
      <w:pPr>
        <w:pStyle w:val="29"/>
        <w:numPr>
          <w:ilvl w:val="0"/>
          <w:numId w:val="11"/>
        </w:numPr>
        <w:shd w:val="clear" w:color="auto" w:fill="auto"/>
        <w:tabs>
          <w:tab w:val="left" w:pos="709"/>
        </w:tabs>
        <w:spacing w:before="0" w:after="0" w:line="240" w:lineRule="auto"/>
        <w:ind w:left="195"/>
        <w:rPr>
          <w:sz w:val="24"/>
          <w:szCs w:val="24"/>
        </w:rPr>
      </w:pPr>
      <w:r w:rsidRPr="009543AE">
        <w:rPr>
          <w:sz w:val="24"/>
          <w:szCs w:val="24"/>
        </w:rPr>
        <w:t>Р</w:t>
      </w:r>
      <w:r w:rsidR="007D45B7" w:rsidRPr="009543AE">
        <w:rPr>
          <w:sz w:val="24"/>
          <w:szCs w:val="24"/>
        </w:rPr>
        <w:t>абочая программа воспитания реализуется в единстве</w:t>
      </w:r>
      <w:r w:rsidRPr="009543AE">
        <w:rPr>
          <w:sz w:val="24"/>
          <w:szCs w:val="24"/>
        </w:rPr>
        <w:t xml:space="preserve"> </w:t>
      </w:r>
      <w:r w:rsidR="007D45B7" w:rsidRPr="009543AE">
        <w:rPr>
          <w:sz w:val="24"/>
          <w:szCs w:val="24"/>
        </w:rPr>
        <w:t>урочной и внеурочной деятельности, осуществляемой образовательной</w:t>
      </w:r>
      <w:r w:rsidR="009543AE">
        <w:rPr>
          <w:sz w:val="24"/>
          <w:szCs w:val="24"/>
        </w:rPr>
        <w:t xml:space="preserve"> </w:t>
      </w:r>
      <w:r w:rsidR="007D45B7" w:rsidRPr="009543AE">
        <w:rPr>
          <w:rStyle w:val="29pt"/>
          <w:sz w:val="24"/>
          <w:szCs w:val="24"/>
        </w:rPr>
        <w:t xml:space="preserve"> </w:t>
      </w:r>
      <w:r w:rsidR="007D45B7" w:rsidRPr="009543AE">
        <w:rPr>
          <w:sz w:val="24"/>
          <w:szCs w:val="24"/>
        </w:rPr>
        <w:t>организацией совместно с семьей и</w:t>
      </w:r>
      <w:r w:rsidR="009543AE">
        <w:rPr>
          <w:sz w:val="24"/>
          <w:szCs w:val="24"/>
        </w:rPr>
        <w:t xml:space="preserve"> другими институтами воспитания</w:t>
      </w:r>
      <w:r w:rsidR="007D45B7" w:rsidRPr="009543AE">
        <w:rPr>
          <w:sz w:val="24"/>
          <w:szCs w:val="24"/>
        </w:rPr>
        <w:t>.</w:t>
      </w:r>
    </w:p>
    <w:p w:rsidR="007D45B7" w:rsidRPr="007D45B7" w:rsidRDefault="009543AE" w:rsidP="008F5D33">
      <w:pPr>
        <w:pStyle w:val="29"/>
        <w:numPr>
          <w:ilvl w:val="0"/>
          <w:numId w:val="11"/>
        </w:numPr>
        <w:shd w:val="clear" w:color="auto" w:fill="auto"/>
        <w:tabs>
          <w:tab w:val="left" w:pos="709"/>
        </w:tabs>
        <w:spacing w:before="0" w:after="0" w:line="240" w:lineRule="auto"/>
        <w:ind w:left="195"/>
        <w:rPr>
          <w:sz w:val="24"/>
          <w:szCs w:val="24"/>
        </w:rPr>
      </w:pPr>
      <w:r>
        <w:rPr>
          <w:sz w:val="24"/>
          <w:szCs w:val="24"/>
        </w:rPr>
        <w:t>Организационный раздел О</w:t>
      </w:r>
      <w:r w:rsidR="007D45B7" w:rsidRPr="007D45B7">
        <w:rPr>
          <w:sz w:val="24"/>
          <w:szCs w:val="24"/>
        </w:rPr>
        <w:t>ОП НОО определяет общие рамки организации образовательной деятельности, а также организационные механизмы и условия реализации программы начального общего образования</w:t>
      </w:r>
      <w:r w:rsidR="007D45B7" w:rsidRPr="007D45B7">
        <w:rPr>
          <w:sz w:val="24"/>
          <w:szCs w:val="24"/>
          <w:vertAlign w:val="superscript"/>
        </w:rPr>
        <w:footnoteReference w:id="13"/>
      </w:r>
      <w:r w:rsidR="007D45B7" w:rsidRPr="007D45B7">
        <w:rPr>
          <w:sz w:val="24"/>
          <w:szCs w:val="24"/>
        </w:rPr>
        <w:t xml:space="preserve"> и включает:</w:t>
      </w:r>
    </w:p>
    <w:p w:rsidR="009543AE" w:rsidRDefault="007D45B7" w:rsidP="00EE17DF">
      <w:pPr>
        <w:pStyle w:val="29"/>
        <w:shd w:val="clear" w:color="auto" w:fill="auto"/>
        <w:spacing w:before="0" w:after="0" w:line="240" w:lineRule="auto"/>
        <w:ind w:left="195"/>
        <w:rPr>
          <w:sz w:val="24"/>
          <w:szCs w:val="24"/>
        </w:rPr>
      </w:pPr>
      <w:r w:rsidRPr="007D45B7">
        <w:rPr>
          <w:sz w:val="24"/>
          <w:szCs w:val="24"/>
        </w:rPr>
        <w:t>учебный план; календарный учебный график; план внеурочной деятельности;</w:t>
      </w:r>
    </w:p>
    <w:p w:rsidR="007D45B7" w:rsidRPr="007D45B7" w:rsidRDefault="007D45B7" w:rsidP="00EE17DF">
      <w:pPr>
        <w:pStyle w:val="29"/>
        <w:shd w:val="clear" w:color="auto" w:fill="auto"/>
        <w:spacing w:before="0" w:after="0" w:line="240" w:lineRule="auto"/>
        <w:ind w:left="195"/>
        <w:rPr>
          <w:sz w:val="24"/>
          <w:szCs w:val="24"/>
        </w:rPr>
      </w:pPr>
      <w:r w:rsidRPr="007D45B7">
        <w:rPr>
          <w:sz w:val="24"/>
          <w:szCs w:val="24"/>
        </w:rPr>
        <w:t>календарный план воспитательной работы, содержащий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 в учебном году или периоде обучения.</w:t>
      </w:r>
    </w:p>
    <w:p w:rsidR="008353C0" w:rsidRPr="008353C0" w:rsidRDefault="008353C0" w:rsidP="00EE17DF">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p>
    <w:p w:rsidR="008353C0" w:rsidRDefault="008353C0" w:rsidP="00EE17DF">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p>
    <w:p w:rsidR="00C46A15" w:rsidRDefault="00C46A15" w:rsidP="00EE17DF">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p>
    <w:p w:rsidR="00C46A15" w:rsidRDefault="00C46A15" w:rsidP="00EE17DF">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p>
    <w:p w:rsidR="00C46A15" w:rsidRDefault="00C46A15" w:rsidP="00EE17DF">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p>
    <w:p w:rsidR="00C46A15" w:rsidRDefault="00C46A15" w:rsidP="00EE17DF">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p>
    <w:p w:rsidR="00C46A15" w:rsidRDefault="00C46A15" w:rsidP="00EE17DF">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p>
    <w:p w:rsidR="00C46A15" w:rsidRDefault="00C46A15" w:rsidP="00EE17DF">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p>
    <w:p w:rsidR="00C46A15" w:rsidRDefault="00C46A15" w:rsidP="00EE17DF">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p>
    <w:p w:rsidR="00C46A15" w:rsidRDefault="00C46A15" w:rsidP="00EE17DF">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p>
    <w:p w:rsidR="00C46A15" w:rsidRDefault="00C46A15" w:rsidP="00EE17DF">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p>
    <w:p w:rsidR="00C46A15" w:rsidRDefault="00C46A15" w:rsidP="00EE17DF">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p>
    <w:p w:rsidR="00C46A15" w:rsidRDefault="00C46A15" w:rsidP="00EE17DF">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p>
    <w:p w:rsidR="00C46A15" w:rsidRDefault="00C46A15" w:rsidP="00EE17DF">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p>
    <w:p w:rsidR="00C46A15" w:rsidRDefault="00C46A15" w:rsidP="00EE17DF">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p>
    <w:p w:rsidR="00C46A15" w:rsidRDefault="00C46A15" w:rsidP="00EE17DF">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p>
    <w:p w:rsidR="00C46A15" w:rsidRDefault="00C46A15" w:rsidP="00EE17DF">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p>
    <w:p w:rsidR="00C46A15" w:rsidRDefault="00C46A15" w:rsidP="00EE17DF">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p>
    <w:p w:rsidR="00C46A15" w:rsidRDefault="00C46A15" w:rsidP="00EE17DF">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p>
    <w:p w:rsidR="00FC10B6" w:rsidRDefault="00FC10B6" w:rsidP="00EE17DF">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p>
    <w:p w:rsidR="00FC10B6" w:rsidRDefault="00FC10B6" w:rsidP="00EE17DF">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p>
    <w:p w:rsidR="00FC10B6" w:rsidRDefault="00FC10B6" w:rsidP="00E77501">
      <w:pPr>
        <w:autoSpaceDE w:val="0"/>
        <w:autoSpaceDN w:val="0"/>
        <w:adjustRightInd w:val="0"/>
        <w:spacing w:after="0" w:line="240" w:lineRule="auto"/>
        <w:jc w:val="both"/>
        <w:textAlignment w:val="center"/>
        <w:rPr>
          <w:rFonts w:ascii="Times New Roman" w:eastAsia="Times New Roman" w:hAnsi="Times New Roman" w:cs="Times New Roman"/>
          <w:lang w:eastAsia="ru-RU"/>
        </w:rPr>
      </w:pPr>
    </w:p>
    <w:p w:rsidR="008353C0" w:rsidRPr="008353C0" w:rsidRDefault="008353C0" w:rsidP="00EE17DF">
      <w:pPr>
        <w:keepNext/>
        <w:keepLines/>
        <w:spacing w:after="0" w:line="240" w:lineRule="auto"/>
        <w:ind w:left="195"/>
        <w:jc w:val="center"/>
        <w:outlineLvl w:val="0"/>
        <w:rPr>
          <w:rFonts w:ascii="Times New Roman" w:eastAsia="Times New Roman" w:hAnsi="Times New Roman" w:cs="Times New Roman"/>
          <w:b/>
          <w:bCs/>
          <w:lang w:eastAsia="ru-RU"/>
        </w:rPr>
      </w:pPr>
      <w:bookmarkStart w:id="2" w:name="_Toc114488288"/>
      <w:r w:rsidRPr="008353C0">
        <w:rPr>
          <w:rFonts w:ascii="Times New Roman" w:eastAsia="Times New Roman" w:hAnsi="Times New Roman" w:cs="Times New Roman"/>
          <w:b/>
          <w:bCs/>
          <w:lang w:eastAsia="ru-RU"/>
        </w:rPr>
        <w:lastRenderedPageBreak/>
        <w:t>1. ЦЕЛЕВОЙ РАЗДЕЛ</w:t>
      </w:r>
      <w:bookmarkEnd w:id="2"/>
    </w:p>
    <w:p w:rsidR="008353C0" w:rsidRPr="008353C0" w:rsidRDefault="008353C0" w:rsidP="00EE17DF">
      <w:pPr>
        <w:spacing w:after="0" w:line="240" w:lineRule="exact"/>
        <w:ind w:left="195"/>
        <w:jc w:val="both"/>
        <w:rPr>
          <w:rFonts w:ascii="Times New Roman" w:eastAsia="Times New Roman" w:hAnsi="Times New Roman" w:cs="Times New Roman"/>
          <w:sz w:val="20"/>
          <w:lang w:eastAsia="ru-RU"/>
        </w:rPr>
      </w:pPr>
    </w:p>
    <w:p w:rsidR="00EA2841" w:rsidRPr="00EA2841" w:rsidRDefault="00EA2841" w:rsidP="008F5D33">
      <w:pPr>
        <w:pStyle w:val="29"/>
        <w:numPr>
          <w:ilvl w:val="1"/>
          <w:numId w:val="13"/>
        </w:numPr>
        <w:shd w:val="clear" w:color="auto" w:fill="auto"/>
        <w:tabs>
          <w:tab w:val="left" w:pos="709"/>
        </w:tabs>
        <w:spacing w:before="0" w:after="0" w:line="240" w:lineRule="auto"/>
        <w:ind w:left="195" w:firstLine="0"/>
        <w:rPr>
          <w:sz w:val="24"/>
          <w:szCs w:val="24"/>
        </w:rPr>
      </w:pPr>
      <w:bookmarkStart w:id="3" w:name="_Toc114488296"/>
      <w:r>
        <w:rPr>
          <w:sz w:val="24"/>
          <w:szCs w:val="24"/>
        </w:rPr>
        <w:t xml:space="preserve"> </w:t>
      </w:r>
      <w:r w:rsidRPr="00EA2841">
        <w:rPr>
          <w:sz w:val="24"/>
          <w:szCs w:val="24"/>
        </w:rPr>
        <w:t>Пояснительная записка.</w:t>
      </w:r>
    </w:p>
    <w:p w:rsidR="00EA2841" w:rsidRPr="00EA2841" w:rsidRDefault="00B37F54" w:rsidP="008F5D33">
      <w:pPr>
        <w:pStyle w:val="29"/>
        <w:numPr>
          <w:ilvl w:val="2"/>
          <w:numId w:val="13"/>
        </w:numPr>
        <w:shd w:val="clear" w:color="auto" w:fill="auto"/>
        <w:tabs>
          <w:tab w:val="left" w:pos="709"/>
          <w:tab w:val="left" w:pos="851"/>
        </w:tabs>
        <w:spacing w:before="0" w:after="0" w:line="240" w:lineRule="auto"/>
        <w:ind w:left="195" w:firstLine="0"/>
        <w:rPr>
          <w:sz w:val="24"/>
          <w:szCs w:val="24"/>
        </w:rPr>
      </w:pPr>
      <w:r>
        <w:rPr>
          <w:sz w:val="24"/>
          <w:szCs w:val="24"/>
        </w:rPr>
        <w:t>О</w:t>
      </w:r>
      <w:r w:rsidR="00EA2841" w:rsidRPr="00EA2841">
        <w:rPr>
          <w:sz w:val="24"/>
          <w:szCs w:val="24"/>
        </w:rPr>
        <w:t>ОП НОО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НОО соотношения обязательной части программы и части, формируемой участниками образовательного процесса.</w:t>
      </w:r>
    </w:p>
    <w:p w:rsidR="00EA2841" w:rsidRPr="00EA2841" w:rsidRDefault="00B37F54" w:rsidP="008F5D33">
      <w:pPr>
        <w:pStyle w:val="29"/>
        <w:numPr>
          <w:ilvl w:val="2"/>
          <w:numId w:val="13"/>
        </w:numPr>
        <w:shd w:val="clear" w:color="auto" w:fill="auto"/>
        <w:tabs>
          <w:tab w:val="left" w:pos="709"/>
          <w:tab w:val="left" w:pos="851"/>
        </w:tabs>
        <w:spacing w:before="0" w:after="0" w:line="240" w:lineRule="auto"/>
        <w:ind w:left="195" w:firstLine="0"/>
        <w:rPr>
          <w:sz w:val="24"/>
          <w:szCs w:val="24"/>
        </w:rPr>
      </w:pPr>
      <w:r>
        <w:rPr>
          <w:sz w:val="24"/>
          <w:szCs w:val="24"/>
        </w:rPr>
        <w:t>Целями реализации О</w:t>
      </w:r>
      <w:r w:rsidR="00EA2841" w:rsidRPr="00EA2841">
        <w:rPr>
          <w:sz w:val="24"/>
          <w:szCs w:val="24"/>
        </w:rPr>
        <w:t>ОП НОО являются:</w:t>
      </w:r>
    </w:p>
    <w:p w:rsidR="00EA2841" w:rsidRPr="00EA2841" w:rsidRDefault="00EA2841" w:rsidP="00EE17DF">
      <w:pPr>
        <w:pStyle w:val="29"/>
        <w:shd w:val="clear" w:color="auto" w:fill="auto"/>
        <w:spacing w:before="0" w:after="0" w:line="240" w:lineRule="auto"/>
        <w:ind w:left="195"/>
        <w:rPr>
          <w:sz w:val="24"/>
          <w:szCs w:val="24"/>
        </w:rPr>
      </w:pPr>
      <w:r w:rsidRPr="00EA2841">
        <w:rPr>
          <w:sz w:val="24"/>
          <w:szCs w:val="24"/>
        </w:rPr>
        <w:t>обеспечение реализации конституционного права каждого гражданина Российской Федерации на получение качественного образования, включающего обучение, развитие и воспитание каждого обучающегося;</w:t>
      </w:r>
    </w:p>
    <w:p w:rsidR="00EA2841" w:rsidRPr="00EA2841" w:rsidRDefault="00EA2841" w:rsidP="00EE17DF">
      <w:pPr>
        <w:pStyle w:val="29"/>
        <w:shd w:val="clear" w:color="auto" w:fill="auto"/>
        <w:spacing w:before="0" w:after="0" w:line="240" w:lineRule="auto"/>
        <w:ind w:left="195"/>
        <w:rPr>
          <w:sz w:val="24"/>
          <w:szCs w:val="24"/>
        </w:rPr>
      </w:pPr>
      <w:r w:rsidRPr="00EA2841">
        <w:rPr>
          <w:sz w:val="24"/>
          <w:szCs w:val="24"/>
        </w:rPr>
        <w:t>развитие единого образовательного пространства Российской Федерации на основе общих принципов формирования содержания обучения и воспитания, организации образовательного процесса;</w:t>
      </w:r>
    </w:p>
    <w:p w:rsidR="00EA2841" w:rsidRPr="00EA2841" w:rsidRDefault="00EA2841" w:rsidP="00EE17DF">
      <w:pPr>
        <w:pStyle w:val="29"/>
        <w:shd w:val="clear" w:color="auto" w:fill="auto"/>
        <w:spacing w:before="0" w:after="0" w:line="240" w:lineRule="auto"/>
        <w:ind w:left="195"/>
        <w:rPr>
          <w:sz w:val="24"/>
          <w:szCs w:val="24"/>
        </w:rPr>
      </w:pPr>
      <w:r w:rsidRPr="00EA2841">
        <w:rPr>
          <w:sz w:val="24"/>
          <w:szCs w:val="24"/>
        </w:rPr>
        <w:t>организация образовательного процесса с учётом целей, содержания и планируемых результатов начального общего образования, отражённых в ФГОС НОО;</w:t>
      </w:r>
    </w:p>
    <w:p w:rsidR="00EA2841" w:rsidRPr="00EA2841" w:rsidRDefault="00EA2841" w:rsidP="00EE17DF">
      <w:pPr>
        <w:pStyle w:val="29"/>
        <w:shd w:val="clear" w:color="auto" w:fill="auto"/>
        <w:spacing w:before="0" w:after="0" w:line="240" w:lineRule="auto"/>
        <w:ind w:left="195"/>
        <w:rPr>
          <w:sz w:val="24"/>
          <w:szCs w:val="24"/>
        </w:rPr>
      </w:pPr>
      <w:r w:rsidRPr="00EA2841">
        <w:rPr>
          <w:sz w:val="24"/>
          <w:szCs w:val="24"/>
        </w:rPr>
        <w:t>создание условий для свободного развития каждого обучающегося с учётом его потребностей, возможностей и стремления к самореализации;</w:t>
      </w:r>
    </w:p>
    <w:p w:rsidR="00EA2841" w:rsidRPr="00EA2841" w:rsidRDefault="00EA2841" w:rsidP="00EE17DF">
      <w:pPr>
        <w:pStyle w:val="29"/>
        <w:shd w:val="clear" w:color="auto" w:fill="auto"/>
        <w:spacing w:before="0" w:after="0" w:line="240" w:lineRule="auto"/>
        <w:ind w:left="195"/>
        <w:rPr>
          <w:sz w:val="24"/>
          <w:szCs w:val="24"/>
        </w:rPr>
      </w:pPr>
      <w:r w:rsidRPr="00EA2841">
        <w:rPr>
          <w:sz w:val="24"/>
          <w:szCs w:val="24"/>
        </w:rPr>
        <w:t>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детей социальных групп, нуждающихся в особом внимании и поддержке.</w:t>
      </w:r>
    </w:p>
    <w:p w:rsidR="00EA2841" w:rsidRPr="00EA2841" w:rsidRDefault="00EA2841" w:rsidP="008F5D33">
      <w:pPr>
        <w:pStyle w:val="29"/>
        <w:numPr>
          <w:ilvl w:val="2"/>
          <w:numId w:val="13"/>
        </w:numPr>
        <w:shd w:val="clear" w:color="auto" w:fill="auto"/>
        <w:tabs>
          <w:tab w:val="left" w:pos="709"/>
          <w:tab w:val="left" w:pos="851"/>
        </w:tabs>
        <w:spacing w:before="0" w:after="0" w:line="240" w:lineRule="auto"/>
        <w:ind w:left="195" w:firstLine="0"/>
        <w:rPr>
          <w:sz w:val="24"/>
          <w:szCs w:val="24"/>
        </w:rPr>
      </w:pPr>
      <w:r w:rsidRPr="00EA2841">
        <w:rPr>
          <w:sz w:val="24"/>
          <w:szCs w:val="24"/>
        </w:rPr>
        <w:t>Достижение</w:t>
      </w:r>
      <w:r w:rsidR="00B37F54">
        <w:rPr>
          <w:sz w:val="24"/>
          <w:szCs w:val="24"/>
        </w:rPr>
        <w:t xml:space="preserve"> поставленных целей реализации О</w:t>
      </w:r>
      <w:r w:rsidRPr="00EA2841">
        <w:rPr>
          <w:sz w:val="24"/>
          <w:szCs w:val="24"/>
        </w:rPr>
        <w:t>ОП НОО предусматривает решение следующих основных задач:</w:t>
      </w:r>
    </w:p>
    <w:p w:rsidR="00EA2841" w:rsidRPr="00EA2841" w:rsidRDefault="00EA2841" w:rsidP="00EE17DF">
      <w:pPr>
        <w:pStyle w:val="29"/>
        <w:shd w:val="clear" w:color="auto" w:fill="auto"/>
        <w:spacing w:before="0" w:after="0" w:line="240" w:lineRule="auto"/>
        <w:ind w:left="195"/>
        <w:rPr>
          <w:sz w:val="24"/>
          <w:szCs w:val="24"/>
        </w:rPr>
      </w:pPr>
      <w:r w:rsidRPr="00EA2841">
        <w:rPr>
          <w:sz w:val="24"/>
          <w:szCs w:val="24"/>
        </w:rPr>
        <w:t>формирование общей культуры, гражданско-патриотическое, духовно</w:t>
      </w:r>
      <w:r w:rsidRPr="00EA2841">
        <w:rPr>
          <w:sz w:val="24"/>
          <w:szCs w:val="24"/>
        </w:rPr>
        <w:softHyphen/>
        <w:t>нравственное воспитание, интеллектуальное развитие, становление творческих способностей, сохранение и укрепление здоровья;</w:t>
      </w:r>
    </w:p>
    <w:p w:rsidR="00EA2841" w:rsidRPr="00EA2841" w:rsidRDefault="00EA2841" w:rsidP="00EE17DF">
      <w:pPr>
        <w:pStyle w:val="29"/>
        <w:shd w:val="clear" w:color="auto" w:fill="auto"/>
        <w:spacing w:before="0" w:after="0" w:line="240" w:lineRule="auto"/>
        <w:ind w:left="195"/>
        <w:rPr>
          <w:sz w:val="24"/>
          <w:szCs w:val="24"/>
        </w:rPr>
      </w:pPr>
      <w:r w:rsidRPr="00EA2841">
        <w:rPr>
          <w:sz w:val="24"/>
          <w:szCs w:val="24"/>
        </w:rPr>
        <w:t>обеспечение планируемых результатов по освоению обучающимися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rsidR="00EA2841" w:rsidRPr="00EA2841" w:rsidRDefault="00EA2841" w:rsidP="00EE17DF">
      <w:pPr>
        <w:pStyle w:val="29"/>
        <w:shd w:val="clear" w:color="auto" w:fill="auto"/>
        <w:spacing w:before="0" w:after="0" w:line="240" w:lineRule="auto"/>
        <w:ind w:left="195"/>
        <w:rPr>
          <w:sz w:val="24"/>
          <w:szCs w:val="24"/>
        </w:rPr>
      </w:pPr>
      <w:r w:rsidRPr="00EA2841">
        <w:rPr>
          <w:sz w:val="24"/>
          <w:szCs w:val="24"/>
        </w:rPr>
        <w:t>становление и развитие личности в ее индивидуальности, самобытности, уникальности и неповторимости;</w:t>
      </w:r>
    </w:p>
    <w:p w:rsidR="00EA2841" w:rsidRPr="00EA2841" w:rsidRDefault="00EA2841" w:rsidP="00EE17DF">
      <w:pPr>
        <w:pStyle w:val="29"/>
        <w:shd w:val="clear" w:color="auto" w:fill="auto"/>
        <w:spacing w:before="0" w:after="0" w:line="240" w:lineRule="auto"/>
        <w:ind w:left="195"/>
        <w:rPr>
          <w:sz w:val="24"/>
          <w:szCs w:val="24"/>
        </w:rPr>
      </w:pPr>
      <w:r w:rsidRPr="00EA2841">
        <w:rPr>
          <w:sz w:val="24"/>
          <w:szCs w:val="24"/>
        </w:rPr>
        <w:t>обеспечение преемственности начального общего и основного общего образования;</w:t>
      </w:r>
    </w:p>
    <w:p w:rsidR="00EA2841" w:rsidRPr="00EA2841" w:rsidRDefault="00EA2841" w:rsidP="00EE17DF">
      <w:pPr>
        <w:pStyle w:val="29"/>
        <w:shd w:val="clear" w:color="auto" w:fill="auto"/>
        <w:spacing w:before="0" w:after="0" w:line="240" w:lineRule="auto"/>
        <w:ind w:left="195"/>
        <w:rPr>
          <w:sz w:val="24"/>
          <w:szCs w:val="24"/>
        </w:rPr>
      </w:pPr>
      <w:r w:rsidRPr="00EA2841">
        <w:rPr>
          <w:sz w:val="24"/>
          <w:szCs w:val="24"/>
        </w:rPr>
        <w:t xml:space="preserve">достижение планируемых результатов освоения </w:t>
      </w:r>
      <w:r w:rsidR="00B37F54">
        <w:rPr>
          <w:sz w:val="24"/>
          <w:szCs w:val="24"/>
        </w:rPr>
        <w:t xml:space="preserve">в соответствии с </w:t>
      </w:r>
      <w:r w:rsidRPr="00EA2841">
        <w:rPr>
          <w:sz w:val="24"/>
          <w:szCs w:val="24"/>
        </w:rPr>
        <w:t>ФОП НОО всеми обучающимися, в том числе обучающимися с ограниченными возможностями здоровья (далее - обучающиеся с ОВЗ);</w:t>
      </w:r>
    </w:p>
    <w:p w:rsidR="00EA2841" w:rsidRPr="00EA2841" w:rsidRDefault="00EA2841" w:rsidP="00EE17DF">
      <w:pPr>
        <w:pStyle w:val="29"/>
        <w:shd w:val="clear" w:color="auto" w:fill="auto"/>
        <w:spacing w:before="0" w:after="0" w:line="240" w:lineRule="auto"/>
        <w:ind w:left="195"/>
        <w:rPr>
          <w:sz w:val="24"/>
          <w:szCs w:val="24"/>
        </w:rPr>
      </w:pPr>
      <w:r w:rsidRPr="00EA2841">
        <w:rPr>
          <w:sz w:val="24"/>
          <w:szCs w:val="24"/>
        </w:rPr>
        <w:t>обеспечение доступности получения качественного начального общего образования;</w:t>
      </w:r>
    </w:p>
    <w:p w:rsidR="00EA2841" w:rsidRPr="00EA2841" w:rsidRDefault="00EA2841" w:rsidP="00EE17DF">
      <w:pPr>
        <w:pStyle w:val="29"/>
        <w:shd w:val="clear" w:color="auto" w:fill="auto"/>
        <w:spacing w:before="0" w:after="0" w:line="240" w:lineRule="auto"/>
        <w:ind w:left="195"/>
        <w:rPr>
          <w:sz w:val="24"/>
          <w:szCs w:val="24"/>
        </w:rPr>
      </w:pPr>
      <w:r w:rsidRPr="00EA2841">
        <w:rPr>
          <w:sz w:val="24"/>
          <w:szCs w:val="24"/>
        </w:rPr>
        <w:t>выявление и развитие способностей обучающихся, в том числе лиц, проявивших выдающиеся способности, через систему клубов, секций, студий и других, организацию общественно полезной деятельности;</w:t>
      </w:r>
    </w:p>
    <w:p w:rsidR="00EA2841" w:rsidRPr="00EA2841" w:rsidRDefault="00EA2841" w:rsidP="00EE17DF">
      <w:pPr>
        <w:pStyle w:val="29"/>
        <w:shd w:val="clear" w:color="auto" w:fill="auto"/>
        <w:spacing w:before="0" w:after="0" w:line="240" w:lineRule="auto"/>
        <w:ind w:left="195"/>
        <w:rPr>
          <w:sz w:val="24"/>
          <w:szCs w:val="24"/>
        </w:rPr>
      </w:pPr>
      <w:r w:rsidRPr="00EA2841">
        <w:rPr>
          <w:sz w:val="24"/>
          <w:szCs w:val="24"/>
        </w:rPr>
        <w:t>организация интеллектуальных и творческих соревнований, научно- технического творчества и проектно-исследовательской деятельности;</w:t>
      </w:r>
    </w:p>
    <w:p w:rsidR="00EA2841" w:rsidRPr="00EA2841" w:rsidRDefault="00EA2841" w:rsidP="00EE17DF">
      <w:pPr>
        <w:pStyle w:val="29"/>
        <w:shd w:val="clear" w:color="auto" w:fill="auto"/>
        <w:spacing w:before="0" w:after="0" w:line="240" w:lineRule="auto"/>
        <w:ind w:left="195"/>
        <w:rPr>
          <w:sz w:val="24"/>
          <w:szCs w:val="24"/>
        </w:rPr>
      </w:pPr>
      <w:r w:rsidRPr="00EA2841">
        <w:rPr>
          <w:sz w:val="24"/>
          <w:szCs w:val="24"/>
        </w:rP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rsidR="00EA2841" w:rsidRPr="00EA2841" w:rsidRDefault="00B37F54" w:rsidP="008F5D33">
      <w:pPr>
        <w:pStyle w:val="29"/>
        <w:numPr>
          <w:ilvl w:val="2"/>
          <w:numId w:val="13"/>
        </w:numPr>
        <w:shd w:val="clear" w:color="auto" w:fill="auto"/>
        <w:tabs>
          <w:tab w:val="left" w:pos="709"/>
          <w:tab w:val="left" w:pos="851"/>
        </w:tabs>
        <w:spacing w:before="0" w:after="0" w:line="240" w:lineRule="auto"/>
        <w:ind w:left="195" w:firstLine="0"/>
        <w:rPr>
          <w:sz w:val="24"/>
          <w:szCs w:val="24"/>
        </w:rPr>
      </w:pPr>
      <w:r>
        <w:rPr>
          <w:sz w:val="24"/>
          <w:szCs w:val="24"/>
        </w:rPr>
        <w:t>О</w:t>
      </w:r>
      <w:r w:rsidR="00EA2841" w:rsidRPr="00EA2841">
        <w:rPr>
          <w:sz w:val="24"/>
          <w:szCs w:val="24"/>
        </w:rPr>
        <w:t>ОП НОО учитывает следующие принципы:</w:t>
      </w:r>
    </w:p>
    <w:p w:rsidR="00EA2841" w:rsidRPr="00EA2841" w:rsidRDefault="00B37F54" w:rsidP="008F5D33">
      <w:pPr>
        <w:pStyle w:val="29"/>
        <w:numPr>
          <w:ilvl w:val="0"/>
          <w:numId w:val="12"/>
        </w:numPr>
        <w:shd w:val="clear" w:color="auto" w:fill="auto"/>
        <w:tabs>
          <w:tab w:val="left" w:pos="1083"/>
        </w:tabs>
        <w:spacing w:before="0" w:after="0" w:line="240" w:lineRule="auto"/>
        <w:ind w:left="195"/>
        <w:rPr>
          <w:sz w:val="24"/>
          <w:szCs w:val="24"/>
        </w:rPr>
      </w:pPr>
      <w:r>
        <w:rPr>
          <w:sz w:val="24"/>
          <w:szCs w:val="24"/>
        </w:rPr>
        <w:t>принцип учёта ФГОС НОО: О</w:t>
      </w:r>
      <w:r w:rsidR="00EA2841" w:rsidRPr="00EA2841">
        <w:rPr>
          <w:sz w:val="24"/>
          <w:szCs w:val="24"/>
        </w:rPr>
        <w:t>ОП НОО базируется на требованиях, предъявляемых ФГОС НОО к целям, содержанию, планируемым результатам и условиям обучения на уровне начального общего образования;</w:t>
      </w:r>
    </w:p>
    <w:p w:rsidR="00EA2841" w:rsidRPr="00EA2841" w:rsidRDefault="00EA2841" w:rsidP="008F5D33">
      <w:pPr>
        <w:pStyle w:val="29"/>
        <w:numPr>
          <w:ilvl w:val="0"/>
          <w:numId w:val="12"/>
        </w:numPr>
        <w:shd w:val="clear" w:color="auto" w:fill="auto"/>
        <w:tabs>
          <w:tab w:val="left" w:pos="378"/>
        </w:tabs>
        <w:spacing w:before="0" w:after="0" w:line="240" w:lineRule="auto"/>
        <w:ind w:left="195"/>
        <w:rPr>
          <w:sz w:val="24"/>
          <w:szCs w:val="24"/>
        </w:rPr>
      </w:pPr>
      <w:r w:rsidRPr="00EA2841">
        <w:rPr>
          <w:sz w:val="24"/>
          <w:szCs w:val="24"/>
        </w:rPr>
        <w:t>принцип учёта языка обучения: с учётом условий функционирован</w:t>
      </w:r>
      <w:r w:rsidR="00B37F54">
        <w:rPr>
          <w:sz w:val="24"/>
          <w:szCs w:val="24"/>
        </w:rPr>
        <w:t>ия образовательной организации О</w:t>
      </w:r>
      <w:r w:rsidRPr="00EA2841">
        <w:rPr>
          <w:sz w:val="24"/>
          <w:szCs w:val="24"/>
        </w:rPr>
        <w:t>ОП НОО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rsidR="00EA2841" w:rsidRPr="00EA2841" w:rsidRDefault="00EA2841" w:rsidP="008F5D33">
      <w:pPr>
        <w:pStyle w:val="29"/>
        <w:numPr>
          <w:ilvl w:val="0"/>
          <w:numId w:val="12"/>
        </w:numPr>
        <w:shd w:val="clear" w:color="auto" w:fill="auto"/>
        <w:tabs>
          <w:tab w:val="left" w:pos="1081"/>
        </w:tabs>
        <w:spacing w:before="0" w:after="0" w:line="240" w:lineRule="auto"/>
        <w:ind w:left="195"/>
        <w:rPr>
          <w:sz w:val="24"/>
          <w:szCs w:val="24"/>
        </w:rPr>
      </w:pPr>
      <w:r w:rsidRPr="00EA2841">
        <w:rPr>
          <w:sz w:val="24"/>
          <w:szCs w:val="24"/>
        </w:rPr>
        <w:t xml:space="preserve">принцип учёта ведущей деятельности обучающегося: программа обеспечивает конструирование учебного процесса в структуре учебной деятельности, предусматривает </w:t>
      </w:r>
      <w:r w:rsidRPr="00EA2841">
        <w:rPr>
          <w:sz w:val="24"/>
          <w:szCs w:val="24"/>
        </w:rPr>
        <w:lastRenderedPageBreak/>
        <w:t>механизмы формирования всех компонентов учебной деятельности (мотив, цель, учебная задача, учебные операции, контроль и самоконтроль);</w:t>
      </w:r>
    </w:p>
    <w:p w:rsidR="00EA2841" w:rsidRPr="00EA2841" w:rsidRDefault="00EA2841" w:rsidP="008F5D33">
      <w:pPr>
        <w:pStyle w:val="29"/>
        <w:numPr>
          <w:ilvl w:val="0"/>
          <w:numId w:val="12"/>
        </w:numPr>
        <w:shd w:val="clear" w:color="auto" w:fill="auto"/>
        <w:tabs>
          <w:tab w:val="left" w:pos="1076"/>
        </w:tabs>
        <w:spacing w:before="0" w:after="0" w:line="240" w:lineRule="auto"/>
        <w:ind w:left="195"/>
        <w:rPr>
          <w:sz w:val="24"/>
          <w:szCs w:val="24"/>
        </w:rPr>
      </w:pPr>
      <w:r w:rsidRPr="00EA2841">
        <w:rPr>
          <w:sz w:val="24"/>
          <w:szCs w:val="24"/>
        </w:rPr>
        <w:t>принцип индивидуализации обучения: программа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rsidR="00EA2841" w:rsidRPr="00EA2841" w:rsidRDefault="00EA2841" w:rsidP="008F5D33">
      <w:pPr>
        <w:pStyle w:val="29"/>
        <w:numPr>
          <w:ilvl w:val="0"/>
          <w:numId w:val="12"/>
        </w:numPr>
        <w:shd w:val="clear" w:color="auto" w:fill="auto"/>
        <w:tabs>
          <w:tab w:val="left" w:pos="1081"/>
        </w:tabs>
        <w:spacing w:before="0" w:after="0" w:line="240" w:lineRule="auto"/>
        <w:ind w:left="195"/>
        <w:rPr>
          <w:sz w:val="24"/>
          <w:szCs w:val="24"/>
        </w:rPr>
      </w:pPr>
      <w:r w:rsidRPr="00EA2841">
        <w:rPr>
          <w:sz w:val="24"/>
          <w:szCs w:val="24"/>
        </w:rPr>
        <w:t>принцип преемственности и перспективности: программа обеспечивает связь и динамику в формировании знаний, умений и способов деятельности, а также успешную адаптацию обучающихся к обучению по образовательным программам основного общего образования, единые подходы между их обучением и развитием на уровнях начального общего и основного общего образования;</w:t>
      </w:r>
    </w:p>
    <w:p w:rsidR="00EA2841" w:rsidRPr="00EA2841" w:rsidRDefault="00EA2841" w:rsidP="008F5D33">
      <w:pPr>
        <w:pStyle w:val="29"/>
        <w:numPr>
          <w:ilvl w:val="0"/>
          <w:numId w:val="12"/>
        </w:numPr>
        <w:shd w:val="clear" w:color="auto" w:fill="auto"/>
        <w:tabs>
          <w:tab w:val="left" w:pos="1081"/>
        </w:tabs>
        <w:spacing w:before="0" w:after="0" w:line="240" w:lineRule="auto"/>
        <w:ind w:left="195"/>
        <w:rPr>
          <w:sz w:val="24"/>
          <w:szCs w:val="24"/>
        </w:rPr>
      </w:pPr>
      <w:r w:rsidRPr="00EA2841">
        <w:rPr>
          <w:sz w:val="24"/>
          <w:szCs w:val="24"/>
        </w:rPr>
        <w:t>принцип интеграции обучения и воспитания: программа предусматривает связь урочной и внеурочной деятельности, разработку мероприятий, направленных на обогащение знаний, воспитание чувств и познавательных интересов обучающихся, нравственно-ценностного отношения к действительности;</w:t>
      </w:r>
    </w:p>
    <w:p w:rsidR="00EA2841" w:rsidRPr="00EA2841" w:rsidRDefault="00EA2841" w:rsidP="008F5D33">
      <w:pPr>
        <w:pStyle w:val="29"/>
        <w:numPr>
          <w:ilvl w:val="0"/>
          <w:numId w:val="12"/>
        </w:numPr>
        <w:shd w:val="clear" w:color="auto" w:fill="auto"/>
        <w:tabs>
          <w:tab w:val="left" w:pos="1090"/>
        </w:tabs>
        <w:spacing w:before="0" w:after="0" w:line="240" w:lineRule="auto"/>
        <w:ind w:left="195"/>
        <w:rPr>
          <w:sz w:val="24"/>
          <w:szCs w:val="24"/>
        </w:rPr>
      </w:pPr>
      <w:r w:rsidRPr="00EA2841">
        <w:rPr>
          <w:sz w:val="24"/>
          <w:szCs w:val="24"/>
        </w:rPr>
        <w:t>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Объём учебной нагрузки, организация учебных и внеурочных мероприятий должны соответствовать требованиям, предусмотренным 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w:t>
      </w:r>
    </w:p>
    <w:p w:rsidR="00EA2841" w:rsidRPr="00EA2841" w:rsidRDefault="00EA2841" w:rsidP="00EE17DF">
      <w:pPr>
        <w:pStyle w:val="29"/>
        <w:shd w:val="clear" w:color="auto" w:fill="auto"/>
        <w:tabs>
          <w:tab w:val="left" w:pos="3202"/>
        </w:tabs>
        <w:spacing w:before="0" w:after="0" w:line="240" w:lineRule="auto"/>
        <w:ind w:left="195"/>
        <w:rPr>
          <w:sz w:val="24"/>
          <w:szCs w:val="24"/>
        </w:rPr>
      </w:pPr>
      <w:r w:rsidRPr="00EA2841">
        <w:rPr>
          <w:sz w:val="24"/>
          <w:szCs w:val="24"/>
        </w:rPr>
        <w:t>утверждёнными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с изменениями, внесенными постановлением Главного государственного санитарного врача Российской Федерации от 30 декабря 2022 г. № 24 (зарегистрирован Министерством юстиции Российской Федерации 9 марта 2023 г., регистрационный №</w:t>
      </w:r>
      <w:r w:rsidRPr="00EA2841">
        <w:rPr>
          <w:sz w:val="24"/>
          <w:szCs w:val="24"/>
        </w:rPr>
        <w:tab/>
        <w:t>72558), действующими до 1 марта 2027 г.</w:t>
      </w:r>
    </w:p>
    <w:p w:rsidR="00EA2841" w:rsidRPr="00EA2841" w:rsidRDefault="00EA2841" w:rsidP="00EE17DF">
      <w:pPr>
        <w:pStyle w:val="29"/>
        <w:shd w:val="clear" w:color="auto" w:fill="auto"/>
        <w:spacing w:before="0" w:after="0" w:line="240" w:lineRule="auto"/>
        <w:ind w:left="195"/>
        <w:rPr>
          <w:sz w:val="24"/>
          <w:szCs w:val="24"/>
        </w:rPr>
      </w:pPr>
      <w:r w:rsidRPr="00EA2841">
        <w:rPr>
          <w:sz w:val="24"/>
          <w:szCs w:val="24"/>
        </w:rPr>
        <w:t>(далее - Гигиенические нормативы), и санитарными правилами СП 2.4.3648-20 «Санитарно-эпидемиологические требования к организациям воспитания и обучения, отдыха и оздоровления детей и молодежи», утверждёнными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61573), действующими до 1 января 2027 г. (далее - Санитарно-эпидемиологические требования).</w:t>
      </w:r>
    </w:p>
    <w:p w:rsidR="00EA2841" w:rsidRPr="00EA2841" w:rsidRDefault="00B37F54" w:rsidP="008F5D33">
      <w:pPr>
        <w:pStyle w:val="29"/>
        <w:numPr>
          <w:ilvl w:val="2"/>
          <w:numId w:val="13"/>
        </w:numPr>
        <w:shd w:val="clear" w:color="auto" w:fill="auto"/>
        <w:tabs>
          <w:tab w:val="left" w:pos="709"/>
          <w:tab w:val="left" w:pos="851"/>
        </w:tabs>
        <w:spacing w:before="0" w:after="0" w:line="240" w:lineRule="auto"/>
        <w:ind w:left="195" w:firstLine="0"/>
        <w:rPr>
          <w:sz w:val="24"/>
          <w:szCs w:val="24"/>
        </w:rPr>
      </w:pPr>
      <w:r>
        <w:rPr>
          <w:sz w:val="24"/>
          <w:szCs w:val="24"/>
        </w:rPr>
        <w:t>О</w:t>
      </w:r>
      <w:r w:rsidR="00EA2841" w:rsidRPr="00EA2841">
        <w:rPr>
          <w:sz w:val="24"/>
          <w:szCs w:val="24"/>
        </w:rPr>
        <w:t>ОП НОО учитывает возрастные и психологические особенности обучающихся. Наиболее адаптивным сроком освоения ООП НОО является четыре года. Общий объём аудиторной работы обучающихся за четыре учебных года не может составлять менее 2954 академических часов и более 3345 академических часов в соответствии с требованиями к организации образовательного процесса к учебной нагрузке при 5-дневной (или 6-дневной) учебной неделе, предусмотренными Гигиеническими нормативами и Санитарно- эпидемиологическими требованиями.</w:t>
      </w:r>
    </w:p>
    <w:p w:rsidR="00EA2841" w:rsidRPr="00EA2841" w:rsidRDefault="00EA2841" w:rsidP="008F5D33">
      <w:pPr>
        <w:pStyle w:val="29"/>
        <w:numPr>
          <w:ilvl w:val="2"/>
          <w:numId w:val="13"/>
        </w:numPr>
        <w:shd w:val="clear" w:color="auto" w:fill="auto"/>
        <w:tabs>
          <w:tab w:val="left" w:pos="0"/>
          <w:tab w:val="left" w:pos="851"/>
        </w:tabs>
        <w:spacing w:before="0" w:after="0" w:line="240" w:lineRule="auto"/>
        <w:ind w:left="195" w:firstLine="0"/>
        <w:rPr>
          <w:sz w:val="24"/>
          <w:szCs w:val="24"/>
        </w:rPr>
      </w:pPr>
      <w:r w:rsidRPr="00EA2841">
        <w:rPr>
          <w:sz w:val="24"/>
          <w:szCs w:val="24"/>
        </w:rPr>
        <w:t>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начального общего образования в порядке, установленном локальными нормативными актами образовательной организации. При формировании индивидуальных учебных планов, в том числе для ускоренного обучения, объём дневной и недельной учебной нагрузки, организация учебных и внеурочных мероприятий, расписание занятий, объём домашних заданий должны соответствовать требованиям, предусмотренным Гигиеническими нормативами и Санитарно-эпидемиологическими требованиями.</w:t>
      </w:r>
    </w:p>
    <w:p w:rsidR="00EA2841" w:rsidRPr="00EA2841" w:rsidRDefault="00137F76" w:rsidP="008F5D33">
      <w:pPr>
        <w:pStyle w:val="29"/>
        <w:numPr>
          <w:ilvl w:val="1"/>
          <w:numId w:val="13"/>
        </w:numPr>
        <w:shd w:val="clear" w:color="auto" w:fill="auto"/>
        <w:tabs>
          <w:tab w:val="left" w:pos="709"/>
          <w:tab w:val="left" w:pos="1218"/>
        </w:tabs>
        <w:spacing w:before="0" w:after="0" w:line="240" w:lineRule="auto"/>
        <w:ind w:left="195" w:firstLine="0"/>
        <w:rPr>
          <w:sz w:val="24"/>
          <w:szCs w:val="24"/>
        </w:rPr>
      </w:pPr>
      <w:r>
        <w:rPr>
          <w:sz w:val="24"/>
          <w:szCs w:val="24"/>
        </w:rPr>
        <w:t xml:space="preserve"> </w:t>
      </w:r>
      <w:r w:rsidR="00EA2841" w:rsidRPr="00EA2841">
        <w:rPr>
          <w:sz w:val="24"/>
          <w:szCs w:val="24"/>
        </w:rPr>
        <w:t>П</w:t>
      </w:r>
      <w:r w:rsidR="00B37F54">
        <w:rPr>
          <w:sz w:val="24"/>
          <w:szCs w:val="24"/>
        </w:rPr>
        <w:t>ланируемые результаты освоения О</w:t>
      </w:r>
      <w:r w:rsidR="00EA2841" w:rsidRPr="00EA2841">
        <w:rPr>
          <w:sz w:val="24"/>
          <w:szCs w:val="24"/>
        </w:rPr>
        <w:t>ОП НОО.</w:t>
      </w:r>
    </w:p>
    <w:p w:rsidR="00EA2841" w:rsidRPr="00EA2841" w:rsidRDefault="00EA2841" w:rsidP="008F5D33">
      <w:pPr>
        <w:pStyle w:val="29"/>
        <w:numPr>
          <w:ilvl w:val="2"/>
          <w:numId w:val="13"/>
        </w:numPr>
        <w:shd w:val="clear" w:color="auto" w:fill="auto"/>
        <w:tabs>
          <w:tab w:val="left" w:pos="851"/>
        </w:tabs>
        <w:spacing w:before="0" w:after="0" w:line="240" w:lineRule="auto"/>
        <w:ind w:left="195" w:firstLine="0"/>
        <w:rPr>
          <w:sz w:val="24"/>
          <w:szCs w:val="24"/>
        </w:rPr>
      </w:pPr>
      <w:r w:rsidRPr="00EA2841">
        <w:rPr>
          <w:sz w:val="24"/>
          <w:szCs w:val="24"/>
        </w:rPr>
        <w:t>П</w:t>
      </w:r>
      <w:r w:rsidR="00B37F54">
        <w:rPr>
          <w:sz w:val="24"/>
          <w:szCs w:val="24"/>
        </w:rPr>
        <w:t>ланируемые результаты освоения О</w:t>
      </w:r>
      <w:r w:rsidRPr="00EA2841">
        <w:rPr>
          <w:sz w:val="24"/>
          <w:szCs w:val="24"/>
        </w:rPr>
        <w:t>ОП НОО соответствуют современным целям начального общего образования, представленным во ФГОС НОО как система личностных, метапредметных и предметных достижений обучающегося.</w:t>
      </w:r>
    </w:p>
    <w:p w:rsidR="00EA2841" w:rsidRPr="00EA2841" w:rsidRDefault="00B37F54" w:rsidP="008F5D33">
      <w:pPr>
        <w:pStyle w:val="29"/>
        <w:numPr>
          <w:ilvl w:val="2"/>
          <w:numId w:val="13"/>
        </w:numPr>
        <w:shd w:val="clear" w:color="auto" w:fill="auto"/>
        <w:tabs>
          <w:tab w:val="left" w:pos="993"/>
          <w:tab w:val="left" w:pos="1388"/>
        </w:tabs>
        <w:spacing w:before="0" w:after="0" w:line="240" w:lineRule="auto"/>
        <w:ind w:left="195" w:firstLine="0"/>
        <w:rPr>
          <w:sz w:val="24"/>
          <w:szCs w:val="24"/>
        </w:rPr>
      </w:pPr>
      <w:r>
        <w:rPr>
          <w:sz w:val="24"/>
          <w:szCs w:val="24"/>
        </w:rPr>
        <w:t>Личностные результаты освоения О</w:t>
      </w:r>
      <w:r w:rsidR="00EA2841" w:rsidRPr="00EA2841">
        <w:rPr>
          <w:sz w:val="24"/>
          <w:szCs w:val="24"/>
        </w:rPr>
        <w:t xml:space="preserve">ОП НОО достигаются в единстве учебной и воспитательной деятельности образовательной организации в соответствии с традиционными </w:t>
      </w:r>
      <w:r w:rsidR="00EA2841" w:rsidRPr="00EA2841">
        <w:rPr>
          <w:sz w:val="24"/>
          <w:szCs w:val="24"/>
        </w:rPr>
        <w:lastRenderedPageBreak/>
        <w:t>российскими социокультурными и духовно- 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EA2841" w:rsidRPr="00EA2841" w:rsidRDefault="00EA2841" w:rsidP="008F5D33">
      <w:pPr>
        <w:pStyle w:val="29"/>
        <w:numPr>
          <w:ilvl w:val="2"/>
          <w:numId w:val="13"/>
        </w:numPr>
        <w:shd w:val="clear" w:color="auto" w:fill="auto"/>
        <w:tabs>
          <w:tab w:val="left" w:pos="851"/>
        </w:tabs>
        <w:spacing w:before="0" w:after="0" w:line="240" w:lineRule="auto"/>
        <w:ind w:left="195" w:firstLine="0"/>
        <w:rPr>
          <w:sz w:val="24"/>
          <w:szCs w:val="24"/>
        </w:rPr>
      </w:pPr>
      <w:r w:rsidRPr="00EA2841">
        <w:rPr>
          <w:sz w:val="24"/>
          <w:szCs w:val="24"/>
        </w:rPr>
        <w:t>Метапредметные результаты характеризуют уровень сформированности</w:t>
      </w:r>
    </w:p>
    <w:p w:rsidR="00EA2841" w:rsidRPr="00EA2841" w:rsidRDefault="00EA2841" w:rsidP="00E05E3F">
      <w:pPr>
        <w:pStyle w:val="29"/>
        <w:shd w:val="clear" w:color="auto" w:fill="auto"/>
        <w:tabs>
          <w:tab w:val="left" w:pos="1360"/>
          <w:tab w:val="left" w:pos="3648"/>
          <w:tab w:val="left" w:pos="5414"/>
        </w:tabs>
        <w:spacing w:before="0" w:after="0" w:line="240" w:lineRule="auto"/>
        <w:ind w:left="195"/>
        <w:rPr>
          <w:sz w:val="24"/>
          <w:szCs w:val="24"/>
        </w:rPr>
      </w:pPr>
      <w:r w:rsidRPr="00EA2841">
        <w:rPr>
          <w:sz w:val="24"/>
          <w:szCs w:val="24"/>
        </w:rPr>
        <w:t xml:space="preserve">познавательных, коммуникативных и регулятивных </w:t>
      </w:r>
      <w:r w:rsidR="00E05E3F">
        <w:rPr>
          <w:sz w:val="24"/>
          <w:szCs w:val="24"/>
        </w:rPr>
        <w:t xml:space="preserve">универсальных действий, которые, </w:t>
      </w:r>
      <w:r w:rsidRPr="00EA2841">
        <w:rPr>
          <w:sz w:val="24"/>
          <w:szCs w:val="24"/>
        </w:rPr>
        <w:t>обеспечивают</w:t>
      </w:r>
      <w:r w:rsidRPr="00EA2841">
        <w:rPr>
          <w:sz w:val="24"/>
          <w:szCs w:val="24"/>
        </w:rPr>
        <w:tab/>
        <w:t>успешно</w:t>
      </w:r>
      <w:r w:rsidR="00E05E3F">
        <w:rPr>
          <w:sz w:val="24"/>
          <w:szCs w:val="24"/>
        </w:rPr>
        <w:t>сть</w:t>
      </w:r>
      <w:r w:rsidR="00E05E3F">
        <w:rPr>
          <w:sz w:val="24"/>
          <w:szCs w:val="24"/>
        </w:rPr>
        <w:tab/>
        <w:t xml:space="preserve">изучения учебных предметов, </w:t>
      </w:r>
      <w:r w:rsidRPr="00EA2841">
        <w:rPr>
          <w:sz w:val="24"/>
          <w:szCs w:val="24"/>
        </w:rPr>
        <w:t>а также становление способности к самообразованию и саморазвитию. В результате освоения содержания программы начального общего образования обучающиеся овладевают рядом междисциплинарных понятий, а также различными знаково</w:t>
      </w:r>
      <w:r w:rsidRPr="00EA2841">
        <w:rPr>
          <w:sz w:val="24"/>
          <w:szCs w:val="24"/>
        </w:rPr>
        <w:softHyphen/>
        <w:t>символическими средствами, которые помогают обучающимся применять знания, как в типовых, так и в новых, нестандартных учебных ситуациях.</w:t>
      </w:r>
    </w:p>
    <w:p w:rsidR="00EA2841" w:rsidRPr="00EA2841" w:rsidRDefault="00EA2841" w:rsidP="008F5D33">
      <w:pPr>
        <w:pStyle w:val="29"/>
        <w:numPr>
          <w:ilvl w:val="1"/>
          <w:numId w:val="31"/>
        </w:numPr>
        <w:shd w:val="clear" w:color="auto" w:fill="auto"/>
        <w:spacing w:before="0" w:after="0" w:line="240" w:lineRule="auto"/>
        <w:ind w:left="195" w:firstLine="0"/>
        <w:rPr>
          <w:sz w:val="24"/>
          <w:szCs w:val="24"/>
        </w:rPr>
      </w:pPr>
      <w:r w:rsidRPr="00EA2841">
        <w:rPr>
          <w:sz w:val="24"/>
          <w:szCs w:val="24"/>
        </w:rPr>
        <w:t xml:space="preserve"> Система оценки достижения пл</w:t>
      </w:r>
      <w:r w:rsidR="00B37F54">
        <w:rPr>
          <w:sz w:val="24"/>
          <w:szCs w:val="24"/>
        </w:rPr>
        <w:t>анируемых результатов освоения О</w:t>
      </w:r>
      <w:r w:rsidRPr="00EA2841">
        <w:rPr>
          <w:sz w:val="24"/>
          <w:szCs w:val="24"/>
        </w:rPr>
        <w:t>ОП НОО.</w:t>
      </w:r>
    </w:p>
    <w:p w:rsidR="00EA2841" w:rsidRPr="00EA2841" w:rsidRDefault="004D5183" w:rsidP="00EE17DF">
      <w:pPr>
        <w:pStyle w:val="29"/>
        <w:shd w:val="clear" w:color="auto" w:fill="auto"/>
        <w:spacing w:before="0" w:after="0" w:line="240" w:lineRule="auto"/>
        <w:ind w:left="195"/>
        <w:rPr>
          <w:sz w:val="24"/>
          <w:szCs w:val="24"/>
        </w:rPr>
      </w:pPr>
      <w:r>
        <w:rPr>
          <w:sz w:val="24"/>
          <w:szCs w:val="24"/>
        </w:rPr>
        <w:t>1.</w:t>
      </w:r>
      <w:r w:rsidR="00B37F54">
        <w:rPr>
          <w:sz w:val="24"/>
          <w:szCs w:val="24"/>
        </w:rPr>
        <w:t>3.</w:t>
      </w:r>
      <w:r w:rsidR="00EA2841" w:rsidRPr="00EA2841">
        <w:rPr>
          <w:sz w:val="24"/>
          <w:szCs w:val="24"/>
        </w:rPr>
        <w:t>1. Основой объективной оценки соответствия установленным требованиям образовательной деятельности и подготовки обучающихся, освоивших ООП НОО, является ФГОС НОО независимо от формы получения начального общего образования и формы обучения. Таким образом, ФГОС НОО определяет основные требования к образовательным результатам обучающихся и средствам оценки их достижения.</w:t>
      </w:r>
    </w:p>
    <w:p w:rsidR="00EA2841" w:rsidRPr="00EA2841" w:rsidRDefault="00EA2841" w:rsidP="008F5D33">
      <w:pPr>
        <w:pStyle w:val="29"/>
        <w:numPr>
          <w:ilvl w:val="2"/>
          <w:numId w:val="32"/>
        </w:numPr>
        <w:shd w:val="clear" w:color="auto" w:fill="auto"/>
        <w:tabs>
          <w:tab w:val="left" w:pos="851"/>
        </w:tabs>
        <w:spacing w:before="0" w:after="0" w:line="240" w:lineRule="auto"/>
        <w:ind w:left="195" w:firstLine="0"/>
        <w:rPr>
          <w:sz w:val="24"/>
          <w:szCs w:val="24"/>
        </w:rPr>
      </w:pPr>
      <w:r w:rsidRPr="00EA2841">
        <w:rPr>
          <w:sz w:val="24"/>
          <w:szCs w:val="24"/>
        </w:rPr>
        <w:t>Система оценки достижения планируемых результатов (далее - система оценки) является частью системы оценки и управления качеством образования в образовательной организации и служит основой при разработке образовательной организацией соответствующего локального акта.</w:t>
      </w:r>
    </w:p>
    <w:p w:rsidR="00EA2841" w:rsidRPr="00EA2841" w:rsidRDefault="00EA2841" w:rsidP="008F5D33">
      <w:pPr>
        <w:pStyle w:val="29"/>
        <w:numPr>
          <w:ilvl w:val="2"/>
          <w:numId w:val="32"/>
        </w:numPr>
        <w:shd w:val="clear" w:color="auto" w:fill="auto"/>
        <w:tabs>
          <w:tab w:val="left" w:pos="851"/>
        </w:tabs>
        <w:spacing w:before="0" w:after="0" w:line="240" w:lineRule="auto"/>
        <w:ind w:left="195" w:firstLine="0"/>
        <w:rPr>
          <w:sz w:val="24"/>
          <w:szCs w:val="24"/>
        </w:rPr>
      </w:pPr>
      <w:r w:rsidRPr="00EA2841">
        <w:rPr>
          <w:sz w:val="24"/>
          <w:szCs w:val="24"/>
        </w:rPr>
        <w:t>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функциями являются: ориентация образовательного процесса на достижение планируемых результатов освоения ФОП НОО и обеспечение эффективной обратной связи, позволяющей осуществлять управление образовательным процессом.</w:t>
      </w:r>
    </w:p>
    <w:p w:rsidR="00EA2841" w:rsidRPr="00EA2841" w:rsidRDefault="00EA2841" w:rsidP="008F5D33">
      <w:pPr>
        <w:pStyle w:val="29"/>
        <w:numPr>
          <w:ilvl w:val="2"/>
          <w:numId w:val="32"/>
        </w:numPr>
        <w:shd w:val="clear" w:color="auto" w:fill="auto"/>
        <w:tabs>
          <w:tab w:val="left" w:pos="993"/>
          <w:tab w:val="left" w:pos="1395"/>
        </w:tabs>
        <w:spacing w:before="0" w:after="0" w:line="240" w:lineRule="auto"/>
        <w:ind w:left="195" w:firstLine="0"/>
        <w:rPr>
          <w:sz w:val="24"/>
          <w:szCs w:val="24"/>
        </w:rPr>
      </w:pPr>
      <w:r w:rsidRPr="00EA2841">
        <w:rPr>
          <w:sz w:val="24"/>
          <w:szCs w:val="24"/>
        </w:rPr>
        <w:t>Основными направлениями и целями оценочной деятельности в образовательной организации являются:</w:t>
      </w:r>
    </w:p>
    <w:p w:rsidR="00EA2841" w:rsidRPr="00EA2841" w:rsidRDefault="00EA2841" w:rsidP="00EE17DF">
      <w:pPr>
        <w:pStyle w:val="29"/>
        <w:shd w:val="clear" w:color="auto" w:fill="auto"/>
        <w:spacing w:before="0" w:after="0" w:line="240" w:lineRule="auto"/>
        <w:ind w:left="195"/>
        <w:rPr>
          <w:sz w:val="24"/>
          <w:szCs w:val="24"/>
        </w:rPr>
      </w:pPr>
      <w:r w:rsidRPr="00EA2841">
        <w:rPr>
          <w:sz w:val="24"/>
          <w:szCs w:val="24"/>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rsidR="00EA2841" w:rsidRPr="00EA2841" w:rsidRDefault="00EA2841" w:rsidP="00EE17DF">
      <w:pPr>
        <w:pStyle w:val="29"/>
        <w:shd w:val="clear" w:color="auto" w:fill="auto"/>
        <w:spacing w:before="0" w:after="0" w:line="240" w:lineRule="auto"/>
        <w:ind w:left="195"/>
        <w:rPr>
          <w:sz w:val="24"/>
          <w:szCs w:val="24"/>
        </w:rPr>
      </w:pPr>
      <w:r w:rsidRPr="00EA2841">
        <w:rPr>
          <w:sz w:val="24"/>
          <w:szCs w:val="24"/>
        </w:rPr>
        <w:t>оценка результатов деятельности педагогических работников как основа аттестационных процедур;</w:t>
      </w:r>
    </w:p>
    <w:p w:rsidR="00EA2841" w:rsidRPr="00EA2841" w:rsidRDefault="00EA2841" w:rsidP="00EE17DF">
      <w:pPr>
        <w:pStyle w:val="29"/>
        <w:shd w:val="clear" w:color="auto" w:fill="auto"/>
        <w:tabs>
          <w:tab w:val="left" w:pos="6057"/>
        </w:tabs>
        <w:spacing w:before="0" w:after="0" w:line="240" w:lineRule="auto"/>
        <w:ind w:left="195"/>
        <w:rPr>
          <w:sz w:val="24"/>
          <w:szCs w:val="24"/>
        </w:rPr>
      </w:pPr>
      <w:r w:rsidRPr="00EA2841">
        <w:rPr>
          <w:sz w:val="24"/>
          <w:szCs w:val="24"/>
        </w:rPr>
        <w:t>оценка результатов деятельности</w:t>
      </w:r>
      <w:r w:rsidR="00291021">
        <w:rPr>
          <w:sz w:val="24"/>
          <w:szCs w:val="24"/>
        </w:rPr>
        <w:t xml:space="preserve"> </w:t>
      </w:r>
      <w:r w:rsidRPr="00EA2841">
        <w:rPr>
          <w:sz w:val="24"/>
          <w:szCs w:val="24"/>
        </w:rPr>
        <w:t>образовательной организации</w:t>
      </w:r>
      <w:r w:rsidR="00291021">
        <w:rPr>
          <w:sz w:val="24"/>
          <w:szCs w:val="24"/>
        </w:rPr>
        <w:t xml:space="preserve"> </w:t>
      </w:r>
      <w:r w:rsidRPr="00EA2841">
        <w:rPr>
          <w:sz w:val="24"/>
          <w:szCs w:val="24"/>
        </w:rPr>
        <w:t>как основа аккредитационных процедур.</w:t>
      </w:r>
    </w:p>
    <w:p w:rsidR="00EA2841" w:rsidRPr="00291021" w:rsidRDefault="00291021" w:rsidP="008F5D33">
      <w:pPr>
        <w:pStyle w:val="29"/>
        <w:numPr>
          <w:ilvl w:val="2"/>
          <w:numId w:val="32"/>
        </w:numPr>
        <w:shd w:val="clear" w:color="auto" w:fill="auto"/>
        <w:tabs>
          <w:tab w:val="left" w:pos="567"/>
          <w:tab w:val="left" w:pos="993"/>
        </w:tabs>
        <w:spacing w:before="0" w:after="0" w:line="240" w:lineRule="auto"/>
        <w:ind w:left="195" w:firstLine="0"/>
        <w:rPr>
          <w:sz w:val="24"/>
          <w:szCs w:val="24"/>
        </w:rPr>
      </w:pPr>
      <w:r w:rsidRPr="00291021">
        <w:rPr>
          <w:sz w:val="24"/>
          <w:szCs w:val="24"/>
        </w:rPr>
        <w:t xml:space="preserve">Основным объектом системы оценки, её </w:t>
      </w:r>
      <w:r w:rsidR="00EA2841" w:rsidRPr="00291021">
        <w:rPr>
          <w:sz w:val="24"/>
          <w:szCs w:val="24"/>
        </w:rPr>
        <w:t>содержательной</w:t>
      </w:r>
      <w:r>
        <w:rPr>
          <w:sz w:val="24"/>
          <w:szCs w:val="24"/>
        </w:rPr>
        <w:t xml:space="preserve"> </w:t>
      </w:r>
      <w:r w:rsidR="00EA2841" w:rsidRPr="00291021">
        <w:rPr>
          <w:sz w:val="24"/>
          <w:szCs w:val="24"/>
        </w:rPr>
        <w:t>и критериальной базой выступают требования ФГОС НОО, которые конкретизируются в планируемых результатах освоения обучающимися ФОП НОО.</w:t>
      </w:r>
    </w:p>
    <w:p w:rsidR="00EA2841" w:rsidRPr="00EA2841" w:rsidRDefault="00EA2841" w:rsidP="008F5D33">
      <w:pPr>
        <w:pStyle w:val="29"/>
        <w:numPr>
          <w:ilvl w:val="2"/>
          <w:numId w:val="32"/>
        </w:numPr>
        <w:shd w:val="clear" w:color="auto" w:fill="auto"/>
        <w:tabs>
          <w:tab w:val="left" w:pos="567"/>
          <w:tab w:val="left" w:pos="993"/>
        </w:tabs>
        <w:spacing w:before="0" w:after="0" w:line="240" w:lineRule="auto"/>
        <w:ind w:left="195" w:firstLine="0"/>
        <w:rPr>
          <w:sz w:val="24"/>
          <w:szCs w:val="24"/>
        </w:rPr>
      </w:pPr>
      <w:r w:rsidRPr="00EA2841">
        <w:rPr>
          <w:sz w:val="24"/>
          <w:szCs w:val="24"/>
        </w:rPr>
        <w:t>Система оценки включает процедуры внутренней и внешней оценки.</w:t>
      </w:r>
    </w:p>
    <w:p w:rsidR="00EA2841" w:rsidRPr="00291021" w:rsidRDefault="00EA2841" w:rsidP="008F5D33">
      <w:pPr>
        <w:pStyle w:val="29"/>
        <w:numPr>
          <w:ilvl w:val="2"/>
          <w:numId w:val="32"/>
        </w:numPr>
        <w:shd w:val="clear" w:color="auto" w:fill="auto"/>
        <w:tabs>
          <w:tab w:val="left" w:pos="567"/>
          <w:tab w:val="left" w:pos="993"/>
          <w:tab w:val="left" w:pos="1449"/>
          <w:tab w:val="left" w:pos="10206"/>
        </w:tabs>
        <w:spacing w:before="0" w:after="0" w:line="240" w:lineRule="auto"/>
        <w:ind w:left="195" w:firstLine="0"/>
        <w:jc w:val="left"/>
        <w:rPr>
          <w:sz w:val="24"/>
          <w:szCs w:val="24"/>
        </w:rPr>
      </w:pPr>
      <w:r w:rsidRPr="00291021">
        <w:rPr>
          <w:sz w:val="24"/>
          <w:szCs w:val="24"/>
        </w:rPr>
        <w:t xml:space="preserve">Внутренняя оценка включает: стартовую </w:t>
      </w:r>
      <w:r w:rsidR="00291021" w:rsidRPr="00291021">
        <w:rPr>
          <w:sz w:val="24"/>
          <w:szCs w:val="24"/>
        </w:rPr>
        <w:t>д</w:t>
      </w:r>
      <w:r w:rsidRPr="00291021">
        <w:rPr>
          <w:sz w:val="24"/>
          <w:szCs w:val="24"/>
        </w:rPr>
        <w:t>иагностику; текущую и тематическую оценки; итоговую оценку; промежуточную аттестацию; психолого-педагогическое наблюдение;</w:t>
      </w:r>
      <w:r w:rsidR="00291021">
        <w:rPr>
          <w:sz w:val="24"/>
          <w:szCs w:val="24"/>
        </w:rPr>
        <w:t xml:space="preserve"> </w:t>
      </w:r>
      <w:r w:rsidRPr="00291021">
        <w:rPr>
          <w:sz w:val="24"/>
          <w:szCs w:val="24"/>
        </w:rPr>
        <w:t>внутренний мониторинг образовательных достижений обучающихся.</w:t>
      </w:r>
    </w:p>
    <w:p w:rsidR="00EA2841" w:rsidRPr="00EA2841" w:rsidRDefault="00EA2841" w:rsidP="008F5D33">
      <w:pPr>
        <w:pStyle w:val="29"/>
        <w:numPr>
          <w:ilvl w:val="2"/>
          <w:numId w:val="32"/>
        </w:numPr>
        <w:shd w:val="clear" w:color="auto" w:fill="auto"/>
        <w:tabs>
          <w:tab w:val="left" w:pos="993"/>
        </w:tabs>
        <w:spacing w:before="0" w:after="150" w:line="240" w:lineRule="auto"/>
        <w:ind w:left="195" w:firstLine="0"/>
        <w:rPr>
          <w:sz w:val="24"/>
          <w:szCs w:val="24"/>
        </w:rPr>
      </w:pPr>
      <w:r w:rsidRPr="00EA2841">
        <w:rPr>
          <w:sz w:val="24"/>
          <w:szCs w:val="24"/>
        </w:rPr>
        <w:t>Внешняя оценка включает:</w:t>
      </w:r>
    </w:p>
    <w:p w:rsidR="00EA2841" w:rsidRPr="00EA2841" w:rsidRDefault="00EA2841" w:rsidP="00EE17DF">
      <w:pPr>
        <w:pStyle w:val="29"/>
        <w:shd w:val="clear" w:color="auto" w:fill="auto"/>
        <w:spacing w:before="0" w:after="0" w:line="240" w:lineRule="auto"/>
        <w:ind w:left="195"/>
        <w:rPr>
          <w:sz w:val="24"/>
          <w:szCs w:val="24"/>
        </w:rPr>
      </w:pPr>
      <w:r w:rsidRPr="00EA2841">
        <w:rPr>
          <w:sz w:val="24"/>
          <w:szCs w:val="24"/>
        </w:rPr>
        <w:t>независимую оценку качества подготовки обучающихся</w:t>
      </w:r>
      <w:r w:rsidRPr="00EA2841">
        <w:rPr>
          <w:sz w:val="24"/>
          <w:szCs w:val="24"/>
          <w:vertAlign w:val="superscript"/>
        </w:rPr>
        <w:footnoteReference w:id="14"/>
      </w:r>
      <w:r w:rsidRPr="00EA2841">
        <w:rPr>
          <w:sz w:val="24"/>
          <w:szCs w:val="24"/>
        </w:rPr>
        <w:t>;</w:t>
      </w:r>
    </w:p>
    <w:p w:rsidR="00EA2841" w:rsidRPr="00EA2841" w:rsidRDefault="00EA2841" w:rsidP="00EE17DF">
      <w:pPr>
        <w:pStyle w:val="29"/>
        <w:shd w:val="clear" w:color="auto" w:fill="auto"/>
        <w:spacing w:before="0" w:after="0" w:line="240" w:lineRule="auto"/>
        <w:ind w:left="195"/>
        <w:rPr>
          <w:sz w:val="24"/>
          <w:szCs w:val="24"/>
        </w:rPr>
      </w:pPr>
      <w:r w:rsidRPr="00EA2841">
        <w:rPr>
          <w:sz w:val="24"/>
          <w:szCs w:val="24"/>
        </w:rPr>
        <w:t>итоговую аттестацию.</w:t>
      </w:r>
      <w:r w:rsidRPr="00EA2841">
        <w:rPr>
          <w:sz w:val="24"/>
          <w:szCs w:val="24"/>
          <w:vertAlign w:val="superscript"/>
        </w:rPr>
        <w:footnoteReference w:id="15"/>
      </w:r>
    </w:p>
    <w:p w:rsidR="00EA2841" w:rsidRPr="00EA2841" w:rsidRDefault="00291021" w:rsidP="008F5D33">
      <w:pPr>
        <w:pStyle w:val="29"/>
        <w:numPr>
          <w:ilvl w:val="2"/>
          <w:numId w:val="32"/>
        </w:numPr>
        <w:shd w:val="clear" w:color="auto" w:fill="auto"/>
        <w:tabs>
          <w:tab w:val="left" w:pos="993"/>
          <w:tab w:val="left" w:pos="1438"/>
        </w:tabs>
        <w:spacing w:before="0" w:after="0" w:line="240" w:lineRule="auto"/>
        <w:ind w:left="195" w:firstLine="0"/>
        <w:rPr>
          <w:sz w:val="24"/>
          <w:szCs w:val="24"/>
        </w:rPr>
      </w:pPr>
      <w:r>
        <w:rPr>
          <w:sz w:val="24"/>
          <w:szCs w:val="24"/>
        </w:rPr>
        <w:t xml:space="preserve"> </w:t>
      </w:r>
      <w:r w:rsidR="00EA2841" w:rsidRPr="00EA2841">
        <w:rPr>
          <w:sz w:val="24"/>
          <w:szCs w:val="24"/>
        </w:rPr>
        <w:t>В соответствии с ФГОС НОО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EA2841" w:rsidRPr="00EA2841" w:rsidRDefault="00EA2841" w:rsidP="008F5D33">
      <w:pPr>
        <w:pStyle w:val="29"/>
        <w:numPr>
          <w:ilvl w:val="2"/>
          <w:numId w:val="33"/>
        </w:numPr>
        <w:shd w:val="clear" w:color="auto" w:fill="auto"/>
        <w:tabs>
          <w:tab w:val="left" w:pos="993"/>
        </w:tabs>
        <w:spacing w:before="0" w:after="0" w:line="240" w:lineRule="auto"/>
        <w:ind w:left="195" w:firstLine="0"/>
        <w:rPr>
          <w:sz w:val="24"/>
          <w:szCs w:val="24"/>
        </w:rPr>
      </w:pPr>
      <w:r w:rsidRPr="00EA2841">
        <w:rPr>
          <w:sz w:val="24"/>
          <w:szCs w:val="24"/>
        </w:rPr>
        <w:lastRenderedPageBreak/>
        <w:t>Системно-деятельностный подход 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EA2841" w:rsidRPr="00EA2841" w:rsidRDefault="00EA2841" w:rsidP="008F5D33">
      <w:pPr>
        <w:pStyle w:val="29"/>
        <w:numPr>
          <w:ilvl w:val="2"/>
          <w:numId w:val="34"/>
        </w:numPr>
        <w:shd w:val="clear" w:color="auto" w:fill="auto"/>
        <w:tabs>
          <w:tab w:val="left" w:pos="993"/>
        </w:tabs>
        <w:spacing w:before="0" w:after="0" w:line="240" w:lineRule="auto"/>
        <w:ind w:left="195" w:firstLine="0"/>
        <w:rPr>
          <w:sz w:val="24"/>
          <w:szCs w:val="24"/>
        </w:rPr>
      </w:pPr>
      <w:r w:rsidRPr="00EA2841">
        <w:rPr>
          <w:sz w:val="24"/>
          <w:szCs w:val="24"/>
        </w:rPr>
        <w:t>Уровневый подход к оценке образовательных достижений обучающихся служит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EA2841" w:rsidRPr="00EA2841" w:rsidRDefault="00EA2841" w:rsidP="008F5D33">
      <w:pPr>
        <w:pStyle w:val="29"/>
        <w:numPr>
          <w:ilvl w:val="2"/>
          <w:numId w:val="34"/>
        </w:numPr>
        <w:shd w:val="clear" w:color="auto" w:fill="auto"/>
        <w:spacing w:before="0" w:after="0" w:line="240" w:lineRule="auto"/>
        <w:ind w:left="195" w:firstLine="0"/>
        <w:rPr>
          <w:sz w:val="24"/>
          <w:szCs w:val="24"/>
        </w:rPr>
      </w:pPr>
      <w:r w:rsidRPr="00EA2841">
        <w:rPr>
          <w:sz w:val="24"/>
          <w:szCs w:val="24"/>
        </w:rPr>
        <w:t>Уровневый подход к оценке образовательных достижений обучающихся реализуется за счёт фиксации различных уровней достижения обучающимися планируемых результатов.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выступает достаточным для продолжения обучения и усвоения последующего учебного материала.</w:t>
      </w:r>
    </w:p>
    <w:p w:rsidR="00EA2841" w:rsidRPr="00EA2841" w:rsidRDefault="00EA2841" w:rsidP="008F5D33">
      <w:pPr>
        <w:pStyle w:val="29"/>
        <w:numPr>
          <w:ilvl w:val="2"/>
          <w:numId w:val="34"/>
        </w:numPr>
        <w:shd w:val="clear" w:color="auto" w:fill="auto"/>
        <w:tabs>
          <w:tab w:val="left" w:pos="993"/>
        </w:tabs>
        <w:spacing w:before="0" w:after="0" w:line="240" w:lineRule="auto"/>
        <w:ind w:left="195" w:firstLine="0"/>
        <w:rPr>
          <w:sz w:val="24"/>
          <w:szCs w:val="24"/>
        </w:rPr>
      </w:pPr>
      <w:r w:rsidRPr="00EA2841">
        <w:rPr>
          <w:sz w:val="24"/>
          <w:szCs w:val="24"/>
        </w:rPr>
        <w:t>Комплексный подход к оценке образовательных достижений реализуется через:</w:t>
      </w:r>
    </w:p>
    <w:p w:rsidR="00EA2841" w:rsidRPr="00EA2841" w:rsidRDefault="00EA2841" w:rsidP="00EE17DF">
      <w:pPr>
        <w:pStyle w:val="29"/>
        <w:shd w:val="clear" w:color="auto" w:fill="auto"/>
        <w:spacing w:before="0" w:after="0" w:line="240" w:lineRule="auto"/>
        <w:ind w:left="195"/>
        <w:rPr>
          <w:sz w:val="24"/>
          <w:szCs w:val="24"/>
        </w:rPr>
      </w:pPr>
      <w:r w:rsidRPr="00EA2841">
        <w:rPr>
          <w:sz w:val="24"/>
          <w:szCs w:val="24"/>
        </w:rPr>
        <w:t>оценку предметных и метапредметных результатов;</w:t>
      </w:r>
    </w:p>
    <w:p w:rsidR="00EA2841" w:rsidRPr="00EA2841" w:rsidRDefault="00EA2841" w:rsidP="00EE17DF">
      <w:pPr>
        <w:pStyle w:val="29"/>
        <w:shd w:val="clear" w:color="auto" w:fill="auto"/>
        <w:spacing w:before="0" w:after="0" w:line="240" w:lineRule="auto"/>
        <w:ind w:left="195"/>
        <w:rPr>
          <w:sz w:val="24"/>
          <w:szCs w:val="24"/>
        </w:rPr>
      </w:pPr>
      <w:r w:rsidRPr="00EA2841">
        <w:rPr>
          <w:sz w:val="24"/>
          <w:szCs w:val="24"/>
        </w:rPr>
        <w:t>использование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использование контекстной информации (об особенностях обучающихся, условиях и процессе обучения и другие) для интерпретации полученных результатов в целях управления качеством образования;</w:t>
      </w:r>
    </w:p>
    <w:p w:rsidR="00EA2841" w:rsidRPr="00EA2841" w:rsidRDefault="00EA2841" w:rsidP="00EE17DF">
      <w:pPr>
        <w:pStyle w:val="29"/>
        <w:shd w:val="clear" w:color="auto" w:fill="auto"/>
        <w:spacing w:before="0" w:after="0" w:line="240" w:lineRule="auto"/>
        <w:ind w:left="195"/>
        <w:rPr>
          <w:sz w:val="24"/>
          <w:szCs w:val="24"/>
        </w:rPr>
      </w:pPr>
      <w:r w:rsidRPr="00EA2841">
        <w:rPr>
          <w:sz w:val="24"/>
          <w:szCs w:val="24"/>
        </w:rPr>
        <w:t>использование разнообразных методов и форм оценки, взаимно дополняющих друг друга, в том числе оценок творческих работ, наблюдения;</w:t>
      </w:r>
    </w:p>
    <w:p w:rsidR="00EA2841" w:rsidRPr="00EA2841" w:rsidRDefault="00EA2841" w:rsidP="00EE17DF">
      <w:pPr>
        <w:pStyle w:val="29"/>
        <w:shd w:val="clear" w:color="auto" w:fill="auto"/>
        <w:spacing w:before="0" w:after="0" w:line="240" w:lineRule="auto"/>
        <w:ind w:left="195"/>
        <w:rPr>
          <w:sz w:val="24"/>
          <w:szCs w:val="24"/>
        </w:rPr>
      </w:pPr>
      <w:r w:rsidRPr="00EA2841">
        <w:rPr>
          <w:sz w:val="24"/>
          <w:szCs w:val="24"/>
        </w:rP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EA2841" w:rsidRPr="00EA2841" w:rsidRDefault="00EA2841" w:rsidP="00EE17DF">
      <w:pPr>
        <w:pStyle w:val="29"/>
        <w:shd w:val="clear" w:color="auto" w:fill="auto"/>
        <w:spacing w:before="0" w:after="0" w:line="240" w:lineRule="auto"/>
        <w:ind w:left="195"/>
        <w:rPr>
          <w:sz w:val="24"/>
          <w:szCs w:val="24"/>
        </w:rPr>
      </w:pPr>
      <w:r w:rsidRPr="00EA2841">
        <w:rPr>
          <w:sz w:val="24"/>
          <w:szCs w:val="24"/>
        </w:rPr>
        <w:t>использование мониторинга динамических показателей освоения умений и знаний, в том числе формируемых с использованием информационно</w:t>
      </w:r>
      <w:r w:rsidRPr="00EA2841">
        <w:rPr>
          <w:sz w:val="24"/>
          <w:szCs w:val="24"/>
        </w:rPr>
        <w:softHyphen/>
        <w:t>коммуникационных (цифровых) технологий.</w:t>
      </w:r>
    </w:p>
    <w:p w:rsidR="00EA2841" w:rsidRPr="00EA2841" w:rsidRDefault="00EA2841" w:rsidP="008F5D33">
      <w:pPr>
        <w:pStyle w:val="29"/>
        <w:numPr>
          <w:ilvl w:val="2"/>
          <w:numId w:val="34"/>
        </w:numPr>
        <w:shd w:val="clear" w:color="auto" w:fill="auto"/>
        <w:tabs>
          <w:tab w:val="left" w:pos="1134"/>
        </w:tabs>
        <w:spacing w:before="0" w:after="0" w:line="240" w:lineRule="auto"/>
        <w:ind w:left="195" w:firstLine="0"/>
        <w:rPr>
          <w:sz w:val="24"/>
          <w:szCs w:val="24"/>
        </w:rPr>
      </w:pPr>
      <w:r w:rsidRPr="00EA2841">
        <w:rPr>
          <w:sz w:val="24"/>
          <w:szCs w:val="24"/>
        </w:rPr>
        <w:t>Целью оценки личностных достижений обучающихся является получение общего представления о воспитательной деятельности образовательной организации и её влиянии на коллектив обучающихся.</w:t>
      </w:r>
    </w:p>
    <w:p w:rsidR="00EA2841" w:rsidRPr="00EA2841" w:rsidRDefault="00EA2841" w:rsidP="008F5D33">
      <w:pPr>
        <w:pStyle w:val="29"/>
        <w:numPr>
          <w:ilvl w:val="2"/>
          <w:numId w:val="34"/>
        </w:numPr>
        <w:shd w:val="clear" w:color="auto" w:fill="auto"/>
        <w:tabs>
          <w:tab w:val="left" w:pos="993"/>
        </w:tabs>
        <w:spacing w:before="0" w:after="0" w:line="240" w:lineRule="auto"/>
        <w:ind w:left="195" w:firstLine="0"/>
        <w:rPr>
          <w:sz w:val="24"/>
          <w:szCs w:val="24"/>
        </w:rPr>
      </w:pPr>
      <w:r w:rsidRPr="00EA2841">
        <w:rPr>
          <w:sz w:val="24"/>
          <w:szCs w:val="24"/>
        </w:rPr>
        <w:t>При оценке личностных результатов необходимо соблюдение этических норм и правил взаимодействия с обучающимся с учётом его индивидуально</w:t>
      </w:r>
      <w:r w:rsidRPr="00EA2841">
        <w:rPr>
          <w:sz w:val="24"/>
          <w:szCs w:val="24"/>
        </w:rPr>
        <w:softHyphen/>
        <w:t>психологических особенностей развития.</w:t>
      </w:r>
    </w:p>
    <w:p w:rsidR="00EA2841" w:rsidRPr="00EA2841" w:rsidRDefault="00EA2841" w:rsidP="008F5D33">
      <w:pPr>
        <w:pStyle w:val="29"/>
        <w:numPr>
          <w:ilvl w:val="2"/>
          <w:numId w:val="34"/>
        </w:numPr>
        <w:shd w:val="clear" w:color="auto" w:fill="auto"/>
        <w:tabs>
          <w:tab w:val="left" w:pos="993"/>
        </w:tabs>
        <w:spacing w:before="0" w:after="0" w:line="240" w:lineRule="auto"/>
        <w:ind w:left="195" w:firstLine="0"/>
        <w:rPr>
          <w:sz w:val="24"/>
          <w:szCs w:val="24"/>
        </w:rPr>
      </w:pPr>
      <w:r w:rsidRPr="00EA2841">
        <w:rPr>
          <w:sz w:val="24"/>
          <w:szCs w:val="24"/>
        </w:rPr>
        <w:t>Личностные достижения обучающихся, освоивших ФОП НОО, включают две группы результатов:</w:t>
      </w:r>
    </w:p>
    <w:p w:rsidR="00EA2841" w:rsidRPr="00EA2841" w:rsidRDefault="00EA2841" w:rsidP="00EE17DF">
      <w:pPr>
        <w:pStyle w:val="29"/>
        <w:shd w:val="clear" w:color="auto" w:fill="auto"/>
        <w:spacing w:before="0" w:after="0" w:line="240" w:lineRule="auto"/>
        <w:ind w:left="195"/>
        <w:rPr>
          <w:sz w:val="24"/>
          <w:szCs w:val="24"/>
        </w:rPr>
      </w:pPr>
      <w:r w:rsidRPr="00EA2841">
        <w:rPr>
          <w:sz w:val="24"/>
          <w:szCs w:val="24"/>
        </w:rPr>
        <w:t>основы российской гражданской идентичности, ценностные установки и социально значимые качества личности;</w:t>
      </w:r>
    </w:p>
    <w:p w:rsidR="00EA2841" w:rsidRPr="00EA2841" w:rsidRDefault="00EA2841" w:rsidP="00EE17DF">
      <w:pPr>
        <w:pStyle w:val="29"/>
        <w:shd w:val="clear" w:color="auto" w:fill="auto"/>
        <w:spacing w:before="0" w:after="0" w:line="240" w:lineRule="auto"/>
        <w:ind w:left="195"/>
        <w:rPr>
          <w:sz w:val="24"/>
          <w:szCs w:val="24"/>
        </w:rPr>
      </w:pPr>
      <w:r w:rsidRPr="00EA2841">
        <w:rPr>
          <w:sz w:val="24"/>
          <w:szCs w:val="24"/>
        </w:rPr>
        <w:t>готовность обучающихся к саморазвитию, мотивация к познанию и обучению, активное участие в социально значимой деятельности.</w:t>
      </w:r>
    </w:p>
    <w:p w:rsidR="00EA2841" w:rsidRPr="00EA2841" w:rsidRDefault="00EA2841" w:rsidP="008F5D33">
      <w:pPr>
        <w:pStyle w:val="29"/>
        <w:numPr>
          <w:ilvl w:val="2"/>
          <w:numId w:val="34"/>
        </w:numPr>
        <w:shd w:val="clear" w:color="auto" w:fill="auto"/>
        <w:tabs>
          <w:tab w:val="left" w:pos="1134"/>
        </w:tabs>
        <w:spacing w:before="0" w:after="0" w:line="240" w:lineRule="auto"/>
        <w:ind w:left="195" w:firstLine="0"/>
        <w:rPr>
          <w:sz w:val="24"/>
          <w:szCs w:val="24"/>
        </w:rPr>
      </w:pPr>
      <w:r w:rsidRPr="00EA2841">
        <w:rPr>
          <w:sz w:val="24"/>
          <w:szCs w:val="24"/>
        </w:rPr>
        <w:t>Учитывая особенности групп личностных результатов, учитель может осуществлять оценку только следующих качеств:</w:t>
      </w:r>
    </w:p>
    <w:p w:rsidR="00EA2841" w:rsidRPr="00EA2841" w:rsidRDefault="00EA2841" w:rsidP="00EE17DF">
      <w:pPr>
        <w:pStyle w:val="29"/>
        <w:shd w:val="clear" w:color="auto" w:fill="auto"/>
        <w:spacing w:before="0" w:after="0" w:line="240" w:lineRule="auto"/>
        <w:ind w:left="195"/>
        <w:rPr>
          <w:sz w:val="24"/>
          <w:szCs w:val="24"/>
        </w:rPr>
      </w:pPr>
      <w:r w:rsidRPr="00EA2841">
        <w:rPr>
          <w:sz w:val="24"/>
          <w:szCs w:val="24"/>
        </w:rPr>
        <w:t>наличие и характеристика мотива познания и учения;</w:t>
      </w:r>
    </w:p>
    <w:p w:rsidR="00EA2841" w:rsidRPr="00EA2841" w:rsidRDefault="00EA2841" w:rsidP="00EE17DF">
      <w:pPr>
        <w:pStyle w:val="29"/>
        <w:shd w:val="clear" w:color="auto" w:fill="auto"/>
        <w:spacing w:before="0" w:after="0" w:line="240" w:lineRule="auto"/>
        <w:ind w:left="195"/>
        <w:rPr>
          <w:sz w:val="24"/>
          <w:szCs w:val="24"/>
        </w:rPr>
      </w:pPr>
      <w:r w:rsidRPr="00EA2841">
        <w:rPr>
          <w:sz w:val="24"/>
          <w:szCs w:val="24"/>
        </w:rPr>
        <w:t>наличие умений принимать и удерживать учебную задачу, планировать учебные действия;</w:t>
      </w:r>
    </w:p>
    <w:p w:rsidR="00EA2841" w:rsidRPr="00EA2841" w:rsidRDefault="00EA2841" w:rsidP="00EE17DF">
      <w:pPr>
        <w:pStyle w:val="29"/>
        <w:shd w:val="clear" w:color="auto" w:fill="auto"/>
        <w:spacing w:before="0" w:after="0" w:line="240" w:lineRule="auto"/>
        <w:ind w:left="195"/>
        <w:rPr>
          <w:sz w:val="24"/>
          <w:szCs w:val="24"/>
        </w:rPr>
      </w:pPr>
      <w:r w:rsidRPr="00EA2841">
        <w:rPr>
          <w:sz w:val="24"/>
          <w:szCs w:val="24"/>
        </w:rPr>
        <w:t>способность осуществлять самоконтроль и самооценку.</w:t>
      </w:r>
    </w:p>
    <w:p w:rsidR="00EA2841" w:rsidRPr="00EA2841" w:rsidRDefault="00EA2841" w:rsidP="00EE17DF">
      <w:pPr>
        <w:pStyle w:val="29"/>
        <w:shd w:val="clear" w:color="auto" w:fill="auto"/>
        <w:spacing w:before="0" w:after="0" w:line="240" w:lineRule="auto"/>
        <w:ind w:left="195"/>
        <w:rPr>
          <w:sz w:val="24"/>
          <w:szCs w:val="24"/>
        </w:rPr>
      </w:pPr>
      <w:r w:rsidRPr="00EA2841">
        <w:rPr>
          <w:sz w:val="24"/>
          <w:szCs w:val="24"/>
        </w:rPr>
        <w:t>Диагностические задания, устанавливающие уровень этих качеств, целесообразно интегрировать с заданиями по оценке метапредметных регулятивных универсальных учебных действий.</w:t>
      </w:r>
    </w:p>
    <w:p w:rsidR="00EA2841" w:rsidRPr="00EA2841" w:rsidRDefault="00EA2841" w:rsidP="008F5D33">
      <w:pPr>
        <w:pStyle w:val="29"/>
        <w:numPr>
          <w:ilvl w:val="2"/>
          <w:numId w:val="34"/>
        </w:numPr>
        <w:shd w:val="clear" w:color="auto" w:fill="auto"/>
        <w:tabs>
          <w:tab w:val="left" w:pos="993"/>
        </w:tabs>
        <w:spacing w:before="0" w:after="0" w:line="240" w:lineRule="auto"/>
        <w:ind w:left="195" w:firstLine="0"/>
        <w:rPr>
          <w:sz w:val="24"/>
          <w:szCs w:val="24"/>
        </w:rPr>
      </w:pPr>
      <w:r w:rsidRPr="00EA2841">
        <w:rPr>
          <w:sz w:val="24"/>
          <w:szCs w:val="24"/>
        </w:rPr>
        <w:t xml:space="preserve">Оценка метапредметных результатов осуществляется через оценку достижения планируемых результатов освоения </w:t>
      </w:r>
      <w:r w:rsidR="00291021">
        <w:rPr>
          <w:sz w:val="24"/>
          <w:szCs w:val="24"/>
        </w:rPr>
        <w:t>О</w:t>
      </w:r>
      <w:r w:rsidRPr="00EA2841">
        <w:rPr>
          <w:sz w:val="24"/>
          <w:szCs w:val="24"/>
        </w:rPr>
        <w:t>ОП НОО, которые отражают совокупность познавательных, коммуникативных и регулятивных универсальных учебных действий.</w:t>
      </w:r>
    </w:p>
    <w:p w:rsidR="00EA2841" w:rsidRPr="00EA2841" w:rsidRDefault="00EA2841" w:rsidP="008F5D33">
      <w:pPr>
        <w:pStyle w:val="29"/>
        <w:numPr>
          <w:ilvl w:val="2"/>
          <w:numId w:val="34"/>
        </w:numPr>
        <w:shd w:val="clear" w:color="auto" w:fill="auto"/>
        <w:tabs>
          <w:tab w:val="left" w:pos="993"/>
        </w:tabs>
        <w:spacing w:before="0" w:after="0" w:line="240" w:lineRule="auto"/>
        <w:ind w:left="195" w:firstLine="0"/>
        <w:rPr>
          <w:sz w:val="24"/>
          <w:szCs w:val="24"/>
        </w:rPr>
      </w:pPr>
      <w:r w:rsidRPr="00EA2841">
        <w:rPr>
          <w:sz w:val="24"/>
          <w:szCs w:val="24"/>
        </w:rPr>
        <w:t>Формирование метапредметных результатов обеспечивается комплексом освоения программ учебных предметов и внеурочной деятельности.</w:t>
      </w:r>
    </w:p>
    <w:p w:rsidR="00EA2841" w:rsidRPr="00EA2841" w:rsidRDefault="00EA2841" w:rsidP="008F5D33">
      <w:pPr>
        <w:pStyle w:val="29"/>
        <w:numPr>
          <w:ilvl w:val="2"/>
          <w:numId w:val="34"/>
        </w:numPr>
        <w:shd w:val="clear" w:color="auto" w:fill="auto"/>
        <w:tabs>
          <w:tab w:val="left" w:pos="993"/>
        </w:tabs>
        <w:spacing w:before="0" w:after="0" w:line="240" w:lineRule="auto"/>
        <w:ind w:left="195" w:firstLine="0"/>
        <w:rPr>
          <w:sz w:val="24"/>
          <w:szCs w:val="24"/>
        </w:rPr>
      </w:pPr>
      <w:r w:rsidRPr="00EA2841">
        <w:rPr>
          <w:sz w:val="24"/>
          <w:szCs w:val="24"/>
        </w:rPr>
        <w:t>Оценка метапредметных результатов проводится с целью определения сформированности:</w:t>
      </w:r>
    </w:p>
    <w:p w:rsidR="00EA2841" w:rsidRPr="00EA2841" w:rsidRDefault="00EA2841" w:rsidP="00EE17DF">
      <w:pPr>
        <w:pStyle w:val="29"/>
        <w:shd w:val="clear" w:color="auto" w:fill="auto"/>
        <w:spacing w:before="0" w:after="0" w:line="240" w:lineRule="auto"/>
        <w:ind w:left="195"/>
        <w:rPr>
          <w:sz w:val="24"/>
          <w:szCs w:val="24"/>
        </w:rPr>
      </w:pPr>
      <w:r w:rsidRPr="00EA2841">
        <w:rPr>
          <w:sz w:val="24"/>
          <w:szCs w:val="24"/>
        </w:rPr>
        <w:t>познавательных универсальных учебных действий;</w:t>
      </w:r>
    </w:p>
    <w:p w:rsidR="00EA2841" w:rsidRPr="00EA2841" w:rsidRDefault="00EA2841" w:rsidP="00EE17DF">
      <w:pPr>
        <w:pStyle w:val="29"/>
        <w:shd w:val="clear" w:color="auto" w:fill="auto"/>
        <w:spacing w:before="0" w:after="0" w:line="240" w:lineRule="auto"/>
        <w:ind w:left="195"/>
        <w:rPr>
          <w:sz w:val="24"/>
          <w:szCs w:val="24"/>
        </w:rPr>
      </w:pPr>
      <w:r w:rsidRPr="00EA2841">
        <w:rPr>
          <w:sz w:val="24"/>
          <w:szCs w:val="24"/>
        </w:rPr>
        <w:t>коммуникативных универсальных учебных действий;</w:t>
      </w:r>
    </w:p>
    <w:p w:rsidR="00EA2841" w:rsidRPr="00EA2841" w:rsidRDefault="00EA2841" w:rsidP="00EE17DF">
      <w:pPr>
        <w:pStyle w:val="29"/>
        <w:shd w:val="clear" w:color="auto" w:fill="auto"/>
        <w:spacing w:before="0" w:after="0" w:line="240" w:lineRule="auto"/>
        <w:ind w:left="195"/>
        <w:rPr>
          <w:sz w:val="24"/>
          <w:szCs w:val="24"/>
        </w:rPr>
      </w:pPr>
      <w:r w:rsidRPr="00EA2841">
        <w:rPr>
          <w:sz w:val="24"/>
          <w:szCs w:val="24"/>
        </w:rPr>
        <w:lastRenderedPageBreak/>
        <w:t>регулятивных универсальных учебных действий.</w:t>
      </w:r>
    </w:p>
    <w:p w:rsidR="00EA2841" w:rsidRPr="00EA2841" w:rsidRDefault="00EA2841" w:rsidP="008F5D33">
      <w:pPr>
        <w:pStyle w:val="29"/>
        <w:numPr>
          <w:ilvl w:val="2"/>
          <w:numId w:val="34"/>
        </w:numPr>
        <w:shd w:val="clear" w:color="auto" w:fill="auto"/>
        <w:tabs>
          <w:tab w:val="left" w:pos="993"/>
        </w:tabs>
        <w:spacing w:before="0" w:after="0" w:line="240" w:lineRule="auto"/>
        <w:ind w:left="195" w:firstLine="0"/>
        <w:rPr>
          <w:sz w:val="24"/>
          <w:szCs w:val="24"/>
        </w:rPr>
      </w:pPr>
      <w:r w:rsidRPr="00EA2841">
        <w:rPr>
          <w:sz w:val="24"/>
          <w:szCs w:val="24"/>
        </w:rPr>
        <w:t>Овладение познавательными универсальными учебными действиями предполагает формирование и оценку у обучающихся базовых логических действий, базовых исследовательских действий, умений работать с информацией.</w:t>
      </w:r>
    </w:p>
    <w:p w:rsidR="00EA2841" w:rsidRPr="00EA2841" w:rsidRDefault="00EA2841" w:rsidP="008F5D33">
      <w:pPr>
        <w:pStyle w:val="29"/>
        <w:numPr>
          <w:ilvl w:val="2"/>
          <w:numId w:val="34"/>
        </w:numPr>
        <w:shd w:val="clear" w:color="auto" w:fill="auto"/>
        <w:tabs>
          <w:tab w:val="left" w:pos="993"/>
        </w:tabs>
        <w:spacing w:before="0" w:after="0" w:line="240" w:lineRule="auto"/>
        <w:ind w:left="195" w:firstLine="0"/>
        <w:rPr>
          <w:sz w:val="24"/>
          <w:szCs w:val="24"/>
        </w:rPr>
      </w:pPr>
      <w:r w:rsidRPr="00EA2841">
        <w:rPr>
          <w:sz w:val="24"/>
          <w:szCs w:val="24"/>
        </w:rPr>
        <w:t>Овладение базовыми логическими действиями обеспечивает формирование у обучающихся умений:</w:t>
      </w:r>
    </w:p>
    <w:p w:rsidR="00EA2841" w:rsidRPr="00EA2841" w:rsidRDefault="00EA2841" w:rsidP="00EE17DF">
      <w:pPr>
        <w:pStyle w:val="29"/>
        <w:shd w:val="clear" w:color="auto" w:fill="auto"/>
        <w:spacing w:before="0" w:after="0" w:line="240" w:lineRule="auto"/>
        <w:ind w:left="195"/>
        <w:rPr>
          <w:sz w:val="24"/>
          <w:szCs w:val="24"/>
        </w:rPr>
      </w:pPr>
      <w:r w:rsidRPr="00EA2841">
        <w:rPr>
          <w:sz w:val="24"/>
          <w:szCs w:val="24"/>
        </w:rPr>
        <w:t>сравнивать объекты, устанавливать основания для сравнения, устанавливать аналогии;</w:t>
      </w:r>
    </w:p>
    <w:p w:rsidR="00EA2841" w:rsidRPr="00EA2841" w:rsidRDefault="00EA2841" w:rsidP="00EE17DF">
      <w:pPr>
        <w:pStyle w:val="29"/>
        <w:shd w:val="clear" w:color="auto" w:fill="auto"/>
        <w:spacing w:before="0" w:after="0" w:line="240" w:lineRule="auto"/>
        <w:ind w:left="195"/>
        <w:rPr>
          <w:sz w:val="24"/>
          <w:szCs w:val="24"/>
        </w:rPr>
      </w:pPr>
      <w:r w:rsidRPr="00EA2841">
        <w:rPr>
          <w:sz w:val="24"/>
          <w:szCs w:val="24"/>
        </w:rPr>
        <w:t>объединять части объекта (объекты) по определённому признаку;</w:t>
      </w:r>
    </w:p>
    <w:p w:rsidR="00EA2841" w:rsidRPr="00EA2841" w:rsidRDefault="00EA2841" w:rsidP="00EE17DF">
      <w:pPr>
        <w:pStyle w:val="29"/>
        <w:shd w:val="clear" w:color="auto" w:fill="auto"/>
        <w:spacing w:before="0" w:after="0" w:line="240" w:lineRule="auto"/>
        <w:ind w:left="195"/>
        <w:rPr>
          <w:sz w:val="24"/>
          <w:szCs w:val="24"/>
        </w:rPr>
      </w:pPr>
      <w:r w:rsidRPr="00EA2841">
        <w:rPr>
          <w:sz w:val="24"/>
          <w:szCs w:val="24"/>
        </w:rPr>
        <w:t>определять существенный признак для классификации, классифицировать предложенные объекты;</w:t>
      </w:r>
    </w:p>
    <w:p w:rsidR="00EA2841" w:rsidRPr="00EA2841" w:rsidRDefault="00EA2841" w:rsidP="00EE17DF">
      <w:pPr>
        <w:pStyle w:val="29"/>
        <w:shd w:val="clear" w:color="auto" w:fill="auto"/>
        <w:spacing w:before="0" w:after="0" w:line="240" w:lineRule="auto"/>
        <w:ind w:left="195"/>
        <w:rPr>
          <w:sz w:val="24"/>
          <w:szCs w:val="24"/>
        </w:rPr>
      </w:pPr>
      <w:r w:rsidRPr="00EA2841">
        <w:rPr>
          <w:sz w:val="24"/>
          <w:szCs w:val="24"/>
        </w:rPr>
        <w:t>находить закономерности и противоречия в рассматриваемых фактах, данных и наблюдениях на основе предложенного учителем алгоритма;</w:t>
      </w:r>
    </w:p>
    <w:p w:rsidR="00EA2841" w:rsidRPr="00EA2841" w:rsidRDefault="00EA2841" w:rsidP="00EE17DF">
      <w:pPr>
        <w:pStyle w:val="29"/>
        <w:shd w:val="clear" w:color="auto" w:fill="auto"/>
        <w:spacing w:before="0" w:after="0" w:line="240" w:lineRule="auto"/>
        <w:ind w:left="195"/>
        <w:rPr>
          <w:sz w:val="24"/>
          <w:szCs w:val="24"/>
        </w:rPr>
      </w:pPr>
      <w:r w:rsidRPr="00EA2841">
        <w:rPr>
          <w:sz w:val="24"/>
          <w:szCs w:val="24"/>
        </w:rPr>
        <w:t>выявлять недостаток информации для решения учебной (практической) задачи на основе предложенного алгоритма;</w:t>
      </w:r>
    </w:p>
    <w:p w:rsidR="00EA2841" w:rsidRPr="00EA2841" w:rsidRDefault="00EA2841" w:rsidP="00EE17DF">
      <w:pPr>
        <w:pStyle w:val="29"/>
        <w:shd w:val="clear" w:color="auto" w:fill="auto"/>
        <w:spacing w:before="0" w:after="0" w:line="240" w:lineRule="auto"/>
        <w:ind w:left="195"/>
        <w:rPr>
          <w:sz w:val="24"/>
          <w:szCs w:val="24"/>
        </w:rPr>
      </w:pPr>
      <w:r w:rsidRPr="00EA2841">
        <w:rPr>
          <w:sz w:val="24"/>
          <w:szCs w:val="24"/>
        </w:rPr>
        <w:t>устанавливать причинно-следственные связи в ситуациях, поддающихся непосредственному наблюдению или знакомых по опыту, делать выводы.</w:t>
      </w:r>
    </w:p>
    <w:p w:rsidR="00EA2841" w:rsidRPr="00EA2841" w:rsidRDefault="00EA2841" w:rsidP="008F5D33">
      <w:pPr>
        <w:pStyle w:val="29"/>
        <w:numPr>
          <w:ilvl w:val="2"/>
          <w:numId w:val="34"/>
        </w:numPr>
        <w:shd w:val="clear" w:color="auto" w:fill="auto"/>
        <w:tabs>
          <w:tab w:val="left" w:pos="993"/>
        </w:tabs>
        <w:spacing w:before="0" w:after="0" w:line="240" w:lineRule="auto"/>
        <w:ind w:left="195" w:firstLine="0"/>
        <w:rPr>
          <w:sz w:val="24"/>
          <w:szCs w:val="24"/>
        </w:rPr>
      </w:pPr>
      <w:r w:rsidRPr="00EA2841">
        <w:rPr>
          <w:sz w:val="24"/>
          <w:szCs w:val="24"/>
        </w:rPr>
        <w:t>Овладение базовыми исследовательскими действиями обеспечивает формирование у обучающихся умений:</w:t>
      </w:r>
    </w:p>
    <w:p w:rsidR="00EA2841" w:rsidRPr="00EA2841" w:rsidRDefault="00EA2841" w:rsidP="00EE17DF">
      <w:pPr>
        <w:pStyle w:val="29"/>
        <w:shd w:val="clear" w:color="auto" w:fill="auto"/>
        <w:spacing w:before="0" w:after="0" w:line="240" w:lineRule="auto"/>
        <w:ind w:left="195"/>
        <w:rPr>
          <w:sz w:val="24"/>
          <w:szCs w:val="24"/>
        </w:rPr>
      </w:pPr>
      <w:r w:rsidRPr="00EA2841">
        <w:rPr>
          <w:sz w:val="24"/>
          <w:szCs w:val="24"/>
        </w:rPr>
        <w:t>определять разрыв между реальным и желательным состоянием объекта (ситуации) на основе предложенных учителем вопросов;</w:t>
      </w:r>
    </w:p>
    <w:p w:rsidR="00EA2841" w:rsidRPr="00EA2841" w:rsidRDefault="00EA2841" w:rsidP="00EE17DF">
      <w:pPr>
        <w:pStyle w:val="29"/>
        <w:shd w:val="clear" w:color="auto" w:fill="auto"/>
        <w:spacing w:before="0" w:after="0" w:line="240" w:lineRule="auto"/>
        <w:ind w:left="195"/>
        <w:rPr>
          <w:sz w:val="24"/>
          <w:szCs w:val="24"/>
        </w:rPr>
      </w:pPr>
      <w:r w:rsidRPr="00EA2841">
        <w:rPr>
          <w:sz w:val="24"/>
          <w:szCs w:val="24"/>
        </w:rPr>
        <w:t>с помощью учителя формулировать цель, планировать изменения объекта, ситуации;</w:t>
      </w:r>
    </w:p>
    <w:p w:rsidR="00EA2841" w:rsidRPr="00EA2841" w:rsidRDefault="00EA2841" w:rsidP="00EE17DF">
      <w:pPr>
        <w:pStyle w:val="29"/>
        <w:shd w:val="clear" w:color="auto" w:fill="auto"/>
        <w:spacing w:before="0" w:after="0" w:line="240" w:lineRule="auto"/>
        <w:ind w:left="195"/>
        <w:rPr>
          <w:sz w:val="24"/>
          <w:szCs w:val="24"/>
        </w:rPr>
      </w:pPr>
      <w:r w:rsidRPr="00EA2841">
        <w:rPr>
          <w:sz w:val="24"/>
          <w:szCs w:val="24"/>
        </w:rPr>
        <w:t>сравнивать несколько вариантов решения задачи, выбирать наиболее подходящий (на основе предложенных критериев);</w:t>
      </w:r>
    </w:p>
    <w:p w:rsidR="00EA2841" w:rsidRPr="00EA2841" w:rsidRDefault="00EA2841" w:rsidP="00EE17DF">
      <w:pPr>
        <w:pStyle w:val="29"/>
        <w:shd w:val="clear" w:color="auto" w:fill="auto"/>
        <w:spacing w:before="0" w:after="0" w:line="240" w:lineRule="auto"/>
        <w:ind w:left="195"/>
        <w:rPr>
          <w:sz w:val="24"/>
          <w:szCs w:val="24"/>
        </w:rPr>
      </w:pPr>
      <w:r w:rsidRPr="00EA2841">
        <w:rPr>
          <w:sz w:val="24"/>
          <w:szCs w:val="24"/>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EA2841" w:rsidRPr="00EA2841" w:rsidRDefault="00EA2841" w:rsidP="00EE17DF">
      <w:pPr>
        <w:pStyle w:val="29"/>
        <w:shd w:val="clear" w:color="auto" w:fill="auto"/>
        <w:spacing w:before="0" w:after="0" w:line="240" w:lineRule="auto"/>
        <w:ind w:left="195"/>
        <w:rPr>
          <w:sz w:val="24"/>
          <w:szCs w:val="24"/>
        </w:rPr>
      </w:pPr>
      <w:r w:rsidRPr="00EA2841">
        <w:rPr>
          <w:sz w:val="24"/>
          <w:szCs w:val="24"/>
        </w:rPr>
        <w:t>формулировать выводы и подкреплять их доказательствами на основе результатов проведённого наблюдения (опыта, измерения, классификации, сравнения, исследования);</w:t>
      </w:r>
    </w:p>
    <w:p w:rsidR="00EA2841" w:rsidRPr="00EA2841" w:rsidRDefault="00EA2841" w:rsidP="00EE17DF">
      <w:pPr>
        <w:pStyle w:val="29"/>
        <w:shd w:val="clear" w:color="auto" w:fill="auto"/>
        <w:spacing w:before="0" w:after="0" w:line="240" w:lineRule="auto"/>
        <w:ind w:left="195"/>
        <w:rPr>
          <w:sz w:val="24"/>
          <w:szCs w:val="24"/>
        </w:rPr>
      </w:pPr>
      <w:r w:rsidRPr="00EA2841">
        <w:rPr>
          <w:sz w:val="24"/>
          <w:szCs w:val="24"/>
        </w:rPr>
        <w:t>прогнозировать возможное развитие процессов, событий и их последствия в аналогичных или сходных ситуациях.</w:t>
      </w:r>
    </w:p>
    <w:p w:rsidR="00EA2841" w:rsidRPr="00EA2841" w:rsidRDefault="00EA2841" w:rsidP="008F5D33">
      <w:pPr>
        <w:pStyle w:val="29"/>
        <w:numPr>
          <w:ilvl w:val="2"/>
          <w:numId w:val="34"/>
        </w:numPr>
        <w:shd w:val="clear" w:color="auto" w:fill="auto"/>
        <w:tabs>
          <w:tab w:val="left" w:pos="993"/>
        </w:tabs>
        <w:spacing w:before="0" w:after="0" w:line="240" w:lineRule="auto"/>
        <w:ind w:left="195" w:firstLine="0"/>
        <w:rPr>
          <w:sz w:val="24"/>
          <w:szCs w:val="24"/>
        </w:rPr>
      </w:pPr>
      <w:r w:rsidRPr="00EA2841">
        <w:rPr>
          <w:sz w:val="24"/>
          <w:szCs w:val="24"/>
        </w:rPr>
        <w:t>Работа с информацией как одно из познавательных универсальных учебных действий обеспечивает сформированность у обучающихся умений:</w:t>
      </w:r>
    </w:p>
    <w:p w:rsidR="00EA2841" w:rsidRPr="00EA2841" w:rsidRDefault="00EA2841" w:rsidP="00EE17DF">
      <w:pPr>
        <w:pStyle w:val="29"/>
        <w:shd w:val="clear" w:color="auto" w:fill="auto"/>
        <w:spacing w:before="0" w:after="0" w:line="240" w:lineRule="auto"/>
        <w:ind w:left="195"/>
        <w:rPr>
          <w:sz w:val="24"/>
          <w:szCs w:val="24"/>
        </w:rPr>
      </w:pPr>
      <w:r w:rsidRPr="00EA2841">
        <w:rPr>
          <w:sz w:val="24"/>
          <w:szCs w:val="24"/>
        </w:rPr>
        <w:t>выбирать источник получения информации;</w:t>
      </w:r>
    </w:p>
    <w:p w:rsidR="00EA2841" w:rsidRPr="00EA2841" w:rsidRDefault="00EA2841" w:rsidP="00EE17DF">
      <w:pPr>
        <w:pStyle w:val="29"/>
        <w:shd w:val="clear" w:color="auto" w:fill="auto"/>
        <w:spacing w:before="0" w:after="0" w:line="240" w:lineRule="auto"/>
        <w:ind w:left="195"/>
        <w:rPr>
          <w:sz w:val="24"/>
          <w:szCs w:val="24"/>
        </w:rPr>
      </w:pPr>
      <w:r w:rsidRPr="00EA2841">
        <w:rPr>
          <w:sz w:val="24"/>
          <w:szCs w:val="24"/>
        </w:rPr>
        <w:t>согласно заданному алгоритму находить в предложенном источнике информацию, представленную в явном виде;</w:t>
      </w:r>
    </w:p>
    <w:p w:rsidR="00EA2841" w:rsidRPr="00EA2841" w:rsidRDefault="00EA2841" w:rsidP="00EE17DF">
      <w:pPr>
        <w:pStyle w:val="29"/>
        <w:shd w:val="clear" w:color="auto" w:fill="auto"/>
        <w:spacing w:before="0" w:after="0" w:line="240" w:lineRule="auto"/>
        <w:ind w:left="195"/>
        <w:rPr>
          <w:sz w:val="24"/>
          <w:szCs w:val="24"/>
        </w:rPr>
      </w:pPr>
      <w:r w:rsidRPr="00EA2841">
        <w:rPr>
          <w:sz w:val="24"/>
          <w:szCs w:val="24"/>
        </w:rPr>
        <w:t>распознавать достоверную и недостоверную информацию самостоятельно или на основании предложенного учителем способа её проверки;</w:t>
      </w:r>
    </w:p>
    <w:p w:rsidR="00EA2841" w:rsidRPr="00EA2841" w:rsidRDefault="00EA2841" w:rsidP="00EE17DF">
      <w:pPr>
        <w:pStyle w:val="29"/>
        <w:shd w:val="clear" w:color="auto" w:fill="auto"/>
        <w:spacing w:before="0" w:after="0" w:line="240" w:lineRule="auto"/>
        <w:ind w:left="195"/>
        <w:rPr>
          <w:sz w:val="24"/>
          <w:szCs w:val="24"/>
        </w:rPr>
      </w:pPr>
      <w:r w:rsidRPr="00EA2841">
        <w:rPr>
          <w:sz w:val="24"/>
          <w:szCs w:val="24"/>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в информацинно-телекоммуникационной сети Интернет (далее - Интернет);</w:t>
      </w:r>
    </w:p>
    <w:p w:rsidR="00EA2841" w:rsidRPr="00EA2841" w:rsidRDefault="00EA2841" w:rsidP="00EE17DF">
      <w:pPr>
        <w:pStyle w:val="29"/>
        <w:shd w:val="clear" w:color="auto" w:fill="auto"/>
        <w:spacing w:before="0" w:after="0" w:line="240" w:lineRule="auto"/>
        <w:ind w:left="195"/>
        <w:rPr>
          <w:sz w:val="24"/>
          <w:szCs w:val="24"/>
        </w:rPr>
      </w:pPr>
      <w:r w:rsidRPr="00EA2841">
        <w:rPr>
          <w:sz w:val="24"/>
          <w:szCs w:val="24"/>
        </w:rPr>
        <w:t>анализировать и создавать текстовую, видео-, графическую, звуковую информацию в соответствии с учебной задачей;</w:t>
      </w:r>
    </w:p>
    <w:p w:rsidR="00EA2841" w:rsidRPr="00EA2841" w:rsidRDefault="00EA2841" w:rsidP="00EE17DF">
      <w:pPr>
        <w:pStyle w:val="29"/>
        <w:shd w:val="clear" w:color="auto" w:fill="auto"/>
        <w:spacing w:before="0" w:after="0" w:line="240" w:lineRule="auto"/>
        <w:ind w:left="195"/>
        <w:rPr>
          <w:sz w:val="24"/>
          <w:szCs w:val="24"/>
        </w:rPr>
      </w:pPr>
      <w:r w:rsidRPr="00EA2841">
        <w:rPr>
          <w:sz w:val="24"/>
          <w:szCs w:val="24"/>
        </w:rPr>
        <w:t>самостоятельно создавать схемы, таблицы для представления информации.</w:t>
      </w:r>
    </w:p>
    <w:p w:rsidR="00EA2841" w:rsidRPr="00EA2841" w:rsidRDefault="00EA2841" w:rsidP="008F5D33">
      <w:pPr>
        <w:pStyle w:val="29"/>
        <w:numPr>
          <w:ilvl w:val="2"/>
          <w:numId w:val="34"/>
        </w:numPr>
        <w:shd w:val="clear" w:color="auto" w:fill="auto"/>
        <w:spacing w:before="0" w:after="0" w:line="240" w:lineRule="auto"/>
        <w:ind w:left="195" w:firstLine="0"/>
        <w:rPr>
          <w:sz w:val="24"/>
          <w:szCs w:val="24"/>
        </w:rPr>
      </w:pPr>
      <w:r w:rsidRPr="00EA2841">
        <w:rPr>
          <w:sz w:val="24"/>
          <w:szCs w:val="24"/>
        </w:rPr>
        <w:t>Овладение универсальными учебными коммуникативными действиями предполагает формирование и оценку у обучающихся таких групп умений, как общение и совместная деятельность.</w:t>
      </w:r>
    </w:p>
    <w:p w:rsidR="00EA2841" w:rsidRPr="00EA2841" w:rsidRDefault="00EA2841" w:rsidP="008F5D33">
      <w:pPr>
        <w:pStyle w:val="29"/>
        <w:numPr>
          <w:ilvl w:val="2"/>
          <w:numId w:val="34"/>
        </w:numPr>
        <w:shd w:val="clear" w:color="auto" w:fill="auto"/>
        <w:tabs>
          <w:tab w:val="left" w:pos="1578"/>
        </w:tabs>
        <w:spacing w:before="0" w:after="0" w:line="240" w:lineRule="auto"/>
        <w:ind w:left="195" w:firstLine="0"/>
        <w:rPr>
          <w:sz w:val="24"/>
          <w:szCs w:val="24"/>
        </w:rPr>
      </w:pPr>
      <w:r w:rsidRPr="00EA2841">
        <w:rPr>
          <w:sz w:val="24"/>
          <w:szCs w:val="24"/>
        </w:rPr>
        <w:t>Общение как одно из коммуникативных универсальных учебных действий обеспечивает сформированность у обучающихся умений:</w:t>
      </w:r>
    </w:p>
    <w:p w:rsidR="00EA2841" w:rsidRPr="00EA2841" w:rsidRDefault="00EA2841" w:rsidP="00EE17DF">
      <w:pPr>
        <w:pStyle w:val="29"/>
        <w:shd w:val="clear" w:color="auto" w:fill="auto"/>
        <w:spacing w:before="0" w:after="0" w:line="240" w:lineRule="auto"/>
        <w:ind w:left="195"/>
        <w:rPr>
          <w:sz w:val="24"/>
          <w:szCs w:val="24"/>
        </w:rPr>
      </w:pPr>
      <w:r w:rsidRPr="00EA2841">
        <w:rPr>
          <w:sz w:val="24"/>
          <w:szCs w:val="24"/>
        </w:rPr>
        <w:t>воспринимать и формулировать суждения, выражать эмоции в соответствии с целями и условиями общения в знакомой среде;</w:t>
      </w:r>
    </w:p>
    <w:p w:rsidR="00EA2841" w:rsidRPr="00EA2841" w:rsidRDefault="00EA2841" w:rsidP="00EE17DF">
      <w:pPr>
        <w:pStyle w:val="29"/>
        <w:shd w:val="clear" w:color="auto" w:fill="auto"/>
        <w:spacing w:before="0" w:after="0" w:line="240" w:lineRule="auto"/>
        <w:ind w:left="195"/>
        <w:rPr>
          <w:sz w:val="24"/>
          <w:szCs w:val="24"/>
        </w:rPr>
      </w:pPr>
      <w:r w:rsidRPr="00EA2841">
        <w:rPr>
          <w:sz w:val="24"/>
          <w:szCs w:val="24"/>
        </w:rPr>
        <w:t>проявлять уважительное отношение к собеседнику, соблюдать правила ведения диалога и дискуссии; признавать возможность существования разных точек зрения;</w:t>
      </w:r>
    </w:p>
    <w:p w:rsidR="00EA2841" w:rsidRPr="00EA2841" w:rsidRDefault="00EA2841" w:rsidP="00EE17DF">
      <w:pPr>
        <w:pStyle w:val="29"/>
        <w:shd w:val="clear" w:color="auto" w:fill="auto"/>
        <w:spacing w:before="0" w:after="0" w:line="240" w:lineRule="auto"/>
        <w:ind w:left="195"/>
        <w:rPr>
          <w:sz w:val="24"/>
          <w:szCs w:val="24"/>
        </w:rPr>
      </w:pPr>
      <w:r w:rsidRPr="00EA2841">
        <w:rPr>
          <w:sz w:val="24"/>
          <w:szCs w:val="24"/>
        </w:rPr>
        <w:t>корректно и аргументированно высказывать своё мнение;</w:t>
      </w:r>
    </w:p>
    <w:p w:rsidR="00EA2841" w:rsidRPr="00EA2841" w:rsidRDefault="00EA2841" w:rsidP="00EE17DF">
      <w:pPr>
        <w:pStyle w:val="29"/>
        <w:shd w:val="clear" w:color="auto" w:fill="auto"/>
        <w:spacing w:before="0" w:after="0" w:line="240" w:lineRule="auto"/>
        <w:ind w:left="195"/>
        <w:rPr>
          <w:sz w:val="24"/>
          <w:szCs w:val="24"/>
        </w:rPr>
      </w:pPr>
      <w:r w:rsidRPr="00EA2841">
        <w:rPr>
          <w:sz w:val="24"/>
          <w:szCs w:val="24"/>
        </w:rPr>
        <w:t>строить речевое высказывание в соответствии с поставленной задачей;</w:t>
      </w:r>
    </w:p>
    <w:p w:rsidR="00EA2841" w:rsidRPr="00EA2841" w:rsidRDefault="00EA2841" w:rsidP="00EE17DF">
      <w:pPr>
        <w:pStyle w:val="29"/>
        <w:shd w:val="clear" w:color="auto" w:fill="auto"/>
        <w:spacing w:before="0" w:after="0" w:line="240" w:lineRule="auto"/>
        <w:ind w:left="195"/>
        <w:rPr>
          <w:sz w:val="24"/>
          <w:szCs w:val="24"/>
        </w:rPr>
      </w:pPr>
      <w:r w:rsidRPr="00EA2841">
        <w:rPr>
          <w:sz w:val="24"/>
          <w:szCs w:val="24"/>
        </w:rPr>
        <w:t>создавать устные и письменные тексты (описание, рассуждение, повествование);</w:t>
      </w:r>
    </w:p>
    <w:p w:rsidR="00EA2841" w:rsidRPr="00EA2841" w:rsidRDefault="00EA2841" w:rsidP="00EE17DF">
      <w:pPr>
        <w:pStyle w:val="29"/>
        <w:shd w:val="clear" w:color="auto" w:fill="auto"/>
        <w:spacing w:before="0" w:after="0" w:line="240" w:lineRule="auto"/>
        <w:ind w:left="195"/>
        <w:rPr>
          <w:sz w:val="24"/>
          <w:szCs w:val="24"/>
        </w:rPr>
      </w:pPr>
      <w:r w:rsidRPr="00EA2841">
        <w:rPr>
          <w:sz w:val="24"/>
          <w:szCs w:val="24"/>
        </w:rPr>
        <w:lastRenderedPageBreak/>
        <w:t>подготавливать небольшие публичные выступления;</w:t>
      </w:r>
    </w:p>
    <w:p w:rsidR="00EA2841" w:rsidRPr="00EA2841" w:rsidRDefault="00EA2841" w:rsidP="00EE17DF">
      <w:pPr>
        <w:pStyle w:val="29"/>
        <w:shd w:val="clear" w:color="auto" w:fill="auto"/>
        <w:spacing w:before="0" w:after="0" w:line="240" w:lineRule="auto"/>
        <w:ind w:left="195"/>
        <w:rPr>
          <w:sz w:val="24"/>
          <w:szCs w:val="24"/>
        </w:rPr>
      </w:pPr>
      <w:r w:rsidRPr="00EA2841">
        <w:rPr>
          <w:sz w:val="24"/>
          <w:szCs w:val="24"/>
        </w:rPr>
        <w:t>подбирать иллюстративный материал (рисунки, фото, плакаты) к тексту выступления.</w:t>
      </w:r>
    </w:p>
    <w:p w:rsidR="00EA2841" w:rsidRPr="00EA2841" w:rsidRDefault="00EA2841" w:rsidP="008F5D33">
      <w:pPr>
        <w:pStyle w:val="29"/>
        <w:numPr>
          <w:ilvl w:val="2"/>
          <w:numId w:val="34"/>
        </w:numPr>
        <w:shd w:val="clear" w:color="auto" w:fill="auto"/>
        <w:tabs>
          <w:tab w:val="left" w:pos="1578"/>
        </w:tabs>
        <w:spacing w:before="0" w:after="0" w:line="240" w:lineRule="auto"/>
        <w:ind w:left="195" w:firstLine="0"/>
        <w:rPr>
          <w:sz w:val="24"/>
          <w:szCs w:val="24"/>
        </w:rPr>
      </w:pPr>
      <w:r w:rsidRPr="00EA2841">
        <w:rPr>
          <w:sz w:val="24"/>
          <w:szCs w:val="24"/>
        </w:rPr>
        <w:t>Совместная деятельность как одно из коммуникативных универсальных учебных действий обеспечивает сформированность у обучающихся умений:</w:t>
      </w:r>
    </w:p>
    <w:p w:rsidR="00EA2841" w:rsidRPr="00EA2841" w:rsidRDefault="00EA2841" w:rsidP="00EE17DF">
      <w:pPr>
        <w:pStyle w:val="29"/>
        <w:shd w:val="clear" w:color="auto" w:fill="auto"/>
        <w:spacing w:before="0" w:after="0" w:line="240" w:lineRule="auto"/>
        <w:ind w:left="195"/>
        <w:rPr>
          <w:sz w:val="24"/>
          <w:szCs w:val="24"/>
        </w:rPr>
      </w:pPr>
      <w:r w:rsidRPr="00EA2841">
        <w:rPr>
          <w:sz w:val="24"/>
          <w:szCs w:val="24"/>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EA2841" w:rsidRPr="00EA2841" w:rsidRDefault="00EA2841" w:rsidP="00EE17DF">
      <w:pPr>
        <w:pStyle w:val="29"/>
        <w:shd w:val="clear" w:color="auto" w:fill="auto"/>
        <w:spacing w:before="0" w:after="0" w:line="240" w:lineRule="auto"/>
        <w:ind w:left="195"/>
        <w:rPr>
          <w:sz w:val="24"/>
          <w:szCs w:val="24"/>
        </w:rPr>
      </w:pPr>
      <w:r w:rsidRPr="00EA2841">
        <w:rPr>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w:t>
      </w:r>
    </w:p>
    <w:p w:rsidR="00EA2841" w:rsidRPr="00EA2841" w:rsidRDefault="00EA2841" w:rsidP="00EE17DF">
      <w:pPr>
        <w:pStyle w:val="29"/>
        <w:shd w:val="clear" w:color="auto" w:fill="auto"/>
        <w:spacing w:before="0" w:after="0" w:line="240" w:lineRule="auto"/>
        <w:ind w:left="195"/>
        <w:rPr>
          <w:sz w:val="24"/>
          <w:szCs w:val="24"/>
        </w:rPr>
      </w:pPr>
      <w:r w:rsidRPr="00EA2841">
        <w:rPr>
          <w:sz w:val="24"/>
          <w:szCs w:val="24"/>
        </w:rPr>
        <w:t>ответственно выполнять свою часть работы;</w:t>
      </w:r>
    </w:p>
    <w:p w:rsidR="00EA2841" w:rsidRPr="00EA2841" w:rsidRDefault="00EA2841" w:rsidP="00EE17DF">
      <w:pPr>
        <w:pStyle w:val="29"/>
        <w:shd w:val="clear" w:color="auto" w:fill="auto"/>
        <w:spacing w:before="0" w:after="0" w:line="240" w:lineRule="auto"/>
        <w:ind w:left="195"/>
        <w:rPr>
          <w:sz w:val="24"/>
          <w:szCs w:val="24"/>
        </w:rPr>
      </w:pPr>
      <w:r w:rsidRPr="00EA2841">
        <w:rPr>
          <w:sz w:val="24"/>
          <w:szCs w:val="24"/>
        </w:rPr>
        <w:t>оценивать свой вклад в общий результат;</w:t>
      </w:r>
    </w:p>
    <w:p w:rsidR="00EA2841" w:rsidRPr="00EA2841" w:rsidRDefault="00EA2841" w:rsidP="00EE17DF">
      <w:pPr>
        <w:pStyle w:val="29"/>
        <w:shd w:val="clear" w:color="auto" w:fill="auto"/>
        <w:spacing w:before="0" w:after="0" w:line="240" w:lineRule="auto"/>
        <w:ind w:left="195"/>
        <w:rPr>
          <w:sz w:val="24"/>
          <w:szCs w:val="24"/>
        </w:rPr>
      </w:pPr>
      <w:r w:rsidRPr="00EA2841">
        <w:rPr>
          <w:sz w:val="24"/>
          <w:szCs w:val="24"/>
        </w:rPr>
        <w:t>выполнять совместные проектные задания с использованием предложенных образцов.</w:t>
      </w:r>
    </w:p>
    <w:p w:rsidR="00EA2841" w:rsidRPr="00EA2841" w:rsidRDefault="00EA2841" w:rsidP="008F5D33">
      <w:pPr>
        <w:pStyle w:val="29"/>
        <w:numPr>
          <w:ilvl w:val="2"/>
          <w:numId w:val="34"/>
        </w:numPr>
        <w:shd w:val="clear" w:color="auto" w:fill="auto"/>
        <w:tabs>
          <w:tab w:val="left" w:pos="1568"/>
        </w:tabs>
        <w:spacing w:before="0" w:after="0" w:line="240" w:lineRule="auto"/>
        <w:ind w:left="195" w:firstLine="0"/>
        <w:rPr>
          <w:sz w:val="24"/>
          <w:szCs w:val="24"/>
        </w:rPr>
      </w:pPr>
      <w:r w:rsidRPr="00EA2841">
        <w:rPr>
          <w:sz w:val="24"/>
          <w:szCs w:val="24"/>
        </w:rPr>
        <w:t>Овладение регулятивными универсальными учебными действиями согласно ФГОС НОО предполагает формирование и оценку у обучающихся умений самоорганизации (планировать действия по решению учебной задачи для получения результата, выстраивать последовательность выбранных действий) и самоконтроля (устанавливать причины успеха (неудач) в учебной деятельности, корректировать свои учебные действия для преодоления ошибок).</w:t>
      </w:r>
    </w:p>
    <w:p w:rsidR="00EA2841" w:rsidRPr="00EA2841" w:rsidRDefault="00EA2841" w:rsidP="008F5D33">
      <w:pPr>
        <w:pStyle w:val="29"/>
        <w:numPr>
          <w:ilvl w:val="2"/>
          <w:numId w:val="34"/>
        </w:numPr>
        <w:shd w:val="clear" w:color="auto" w:fill="auto"/>
        <w:tabs>
          <w:tab w:val="left" w:pos="1532"/>
        </w:tabs>
        <w:spacing w:before="0" w:after="0" w:line="240" w:lineRule="auto"/>
        <w:ind w:left="195" w:firstLine="0"/>
        <w:rPr>
          <w:sz w:val="24"/>
          <w:szCs w:val="24"/>
        </w:rPr>
      </w:pPr>
      <w:r w:rsidRPr="00EA2841">
        <w:rPr>
          <w:sz w:val="24"/>
          <w:szCs w:val="24"/>
        </w:rPr>
        <w:t>Оценка достижения метапредметных результатов осуществляется как учителем в ходе текущей и промежуточной оценки по учебному предмету, так и администрацией образовательной организации в ходе мониторинга. В текущем учебном процессе отслеживается способность обучающихся разрешать учебные ситуации и выполнять учебные задачи, требующие владения познавательными, коммуникативными и регулятивными действиями, реализуемыми в предметном преподавании.</w:t>
      </w:r>
    </w:p>
    <w:p w:rsidR="00EA2841" w:rsidRPr="00EA2841" w:rsidRDefault="00EA2841" w:rsidP="008F5D33">
      <w:pPr>
        <w:pStyle w:val="29"/>
        <w:numPr>
          <w:ilvl w:val="2"/>
          <w:numId w:val="34"/>
        </w:numPr>
        <w:shd w:val="clear" w:color="auto" w:fill="auto"/>
        <w:tabs>
          <w:tab w:val="left" w:pos="1537"/>
        </w:tabs>
        <w:spacing w:before="0" w:after="0" w:line="240" w:lineRule="auto"/>
        <w:ind w:left="195" w:firstLine="0"/>
        <w:rPr>
          <w:sz w:val="24"/>
          <w:szCs w:val="24"/>
        </w:rPr>
      </w:pPr>
      <w:r w:rsidRPr="00EA2841">
        <w:rPr>
          <w:sz w:val="24"/>
          <w:szCs w:val="24"/>
        </w:rPr>
        <w:t>В ходе мониторинга проводится оценка сформированности универсальных учебных действий. Содержание и периодичность мониторинга устанавливаются решением педагогического совета образовательной организации. Инструментарий для оценки сформированности универсальных учебных действий строится на межпредметной основе и может включать диагностические материалы по оценке функциональной грамотности, сформированности регулятивных, коммуникативных и познавательных учебных действий.</w:t>
      </w:r>
    </w:p>
    <w:p w:rsidR="00EA2841" w:rsidRPr="00EA2841" w:rsidRDefault="00EA2841" w:rsidP="008F5D33">
      <w:pPr>
        <w:pStyle w:val="29"/>
        <w:numPr>
          <w:ilvl w:val="2"/>
          <w:numId w:val="34"/>
        </w:numPr>
        <w:shd w:val="clear" w:color="auto" w:fill="auto"/>
        <w:tabs>
          <w:tab w:val="left" w:pos="1522"/>
        </w:tabs>
        <w:spacing w:before="0" w:after="0" w:line="240" w:lineRule="auto"/>
        <w:ind w:left="195" w:firstLine="0"/>
        <w:rPr>
          <w:sz w:val="24"/>
          <w:szCs w:val="24"/>
        </w:rPr>
      </w:pPr>
      <w:r w:rsidRPr="00EA2841">
        <w:rPr>
          <w:sz w:val="24"/>
          <w:szCs w:val="24"/>
        </w:rPr>
        <w:t>Предметные результаты освоения ООП НОО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rsidR="00EA2841" w:rsidRPr="00EA2841" w:rsidRDefault="00EA2841" w:rsidP="008F5D33">
      <w:pPr>
        <w:pStyle w:val="29"/>
        <w:numPr>
          <w:ilvl w:val="2"/>
          <w:numId w:val="34"/>
        </w:numPr>
        <w:shd w:val="clear" w:color="auto" w:fill="auto"/>
        <w:tabs>
          <w:tab w:val="left" w:pos="1532"/>
        </w:tabs>
        <w:spacing w:before="0" w:after="0" w:line="240" w:lineRule="auto"/>
        <w:ind w:left="195" w:firstLine="0"/>
        <w:rPr>
          <w:sz w:val="24"/>
          <w:szCs w:val="24"/>
        </w:rPr>
      </w:pPr>
      <w:r w:rsidRPr="00EA2841">
        <w:rPr>
          <w:sz w:val="24"/>
          <w:szCs w:val="24"/>
        </w:rPr>
        <w:t>Оценка предметных результатов освоения ООП НОО осуществляется через оценку достижения обучающимися планируемых результатов по отдельным учебным предметам.</w:t>
      </w:r>
    </w:p>
    <w:p w:rsidR="00EA2841" w:rsidRPr="00EA2841" w:rsidRDefault="00EA2841" w:rsidP="008F5D33">
      <w:pPr>
        <w:pStyle w:val="29"/>
        <w:numPr>
          <w:ilvl w:val="2"/>
          <w:numId w:val="34"/>
        </w:numPr>
        <w:shd w:val="clear" w:color="auto" w:fill="auto"/>
        <w:tabs>
          <w:tab w:val="left" w:pos="1522"/>
        </w:tabs>
        <w:spacing w:before="0" w:after="0" w:line="240" w:lineRule="auto"/>
        <w:ind w:left="195" w:firstLine="0"/>
        <w:rPr>
          <w:sz w:val="24"/>
          <w:szCs w:val="24"/>
        </w:rPr>
      </w:pPr>
      <w:r w:rsidRPr="00EA2841">
        <w:rPr>
          <w:sz w:val="24"/>
          <w:szCs w:val="24"/>
        </w:rPr>
        <w:t>Основным предметом оценки результатов освоения ООП НОО в соответствии с требованиями ФГОС НОО является способность к решению учебно-познавательных и учебно-практических задач, основанных на изучаемом учебном материале и способах действий, в том числе метапредметных (познавательных, регулятивных, коммуникативных) действий.</w:t>
      </w:r>
    </w:p>
    <w:p w:rsidR="00EA2841" w:rsidRPr="00EA2841" w:rsidRDefault="00EA2841" w:rsidP="008F5D33">
      <w:pPr>
        <w:pStyle w:val="29"/>
        <w:numPr>
          <w:ilvl w:val="2"/>
          <w:numId w:val="34"/>
        </w:numPr>
        <w:shd w:val="clear" w:color="auto" w:fill="auto"/>
        <w:tabs>
          <w:tab w:val="left" w:pos="1527"/>
        </w:tabs>
        <w:spacing w:before="0" w:after="0" w:line="240" w:lineRule="auto"/>
        <w:ind w:left="195" w:firstLine="0"/>
        <w:rPr>
          <w:sz w:val="24"/>
          <w:szCs w:val="24"/>
        </w:rPr>
      </w:pPr>
      <w:r w:rsidRPr="00EA2841">
        <w:rPr>
          <w:sz w:val="24"/>
          <w:szCs w:val="24"/>
        </w:rPr>
        <w:t>Оценка предметных результатов освоения ООП НОО осуществляется учителем в ходе процедур текущего, тематического, промежуточного и итогового</w:t>
      </w:r>
    </w:p>
    <w:p w:rsidR="00EA2841" w:rsidRPr="00EA2841" w:rsidRDefault="00EA2841" w:rsidP="00EE17DF">
      <w:pPr>
        <w:pStyle w:val="29"/>
        <w:shd w:val="clear" w:color="auto" w:fill="auto"/>
        <w:spacing w:before="0" w:after="0" w:line="240" w:lineRule="auto"/>
        <w:ind w:left="195"/>
        <w:jc w:val="left"/>
        <w:rPr>
          <w:sz w:val="24"/>
          <w:szCs w:val="24"/>
        </w:rPr>
      </w:pPr>
      <w:r w:rsidRPr="00EA2841">
        <w:rPr>
          <w:sz w:val="24"/>
          <w:szCs w:val="24"/>
        </w:rPr>
        <w:t>контроля.</w:t>
      </w:r>
    </w:p>
    <w:p w:rsidR="00EA2841" w:rsidRPr="00EA2841" w:rsidRDefault="00EA2841" w:rsidP="008F5D33">
      <w:pPr>
        <w:pStyle w:val="29"/>
        <w:numPr>
          <w:ilvl w:val="2"/>
          <w:numId w:val="34"/>
        </w:numPr>
        <w:shd w:val="clear" w:color="auto" w:fill="auto"/>
        <w:tabs>
          <w:tab w:val="left" w:pos="1527"/>
        </w:tabs>
        <w:spacing w:before="0" w:after="0" w:line="240" w:lineRule="auto"/>
        <w:ind w:left="195" w:firstLine="0"/>
        <w:rPr>
          <w:sz w:val="24"/>
          <w:szCs w:val="24"/>
        </w:rPr>
      </w:pPr>
      <w:r w:rsidRPr="00EA2841">
        <w:rPr>
          <w:sz w:val="24"/>
          <w:szCs w:val="24"/>
        </w:rPr>
        <w:t>Особенности оценки предметных результатов по отдельному учебному предмету фиксируются в приложении к ООП НОО.</w:t>
      </w:r>
    </w:p>
    <w:p w:rsidR="00EA2841" w:rsidRPr="00EA2841" w:rsidRDefault="00EA2841" w:rsidP="00EE17DF">
      <w:pPr>
        <w:pStyle w:val="29"/>
        <w:shd w:val="clear" w:color="auto" w:fill="auto"/>
        <w:spacing w:before="0" w:after="0" w:line="240" w:lineRule="auto"/>
        <w:ind w:left="195"/>
        <w:rPr>
          <w:sz w:val="24"/>
          <w:szCs w:val="24"/>
        </w:rPr>
      </w:pPr>
      <w:r w:rsidRPr="00EA2841">
        <w:rPr>
          <w:sz w:val="24"/>
          <w:szCs w:val="24"/>
        </w:rPr>
        <w:t>Описание оценки предметных результатов по отдельному учебному предмету должно включать:</w:t>
      </w:r>
    </w:p>
    <w:p w:rsidR="00EA2841" w:rsidRPr="00EA2841" w:rsidRDefault="00EA2841" w:rsidP="00EE17DF">
      <w:pPr>
        <w:pStyle w:val="29"/>
        <w:shd w:val="clear" w:color="auto" w:fill="auto"/>
        <w:spacing w:before="0" w:after="0" w:line="240" w:lineRule="auto"/>
        <w:ind w:left="195"/>
        <w:rPr>
          <w:sz w:val="24"/>
          <w:szCs w:val="24"/>
        </w:rPr>
      </w:pPr>
      <w:r w:rsidRPr="00EA2841">
        <w:rPr>
          <w:sz w:val="24"/>
          <w:szCs w:val="24"/>
        </w:rP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rsidR="00EA2841" w:rsidRPr="00EA2841" w:rsidRDefault="00EA2841" w:rsidP="00EE17DF">
      <w:pPr>
        <w:pStyle w:val="29"/>
        <w:shd w:val="clear" w:color="auto" w:fill="auto"/>
        <w:spacing w:before="0" w:after="0" w:line="240" w:lineRule="auto"/>
        <w:ind w:left="195"/>
        <w:rPr>
          <w:sz w:val="24"/>
          <w:szCs w:val="24"/>
        </w:rPr>
      </w:pPr>
      <w:r w:rsidRPr="00EA2841">
        <w:rPr>
          <w:sz w:val="24"/>
          <w:szCs w:val="24"/>
        </w:rPr>
        <w:t>требования к выставлению отметок за промежуточную аттестацию (при необходимости - с учётом степени значимости отметок за отдельные оценочные процедуры);</w:t>
      </w:r>
    </w:p>
    <w:p w:rsidR="00EA2841" w:rsidRPr="00EA2841" w:rsidRDefault="00EA2841" w:rsidP="00EE17DF">
      <w:pPr>
        <w:pStyle w:val="29"/>
        <w:shd w:val="clear" w:color="auto" w:fill="auto"/>
        <w:spacing w:before="0" w:after="0" w:line="240" w:lineRule="auto"/>
        <w:ind w:left="195"/>
        <w:rPr>
          <w:sz w:val="24"/>
          <w:szCs w:val="24"/>
        </w:rPr>
      </w:pPr>
      <w:r w:rsidRPr="00EA2841">
        <w:rPr>
          <w:sz w:val="24"/>
          <w:szCs w:val="24"/>
        </w:rPr>
        <w:t>график контрольных мероприятий.</w:t>
      </w:r>
    </w:p>
    <w:p w:rsidR="00EA2841" w:rsidRPr="00EA2841" w:rsidRDefault="00EA2841" w:rsidP="008F5D33">
      <w:pPr>
        <w:pStyle w:val="29"/>
        <w:numPr>
          <w:ilvl w:val="2"/>
          <w:numId w:val="34"/>
        </w:numPr>
        <w:shd w:val="clear" w:color="auto" w:fill="auto"/>
        <w:tabs>
          <w:tab w:val="left" w:pos="1522"/>
        </w:tabs>
        <w:spacing w:before="0" w:after="0" w:line="240" w:lineRule="auto"/>
        <w:ind w:left="195" w:firstLine="0"/>
        <w:rPr>
          <w:sz w:val="24"/>
          <w:szCs w:val="24"/>
        </w:rPr>
      </w:pPr>
      <w:r w:rsidRPr="00EA2841">
        <w:rPr>
          <w:sz w:val="24"/>
          <w:szCs w:val="24"/>
        </w:rPr>
        <w:t>Стартовая диагностика проводится администрацией образовательной организации с целью оценки готовности к обучению на уровне начального общего образования.</w:t>
      </w:r>
    </w:p>
    <w:p w:rsidR="00EA2841" w:rsidRPr="00EA2841" w:rsidRDefault="00013CD6" w:rsidP="00EE17DF">
      <w:pPr>
        <w:pStyle w:val="29"/>
        <w:shd w:val="clear" w:color="auto" w:fill="auto"/>
        <w:tabs>
          <w:tab w:val="left" w:pos="1738"/>
        </w:tabs>
        <w:spacing w:before="0" w:after="0" w:line="240" w:lineRule="auto"/>
        <w:ind w:left="195"/>
        <w:rPr>
          <w:sz w:val="24"/>
          <w:szCs w:val="24"/>
        </w:rPr>
      </w:pPr>
      <w:r>
        <w:rPr>
          <w:sz w:val="24"/>
          <w:szCs w:val="24"/>
        </w:rPr>
        <w:lastRenderedPageBreak/>
        <w:t xml:space="preserve"> </w:t>
      </w:r>
      <w:r w:rsidR="00EA2841" w:rsidRPr="00EA2841">
        <w:rPr>
          <w:sz w:val="24"/>
          <w:szCs w:val="24"/>
        </w:rPr>
        <w:t>Стартовая диагностика проводится в начале 1 класса и выступает как основа (точка отсчёта) для оценки динамики образовательных достижений обучающихся. Объектом оценки в рамках стартовой диагностики является сформированность предпосылок учебной деятельности, готовность к овладению чтением, грамотой и счётом.</w:t>
      </w:r>
    </w:p>
    <w:p w:rsidR="00EA2841" w:rsidRPr="00EA2841" w:rsidRDefault="00EA2841" w:rsidP="00EE17DF">
      <w:pPr>
        <w:pStyle w:val="29"/>
        <w:shd w:val="clear" w:color="auto" w:fill="auto"/>
        <w:tabs>
          <w:tab w:val="left" w:pos="1738"/>
        </w:tabs>
        <w:spacing w:before="0" w:after="0" w:line="240" w:lineRule="auto"/>
        <w:ind w:left="195"/>
        <w:rPr>
          <w:sz w:val="24"/>
          <w:szCs w:val="24"/>
        </w:rPr>
      </w:pPr>
      <w:r w:rsidRPr="00EA2841">
        <w:rPr>
          <w:sz w:val="24"/>
          <w:szCs w:val="24"/>
        </w:rPr>
        <w:t>Стартовая диагностика может проводиться педагогическими работниками с целью оценки готовности к изучению отдельных учебных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EA2841" w:rsidRPr="00EA2841" w:rsidRDefault="00EA2841" w:rsidP="008F5D33">
      <w:pPr>
        <w:pStyle w:val="29"/>
        <w:numPr>
          <w:ilvl w:val="2"/>
          <w:numId w:val="34"/>
        </w:numPr>
        <w:shd w:val="clear" w:color="auto" w:fill="auto"/>
        <w:tabs>
          <w:tab w:val="left" w:pos="1522"/>
        </w:tabs>
        <w:spacing w:before="0" w:after="0" w:line="240" w:lineRule="auto"/>
        <w:ind w:left="195" w:firstLine="0"/>
        <w:rPr>
          <w:sz w:val="24"/>
          <w:szCs w:val="24"/>
        </w:rPr>
      </w:pPr>
      <w:r w:rsidRPr="00EA2841">
        <w:rPr>
          <w:sz w:val="24"/>
          <w:szCs w:val="24"/>
        </w:rPr>
        <w:t>Текущая оценка направлена на оценку индивидуального продвижения обучающегося в освоении программы учебного предмета.</w:t>
      </w:r>
    </w:p>
    <w:p w:rsidR="00EA2841" w:rsidRPr="00EA2841" w:rsidRDefault="00013CD6" w:rsidP="00EE17DF">
      <w:pPr>
        <w:pStyle w:val="29"/>
        <w:shd w:val="clear" w:color="auto" w:fill="auto"/>
        <w:tabs>
          <w:tab w:val="left" w:pos="1729"/>
        </w:tabs>
        <w:spacing w:before="0" w:after="0" w:line="240" w:lineRule="auto"/>
        <w:ind w:left="195"/>
        <w:rPr>
          <w:sz w:val="24"/>
          <w:szCs w:val="24"/>
        </w:rPr>
      </w:pPr>
      <w:r>
        <w:rPr>
          <w:sz w:val="24"/>
          <w:szCs w:val="24"/>
        </w:rPr>
        <w:t xml:space="preserve"> </w:t>
      </w:r>
      <w:r w:rsidR="00EA2841" w:rsidRPr="00EA2841">
        <w:rPr>
          <w:sz w:val="24"/>
          <w:szCs w:val="24"/>
        </w:rPr>
        <w:t>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учителем и обучающимся существующих проблем в обучении.</w:t>
      </w:r>
    </w:p>
    <w:p w:rsidR="00EA2841" w:rsidRPr="00EA2841" w:rsidRDefault="00013CD6" w:rsidP="00EE17DF">
      <w:pPr>
        <w:pStyle w:val="29"/>
        <w:shd w:val="clear" w:color="auto" w:fill="auto"/>
        <w:spacing w:before="0" w:after="0" w:line="240" w:lineRule="auto"/>
        <w:ind w:left="195"/>
        <w:rPr>
          <w:sz w:val="24"/>
          <w:szCs w:val="24"/>
        </w:rPr>
      </w:pPr>
      <w:r>
        <w:rPr>
          <w:sz w:val="24"/>
          <w:szCs w:val="24"/>
        </w:rPr>
        <w:t xml:space="preserve"> </w:t>
      </w:r>
      <w:r w:rsidR="00EA2841" w:rsidRPr="00EA2841">
        <w:rPr>
          <w:sz w:val="24"/>
          <w:szCs w:val="24"/>
        </w:rPr>
        <w:t>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EA2841" w:rsidRPr="00EA2841" w:rsidRDefault="00013CD6" w:rsidP="00EE17DF">
      <w:pPr>
        <w:pStyle w:val="29"/>
        <w:shd w:val="clear" w:color="auto" w:fill="auto"/>
        <w:tabs>
          <w:tab w:val="left" w:pos="709"/>
        </w:tabs>
        <w:spacing w:before="0" w:after="0" w:line="240" w:lineRule="auto"/>
        <w:ind w:left="195"/>
        <w:rPr>
          <w:sz w:val="24"/>
          <w:szCs w:val="24"/>
        </w:rPr>
      </w:pPr>
      <w:r>
        <w:rPr>
          <w:sz w:val="24"/>
          <w:szCs w:val="24"/>
        </w:rPr>
        <w:t xml:space="preserve"> </w:t>
      </w:r>
      <w:r w:rsidR="00EA2841" w:rsidRPr="00EA2841">
        <w:rPr>
          <w:sz w:val="24"/>
          <w:szCs w:val="24"/>
        </w:rPr>
        <w:t>В текущей оценке используются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учётом особенностей учебного предмета.</w:t>
      </w:r>
    </w:p>
    <w:p w:rsidR="00EA2841" w:rsidRPr="00EA2841" w:rsidRDefault="00013CD6" w:rsidP="00EE17DF">
      <w:pPr>
        <w:pStyle w:val="29"/>
        <w:shd w:val="clear" w:color="auto" w:fill="auto"/>
        <w:tabs>
          <w:tab w:val="left" w:pos="709"/>
        </w:tabs>
        <w:spacing w:before="0" w:after="0" w:line="240" w:lineRule="auto"/>
        <w:ind w:left="195"/>
        <w:rPr>
          <w:sz w:val="24"/>
          <w:szCs w:val="24"/>
        </w:rPr>
      </w:pPr>
      <w:r>
        <w:rPr>
          <w:sz w:val="24"/>
          <w:szCs w:val="24"/>
        </w:rPr>
        <w:t xml:space="preserve"> </w:t>
      </w:r>
      <w:r w:rsidR="00EA2841" w:rsidRPr="00EA2841">
        <w:rPr>
          <w:sz w:val="24"/>
          <w:szCs w:val="24"/>
        </w:rPr>
        <w:t>Результаты текущей оценки являются основой для индивидуализации учебного процесса.</w:t>
      </w:r>
    </w:p>
    <w:p w:rsidR="00EA2841" w:rsidRPr="00EA2841" w:rsidRDefault="00EA2841" w:rsidP="008F5D33">
      <w:pPr>
        <w:pStyle w:val="29"/>
        <w:numPr>
          <w:ilvl w:val="2"/>
          <w:numId w:val="34"/>
        </w:numPr>
        <w:shd w:val="clear" w:color="auto" w:fill="auto"/>
        <w:tabs>
          <w:tab w:val="left" w:pos="709"/>
        </w:tabs>
        <w:spacing w:before="0" w:after="0" w:line="240" w:lineRule="auto"/>
        <w:ind w:left="195" w:firstLine="0"/>
        <w:rPr>
          <w:sz w:val="24"/>
          <w:szCs w:val="24"/>
        </w:rPr>
      </w:pPr>
      <w:r w:rsidRPr="00EA2841">
        <w:rPr>
          <w:sz w:val="24"/>
          <w:szCs w:val="24"/>
        </w:rPr>
        <w:t>Тематическая оценка направлена на оценку уровня достижения обучающимися тематических планируемых результатов по учебному предмету.</w:t>
      </w:r>
    </w:p>
    <w:p w:rsidR="00EA2841" w:rsidRPr="00EA2841" w:rsidRDefault="00EA2841" w:rsidP="008F5D33">
      <w:pPr>
        <w:pStyle w:val="29"/>
        <w:numPr>
          <w:ilvl w:val="2"/>
          <w:numId w:val="34"/>
        </w:numPr>
        <w:shd w:val="clear" w:color="auto" w:fill="auto"/>
        <w:tabs>
          <w:tab w:val="left" w:pos="709"/>
        </w:tabs>
        <w:spacing w:before="0" w:after="0" w:line="240" w:lineRule="auto"/>
        <w:ind w:left="195" w:firstLine="0"/>
        <w:rPr>
          <w:sz w:val="24"/>
          <w:szCs w:val="24"/>
        </w:rPr>
      </w:pPr>
      <w:r w:rsidRPr="00EA2841">
        <w:rPr>
          <w:sz w:val="24"/>
          <w:szCs w:val="24"/>
        </w:rPr>
        <w:t>Промежуточная аттестация обучающихся проводится, начиная со 2 класса, в конце каждого учебного периода по каждому изучаемому учебному предмету.</w:t>
      </w:r>
    </w:p>
    <w:p w:rsidR="00EA2841" w:rsidRPr="00EA2841" w:rsidRDefault="00EA2841" w:rsidP="00EE17DF">
      <w:pPr>
        <w:pStyle w:val="29"/>
        <w:shd w:val="clear" w:color="auto" w:fill="auto"/>
        <w:tabs>
          <w:tab w:val="left" w:pos="709"/>
        </w:tabs>
        <w:spacing w:before="0" w:after="0" w:line="240" w:lineRule="auto"/>
        <w:ind w:left="195"/>
        <w:rPr>
          <w:sz w:val="24"/>
          <w:szCs w:val="24"/>
        </w:rPr>
      </w:pPr>
      <w:r w:rsidRPr="00EA2841">
        <w:rPr>
          <w:sz w:val="24"/>
          <w:szCs w:val="24"/>
        </w:rPr>
        <w:t>Промежуточная оценка, фиксирующая достижение предметных планируемых результатов и универсальных учебных действий, является основанием для перевода обучающихся в следующий класс.</w:t>
      </w:r>
    </w:p>
    <w:p w:rsidR="00EA2841" w:rsidRPr="00013CD6" w:rsidRDefault="00EA2841" w:rsidP="008F5D33">
      <w:pPr>
        <w:pStyle w:val="29"/>
        <w:numPr>
          <w:ilvl w:val="2"/>
          <w:numId w:val="34"/>
        </w:numPr>
        <w:shd w:val="clear" w:color="auto" w:fill="auto"/>
        <w:tabs>
          <w:tab w:val="left" w:pos="709"/>
          <w:tab w:val="left" w:pos="7453"/>
        </w:tabs>
        <w:spacing w:before="0" w:after="420" w:line="240" w:lineRule="auto"/>
        <w:ind w:left="195" w:firstLine="0"/>
        <w:rPr>
          <w:sz w:val="24"/>
          <w:szCs w:val="24"/>
        </w:rPr>
      </w:pPr>
      <w:r w:rsidRPr="00013CD6">
        <w:rPr>
          <w:sz w:val="24"/>
          <w:szCs w:val="24"/>
        </w:rPr>
        <w:t xml:space="preserve"> Итоговая оценка является</w:t>
      </w:r>
      <w:r w:rsidR="00013CD6" w:rsidRPr="00013CD6">
        <w:rPr>
          <w:sz w:val="24"/>
          <w:szCs w:val="24"/>
        </w:rPr>
        <w:t xml:space="preserve"> </w:t>
      </w:r>
      <w:r w:rsidRPr="00013CD6">
        <w:rPr>
          <w:sz w:val="24"/>
          <w:szCs w:val="24"/>
        </w:rPr>
        <w:t>процедурой</w:t>
      </w:r>
      <w:r w:rsidR="00013CD6" w:rsidRPr="00013CD6">
        <w:rPr>
          <w:sz w:val="24"/>
          <w:szCs w:val="24"/>
        </w:rPr>
        <w:t xml:space="preserve"> </w:t>
      </w:r>
      <w:r w:rsidRPr="00013CD6">
        <w:rPr>
          <w:sz w:val="24"/>
          <w:szCs w:val="24"/>
        </w:rPr>
        <w:t>внутренней оценки</w:t>
      </w:r>
      <w:r w:rsidR="00013CD6" w:rsidRPr="00013CD6">
        <w:rPr>
          <w:sz w:val="24"/>
          <w:szCs w:val="24"/>
        </w:rPr>
        <w:t xml:space="preserve"> </w:t>
      </w:r>
      <w:r w:rsidRPr="00013CD6">
        <w:rPr>
          <w:sz w:val="24"/>
          <w:szCs w:val="24"/>
        </w:rPr>
        <w:t>образовательной организации и складывается из результатов накопленной оценки и итоговой работы по учебному предмету. Предметом итоговой оценки является способность обучающихся решать учебно-познавательные и учебно-практические задачи, построенные на основном</w:t>
      </w:r>
      <w:r w:rsidRPr="00013CD6">
        <w:rPr>
          <w:sz w:val="24"/>
          <w:szCs w:val="24"/>
        </w:rPr>
        <w:tab/>
        <w:t>содержании</w:t>
      </w:r>
      <w:r w:rsidR="00790AF3">
        <w:rPr>
          <w:sz w:val="24"/>
          <w:szCs w:val="24"/>
        </w:rPr>
        <w:t xml:space="preserve"> </w:t>
      </w:r>
      <w:r w:rsidRPr="00013CD6">
        <w:rPr>
          <w:sz w:val="24"/>
          <w:szCs w:val="24"/>
        </w:rPr>
        <w:t>учебного предмета</w:t>
      </w:r>
      <w:r w:rsidR="00013CD6">
        <w:rPr>
          <w:sz w:val="24"/>
          <w:szCs w:val="24"/>
        </w:rPr>
        <w:t xml:space="preserve"> </w:t>
      </w:r>
      <w:r w:rsidRPr="00013CD6">
        <w:rPr>
          <w:sz w:val="24"/>
          <w:szCs w:val="24"/>
        </w:rPr>
        <w:t>с учётом формируемых метапредметных действий.</w:t>
      </w:r>
    </w:p>
    <w:p w:rsidR="003D49A3" w:rsidRDefault="003D49A3" w:rsidP="00EE17DF">
      <w:pPr>
        <w:keepNext/>
        <w:keepLines/>
        <w:tabs>
          <w:tab w:val="left" w:pos="2690"/>
        </w:tabs>
        <w:spacing w:after="0" w:line="240" w:lineRule="auto"/>
        <w:ind w:left="195"/>
        <w:jc w:val="center"/>
        <w:outlineLvl w:val="0"/>
        <w:rPr>
          <w:rFonts w:ascii="Times New Roman" w:eastAsia="Times New Roman" w:hAnsi="Times New Roman" w:cs="Times New Roman"/>
          <w:b/>
          <w:bCs/>
          <w:lang w:eastAsia="ru-RU"/>
        </w:rPr>
      </w:pPr>
    </w:p>
    <w:p w:rsidR="008353C0" w:rsidRPr="008353C0" w:rsidRDefault="008353C0" w:rsidP="00EE17DF">
      <w:pPr>
        <w:keepNext/>
        <w:keepLines/>
        <w:tabs>
          <w:tab w:val="left" w:pos="2690"/>
        </w:tabs>
        <w:spacing w:after="0" w:line="240" w:lineRule="auto"/>
        <w:ind w:left="195"/>
        <w:jc w:val="center"/>
        <w:outlineLvl w:val="0"/>
        <w:rPr>
          <w:rFonts w:ascii="Times New Roman" w:eastAsia="Times New Roman" w:hAnsi="Times New Roman" w:cs="Times New Roman"/>
          <w:b/>
          <w:bCs/>
          <w:lang w:eastAsia="ru-RU"/>
        </w:rPr>
      </w:pPr>
      <w:r w:rsidRPr="008353C0">
        <w:rPr>
          <w:rFonts w:ascii="Times New Roman" w:eastAsia="Times New Roman" w:hAnsi="Times New Roman" w:cs="Times New Roman"/>
          <w:b/>
          <w:bCs/>
          <w:lang w:eastAsia="ru-RU"/>
        </w:rPr>
        <w:t>2. СОДЕРЖАТЕЛЬНЫЙ РАЗДЕЛ</w:t>
      </w:r>
      <w:bookmarkEnd w:id="3"/>
    </w:p>
    <w:p w:rsidR="00514C54" w:rsidRPr="00514C54" w:rsidRDefault="00514C54" w:rsidP="008F5D33">
      <w:pPr>
        <w:pStyle w:val="29"/>
        <w:numPr>
          <w:ilvl w:val="1"/>
          <w:numId w:val="15"/>
        </w:numPr>
        <w:shd w:val="clear" w:color="auto" w:fill="auto"/>
        <w:tabs>
          <w:tab w:val="left" w:pos="1279"/>
        </w:tabs>
        <w:spacing w:before="0" w:after="0" w:line="240" w:lineRule="auto"/>
        <w:ind w:left="195" w:firstLine="0"/>
        <w:rPr>
          <w:b/>
          <w:sz w:val="24"/>
          <w:szCs w:val="24"/>
        </w:rPr>
      </w:pPr>
      <w:r w:rsidRPr="00514C54">
        <w:rPr>
          <w:b/>
          <w:sz w:val="24"/>
          <w:szCs w:val="24"/>
        </w:rPr>
        <w:t xml:space="preserve"> Федеральная рабочая программа по учебному предмету «Русский язык».</w:t>
      </w:r>
    </w:p>
    <w:p w:rsidR="00514C54" w:rsidRPr="00514C54" w:rsidRDefault="00731526" w:rsidP="00EE17DF">
      <w:pPr>
        <w:pStyle w:val="29"/>
        <w:shd w:val="clear" w:color="auto" w:fill="auto"/>
        <w:tabs>
          <w:tab w:val="left" w:pos="426"/>
        </w:tabs>
        <w:spacing w:before="0" w:after="0" w:line="240" w:lineRule="auto"/>
        <w:ind w:left="195"/>
        <w:rPr>
          <w:sz w:val="24"/>
          <w:szCs w:val="24"/>
        </w:rPr>
      </w:pPr>
      <w:r>
        <w:rPr>
          <w:sz w:val="24"/>
          <w:szCs w:val="24"/>
        </w:rPr>
        <w:t xml:space="preserve"> </w:t>
      </w:r>
      <w:r w:rsidR="00514C54" w:rsidRPr="00514C54">
        <w:rPr>
          <w:sz w:val="24"/>
          <w:szCs w:val="24"/>
        </w:rPr>
        <w:t>Федеральная рабочая программа по учебному предмету «Русский язык» (предметная область «Русский язык и литературное чтение») (далее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rsidR="00514C54" w:rsidRPr="00514C54" w:rsidRDefault="00514C54" w:rsidP="008F5D33">
      <w:pPr>
        <w:pStyle w:val="29"/>
        <w:numPr>
          <w:ilvl w:val="2"/>
          <w:numId w:val="16"/>
        </w:numPr>
        <w:shd w:val="clear" w:color="auto" w:fill="auto"/>
        <w:tabs>
          <w:tab w:val="left" w:pos="1393"/>
        </w:tabs>
        <w:spacing w:before="0" w:after="0" w:line="240" w:lineRule="auto"/>
        <w:ind w:left="195" w:firstLine="0"/>
        <w:rPr>
          <w:sz w:val="24"/>
          <w:szCs w:val="24"/>
        </w:rPr>
      </w:pPr>
      <w:r w:rsidRPr="00514C54">
        <w:rPr>
          <w:sz w:val="24"/>
          <w:szCs w:val="24"/>
        </w:rPr>
        <w:t>Пояснительная записка отражает общие цели и задачи изучения русского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514C54" w:rsidRPr="00514C54" w:rsidRDefault="00514C54" w:rsidP="008F5D33">
      <w:pPr>
        <w:pStyle w:val="29"/>
        <w:numPr>
          <w:ilvl w:val="2"/>
          <w:numId w:val="16"/>
        </w:numPr>
        <w:shd w:val="clear" w:color="auto" w:fill="auto"/>
        <w:tabs>
          <w:tab w:val="left" w:pos="1393"/>
        </w:tabs>
        <w:spacing w:before="0" w:after="0" w:line="240" w:lineRule="auto"/>
        <w:ind w:left="195" w:firstLine="0"/>
        <w:rPr>
          <w:sz w:val="24"/>
          <w:szCs w:val="24"/>
        </w:rPr>
      </w:pPr>
      <w:r w:rsidRPr="00514C54">
        <w:rPr>
          <w:sz w:val="24"/>
          <w:szCs w:val="24"/>
        </w:rPr>
        <w:t>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 познавательных, коммуникативных и регулятивных, которые возможно формировать средствами русского языка с учётом возрастных особенностей обучающихся на уровне начального общего образования.</w:t>
      </w:r>
    </w:p>
    <w:p w:rsidR="00514C54" w:rsidRPr="00514C54" w:rsidRDefault="00514C54" w:rsidP="008F5D33">
      <w:pPr>
        <w:pStyle w:val="29"/>
        <w:numPr>
          <w:ilvl w:val="1"/>
          <w:numId w:val="16"/>
        </w:numPr>
        <w:shd w:val="clear" w:color="auto" w:fill="auto"/>
        <w:tabs>
          <w:tab w:val="left" w:pos="1393"/>
        </w:tabs>
        <w:spacing w:before="0" w:after="0" w:line="240" w:lineRule="auto"/>
        <w:ind w:left="195" w:firstLine="0"/>
        <w:rPr>
          <w:sz w:val="24"/>
          <w:szCs w:val="24"/>
        </w:rPr>
      </w:pPr>
      <w:r w:rsidRPr="00514C54">
        <w:rPr>
          <w:sz w:val="24"/>
          <w:szCs w:val="24"/>
        </w:rPr>
        <w:t xml:space="preserve">Планируемые результаты освоения программы по русскому языку включают личностные, метапредметные результаты за весь период обучения на уровне начального общего </w:t>
      </w:r>
      <w:r w:rsidRPr="00514C54">
        <w:rPr>
          <w:sz w:val="24"/>
          <w:szCs w:val="24"/>
        </w:rPr>
        <w:lastRenderedPageBreak/>
        <w:t>образования, а также предметные достижения обучающегося за каждый год обучения.</w:t>
      </w:r>
    </w:p>
    <w:p w:rsidR="00514C54" w:rsidRPr="00514C54" w:rsidRDefault="00514C54" w:rsidP="008F5D33">
      <w:pPr>
        <w:pStyle w:val="29"/>
        <w:numPr>
          <w:ilvl w:val="1"/>
          <w:numId w:val="16"/>
        </w:numPr>
        <w:shd w:val="clear" w:color="auto" w:fill="auto"/>
        <w:tabs>
          <w:tab w:val="left" w:pos="1438"/>
        </w:tabs>
        <w:spacing w:before="0" w:after="0" w:line="240" w:lineRule="auto"/>
        <w:ind w:left="195" w:firstLine="0"/>
        <w:rPr>
          <w:sz w:val="24"/>
          <w:szCs w:val="24"/>
        </w:rPr>
      </w:pPr>
      <w:r w:rsidRPr="00514C54">
        <w:rPr>
          <w:sz w:val="24"/>
          <w:szCs w:val="24"/>
        </w:rPr>
        <w:t>Пояснительная записка.</w:t>
      </w:r>
    </w:p>
    <w:p w:rsidR="00514C54" w:rsidRPr="00514C54" w:rsidRDefault="00514C54" w:rsidP="008F5D33">
      <w:pPr>
        <w:pStyle w:val="29"/>
        <w:numPr>
          <w:ilvl w:val="2"/>
          <w:numId w:val="16"/>
        </w:numPr>
        <w:shd w:val="clear" w:color="auto" w:fill="auto"/>
        <w:tabs>
          <w:tab w:val="left" w:pos="1599"/>
        </w:tabs>
        <w:spacing w:before="0" w:after="0" w:line="240" w:lineRule="auto"/>
        <w:ind w:left="195" w:firstLine="0"/>
        <w:rPr>
          <w:sz w:val="24"/>
          <w:szCs w:val="24"/>
        </w:rPr>
      </w:pPr>
      <w:r w:rsidRPr="00514C54">
        <w:rPr>
          <w:sz w:val="24"/>
          <w:szCs w:val="24"/>
        </w:rPr>
        <w:t>Программа по русскому языку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сформулированные в федеральной рабочей программе воспитания.</w:t>
      </w:r>
    </w:p>
    <w:p w:rsidR="00514C54" w:rsidRPr="00514C54" w:rsidRDefault="00514C54" w:rsidP="008F5D33">
      <w:pPr>
        <w:pStyle w:val="29"/>
        <w:numPr>
          <w:ilvl w:val="2"/>
          <w:numId w:val="16"/>
        </w:numPr>
        <w:shd w:val="clear" w:color="auto" w:fill="auto"/>
        <w:tabs>
          <w:tab w:val="left" w:pos="1604"/>
        </w:tabs>
        <w:spacing w:before="0" w:after="0" w:line="240" w:lineRule="auto"/>
        <w:ind w:left="195" w:firstLine="0"/>
        <w:rPr>
          <w:sz w:val="24"/>
          <w:szCs w:val="24"/>
        </w:rPr>
      </w:pPr>
      <w:r w:rsidRPr="00514C54">
        <w:rPr>
          <w:sz w:val="24"/>
          <w:szCs w:val="24"/>
        </w:rPr>
        <w:t>На уровне начального общего образования изучение русского языка имеет особое значение в развитии обучающегося. Приобретённые знания, опыт выполнения предметных и универсальных учебных действий на материале русского языка станут фундаментом обучения на уровне основного общего образования, а также будут востребованы в жизни.</w:t>
      </w:r>
    </w:p>
    <w:p w:rsidR="00514C54" w:rsidRPr="00514C54" w:rsidRDefault="00514C54" w:rsidP="008F5D33">
      <w:pPr>
        <w:pStyle w:val="29"/>
        <w:numPr>
          <w:ilvl w:val="2"/>
          <w:numId w:val="16"/>
        </w:numPr>
        <w:shd w:val="clear" w:color="auto" w:fill="auto"/>
        <w:tabs>
          <w:tab w:val="left" w:pos="884"/>
        </w:tabs>
        <w:spacing w:before="0" w:after="0" w:line="240" w:lineRule="auto"/>
        <w:ind w:left="195" w:firstLine="0"/>
        <w:rPr>
          <w:sz w:val="24"/>
          <w:szCs w:val="24"/>
        </w:rPr>
      </w:pPr>
      <w:r w:rsidRPr="00514C54">
        <w:rPr>
          <w:sz w:val="24"/>
          <w:szCs w:val="24"/>
        </w:rPr>
        <w:t>Русский язык как средство познания действительности обеспечивает развитие интеллектуальных и творческих способностей обучающихся, формирует умения извлекать и анализировать информацию из различных текстов, навыки самостоятельной учебной деятельности. Изучение русского языка является основой всего процесса обучения на уровне начального общего образования, успехи в изучении этого предмета во многом определяют результаты обучающихся по другим учебным предметам.</w:t>
      </w:r>
    </w:p>
    <w:p w:rsidR="00514C54" w:rsidRPr="00514C54" w:rsidRDefault="00514C54" w:rsidP="008F5D33">
      <w:pPr>
        <w:pStyle w:val="29"/>
        <w:numPr>
          <w:ilvl w:val="2"/>
          <w:numId w:val="16"/>
        </w:numPr>
        <w:shd w:val="clear" w:color="auto" w:fill="auto"/>
        <w:tabs>
          <w:tab w:val="left" w:pos="1590"/>
        </w:tabs>
        <w:spacing w:before="0" w:after="0" w:line="240" w:lineRule="auto"/>
        <w:ind w:left="195" w:firstLine="0"/>
        <w:rPr>
          <w:sz w:val="24"/>
          <w:szCs w:val="24"/>
        </w:rPr>
      </w:pPr>
      <w:r w:rsidRPr="00514C54">
        <w:rPr>
          <w:sz w:val="24"/>
          <w:szCs w:val="24"/>
        </w:rPr>
        <w:t>Русский язык обладает значительным потенциалом в развитии функциональной грамотности обучающихся, особенно таких её компонентов, как языковая, коммуникативная, читательская, общекультурная и социальная грамотность.</w:t>
      </w:r>
    </w:p>
    <w:p w:rsidR="00514C54" w:rsidRPr="00514C54" w:rsidRDefault="00514C54" w:rsidP="008F5D33">
      <w:pPr>
        <w:pStyle w:val="29"/>
        <w:numPr>
          <w:ilvl w:val="2"/>
          <w:numId w:val="16"/>
        </w:numPr>
        <w:shd w:val="clear" w:color="auto" w:fill="auto"/>
        <w:tabs>
          <w:tab w:val="left" w:pos="1599"/>
        </w:tabs>
        <w:spacing w:before="0" w:after="0" w:line="240" w:lineRule="auto"/>
        <w:ind w:left="195" w:firstLine="0"/>
        <w:rPr>
          <w:sz w:val="24"/>
          <w:szCs w:val="24"/>
        </w:rPr>
      </w:pPr>
      <w:r w:rsidRPr="00514C54">
        <w:rPr>
          <w:sz w:val="24"/>
          <w:szCs w:val="24"/>
        </w:rPr>
        <w:t>Первичное знакомство с системой русского языка, богатством его выразительных возможностей, развитие умения правильно и эффективно использовать русский язык в различных сферах и ситуациях общения способствуют успешной социализации обучающегося. Русский язык, выполняя свои базовые функции общения и выражения мысли, обеспечивает межличностное и социальное взаимодействие, способствует формированию самосознания и мировоззрения личности, является важнейшим средством хранения и передачи информации, культурных традиций, истории русского народа и других народов России. Свободное владение языком, умение выбирать нужные языковые средства во многом определяют возможность самовыражения взглядов, мыслей, чувств, проявления себя в различных жизненно важных для человека областях.</w:t>
      </w:r>
    </w:p>
    <w:p w:rsidR="00514C54" w:rsidRPr="00514C54" w:rsidRDefault="00514C54" w:rsidP="008F5D33">
      <w:pPr>
        <w:pStyle w:val="29"/>
        <w:numPr>
          <w:ilvl w:val="2"/>
          <w:numId w:val="16"/>
        </w:numPr>
        <w:shd w:val="clear" w:color="auto" w:fill="auto"/>
        <w:tabs>
          <w:tab w:val="left" w:pos="1644"/>
        </w:tabs>
        <w:spacing w:before="0" w:after="0" w:line="240" w:lineRule="auto"/>
        <w:ind w:left="195" w:firstLine="0"/>
        <w:rPr>
          <w:sz w:val="24"/>
          <w:szCs w:val="24"/>
        </w:rPr>
      </w:pPr>
      <w:r w:rsidRPr="00514C54">
        <w:rPr>
          <w:sz w:val="24"/>
          <w:szCs w:val="24"/>
        </w:rPr>
        <w:t>Изучение русского языка обладает огромным потенциалом присвоения</w:t>
      </w:r>
    </w:p>
    <w:p w:rsidR="00514C54" w:rsidRPr="00514C54" w:rsidRDefault="00514C54" w:rsidP="00EE17DF">
      <w:pPr>
        <w:pStyle w:val="29"/>
        <w:shd w:val="clear" w:color="auto" w:fill="auto"/>
        <w:tabs>
          <w:tab w:val="left" w:pos="7166"/>
        </w:tabs>
        <w:spacing w:before="0" w:after="0" w:line="240" w:lineRule="auto"/>
        <w:ind w:left="195"/>
        <w:rPr>
          <w:sz w:val="24"/>
          <w:szCs w:val="24"/>
        </w:rPr>
      </w:pPr>
      <w:r w:rsidRPr="00514C54">
        <w:rPr>
          <w:sz w:val="24"/>
          <w:szCs w:val="24"/>
        </w:rPr>
        <w:t>традиционных социокультурных и духовно-нравственных ценностей, принятых в обществе правил и норм поведения, в том числе речевого, что способствует формированию внутренней позиции личности. Личностные достижения обучающегося непосредственно связаны с осознанием языка как явления национальной культуры, пониманием связи языка и мировоззрения народа. Значимыми личностными результатами являются</w:t>
      </w:r>
      <w:r w:rsidRPr="00514C54">
        <w:rPr>
          <w:sz w:val="24"/>
          <w:szCs w:val="24"/>
        </w:rPr>
        <w:tab/>
        <w:t>развитие устойчивого</w:t>
      </w:r>
    </w:p>
    <w:p w:rsidR="00514C54" w:rsidRPr="00514C54" w:rsidRDefault="00514C54" w:rsidP="00EE17DF">
      <w:pPr>
        <w:pStyle w:val="29"/>
        <w:shd w:val="clear" w:color="auto" w:fill="auto"/>
        <w:tabs>
          <w:tab w:val="left" w:pos="3682"/>
        </w:tabs>
        <w:spacing w:before="0" w:after="0" w:line="240" w:lineRule="auto"/>
        <w:ind w:left="195"/>
        <w:rPr>
          <w:sz w:val="24"/>
          <w:szCs w:val="24"/>
        </w:rPr>
      </w:pPr>
      <w:r w:rsidRPr="00514C54">
        <w:rPr>
          <w:sz w:val="24"/>
          <w:szCs w:val="24"/>
        </w:rPr>
        <w:t>познавательного интереса</w:t>
      </w:r>
      <w:r w:rsidRPr="00514C54">
        <w:rPr>
          <w:sz w:val="24"/>
          <w:szCs w:val="24"/>
        </w:rPr>
        <w:tab/>
        <w:t>к изучению русского языка, формирование</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ответственности за сохранение чистоты русского языка.</w:t>
      </w:r>
    </w:p>
    <w:p w:rsidR="00514C54" w:rsidRPr="00514C54" w:rsidRDefault="00514C54" w:rsidP="008F5D33">
      <w:pPr>
        <w:pStyle w:val="29"/>
        <w:numPr>
          <w:ilvl w:val="2"/>
          <w:numId w:val="16"/>
        </w:numPr>
        <w:shd w:val="clear" w:color="auto" w:fill="auto"/>
        <w:tabs>
          <w:tab w:val="left" w:pos="1649"/>
        </w:tabs>
        <w:spacing w:before="0" w:after="0" w:line="240" w:lineRule="auto"/>
        <w:ind w:left="195" w:firstLine="0"/>
        <w:rPr>
          <w:sz w:val="24"/>
          <w:szCs w:val="24"/>
        </w:rPr>
      </w:pPr>
      <w:r w:rsidRPr="00514C54">
        <w:rPr>
          <w:sz w:val="24"/>
          <w:szCs w:val="24"/>
        </w:rPr>
        <w:t>Изучение русского языка направлено на достижение следующих целей: приобретение обучающимися первоначальных представлений о многообразии</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языков и культур на территории Российской Федерации, о языке как одной из главных духовно-нравственных ценностей народа; понимание роли языка как основного средства общения; осознание значения русского языка как государственного языка Российской Федерации; понимание роли русского языка как языка межнационального общения; осознание правильной устной и письменной речи как показателя общей культуры человека;</w:t>
      </w:r>
    </w:p>
    <w:p w:rsidR="00514C54" w:rsidRPr="00514C54" w:rsidRDefault="00514C54" w:rsidP="00EE17DF">
      <w:pPr>
        <w:pStyle w:val="29"/>
        <w:shd w:val="clear" w:color="auto" w:fill="auto"/>
        <w:tabs>
          <w:tab w:val="left" w:pos="2848"/>
          <w:tab w:val="left" w:pos="5061"/>
          <w:tab w:val="left" w:pos="6798"/>
          <w:tab w:val="left" w:pos="8608"/>
        </w:tabs>
        <w:spacing w:before="0" w:after="0" w:line="240" w:lineRule="auto"/>
        <w:ind w:left="195"/>
        <w:rPr>
          <w:sz w:val="24"/>
          <w:szCs w:val="24"/>
        </w:rPr>
      </w:pPr>
      <w:r w:rsidRPr="00514C54">
        <w:rPr>
          <w:sz w:val="24"/>
          <w:szCs w:val="24"/>
        </w:rPr>
        <w:t>овладение</w:t>
      </w:r>
      <w:r w:rsidRPr="00514C54">
        <w:rPr>
          <w:sz w:val="24"/>
          <w:szCs w:val="24"/>
        </w:rPr>
        <w:tab/>
        <w:t>основными</w:t>
      </w:r>
      <w:r w:rsidRPr="00514C54">
        <w:rPr>
          <w:sz w:val="24"/>
          <w:szCs w:val="24"/>
        </w:rPr>
        <w:tab/>
        <w:t>видами</w:t>
      </w:r>
      <w:r w:rsidRPr="00514C54">
        <w:rPr>
          <w:sz w:val="24"/>
          <w:szCs w:val="24"/>
        </w:rPr>
        <w:tab/>
        <w:t>речевой</w:t>
      </w:r>
      <w:r w:rsidRPr="00514C54">
        <w:rPr>
          <w:sz w:val="24"/>
          <w:szCs w:val="24"/>
        </w:rPr>
        <w:tab/>
        <w:t>деятельности</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на основе первоначальных представлений о нормах современного русского литературного языка: аудирование, говорение, чтение, письмо;</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овладение первоначальными научными представлениями о системе русского языка: фонетика, графика, лексика, морфемика, морфология и синтаксис; об основных единицах языка, их признаках и особенностях употребления в речи; использование в речевой деятельности норм современного русского литературного языка (орфоэпических, лексических, грамматических, орфографических, пунктуационных) и речевого этикета;</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развитие функциональной грамотности, готовности к успешному взаимодействию с изменяющимся миром и дальнейшему успешному образованию.</w:t>
      </w:r>
    </w:p>
    <w:p w:rsidR="00514C54" w:rsidRPr="00514C54" w:rsidRDefault="00514C54" w:rsidP="008F5D33">
      <w:pPr>
        <w:pStyle w:val="29"/>
        <w:numPr>
          <w:ilvl w:val="2"/>
          <w:numId w:val="16"/>
        </w:numPr>
        <w:shd w:val="clear" w:color="auto" w:fill="auto"/>
        <w:tabs>
          <w:tab w:val="left" w:pos="1604"/>
        </w:tabs>
        <w:spacing w:before="0" w:after="0" w:line="240" w:lineRule="auto"/>
        <w:ind w:left="195" w:firstLine="0"/>
        <w:rPr>
          <w:sz w:val="24"/>
          <w:szCs w:val="24"/>
        </w:rPr>
      </w:pPr>
      <w:r w:rsidRPr="00514C54">
        <w:rPr>
          <w:sz w:val="24"/>
          <w:szCs w:val="24"/>
        </w:rPr>
        <w:lastRenderedPageBreak/>
        <w:t>Центральной идеей конструирования содержания и планируемых результатов обучения русскому языку является признание равной значимости работы по изучению системы языка и работы по совершенствованию речи обучающихся. Языковой материал призван сформировать первоначальные представления о структуре русского языка, способствовать усвоению норм русского литературного языка, орфографических и пунктуационных правил.</w:t>
      </w:r>
    </w:p>
    <w:p w:rsidR="00514C54" w:rsidRPr="00514C54" w:rsidRDefault="00514C54" w:rsidP="008F5D33">
      <w:pPr>
        <w:pStyle w:val="29"/>
        <w:numPr>
          <w:ilvl w:val="2"/>
          <w:numId w:val="16"/>
        </w:numPr>
        <w:shd w:val="clear" w:color="auto" w:fill="auto"/>
        <w:tabs>
          <w:tab w:val="left" w:pos="1604"/>
        </w:tabs>
        <w:spacing w:before="0" w:after="0" w:line="240" w:lineRule="auto"/>
        <w:ind w:left="195" w:firstLine="0"/>
        <w:rPr>
          <w:sz w:val="24"/>
          <w:szCs w:val="24"/>
        </w:rPr>
      </w:pPr>
      <w:r w:rsidRPr="00514C54">
        <w:rPr>
          <w:sz w:val="24"/>
          <w:szCs w:val="24"/>
        </w:rPr>
        <w:t>Развитие устной и письменной речи обучающихся направлено на решение практической задачи развития всех видов речевой деятельности, отработку навыков использования усвоенных норм русского литературного языка, речевых норм и правил речевого этикета в процессе устного и письменного общения. Ряд задач по совершенствованию речевой деятельности решаются совместно с учебным предметом «Литературное чтение».</w:t>
      </w:r>
    </w:p>
    <w:p w:rsidR="00514C54" w:rsidRPr="00514C54" w:rsidRDefault="00514C54" w:rsidP="008F5D33">
      <w:pPr>
        <w:pStyle w:val="29"/>
        <w:numPr>
          <w:ilvl w:val="2"/>
          <w:numId w:val="16"/>
        </w:numPr>
        <w:shd w:val="clear" w:color="auto" w:fill="auto"/>
        <w:tabs>
          <w:tab w:val="left" w:pos="1795"/>
        </w:tabs>
        <w:spacing w:before="0" w:after="0" w:line="240" w:lineRule="auto"/>
        <w:ind w:left="195" w:firstLine="0"/>
        <w:rPr>
          <w:sz w:val="24"/>
          <w:szCs w:val="24"/>
        </w:rPr>
      </w:pPr>
      <w:r w:rsidRPr="00514C54">
        <w:rPr>
          <w:sz w:val="24"/>
          <w:szCs w:val="24"/>
        </w:rPr>
        <w:t>Программа по русскому языку позволит педагогическому работнику:</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реализовать в процессе преподавания русского языка современные подходы</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к достижению личностных, метапредметных и предметных результатов обучения, сформулированных в ФГОС НОО;</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определить и структурировать планируемые результаты обучения и содержание русского языка по годам обучения в соответствии с ФГОС НОО;</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разработать календарно-тематическое планирование с учётом особенностей конкретного класса.</w:t>
      </w:r>
    </w:p>
    <w:p w:rsidR="00514C54" w:rsidRPr="00514C54" w:rsidRDefault="00514C54" w:rsidP="008F5D33">
      <w:pPr>
        <w:pStyle w:val="29"/>
        <w:numPr>
          <w:ilvl w:val="2"/>
          <w:numId w:val="16"/>
        </w:numPr>
        <w:shd w:val="clear" w:color="auto" w:fill="auto"/>
        <w:tabs>
          <w:tab w:val="left" w:pos="1745"/>
        </w:tabs>
        <w:spacing w:before="0" w:after="0" w:line="240" w:lineRule="auto"/>
        <w:ind w:left="195" w:firstLine="0"/>
        <w:rPr>
          <w:sz w:val="24"/>
          <w:szCs w:val="24"/>
        </w:rPr>
      </w:pPr>
      <w:r w:rsidRPr="00514C54">
        <w:rPr>
          <w:sz w:val="24"/>
          <w:szCs w:val="24"/>
        </w:rPr>
        <w:t>В программе по русскому языку определяются цели изучения учебного предмета на уровне начального общего образования, планируемые результаты освоения обучающимися русского языка: личностные, метапредметные, предметные. Личностные и метапредметные результаты представлены с учётом методических традиций и особенностей преподавания русского языка на уровне начального общего образования. Предметные планируемые результаты освоения программы даны для каждого года русского языка.</w:t>
      </w:r>
    </w:p>
    <w:p w:rsidR="00514C54" w:rsidRPr="00514C54" w:rsidRDefault="00514C54" w:rsidP="008F5D33">
      <w:pPr>
        <w:pStyle w:val="29"/>
        <w:numPr>
          <w:ilvl w:val="2"/>
          <w:numId w:val="16"/>
        </w:numPr>
        <w:shd w:val="clear" w:color="auto" w:fill="auto"/>
        <w:tabs>
          <w:tab w:val="left" w:pos="1745"/>
        </w:tabs>
        <w:spacing w:before="0" w:after="0" w:line="240" w:lineRule="auto"/>
        <w:ind w:left="195" w:firstLine="0"/>
        <w:rPr>
          <w:sz w:val="24"/>
          <w:szCs w:val="24"/>
        </w:rPr>
      </w:pPr>
      <w:r w:rsidRPr="00514C54">
        <w:rPr>
          <w:sz w:val="24"/>
          <w:szCs w:val="24"/>
        </w:rPr>
        <w:t>Программа по русскому языку устанавливает распределение учебного материала по классам, основанное на логике развития предметного содержания и учёте психологических и возрастных особенностей обучающихся.</w:t>
      </w:r>
    </w:p>
    <w:p w:rsidR="00514C54" w:rsidRPr="00514C54" w:rsidRDefault="00514C54" w:rsidP="008F5D33">
      <w:pPr>
        <w:pStyle w:val="29"/>
        <w:numPr>
          <w:ilvl w:val="2"/>
          <w:numId w:val="16"/>
        </w:numPr>
        <w:shd w:val="clear" w:color="auto" w:fill="auto"/>
        <w:tabs>
          <w:tab w:val="left" w:pos="1745"/>
        </w:tabs>
        <w:spacing w:before="0" w:after="0" w:line="240" w:lineRule="auto"/>
        <w:ind w:left="195" w:firstLine="0"/>
        <w:rPr>
          <w:sz w:val="24"/>
          <w:szCs w:val="24"/>
        </w:rPr>
      </w:pPr>
      <w:r w:rsidRPr="00514C54">
        <w:rPr>
          <w:sz w:val="24"/>
          <w:szCs w:val="24"/>
        </w:rPr>
        <w:t>Программа по русскому языку предоставляет возможности для реализации различных методических подходов к преподаванию русского языка при условии сохранения обязательной части содержания учебного предмета.</w:t>
      </w:r>
    </w:p>
    <w:p w:rsidR="00514C54" w:rsidRPr="00514C54" w:rsidRDefault="00514C54" w:rsidP="008F5D33">
      <w:pPr>
        <w:pStyle w:val="29"/>
        <w:numPr>
          <w:ilvl w:val="2"/>
          <w:numId w:val="16"/>
        </w:numPr>
        <w:shd w:val="clear" w:color="auto" w:fill="auto"/>
        <w:tabs>
          <w:tab w:val="left" w:pos="1745"/>
        </w:tabs>
        <w:spacing w:before="0" w:after="0" w:line="240" w:lineRule="auto"/>
        <w:ind w:left="195" w:firstLine="0"/>
        <w:rPr>
          <w:sz w:val="24"/>
          <w:szCs w:val="24"/>
        </w:rPr>
      </w:pPr>
      <w:r w:rsidRPr="00514C54">
        <w:rPr>
          <w:sz w:val="24"/>
          <w:szCs w:val="24"/>
        </w:rPr>
        <w:t>Содержание программы по русскому языку составлено таким образом, что достижение обучающимися как личностных, так и метапредметных результатов обеспечивает преемственность и перспективность в изучении русского языка на уровне начального общего образования и готовности обучающегося к дальнейшему обучению.</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Общее число часов, рекомендованных для изучения русского языка, -675 (5 часов в неделю в каждом классе): в 1 классе - 165 часов, во 2-4 классах - по 170 часов.</w:t>
      </w:r>
    </w:p>
    <w:p w:rsidR="00514C54" w:rsidRPr="00514C54" w:rsidRDefault="00514C54" w:rsidP="008F5D33">
      <w:pPr>
        <w:pStyle w:val="29"/>
        <w:numPr>
          <w:ilvl w:val="1"/>
          <w:numId w:val="16"/>
        </w:numPr>
        <w:shd w:val="clear" w:color="auto" w:fill="auto"/>
        <w:spacing w:before="0" w:after="0" w:line="240" w:lineRule="auto"/>
        <w:ind w:left="195" w:firstLine="0"/>
        <w:rPr>
          <w:sz w:val="24"/>
          <w:szCs w:val="24"/>
        </w:rPr>
      </w:pPr>
      <w:r w:rsidRPr="00514C54">
        <w:rPr>
          <w:sz w:val="24"/>
          <w:szCs w:val="24"/>
        </w:rPr>
        <w:t xml:space="preserve"> Содержание обучения в 1 классе.</w:t>
      </w:r>
    </w:p>
    <w:p w:rsidR="00514C54" w:rsidRPr="00514C54" w:rsidRDefault="00514C54" w:rsidP="008F5D33">
      <w:pPr>
        <w:pStyle w:val="29"/>
        <w:numPr>
          <w:ilvl w:val="2"/>
          <w:numId w:val="16"/>
        </w:numPr>
        <w:shd w:val="clear" w:color="auto" w:fill="auto"/>
        <w:tabs>
          <w:tab w:val="left" w:pos="1636"/>
        </w:tabs>
        <w:spacing w:before="0" w:after="0" w:line="240" w:lineRule="auto"/>
        <w:ind w:left="195" w:firstLine="0"/>
        <w:rPr>
          <w:sz w:val="24"/>
          <w:szCs w:val="24"/>
        </w:rPr>
      </w:pPr>
      <w:r w:rsidRPr="00514C54">
        <w:rPr>
          <w:sz w:val="24"/>
          <w:szCs w:val="24"/>
        </w:rPr>
        <w:t>Обучение грамоте.</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Начальным этапом изучения учебных предметов «Русский язык», «Литературное чтение» в 1 классе является учебный курс «Обучение грамоте»: обучение письму идёт параллельно с обучением чтению. На учебный курс «Обучение грамоте» рекомендуется отводить 9 часов в неделю: 5 часов учебного предмета «Русский язык» (обучение письму) и 4 часа учебного предмета «Литературное чтение» (обучение чтению). Продолжительность учебного курса «Обучение грамоте» зависит от уровня подготовки класса и может составлять от 20 до 23 недель, соответственно, продолжительность изучения систематического курса в 1 классе может варьироваться от 10 до 13 недель.</w:t>
      </w:r>
    </w:p>
    <w:p w:rsidR="00514C54" w:rsidRPr="00514C54" w:rsidRDefault="00514C54" w:rsidP="008F5D33">
      <w:pPr>
        <w:pStyle w:val="29"/>
        <w:numPr>
          <w:ilvl w:val="2"/>
          <w:numId w:val="16"/>
        </w:numPr>
        <w:shd w:val="clear" w:color="auto" w:fill="auto"/>
        <w:tabs>
          <w:tab w:val="left" w:pos="1842"/>
        </w:tabs>
        <w:spacing w:before="0" w:after="0" w:line="240" w:lineRule="auto"/>
        <w:ind w:left="195" w:firstLine="0"/>
        <w:rPr>
          <w:sz w:val="24"/>
          <w:szCs w:val="24"/>
        </w:rPr>
      </w:pPr>
      <w:r w:rsidRPr="00514C54">
        <w:rPr>
          <w:sz w:val="24"/>
          <w:szCs w:val="24"/>
        </w:rPr>
        <w:t>Развитие речи.</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Составление небольших рассказов повествовательного характера по серии сюжетных картинок, на основе собственных игр, занятий. Участие в диалоге.</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Понимание текста при его прослушивании и при самостоятельном чтении вслух.</w:t>
      </w:r>
    </w:p>
    <w:p w:rsidR="00514C54" w:rsidRPr="00514C54" w:rsidRDefault="00514C54" w:rsidP="008F5D33">
      <w:pPr>
        <w:pStyle w:val="29"/>
        <w:numPr>
          <w:ilvl w:val="2"/>
          <w:numId w:val="16"/>
        </w:numPr>
        <w:shd w:val="clear" w:color="auto" w:fill="auto"/>
        <w:tabs>
          <w:tab w:val="left" w:pos="1842"/>
        </w:tabs>
        <w:spacing w:before="0" w:after="0" w:line="240" w:lineRule="auto"/>
        <w:ind w:left="195" w:firstLine="0"/>
        <w:rPr>
          <w:sz w:val="24"/>
          <w:szCs w:val="24"/>
        </w:rPr>
      </w:pPr>
      <w:r w:rsidRPr="00514C54">
        <w:rPr>
          <w:sz w:val="24"/>
          <w:szCs w:val="24"/>
        </w:rPr>
        <w:t>Слово и предложение.</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Различение слова и предложения. Работа с предложением: выделение слов, изменение их порядка.</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Восприятие слова как объекта изучения, материала для анализа. Наблюдение над значением слова. Выявление слов, значение которых требует уточнения.</w:t>
      </w:r>
    </w:p>
    <w:p w:rsidR="00514C54" w:rsidRPr="00514C54" w:rsidRDefault="00514C54" w:rsidP="008F5D33">
      <w:pPr>
        <w:pStyle w:val="29"/>
        <w:numPr>
          <w:ilvl w:val="2"/>
          <w:numId w:val="17"/>
        </w:numPr>
        <w:shd w:val="clear" w:color="auto" w:fill="auto"/>
        <w:tabs>
          <w:tab w:val="left" w:pos="1842"/>
        </w:tabs>
        <w:spacing w:before="0" w:after="0" w:line="240" w:lineRule="auto"/>
        <w:ind w:left="195" w:firstLine="0"/>
        <w:rPr>
          <w:sz w:val="24"/>
          <w:szCs w:val="24"/>
        </w:rPr>
      </w:pPr>
      <w:r w:rsidRPr="00514C54">
        <w:rPr>
          <w:sz w:val="24"/>
          <w:szCs w:val="24"/>
        </w:rPr>
        <w:t>Фонетика.</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lastRenderedPageBreak/>
        <w:t>Звуки речи. Единство звукового состава слова и его значения. Установление последовательности звуков в слове и определение количества звуков. Сопоставление слов, различающихся одним или несколькими звуками. Звуковой анализ слова, работа со звуковыми моделями: построение модели звукового состава слова, подбор слов, соответствующих заданной модели. Различение гласных и согласных звуков, гласных ударных и безударных, согласных твёрдых и мягких, звонких и глухих. Определение места ударения. Слог как минимальная произносительная единица. Количество слогов в слове. Ударный слог.</w:t>
      </w:r>
    </w:p>
    <w:p w:rsidR="00514C54" w:rsidRPr="00514C54" w:rsidRDefault="00514C54" w:rsidP="008F5D33">
      <w:pPr>
        <w:pStyle w:val="29"/>
        <w:numPr>
          <w:ilvl w:val="2"/>
          <w:numId w:val="17"/>
        </w:numPr>
        <w:shd w:val="clear" w:color="auto" w:fill="auto"/>
        <w:tabs>
          <w:tab w:val="left" w:pos="1842"/>
        </w:tabs>
        <w:spacing w:before="0" w:after="0" w:line="240" w:lineRule="auto"/>
        <w:ind w:left="195" w:firstLine="0"/>
        <w:rPr>
          <w:sz w:val="24"/>
          <w:szCs w:val="24"/>
        </w:rPr>
      </w:pPr>
      <w:r w:rsidRPr="00514C54">
        <w:rPr>
          <w:sz w:val="24"/>
          <w:szCs w:val="24"/>
        </w:rPr>
        <w:t>Графика.</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Различение звука и буквы: буква как знак звука. Слоговой принцип русской графики. Буквы гласных как показатель твёрдости - мягкости согласных звуков. Функции букв е, ё, ю, я. Мягкий знак как показатель мягкости предшествующего согласного звука в конце слова. Последовательность букв в русском алфавите.</w:t>
      </w:r>
    </w:p>
    <w:p w:rsidR="00514C54" w:rsidRPr="00514C54" w:rsidRDefault="00514C54" w:rsidP="008F5D33">
      <w:pPr>
        <w:pStyle w:val="29"/>
        <w:numPr>
          <w:ilvl w:val="2"/>
          <w:numId w:val="17"/>
        </w:numPr>
        <w:shd w:val="clear" w:color="auto" w:fill="auto"/>
        <w:tabs>
          <w:tab w:val="left" w:pos="1848"/>
        </w:tabs>
        <w:spacing w:before="0" w:after="0" w:line="240" w:lineRule="auto"/>
        <w:ind w:left="195" w:firstLine="0"/>
        <w:rPr>
          <w:sz w:val="24"/>
          <w:szCs w:val="24"/>
        </w:rPr>
      </w:pPr>
      <w:r w:rsidRPr="00514C54">
        <w:rPr>
          <w:sz w:val="24"/>
          <w:szCs w:val="24"/>
        </w:rPr>
        <w:t>Чтение.</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Слоговое чтение (ориентация на букву, обозначающую гласный звук). Плавное слоговое чтение и чтение целыми словами со скоростью, соответствующей индивидуальному темпу. Осознанное чтение слов, словосочетаний, предложений. Чтение с интонациями и паузами в соответствии со знаками препинания. Выразительное чтение на материале небольших прозаических текстов и стихотворений.</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Орфоэпическое чтение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514C54" w:rsidRPr="00514C54" w:rsidRDefault="00514C54" w:rsidP="008F5D33">
      <w:pPr>
        <w:pStyle w:val="29"/>
        <w:numPr>
          <w:ilvl w:val="2"/>
          <w:numId w:val="17"/>
        </w:numPr>
        <w:shd w:val="clear" w:color="auto" w:fill="auto"/>
        <w:tabs>
          <w:tab w:val="left" w:pos="1848"/>
        </w:tabs>
        <w:spacing w:before="0" w:after="0" w:line="240" w:lineRule="auto"/>
        <w:ind w:left="195" w:firstLine="0"/>
        <w:rPr>
          <w:sz w:val="24"/>
          <w:szCs w:val="24"/>
        </w:rPr>
      </w:pPr>
      <w:r w:rsidRPr="00514C54">
        <w:rPr>
          <w:sz w:val="24"/>
          <w:szCs w:val="24"/>
        </w:rPr>
        <w:t>Письмо.</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Ориентация на пространстве листа в тетради и на пространстве классной доски. Гигиенические требования, которые необходимо соблюдать во время письма.</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Начертание письменных прописных и строчных букв. Письмо разборчивым, аккуратным почерком. Понимание функции небуквенных графических средств: пробела между словами, знака переноса. Письмо под диктовку слов и предложений, написание которых не расходится с их произношением. Приёмы и последовательность правильного списывания текста.</w:t>
      </w:r>
    </w:p>
    <w:p w:rsidR="00514C54" w:rsidRPr="00514C54" w:rsidRDefault="00514C54" w:rsidP="008F5D33">
      <w:pPr>
        <w:pStyle w:val="29"/>
        <w:numPr>
          <w:ilvl w:val="2"/>
          <w:numId w:val="17"/>
        </w:numPr>
        <w:shd w:val="clear" w:color="auto" w:fill="auto"/>
        <w:tabs>
          <w:tab w:val="left" w:pos="1848"/>
        </w:tabs>
        <w:spacing w:before="0" w:after="0" w:line="240" w:lineRule="auto"/>
        <w:ind w:left="195" w:firstLine="0"/>
        <w:rPr>
          <w:sz w:val="24"/>
          <w:szCs w:val="24"/>
        </w:rPr>
      </w:pPr>
      <w:r w:rsidRPr="00514C54">
        <w:rPr>
          <w:sz w:val="24"/>
          <w:szCs w:val="24"/>
        </w:rPr>
        <w:t>Орфография и пунктуация.</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Правила правописания и их применение: раздельное написание слов; обозначение гласных после шипящих в сочетаниях «жи», «ши» (в положении под ударением), «ча», «ща», «чу», «щу»; прописная буква в начале предложения, в именах собственных (имена людей, клички животных); перенос по слогам слов без стечения согласных; знаки препинания в конце предложения.</w:t>
      </w:r>
    </w:p>
    <w:p w:rsidR="00514C54" w:rsidRPr="00514C54" w:rsidRDefault="00514C54" w:rsidP="008F5D33">
      <w:pPr>
        <w:pStyle w:val="29"/>
        <w:numPr>
          <w:ilvl w:val="2"/>
          <w:numId w:val="17"/>
        </w:numPr>
        <w:shd w:val="clear" w:color="auto" w:fill="auto"/>
        <w:tabs>
          <w:tab w:val="left" w:pos="1642"/>
        </w:tabs>
        <w:spacing w:before="0" w:after="0" w:line="240" w:lineRule="auto"/>
        <w:ind w:left="195" w:firstLine="0"/>
        <w:rPr>
          <w:sz w:val="24"/>
          <w:szCs w:val="24"/>
        </w:rPr>
      </w:pPr>
      <w:r w:rsidRPr="00514C54">
        <w:rPr>
          <w:sz w:val="24"/>
          <w:szCs w:val="24"/>
        </w:rPr>
        <w:t>Систематический курс.</w:t>
      </w:r>
    </w:p>
    <w:p w:rsidR="00514C54" w:rsidRPr="00514C54" w:rsidRDefault="00514C54" w:rsidP="00EE17DF">
      <w:pPr>
        <w:pStyle w:val="29"/>
        <w:shd w:val="clear" w:color="auto" w:fill="auto"/>
        <w:tabs>
          <w:tab w:val="left" w:pos="1853"/>
        </w:tabs>
        <w:spacing w:before="0" w:after="0" w:line="240" w:lineRule="auto"/>
        <w:ind w:left="195"/>
        <w:rPr>
          <w:sz w:val="24"/>
          <w:szCs w:val="24"/>
        </w:rPr>
      </w:pPr>
      <w:r w:rsidRPr="00514C54">
        <w:rPr>
          <w:sz w:val="24"/>
          <w:szCs w:val="24"/>
        </w:rPr>
        <w:t>Общие сведения о языке.</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Язык как основное средство человеческого общения. Цели и ситуации</w:t>
      </w:r>
    </w:p>
    <w:p w:rsidR="00514C54" w:rsidRPr="00514C54" w:rsidRDefault="00514C54" w:rsidP="00EE17DF">
      <w:pPr>
        <w:pStyle w:val="29"/>
        <w:shd w:val="clear" w:color="auto" w:fill="auto"/>
        <w:spacing w:before="0" w:after="0" w:line="240" w:lineRule="auto"/>
        <w:ind w:left="195"/>
        <w:jc w:val="left"/>
        <w:rPr>
          <w:sz w:val="24"/>
          <w:szCs w:val="24"/>
        </w:rPr>
      </w:pPr>
      <w:r w:rsidRPr="00514C54">
        <w:rPr>
          <w:sz w:val="24"/>
          <w:szCs w:val="24"/>
        </w:rPr>
        <w:t>общения.</w:t>
      </w:r>
    </w:p>
    <w:p w:rsidR="00514C54" w:rsidRPr="00514C54" w:rsidRDefault="00514C54" w:rsidP="00EE17DF">
      <w:pPr>
        <w:pStyle w:val="29"/>
        <w:shd w:val="clear" w:color="auto" w:fill="auto"/>
        <w:tabs>
          <w:tab w:val="left" w:pos="1895"/>
        </w:tabs>
        <w:spacing w:before="0" w:after="0" w:line="240" w:lineRule="auto"/>
        <w:ind w:left="195"/>
        <w:rPr>
          <w:sz w:val="24"/>
          <w:szCs w:val="24"/>
        </w:rPr>
      </w:pPr>
      <w:r w:rsidRPr="00514C54">
        <w:rPr>
          <w:sz w:val="24"/>
          <w:szCs w:val="24"/>
        </w:rPr>
        <w:t>Фонетика.</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Звуки речи. Гласные и согласные звуки, их различение. Ударение в слове. Гласные ударные и безударные. Твёрдые и мягкие согласные звуки, их различение. Звонкие и глухие согласные звуки, их различение. Согласный звук [й’] и гласный звук [и]. Шипящие [ж], [ш], [ч</w:t>
      </w:r>
      <w:r w:rsidRPr="00514C54">
        <w:rPr>
          <w:sz w:val="24"/>
          <w:szCs w:val="24"/>
          <w:vertAlign w:val="superscript"/>
        </w:rPr>
        <w:t>5</w:t>
      </w:r>
      <w:r w:rsidRPr="00514C54">
        <w:rPr>
          <w:sz w:val="24"/>
          <w:szCs w:val="24"/>
        </w:rPr>
        <w:t>], [щ’].</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Слог. Количество слогов в слове. Ударный слог. Деление слов на слоги (простые случаи, без стечения согласных).</w:t>
      </w:r>
    </w:p>
    <w:p w:rsidR="00514C54" w:rsidRPr="00514C54" w:rsidRDefault="00514C54" w:rsidP="00EE17DF">
      <w:pPr>
        <w:pStyle w:val="29"/>
        <w:shd w:val="clear" w:color="auto" w:fill="auto"/>
        <w:tabs>
          <w:tab w:val="left" w:pos="1895"/>
        </w:tabs>
        <w:spacing w:before="0" w:after="0" w:line="240" w:lineRule="auto"/>
        <w:ind w:left="195"/>
        <w:rPr>
          <w:sz w:val="24"/>
          <w:szCs w:val="24"/>
        </w:rPr>
      </w:pPr>
      <w:r w:rsidRPr="00514C54">
        <w:rPr>
          <w:sz w:val="24"/>
          <w:szCs w:val="24"/>
        </w:rPr>
        <w:t>Графика.</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Звук и буква. Различение звуков и букв. Обозначение при письме твёрдости согласных звуков буквами «а», «о», «у», «ы», «э»; слова с буквой «э». Обозначение при письме мягкости согласных звуков буквами «е», «ё», «ю», «я», «и». Функции букв «е», «ё», «ю», «я». Мягкий знак как показатель мягкости предшествующего согласного звука в конце слова.</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Установление соотношения звукового и буквенного состава слова в словах, например, стол и конь.</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Небуквенные графические средства: пробел между словами, знак переноса.</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Русский алфавит: правильное название букв, их последовательность. Использование алфавита для упорядочения списка слов.</w:t>
      </w:r>
    </w:p>
    <w:p w:rsidR="00514C54" w:rsidRPr="00514C54" w:rsidRDefault="00514C54" w:rsidP="00EE17DF">
      <w:pPr>
        <w:pStyle w:val="29"/>
        <w:shd w:val="clear" w:color="auto" w:fill="auto"/>
        <w:tabs>
          <w:tab w:val="left" w:pos="1895"/>
        </w:tabs>
        <w:spacing w:before="0" w:after="0" w:line="240" w:lineRule="auto"/>
        <w:ind w:left="195"/>
        <w:rPr>
          <w:sz w:val="24"/>
          <w:szCs w:val="24"/>
        </w:rPr>
      </w:pPr>
      <w:r w:rsidRPr="00514C54">
        <w:rPr>
          <w:sz w:val="24"/>
          <w:szCs w:val="24"/>
        </w:rPr>
        <w:t>Орфоэпия.</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 xml:space="preserve">Произношение звуков и сочетаний звуков, ударение в словах в соответствии с нормами современного русского литературного языка (на основе ограниченного перечня слов, </w:t>
      </w:r>
      <w:r w:rsidRPr="00514C54">
        <w:rPr>
          <w:sz w:val="24"/>
          <w:szCs w:val="24"/>
        </w:rPr>
        <w:lastRenderedPageBreak/>
        <w:t>отрабатываемого в учебнике, включённом в федеральный перечень учебников</w:t>
      </w:r>
      <w:r w:rsidRPr="00514C54">
        <w:rPr>
          <w:sz w:val="24"/>
          <w:szCs w:val="24"/>
          <w:vertAlign w:val="superscript"/>
        </w:rPr>
        <w:footnoteReference w:id="16"/>
      </w:r>
      <w:r w:rsidRPr="00514C54">
        <w:rPr>
          <w:sz w:val="24"/>
          <w:szCs w:val="24"/>
        </w:rPr>
        <w:t xml:space="preserve"> (далее - учебник).</w:t>
      </w:r>
    </w:p>
    <w:p w:rsidR="00514C54" w:rsidRPr="00514C54" w:rsidRDefault="00514C54" w:rsidP="00EE17DF">
      <w:pPr>
        <w:pStyle w:val="29"/>
        <w:shd w:val="clear" w:color="auto" w:fill="auto"/>
        <w:tabs>
          <w:tab w:val="left" w:pos="1895"/>
        </w:tabs>
        <w:spacing w:before="0" w:after="0" w:line="240" w:lineRule="auto"/>
        <w:ind w:left="195"/>
        <w:rPr>
          <w:sz w:val="24"/>
          <w:szCs w:val="24"/>
        </w:rPr>
      </w:pPr>
      <w:r w:rsidRPr="00514C54">
        <w:rPr>
          <w:sz w:val="24"/>
          <w:szCs w:val="24"/>
        </w:rPr>
        <w:t>Лексика.</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Слово как единица языка (ознакомление).</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Слово как название предмета, признака предмета, действия предмета (ознакомление).</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Выявление слов, значение которых требует уточнения.</w:t>
      </w:r>
    </w:p>
    <w:p w:rsidR="00514C54" w:rsidRPr="00514C54" w:rsidRDefault="00514C54" w:rsidP="00EE17DF">
      <w:pPr>
        <w:pStyle w:val="29"/>
        <w:shd w:val="clear" w:color="auto" w:fill="auto"/>
        <w:tabs>
          <w:tab w:val="left" w:pos="1890"/>
        </w:tabs>
        <w:spacing w:before="0" w:after="0" w:line="240" w:lineRule="auto"/>
        <w:ind w:left="195"/>
        <w:rPr>
          <w:sz w:val="24"/>
          <w:szCs w:val="24"/>
        </w:rPr>
      </w:pPr>
      <w:r w:rsidRPr="00514C54">
        <w:rPr>
          <w:sz w:val="24"/>
          <w:szCs w:val="24"/>
        </w:rPr>
        <w:t>Синтаксис.</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Предложение как единица языка (ознакомление).</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Слово, предложение (наблюдение над сходством и различием). Установление связи слов в предложении при помощи смысловых вопросов.</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Восстановление деформированных предложений. Составление предложений из набора форм слов.</w:t>
      </w:r>
    </w:p>
    <w:p w:rsidR="00514C54" w:rsidRPr="00514C54" w:rsidRDefault="00514C54" w:rsidP="00EE17DF">
      <w:pPr>
        <w:pStyle w:val="29"/>
        <w:shd w:val="clear" w:color="auto" w:fill="auto"/>
        <w:tabs>
          <w:tab w:val="left" w:pos="1895"/>
        </w:tabs>
        <w:spacing w:before="0" w:after="0" w:line="240" w:lineRule="auto"/>
        <w:ind w:left="195"/>
        <w:rPr>
          <w:sz w:val="24"/>
          <w:szCs w:val="24"/>
        </w:rPr>
      </w:pPr>
      <w:r w:rsidRPr="00514C54">
        <w:rPr>
          <w:sz w:val="24"/>
          <w:szCs w:val="24"/>
        </w:rPr>
        <w:t>Орфография и пунктуация.</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Правила правописания и их применение:</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раздельное написание слов в предложении;</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прописная буква в начале предложения и в именах собственных: в именах и фамилиях людей, кличках животных;</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перенос слов (без учёта морфемного членения слова);</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гласные после шипящих в сочетаниях жи, ши (в положении под ударением), «ча», «ща», «чу», «щу»;</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сочетания «чк», «чн»;</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слова с непроверяемыми гласными и согласными (перечень слов в орфографическом словаре учебника);</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знаки препинания в конце предложения: точка, вопросительный и восклицательный знаки.</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Алгоритм списывания текста.</w:t>
      </w:r>
    </w:p>
    <w:p w:rsidR="00514C54" w:rsidRPr="00514C54" w:rsidRDefault="00514C54" w:rsidP="00EE17DF">
      <w:pPr>
        <w:pStyle w:val="29"/>
        <w:shd w:val="clear" w:color="auto" w:fill="auto"/>
        <w:tabs>
          <w:tab w:val="left" w:pos="1895"/>
        </w:tabs>
        <w:spacing w:before="0" w:after="0" w:line="240" w:lineRule="auto"/>
        <w:ind w:left="195"/>
        <w:rPr>
          <w:sz w:val="24"/>
          <w:szCs w:val="24"/>
        </w:rPr>
      </w:pPr>
      <w:r w:rsidRPr="00514C54">
        <w:rPr>
          <w:sz w:val="24"/>
          <w:szCs w:val="24"/>
        </w:rPr>
        <w:t>Развитие речи.</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Речь как основная форма общения между людьми. Текст как единица речи (ознакомление).</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Ситуация общения: цель общения, с кем и где происходит общение. Ситуации устного общения (чтение диалогов по ролям, просмотр видеоматериалов, прослушивание аудиозаписи).</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Нормы речевого этикета в ситуациях учебного и бытового общения (приветствие, прощание, извинение, благодарность, обращение с просьбой).</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Составление небольших рассказов на основе наблюдений.</w:t>
      </w:r>
    </w:p>
    <w:p w:rsidR="00514C54" w:rsidRPr="00514C54" w:rsidRDefault="00514C54" w:rsidP="00EE17DF">
      <w:pPr>
        <w:pStyle w:val="29"/>
        <w:shd w:val="clear" w:color="auto" w:fill="auto"/>
        <w:tabs>
          <w:tab w:val="left" w:pos="944"/>
        </w:tabs>
        <w:spacing w:before="0" w:after="0" w:line="240" w:lineRule="auto"/>
        <w:ind w:left="195"/>
        <w:rPr>
          <w:sz w:val="24"/>
          <w:szCs w:val="24"/>
        </w:rPr>
      </w:pPr>
      <w:r w:rsidRPr="00514C54">
        <w:rPr>
          <w:sz w:val="24"/>
          <w:szCs w:val="24"/>
        </w:rPr>
        <w:t>Изучение русского языка в 1 классе позволяет на пропедевтическом уровне организовать работу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514C54" w:rsidRPr="00514C54" w:rsidRDefault="00514C54" w:rsidP="00EE17DF">
      <w:pPr>
        <w:pStyle w:val="29"/>
        <w:shd w:val="clear" w:color="auto" w:fill="auto"/>
        <w:tabs>
          <w:tab w:val="left" w:pos="1838"/>
        </w:tabs>
        <w:spacing w:before="0" w:after="0" w:line="240" w:lineRule="auto"/>
        <w:ind w:left="195"/>
        <w:rPr>
          <w:sz w:val="24"/>
          <w:szCs w:val="24"/>
        </w:rPr>
      </w:pPr>
      <w:r w:rsidRPr="00514C54">
        <w:rPr>
          <w:sz w:val="24"/>
          <w:szCs w:val="24"/>
        </w:rPr>
        <w:t>Базовые логические действия как часть познавательных универсальных учебных действий:</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сравнивать звуки в соответствии с учебной задачей: определять отличительные особенности гласных и согласных звуков; твёрдых и мягких согласных звуков;</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сравнивать звуковой и буквенный состав слова в соответствии с учебной задачей: определять совпадения и расхождения в звуковом и буквенном составе слов;</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устанавливать основания для сравнения звукового состава слов: выделять признаки сходства и различия;</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характеризовать звуки по заданным признакам; приводить примеры гласных звуков; твёрдых согласных, мягких согласных, звонких согласных, глухих согласных звуков; слов с заданным звуком.</w:t>
      </w:r>
    </w:p>
    <w:p w:rsidR="00514C54" w:rsidRPr="00514C54" w:rsidRDefault="00514C54" w:rsidP="00EE17DF">
      <w:pPr>
        <w:pStyle w:val="29"/>
        <w:shd w:val="clear" w:color="auto" w:fill="auto"/>
        <w:tabs>
          <w:tab w:val="left" w:pos="1838"/>
        </w:tabs>
        <w:spacing w:before="0" w:after="0" w:line="240" w:lineRule="auto"/>
        <w:ind w:left="195"/>
        <w:rPr>
          <w:sz w:val="24"/>
          <w:szCs w:val="24"/>
        </w:rPr>
      </w:pPr>
      <w:r w:rsidRPr="00514C54">
        <w:rPr>
          <w:sz w:val="24"/>
          <w:szCs w:val="24"/>
        </w:rPr>
        <w:t>Базовые исследовательские действия как часть познавательных универсальных учебных действий:</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проводить изменения звуковой модели по предложенному учителем правилу, подбирать слова к модели;</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формулировать выводы о соответствии звукового и буквенного состава слова;</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использовать алфавит для самостоятельного упорядочивания списка слов.</w:t>
      </w:r>
    </w:p>
    <w:p w:rsidR="00514C54" w:rsidRPr="00514C54" w:rsidRDefault="00514C54" w:rsidP="00EE17DF">
      <w:pPr>
        <w:pStyle w:val="29"/>
        <w:shd w:val="clear" w:color="auto" w:fill="auto"/>
        <w:tabs>
          <w:tab w:val="left" w:pos="1843"/>
        </w:tabs>
        <w:spacing w:before="0" w:after="0" w:line="240" w:lineRule="auto"/>
        <w:ind w:left="195"/>
        <w:rPr>
          <w:sz w:val="24"/>
          <w:szCs w:val="24"/>
        </w:rPr>
      </w:pPr>
      <w:r w:rsidRPr="00514C54">
        <w:rPr>
          <w:sz w:val="24"/>
          <w:szCs w:val="24"/>
        </w:rPr>
        <w:lastRenderedPageBreak/>
        <w:t>Работа с информацией как часть познавательных универсальных учебных действий:</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выбирать источник получения информации: уточнять написание слова по орфографическому словарику учебника; место ударения в слове по перечню слов, отрабатываемых в учебнике;</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анализировать графическую информацию - модели звукового состава слова;</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самостоятельно создавать модели звукового состава слова.</w:t>
      </w:r>
    </w:p>
    <w:p w:rsidR="00514C54" w:rsidRPr="00514C54" w:rsidRDefault="00514C54" w:rsidP="00EE17DF">
      <w:pPr>
        <w:pStyle w:val="29"/>
        <w:shd w:val="clear" w:color="auto" w:fill="auto"/>
        <w:tabs>
          <w:tab w:val="left" w:pos="1870"/>
        </w:tabs>
        <w:spacing w:before="0" w:after="0" w:line="240" w:lineRule="auto"/>
        <w:ind w:left="195"/>
        <w:rPr>
          <w:sz w:val="24"/>
          <w:szCs w:val="24"/>
        </w:rPr>
      </w:pPr>
      <w:r w:rsidRPr="00514C54">
        <w:rPr>
          <w:sz w:val="24"/>
          <w:szCs w:val="24"/>
        </w:rPr>
        <w:t>Общение как часть коммуникативных универсальных учебных действий:</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воспринимать суждения, выражать эмоции в соответствии с целями и условиями общения в знакомой среде;</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проявлять уважительное отношение к собеседнику, соблюдать в процессе общения нормы речевого этикета;</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соблюдать правила ведения диалога;</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воспринимать разные точки зрения;</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в процессе учебного диалога отвечать на вопросы по изученному материалу;</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строить устное речевое высказывание об обозначении звуков буквами; о звуковом и буквенном составе слова.</w:t>
      </w:r>
    </w:p>
    <w:p w:rsidR="00514C54" w:rsidRPr="00514C54" w:rsidRDefault="00514C54" w:rsidP="00EE17DF">
      <w:pPr>
        <w:pStyle w:val="29"/>
        <w:shd w:val="clear" w:color="auto" w:fill="auto"/>
        <w:tabs>
          <w:tab w:val="left" w:pos="1870"/>
        </w:tabs>
        <w:spacing w:before="0" w:after="0" w:line="240" w:lineRule="auto"/>
        <w:ind w:left="195"/>
        <w:rPr>
          <w:sz w:val="24"/>
          <w:szCs w:val="24"/>
        </w:rPr>
      </w:pPr>
      <w:r w:rsidRPr="00514C54">
        <w:rPr>
          <w:sz w:val="24"/>
          <w:szCs w:val="24"/>
        </w:rPr>
        <w:t>Самоорганизация как часть регулятивных универсальных учебных действий:</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определять последовательность учебных операций при проведении звукового анализа слова;</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определять последовательность учебных операций при списывании;</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удерживать учебную задачу при проведении звукового анализа, при обозначении звуков буквами, при списывании текста, при письме под диктовку: применять отрабатываемый способ действия, соотносить цель и результат.</w:t>
      </w:r>
    </w:p>
    <w:p w:rsidR="00514C54" w:rsidRPr="00514C54" w:rsidRDefault="00514C54" w:rsidP="00EE17DF">
      <w:pPr>
        <w:pStyle w:val="29"/>
        <w:shd w:val="clear" w:color="auto" w:fill="auto"/>
        <w:tabs>
          <w:tab w:val="left" w:pos="1866"/>
        </w:tabs>
        <w:spacing w:before="0" w:after="0" w:line="240" w:lineRule="auto"/>
        <w:ind w:left="195"/>
        <w:rPr>
          <w:sz w:val="24"/>
          <w:szCs w:val="24"/>
        </w:rPr>
      </w:pPr>
      <w:r w:rsidRPr="00514C54">
        <w:rPr>
          <w:sz w:val="24"/>
          <w:szCs w:val="24"/>
        </w:rPr>
        <w:t>Самоконтроль как часть регулятивных универсальных учебных действий:</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находить ошибку, допущенную при проведении звукового анализа, при письме под диктовку или списывании слов, предложений, с использованием указаний педагога о наличии ошибки;</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оценивать правильность написания букв, соединений букв, слов, предложений.</w:t>
      </w:r>
    </w:p>
    <w:p w:rsidR="00514C54" w:rsidRPr="00514C54" w:rsidRDefault="00514C54" w:rsidP="00EE17DF">
      <w:pPr>
        <w:pStyle w:val="29"/>
        <w:shd w:val="clear" w:color="auto" w:fill="auto"/>
        <w:tabs>
          <w:tab w:val="left" w:pos="1915"/>
        </w:tabs>
        <w:spacing w:before="0" w:after="0" w:line="240" w:lineRule="auto"/>
        <w:ind w:left="195"/>
        <w:rPr>
          <w:sz w:val="24"/>
          <w:szCs w:val="24"/>
        </w:rPr>
      </w:pPr>
      <w:r w:rsidRPr="00514C54">
        <w:rPr>
          <w:sz w:val="24"/>
          <w:szCs w:val="24"/>
        </w:rPr>
        <w:t>Совместная деятельность:</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принимать цель совместной деятельности, коллективно строить план действий по её достижению, распределять роли, договариваться, учитывать интересы и мнения участников совместной работы;</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ответственно выполнять свою часть работы.</w:t>
      </w:r>
    </w:p>
    <w:p w:rsidR="00514C54" w:rsidRPr="00514C54" w:rsidRDefault="00514C54" w:rsidP="008F5D33">
      <w:pPr>
        <w:pStyle w:val="29"/>
        <w:numPr>
          <w:ilvl w:val="1"/>
          <w:numId w:val="17"/>
        </w:numPr>
        <w:shd w:val="clear" w:color="auto" w:fill="auto"/>
        <w:tabs>
          <w:tab w:val="left" w:pos="1478"/>
        </w:tabs>
        <w:spacing w:before="0" w:after="0" w:line="240" w:lineRule="auto"/>
        <w:ind w:left="195" w:firstLine="0"/>
        <w:rPr>
          <w:sz w:val="24"/>
          <w:szCs w:val="24"/>
        </w:rPr>
      </w:pPr>
      <w:r w:rsidRPr="00514C54">
        <w:rPr>
          <w:sz w:val="24"/>
          <w:szCs w:val="24"/>
        </w:rPr>
        <w:t>Содержание обучения во 2 классе.</w:t>
      </w:r>
    </w:p>
    <w:p w:rsidR="00514C54" w:rsidRPr="00514C54" w:rsidRDefault="00514C54" w:rsidP="00EE17DF">
      <w:pPr>
        <w:pStyle w:val="29"/>
        <w:shd w:val="clear" w:color="auto" w:fill="auto"/>
        <w:tabs>
          <w:tab w:val="left" w:pos="1689"/>
        </w:tabs>
        <w:spacing w:before="0" w:after="0" w:line="240" w:lineRule="auto"/>
        <w:ind w:left="195"/>
        <w:rPr>
          <w:sz w:val="24"/>
          <w:szCs w:val="24"/>
        </w:rPr>
      </w:pPr>
      <w:r w:rsidRPr="00514C54">
        <w:rPr>
          <w:sz w:val="24"/>
          <w:szCs w:val="24"/>
        </w:rPr>
        <w:t>Общие сведения о языке.</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Язык как основное средство человеческого общения и явление национальной культуры. Первоначальные представления о многообразии языкового пространства России и мира. Методы познания языка: наблюдение, анализ.</w:t>
      </w:r>
    </w:p>
    <w:p w:rsidR="00514C54" w:rsidRPr="00514C54" w:rsidRDefault="00514C54" w:rsidP="00EE17DF">
      <w:pPr>
        <w:pStyle w:val="29"/>
        <w:shd w:val="clear" w:color="auto" w:fill="auto"/>
        <w:tabs>
          <w:tab w:val="left" w:pos="1689"/>
        </w:tabs>
        <w:spacing w:before="0" w:after="0" w:line="240" w:lineRule="auto"/>
        <w:ind w:left="195"/>
        <w:rPr>
          <w:sz w:val="24"/>
          <w:szCs w:val="24"/>
        </w:rPr>
      </w:pPr>
      <w:r w:rsidRPr="00514C54">
        <w:rPr>
          <w:sz w:val="24"/>
          <w:szCs w:val="24"/>
        </w:rPr>
        <w:t>Фонетика и графика.</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Смыслоразличительная функция звуков; различение звуков и букв; различение ударных и безударных гласных звуков, согласного звука [й’] и гласного звука [и], твёрдых и мягких согласных звуков, звонких и глухих согласных звуков; шипящие согласные звуки [ж], [ш], [ч</w:t>
      </w:r>
      <w:r w:rsidRPr="00514C54">
        <w:rPr>
          <w:sz w:val="24"/>
          <w:szCs w:val="24"/>
          <w:vertAlign w:val="superscript"/>
        </w:rPr>
        <w:t>5</w:t>
      </w:r>
      <w:r w:rsidRPr="00514C54">
        <w:rPr>
          <w:sz w:val="24"/>
          <w:szCs w:val="24"/>
        </w:rPr>
        <w:t>], [щ’]; обозначение при письме твёрдости и мягкости согласных звуков, функции букв «е», «ё», «ю», «я» (повторение изученного в 1 классе).</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Парные и непарные по твёрдости - мягкости согласные звуки.</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Парные и непарные по звонкости - глухости согласные звуки.</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Качественная характеристика звука: гласный - согласный; гласный ударный - безударный; согласный твёрдый - мягкий, парный - непарный; согласный звонкий - глухой, парный - непарный.</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Функции «ь»: показатель мягкости предшествующего согласного в конце и в середине слова; разделительный. Использование при письме разделительных «ъ» и «ь».</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Соотношение звукового и буквенного состава в словах с буквами «е», «ё», «ю», «я» (в начале слова и после гласных).</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Деление слов на слоги (в том числе при стечении согласных).</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Использование знания алфавита при работе со словарями.</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Небуквенные графические средства: пробел между словами, знак переноса, абзац (красная строка), пунктуационные знаки (в пределах изученного).</w:t>
      </w:r>
    </w:p>
    <w:p w:rsidR="00514C54" w:rsidRPr="00514C54" w:rsidRDefault="00514C54" w:rsidP="00EE17DF">
      <w:pPr>
        <w:pStyle w:val="29"/>
        <w:shd w:val="clear" w:color="auto" w:fill="auto"/>
        <w:tabs>
          <w:tab w:val="left" w:pos="1689"/>
        </w:tabs>
        <w:spacing w:before="0" w:after="0" w:line="240" w:lineRule="auto"/>
        <w:ind w:left="195"/>
        <w:rPr>
          <w:sz w:val="24"/>
          <w:szCs w:val="24"/>
        </w:rPr>
      </w:pPr>
      <w:r w:rsidRPr="00514C54">
        <w:rPr>
          <w:sz w:val="24"/>
          <w:szCs w:val="24"/>
        </w:rPr>
        <w:t>Орфоэпия.</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lastRenderedPageBreak/>
        <w:t>Произношение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 Использование отработанного перечня слов (орфоэпического словаря учебника) для решения практических задач.</w:t>
      </w:r>
    </w:p>
    <w:p w:rsidR="00514C54" w:rsidRPr="00514C54" w:rsidRDefault="00514C54" w:rsidP="00EE17DF">
      <w:pPr>
        <w:pStyle w:val="29"/>
        <w:shd w:val="clear" w:color="auto" w:fill="auto"/>
        <w:tabs>
          <w:tab w:val="left" w:pos="1684"/>
        </w:tabs>
        <w:spacing w:before="0" w:after="0" w:line="240" w:lineRule="auto"/>
        <w:ind w:left="195"/>
        <w:rPr>
          <w:sz w:val="24"/>
          <w:szCs w:val="24"/>
        </w:rPr>
      </w:pPr>
      <w:r w:rsidRPr="00514C54">
        <w:rPr>
          <w:sz w:val="24"/>
          <w:szCs w:val="24"/>
        </w:rPr>
        <w:t>Лексика.</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Слово как единство звучания и значения. Лексическое значение слова (общее представление). Выявление слов, значение которых требует уточнения. Определение значения слова по тексту или уточнение значения с помощью толкового словаря.</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Однозначные и многозначные слова (простые случаи, наблюдение).</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Наблюдение за использованием в речи синонимов, антонимов.</w:t>
      </w:r>
    </w:p>
    <w:p w:rsidR="00514C54" w:rsidRPr="00514C54" w:rsidRDefault="00514C54" w:rsidP="00EE17DF">
      <w:pPr>
        <w:pStyle w:val="29"/>
        <w:shd w:val="clear" w:color="auto" w:fill="auto"/>
        <w:tabs>
          <w:tab w:val="left" w:pos="1684"/>
        </w:tabs>
        <w:spacing w:before="0" w:after="0" w:line="240" w:lineRule="auto"/>
        <w:ind w:left="195"/>
        <w:rPr>
          <w:sz w:val="24"/>
          <w:szCs w:val="24"/>
        </w:rPr>
      </w:pPr>
      <w:r w:rsidRPr="00514C54">
        <w:rPr>
          <w:sz w:val="24"/>
          <w:szCs w:val="24"/>
        </w:rPr>
        <w:t>Состав слова (морфемика).</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Окончание как изменяемая часть слова. Изменение формы слова с помощью окончания. Различение изменяемых и неизменяемых слов.</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Суффикс как часть слова (наблюдение). Приставка как часть слова (наблюдение).</w:t>
      </w:r>
    </w:p>
    <w:p w:rsidR="00514C54" w:rsidRPr="00514C54" w:rsidRDefault="00514C54" w:rsidP="00EE17DF">
      <w:pPr>
        <w:pStyle w:val="29"/>
        <w:shd w:val="clear" w:color="auto" w:fill="auto"/>
        <w:tabs>
          <w:tab w:val="left" w:pos="1689"/>
        </w:tabs>
        <w:spacing w:before="0" w:after="0" w:line="240" w:lineRule="auto"/>
        <w:ind w:left="195"/>
        <w:rPr>
          <w:sz w:val="24"/>
          <w:szCs w:val="24"/>
        </w:rPr>
      </w:pPr>
      <w:r w:rsidRPr="00514C54">
        <w:rPr>
          <w:sz w:val="24"/>
          <w:szCs w:val="24"/>
        </w:rPr>
        <w:t>Морфология.</w:t>
      </w:r>
    </w:p>
    <w:p w:rsidR="00514C54" w:rsidRPr="00514C54" w:rsidRDefault="00514C54" w:rsidP="00EE17DF">
      <w:pPr>
        <w:pStyle w:val="29"/>
        <w:shd w:val="clear" w:color="auto" w:fill="auto"/>
        <w:tabs>
          <w:tab w:val="left" w:pos="1593"/>
          <w:tab w:val="left" w:pos="3973"/>
          <w:tab w:val="left" w:pos="6315"/>
          <w:tab w:val="left" w:pos="7491"/>
          <w:tab w:val="left" w:pos="9075"/>
        </w:tabs>
        <w:spacing w:before="0" w:after="0" w:line="240" w:lineRule="auto"/>
        <w:ind w:left="195"/>
        <w:rPr>
          <w:sz w:val="24"/>
          <w:szCs w:val="24"/>
        </w:rPr>
      </w:pPr>
      <w:r w:rsidRPr="00514C54">
        <w:rPr>
          <w:sz w:val="24"/>
          <w:szCs w:val="24"/>
        </w:rPr>
        <w:t>Имя</w:t>
      </w:r>
      <w:r w:rsidRPr="00514C54">
        <w:rPr>
          <w:sz w:val="24"/>
          <w:szCs w:val="24"/>
        </w:rPr>
        <w:tab/>
        <w:t>существительное</w:t>
      </w:r>
      <w:r w:rsidRPr="00514C54">
        <w:rPr>
          <w:sz w:val="24"/>
          <w:szCs w:val="24"/>
        </w:rPr>
        <w:tab/>
        <w:t>(ознакомление):</w:t>
      </w:r>
      <w:r w:rsidRPr="00514C54">
        <w:rPr>
          <w:sz w:val="24"/>
          <w:szCs w:val="24"/>
        </w:rPr>
        <w:tab/>
        <w:t>общее</w:t>
      </w:r>
      <w:r w:rsidRPr="00514C54">
        <w:rPr>
          <w:sz w:val="24"/>
          <w:szCs w:val="24"/>
        </w:rPr>
        <w:tab/>
        <w:t>значение,</w:t>
      </w:r>
      <w:r w:rsidRPr="00514C54">
        <w:rPr>
          <w:sz w:val="24"/>
          <w:szCs w:val="24"/>
        </w:rPr>
        <w:tab/>
        <w:t>вопросы</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(«кто?», «что?»), употребление в речи.</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Глагол (ознакомление): общее значение, вопросы («что делать?», «что сделать?» и другие), употребление в речи.</w:t>
      </w:r>
    </w:p>
    <w:p w:rsidR="00514C54" w:rsidRPr="00514C54" w:rsidRDefault="00514C54" w:rsidP="00EE17DF">
      <w:pPr>
        <w:pStyle w:val="29"/>
        <w:shd w:val="clear" w:color="auto" w:fill="auto"/>
        <w:tabs>
          <w:tab w:val="left" w:pos="1593"/>
          <w:tab w:val="left" w:pos="3973"/>
          <w:tab w:val="left" w:pos="6315"/>
          <w:tab w:val="left" w:pos="7491"/>
          <w:tab w:val="left" w:pos="9075"/>
        </w:tabs>
        <w:spacing w:before="0" w:after="0" w:line="240" w:lineRule="auto"/>
        <w:ind w:left="195"/>
        <w:rPr>
          <w:sz w:val="24"/>
          <w:szCs w:val="24"/>
        </w:rPr>
      </w:pPr>
      <w:r w:rsidRPr="00514C54">
        <w:rPr>
          <w:sz w:val="24"/>
          <w:szCs w:val="24"/>
        </w:rPr>
        <w:t>Имя</w:t>
      </w:r>
      <w:r w:rsidRPr="00514C54">
        <w:rPr>
          <w:sz w:val="24"/>
          <w:szCs w:val="24"/>
        </w:rPr>
        <w:tab/>
        <w:t>прилагательное</w:t>
      </w:r>
      <w:r w:rsidRPr="00514C54">
        <w:rPr>
          <w:sz w:val="24"/>
          <w:szCs w:val="24"/>
        </w:rPr>
        <w:tab/>
        <w:t>(ознакомление):</w:t>
      </w:r>
      <w:r w:rsidRPr="00514C54">
        <w:rPr>
          <w:sz w:val="24"/>
          <w:szCs w:val="24"/>
        </w:rPr>
        <w:tab/>
        <w:t>общее</w:t>
      </w:r>
      <w:r w:rsidRPr="00514C54">
        <w:rPr>
          <w:sz w:val="24"/>
          <w:szCs w:val="24"/>
        </w:rPr>
        <w:tab/>
        <w:t>значение,</w:t>
      </w:r>
      <w:r w:rsidRPr="00514C54">
        <w:rPr>
          <w:sz w:val="24"/>
          <w:szCs w:val="24"/>
        </w:rPr>
        <w:tab/>
        <w:t>вопросы</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(«какой?», «какая?», «какое?», «какие?»), употребление в речи.</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Предлог. Отличие предлогов от приставок. Наиболее распространённые предлоги: «в», «на», «из», «без», «над», «до», «у», «о», «об» и другие.</w:t>
      </w:r>
    </w:p>
    <w:p w:rsidR="00514C54" w:rsidRPr="00514C54" w:rsidRDefault="00514C54" w:rsidP="00EE17DF">
      <w:pPr>
        <w:pStyle w:val="29"/>
        <w:shd w:val="clear" w:color="auto" w:fill="auto"/>
        <w:tabs>
          <w:tab w:val="left" w:pos="1689"/>
        </w:tabs>
        <w:spacing w:before="0" w:after="0" w:line="240" w:lineRule="auto"/>
        <w:ind w:left="195"/>
        <w:rPr>
          <w:sz w:val="24"/>
          <w:szCs w:val="24"/>
        </w:rPr>
      </w:pPr>
      <w:r w:rsidRPr="00514C54">
        <w:rPr>
          <w:sz w:val="24"/>
          <w:szCs w:val="24"/>
        </w:rPr>
        <w:t>Синтаксис.</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Порядок слов в предложении; связь слов в предложении (повторение).</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Предложение как единица языка. Предложение и слово. Отличие предложения от слова. Наблюдение за выделением в устной речи одного из слов предложения (логическое ударение).</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Виды предложений по цели высказывания: повествовательные, вопросительные, побудительные предложения.</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Виды предложений по эмоциональной окраске (по интонации): восклицательные и невосклицательные предложения.</w:t>
      </w:r>
    </w:p>
    <w:p w:rsidR="00514C54" w:rsidRPr="00514C54" w:rsidRDefault="00514C54" w:rsidP="00EE17DF">
      <w:pPr>
        <w:pStyle w:val="29"/>
        <w:shd w:val="clear" w:color="auto" w:fill="auto"/>
        <w:tabs>
          <w:tab w:val="left" w:pos="1670"/>
        </w:tabs>
        <w:spacing w:before="0" w:after="0" w:line="240" w:lineRule="auto"/>
        <w:ind w:left="195"/>
        <w:rPr>
          <w:sz w:val="24"/>
          <w:szCs w:val="24"/>
        </w:rPr>
      </w:pPr>
      <w:r w:rsidRPr="00514C54">
        <w:rPr>
          <w:sz w:val="24"/>
          <w:szCs w:val="24"/>
        </w:rPr>
        <w:t>Орфография и пунктуация.</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Прописная буква в начале предложения и в именах собственных (имена и фамилии людей, клички животных); знаки препинания в конце предложения; перенос слов со строки на строку (без учёта морфемного членения слова); гласные после шипящих в сочетаниях «жи», «ши» (в положении под ударением), «ча», «ща», «чу», «щу»; сочетания «чк», «чн» (повторение правил правописания, изученных в 1 классе).</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Орфографическая зоркость как осознание места возможного возникновения орфографической ошибки. Понятие орфограммы. Различные способы решения орфографической задачи в зависимости от места орфограммы в слове. Использование орфографического словаря учебника для определения (уточнения) написания слова. Контроль и самоконтроль при проверке собственных и предложенных текстов.</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Правила правописания и их применение:</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разделительный мягкий знак;</w:t>
      </w:r>
    </w:p>
    <w:p w:rsidR="00514C54" w:rsidRPr="00514C54" w:rsidRDefault="00514C54" w:rsidP="00EE17DF">
      <w:pPr>
        <w:pStyle w:val="80"/>
        <w:shd w:val="clear" w:color="auto" w:fill="auto"/>
        <w:spacing w:line="240" w:lineRule="auto"/>
        <w:ind w:left="195" w:firstLine="0"/>
        <w:rPr>
          <w:sz w:val="24"/>
          <w:szCs w:val="24"/>
        </w:rPr>
      </w:pPr>
      <w:r w:rsidRPr="00514C54">
        <w:rPr>
          <w:rStyle w:val="81"/>
          <w:sz w:val="24"/>
          <w:szCs w:val="24"/>
        </w:rPr>
        <w:t xml:space="preserve">сочетания </w:t>
      </w:r>
      <w:r w:rsidRPr="00514C54">
        <w:rPr>
          <w:sz w:val="24"/>
          <w:szCs w:val="24"/>
        </w:rPr>
        <w:t>«чт», «щн», «нч»;</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проверяемые безударные гласные в корне слова;</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парные звонкие и глухие согласные в корне слова;</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непроверяемые гласные и согласные (перечень слов в орфографическом словаре учебника);</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прописная буква в именах собственных: имена, фамилии, отчества людей, клички животных, географические названия;</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раздельное написание предлогов с именами существительными.</w:t>
      </w:r>
    </w:p>
    <w:p w:rsidR="00514C54" w:rsidRPr="00514C54" w:rsidRDefault="00514C54" w:rsidP="00EE17DF">
      <w:pPr>
        <w:pStyle w:val="29"/>
        <w:shd w:val="clear" w:color="auto" w:fill="auto"/>
        <w:tabs>
          <w:tab w:val="left" w:pos="1670"/>
        </w:tabs>
        <w:spacing w:before="0" w:after="0" w:line="240" w:lineRule="auto"/>
        <w:ind w:left="195"/>
        <w:rPr>
          <w:sz w:val="24"/>
          <w:szCs w:val="24"/>
        </w:rPr>
      </w:pPr>
      <w:r w:rsidRPr="00514C54">
        <w:rPr>
          <w:sz w:val="24"/>
          <w:szCs w:val="24"/>
        </w:rPr>
        <w:lastRenderedPageBreak/>
        <w:t>Развитие речи.</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Выбор языковых средств в соответствии с целями и условиями устного общения для эффективного решения коммуникативной задачи (для ответа на заданный вопрос, для выражения собственного мнения). Умение вести разговор (начать, поддержать, закончить разговор, привлечь внимание и другие). Практическое овладение диалогической формой речи. Соблюдение норм речевого этикета и орфоэпических норм в ситуациях учебного и бытового общения. Умение договариваться и приходить к общему решению в совместной деятельности при проведении парной и групповой работы.</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Составление устного рассказа по репродукции картины. Составление устного рассказа с использованием личных наблюдений и на вопросы.</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Текст. Признаки текста: смысловое единство предложений в тексте; последовательность предложений в тексте; выражение в тексте законченной мысли. Тема текста. Основная мысль. Заглавие текста. Подбор заголовков к предложенным текстам. Последовательность частей текста (абзацев). Корректирование текстов с нарушенным порядком предложений и абзацев.</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Типы текстов: описание, повествование, рассуждение, их особенности (первичное ознакомление).</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Поздравление и поздравительная открытка.</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Понимание текста: развитие умения формулировать простые выводы на основе информации, содержащейся в тексте. Выразительное чтение текста вслух с соблюдением правильной интонации.</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Подробное изложение повествовательного текста объёмом 30-45 слов с использованием вопросов.</w:t>
      </w:r>
    </w:p>
    <w:p w:rsidR="00514C54" w:rsidRPr="00514C54" w:rsidRDefault="00514C54" w:rsidP="00EE17DF">
      <w:pPr>
        <w:pStyle w:val="29"/>
        <w:shd w:val="clear" w:color="auto" w:fill="auto"/>
        <w:tabs>
          <w:tab w:val="left" w:pos="1738"/>
        </w:tabs>
        <w:spacing w:before="0" w:after="0" w:line="240" w:lineRule="auto"/>
        <w:ind w:left="195"/>
        <w:rPr>
          <w:sz w:val="24"/>
          <w:szCs w:val="24"/>
        </w:rPr>
      </w:pPr>
      <w:r w:rsidRPr="00514C54">
        <w:rPr>
          <w:sz w:val="24"/>
          <w:szCs w:val="24"/>
        </w:rPr>
        <w:t>Изучение русского языка во 2 классе позволяет на пропедевтическом уровне организовать работу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514C54" w:rsidRPr="00514C54" w:rsidRDefault="00514C54" w:rsidP="00EE17DF">
      <w:pPr>
        <w:pStyle w:val="29"/>
        <w:shd w:val="clear" w:color="auto" w:fill="auto"/>
        <w:tabs>
          <w:tab w:val="left" w:pos="1945"/>
        </w:tabs>
        <w:spacing w:before="0" w:after="0" w:line="240" w:lineRule="auto"/>
        <w:ind w:left="195"/>
        <w:rPr>
          <w:sz w:val="24"/>
          <w:szCs w:val="24"/>
        </w:rPr>
      </w:pPr>
      <w:r w:rsidRPr="00514C54">
        <w:rPr>
          <w:sz w:val="24"/>
          <w:szCs w:val="24"/>
        </w:rPr>
        <w:t>Базовые логические действия как часть познавательных универсальных учебных действий:</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сравнивать однокоренные (родственные) слова и синонимы; однокоренные (родственные) слова и слова с омонимичными корнями: называть признаки сходства и различия;</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сравнивать значение однокоренных (родственных) слов: указывать сходство и различие лексического значения;</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сравнивать буквенную оболочку однокоренных (родственных) слов: выявлять случаи чередования;</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устанавливать основания для сравнения слов: на какой вопрос отвечают, что обозначают;</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характеризовать звуки по заданным параметрам;</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определять признак, по которому проведена классификация звуков, букв, слов, предложений;</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находить закономерности в процессе наблюдения за языковыми единицами;</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ориентироваться в изученных понятиях (корень, окончание, текст); соотносить понятие с его краткой характеристикой.</w:t>
      </w:r>
    </w:p>
    <w:p w:rsidR="00514C54" w:rsidRPr="00514C54" w:rsidRDefault="00514C54" w:rsidP="00EE17DF">
      <w:pPr>
        <w:pStyle w:val="29"/>
        <w:shd w:val="clear" w:color="auto" w:fill="auto"/>
        <w:tabs>
          <w:tab w:val="left" w:pos="2005"/>
        </w:tabs>
        <w:spacing w:before="0" w:after="0" w:line="240" w:lineRule="auto"/>
        <w:ind w:left="195"/>
        <w:rPr>
          <w:sz w:val="24"/>
          <w:szCs w:val="24"/>
        </w:rPr>
      </w:pPr>
      <w:r w:rsidRPr="00514C54">
        <w:rPr>
          <w:sz w:val="24"/>
          <w:szCs w:val="24"/>
        </w:rPr>
        <w:t>Базовые исследовательские действия как часть познавательных универсальных учебных действий:</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проводить по предложенному плану наблюдение за языковыми единицами (слово, предложение, текст);</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формулировать выводы и предлагать доказательства того, что слова являются (не являются) однокоренными (родственными).</w:t>
      </w:r>
    </w:p>
    <w:p w:rsidR="00514C54" w:rsidRPr="00514C54" w:rsidRDefault="00514C54" w:rsidP="00EE17DF">
      <w:pPr>
        <w:pStyle w:val="29"/>
        <w:shd w:val="clear" w:color="auto" w:fill="auto"/>
        <w:tabs>
          <w:tab w:val="left" w:pos="2005"/>
        </w:tabs>
        <w:spacing w:before="0" w:after="0" w:line="240" w:lineRule="auto"/>
        <w:ind w:left="195"/>
        <w:rPr>
          <w:sz w:val="24"/>
          <w:szCs w:val="24"/>
        </w:rPr>
      </w:pPr>
      <w:r w:rsidRPr="00514C54">
        <w:rPr>
          <w:sz w:val="24"/>
          <w:szCs w:val="24"/>
        </w:rPr>
        <w:t>Работа с информацией как часть познавательных универсальных учебных действий:</w:t>
      </w:r>
    </w:p>
    <w:p w:rsidR="00514C54" w:rsidRPr="00514C54" w:rsidRDefault="00514C54" w:rsidP="00EE17DF">
      <w:pPr>
        <w:pStyle w:val="29"/>
        <w:shd w:val="clear" w:color="auto" w:fill="auto"/>
        <w:tabs>
          <w:tab w:val="left" w:pos="7681"/>
        </w:tabs>
        <w:spacing w:before="0" w:after="0" w:line="240" w:lineRule="auto"/>
        <w:ind w:left="195"/>
        <w:rPr>
          <w:sz w:val="24"/>
          <w:szCs w:val="24"/>
        </w:rPr>
      </w:pPr>
      <w:r w:rsidRPr="00514C54">
        <w:rPr>
          <w:sz w:val="24"/>
          <w:szCs w:val="24"/>
        </w:rPr>
        <w:t>выбирать источник получения информации:</w:t>
      </w:r>
      <w:r w:rsidRPr="00514C54">
        <w:rPr>
          <w:sz w:val="24"/>
          <w:szCs w:val="24"/>
        </w:rPr>
        <w:tab/>
        <w:t>словарь учебника</w:t>
      </w:r>
    </w:p>
    <w:p w:rsidR="00514C54" w:rsidRPr="00514C54" w:rsidRDefault="00514C54" w:rsidP="00EE17DF">
      <w:pPr>
        <w:pStyle w:val="29"/>
        <w:shd w:val="clear" w:color="auto" w:fill="auto"/>
        <w:spacing w:before="0" w:after="0" w:line="240" w:lineRule="auto"/>
        <w:ind w:left="195"/>
        <w:jc w:val="left"/>
        <w:rPr>
          <w:sz w:val="24"/>
          <w:szCs w:val="24"/>
        </w:rPr>
      </w:pPr>
      <w:r w:rsidRPr="00514C54">
        <w:rPr>
          <w:sz w:val="24"/>
          <w:szCs w:val="24"/>
        </w:rPr>
        <w:t>для получения информации;</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устанавливать с помощью словаря значения многозначных слов;</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согласно заданному алгоритму находить в предложенном источнике информацию, представленную в явном виде;</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анализировать текстовую, графическую и звуковую информацию в соответствии с учебной задачей; «читать» информацию, представленную в схеме,</w:t>
      </w:r>
    </w:p>
    <w:p w:rsidR="00514C54" w:rsidRPr="00514C54" w:rsidRDefault="00514C54" w:rsidP="00EE17DF">
      <w:pPr>
        <w:pStyle w:val="29"/>
        <w:shd w:val="clear" w:color="auto" w:fill="auto"/>
        <w:spacing w:before="0" w:after="6" w:line="240" w:lineRule="auto"/>
        <w:ind w:left="195"/>
        <w:jc w:val="left"/>
        <w:rPr>
          <w:sz w:val="24"/>
          <w:szCs w:val="24"/>
        </w:rPr>
      </w:pPr>
      <w:r w:rsidRPr="00514C54">
        <w:rPr>
          <w:sz w:val="24"/>
          <w:szCs w:val="24"/>
        </w:rPr>
        <w:t>таблице;</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с помощью учителя на уроках русского языка создавать схемы, таблицы для представления информации.</w:t>
      </w:r>
    </w:p>
    <w:p w:rsidR="00514C54" w:rsidRPr="00514C54" w:rsidRDefault="00514C54" w:rsidP="00EE17DF">
      <w:pPr>
        <w:pStyle w:val="29"/>
        <w:shd w:val="clear" w:color="auto" w:fill="auto"/>
        <w:tabs>
          <w:tab w:val="left" w:pos="2005"/>
        </w:tabs>
        <w:spacing w:before="0" w:after="0" w:line="240" w:lineRule="auto"/>
        <w:ind w:left="195"/>
        <w:rPr>
          <w:sz w:val="24"/>
          <w:szCs w:val="24"/>
        </w:rPr>
      </w:pPr>
      <w:r w:rsidRPr="00514C54">
        <w:rPr>
          <w:sz w:val="24"/>
          <w:szCs w:val="24"/>
        </w:rPr>
        <w:lastRenderedPageBreak/>
        <w:t>Общение как часть коммуникативных универсальных учебных действий:</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воспринимать и формулировать суждения о языковых единицах;</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проявлять уважительное отношение к собеседнику, соблюдать правила ведения диалога;</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признавать возможность существования разных точек зрения в процессе анализа результатов наблюдения за языковыми единицами;</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корректно и аргументированно высказывать своё мнение о результатах наблюдения за языковыми единицами;</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строить устное диалогическое выказывание;</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строить устное монологическое высказывание на определённую тему, на основе наблюдения с соблюдением орфоэпических норм, правильной интонации;</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устно и письменно формулировать простые выводы на основе прочитанного или услышанного текста.</w:t>
      </w:r>
    </w:p>
    <w:p w:rsidR="00514C54" w:rsidRPr="00514C54" w:rsidRDefault="00514C54" w:rsidP="00EE17DF">
      <w:pPr>
        <w:pStyle w:val="29"/>
        <w:shd w:val="clear" w:color="auto" w:fill="auto"/>
        <w:tabs>
          <w:tab w:val="left" w:pos="2000"/>
        </w:tabs>
        <w:spacing w:before="0" w:after="0" w:line="240" w:lineRule="auto"/>
        <w:ind w:left="195"/>
        <w:rPr>
          <w:sz w:val="24"/>
          <w:szCs w:val="24"/>
        </w:rPr>
      </w:pPr>
      <w:r w:rsidRPr="00514C54">
        <w:rPr>
          <w:sz w:val="24"/>
          <w:szCs w:val="24"/>
        </w:rPr>
        <w:t>Самоорганизация как часть регулятивных универсальных учебных действий:</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планировать с помощью учителя действия по решению орфографической задачи;</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выстраивать последовательность выбранных действий.</w:t>
      </w:r>
    </w:p>
    <w:p w:rsidR="00514C54" w:rsidRPr="00514C54" w:rsidRDefault="00514C54" w:rsidP="00EE17DF">
      <w:pPr>
        <w:pStyle w:val="29"/>
        <w:shd w:val="clear" w:color="auto" w:fill="auto"/>
        <w:tabs>
          <w:tab w:val="left" w:pos="2000"/>
        </w:tabs>
        <w:spacing w:before="0" w:after="0" w:line="240" w:lineRule="auto"/>
        <w:ind w:left="195"/>
        <w:rPr>
          <w:sz w:val="24"/>
          <w:szCs w:val="24"/>
        </w:rPr>
      </w:pPr>
      <w:r w:rsidRPr="00514C54">
        <w:rPr>
          <w:sz w:val="24"/>
          <w:szCs w:val="24"/>
        </w:rPr>
        <w:t>Самоконтроль как часть регулятивных универсальных учебных действий:</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устанавливать с помощью учителя причины успеха (неудач) при выполнении заданий по русскому языку;</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корректировать с помощью учителя свои учебные действия для преодоления ошибок при выделении в слове корня и окончания, при списывании текстов и записи под диктовку.</w:t>
      </w:r>
    </w:p>
    <w:p w:rsidR="00514C54" w:rsidRPr="00514C54" w:rsidRDefault="00514C54" w:rsidP="00EE17DF">
      <w:pPr>
        <w:pStyle w:val="29"/>
        <w:shd w:val="clear" w:color="auto" w:fill="auto"/>
        <w:tabs>
          <w:tab w:val="left" w:pos="2054"/>
        </w:tabs>
        <w:spacing w:before="0" w:after="0" w:line="240" w:lineRule="auto"/>
        <w:ind w:left="195"/>
        <w:rPr>
          <w:sz w:val="24"/>
          <w:szCs w:val="24"/>
        </w:rPr>
      </w:pPr>
      <w:r w:rsidRPr="00514C54">
        <w:rPr>
          <w:sz w:val="24"/>
          <w:szCs w:val="24"/>
        </w:rPr>
        <w:t>Совместная деятельность:</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строить действия по достижению цели совместной деятельности при выполнении парных и групповых заданий на уроках русского языка: распределять роли, договариваться, корректно делать замечания и высказывать пожелания участникам совместной работы, спокойно принимать замечания в свой адрес, мирно решать конфликты (в том числе с помощью учителя);</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совместно обсуждать процесс и результат работы;</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ответственно выполнять свою часть работы;</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оценивать свой вклад в общий результат.</w:t>
      </w:r>
    </w:p>
    <w:p w:rsidR="00514C54" w:rsidRPr="00514C54" w:rsidRDefault="00514C54" w:rsidP="008F5D33">
      <w:pPr>
        <w:pStyle w:val="29"/>
        <w:numPr>
          <w:ilvl w:val="1"/>
          <w:numId w:val="17"/>
        </w:numPr>
        <w:shd w:val="clear" w:color="auto" w:fill="auto"/>
        <w:spacing w:before="0" w:after="0" w:line="240" w:lineRule="auto"/>
        <w:ind w:left="195" w:firstLine="0"/>
        <w:rPr>
          <w:sz w:val="24"/>
          <w:szCs w:val="24"/>
        </w:rPr>
      </w:pPr>
      <w:r w:rsidRPr="00514C54">
        <w:rPr>
          <w:sz w:val="24"/>
          <w:szCs w:val="24"/>
        </w:rPr>
        <w:t>Содержание обучения в 3 классе.</w:t>
      </w:r>
    </w:p>
    <w:p w:rsidR="00514C54" w:rsidRPr="00514C54" w:rsidRDefault="00514C54" w:rsidP="00EE17DF">
      <w:pPr>
        <w:pStyle w:val="29"/>
        <w:shd w:val="clear" w:color="auto" w:fill="auto"/>
        <w:tabs>
          <w:tab w:val="left" w:pos="1684"/>
        </w:tabs>
        <w:spacing w:before="0" w:after="0" w:line="240" w:lineRule="auto"/>
        <w:ind w:left="195"/>
        <w:rPr>
          <w:sz w:val="24"/>
          <w:szCs w:val="24"/>
        </w:rPr>
      </w:pPr>
      <w:r w:rsidRPr="00514C54">
        <w:rPr>
          <w:sz w:val="24"/>
          <w:szCs w:val="24"/>
        </w:rPr>
        <w:t>Сведения о русском языке.</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Русский язык как государственный язык Российской Федерации. Методы познания языка: наблюдение, анализ, лингвистический эксперимент.</w:t>
      </w:r>
    </w:p>
    <w:p w:rsidR="00514C54" w:rsidRPr="00514C54" w:rsidRDefault="00514C54" w:rsidP="00EE17DF">
      <w:pPr>
        <w:pStyle w:val="29"/>
        <w:shd w:val="clear" w:color="auto" w:fill="auto"/>
        <w:tabs>
          <w:tab w:val="left" w:pos="1684"/>
        </w:tabs>
        <w:spacing w:before="0" w:after="0" w:line="240" w:lineRule="auto"/>
        <w:ind w:left="195"/>
        <w:rPr>
          <w:sz w:val="24"/>
          <w:szCs w:val="24"/>
        </w:rPr>
      </w:pPr>
      <w:r w:rsidRPr="00514C54">
        <w:rPr>
          <w:sz w:val="24"/>
          <w:szCs w:val="24"/>
        </w:rPr>
        <w:t>Фонетика и графика.</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Звуки русского языка: гласный (согласный); гласный ударный (безударный); согласный твёрдый (мягкий), парный (непарный); согласный глухой (звонкий), парный (непарный); функции разделительных мягкого и твёрдого знаков, условия использования при письме разделительных мягкого и твёрдого знаков (повторение изученного).</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Соотношение звукового и буквенного состава в словах с разделительными ь и ъ, в словах с непроизносимыми согласными.</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Использование алфавита при работе со словарями, справочниками, каталогами.</w:t>
      </w:r>
    </w:p>
    <w:p w:rsidR="00514C54" w:rsidRPr="00514C54" w:rsidRDefault="00514C54" w:rsidP="00EE17DF">
      <w:pPr>
        <w:pStyle w:val="29"/>
        <w:shd w:val="clear" w:color="auto" w:fill="auto"/>
        <w:tabs>
          <w:tab w:val="left" w:pos="1684"/>
        </w:tabs>
        <w:spacing w:before="0" w:after="0" w:line="240" w:lineRule="auto"/>
        <w:ind w:left="195"/>
        <w:rPr>
          <w:sz w:val="24"/>
          <w:szCs w:val="24"/>
        </w:rPr>
      </w:pPr>
      <w:r w:rsidRPr="00514C54">
        <w:rPr>
          <w:sz w:val="24"/>
          <w:szCs w:val="24"/>
        </w:rPr>
        <w:t>Орфоэпия.</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Использование орфоэпического словаря для решения практических задач.</w:t>
      </w:r>
    </w:p>
    <w:p w:rsidR="00514C54" w:rsidRPr="00514C54" w:rsidRDefault="00514C54" w:rsidP="00EE17DF">
      <w:pPr>
        <w:pStyle w:val="29"/>
        <w:shd w:val="clear" w:color="auto" w:fill="auto"/>
        <w:tabs>
          <w:tab w:val="left" w:pos="1684"/>
        </w:tabs>
        <w:spacing w:before="0" w:after="0" w:line="240" w:lineRule="auto"/>
        <w:ind w:left="195"/>
        <w:rPr>
          <w:sz w:val="24"/>
          <w:szCs w:val="24"/>
        </w:rPr>
      </w:pPr>
      <w:r w:rsidRPr="00514C54">
        <w:rPr>
          <w:sz w:val="24"/>
          <w:szCs w:val="24"/>
        </w:rPr>
        <w:t>Лексика.</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Повторение: лексическое значение слова.</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Прямое и переносное значение слова (ознакомление). Устаревшие слова</w:t>
      </w:r>
    </w:p>
    <w:p w:rsidR="00514C54" w:rsidRPr="00514C54" w:rsidRDefault="00514C54" w:rsidP="00EE17DF">
      <w:pPr>
        <w:pStyle w:val="29"/>
        <w:shd w:val="clear" w:color="auto" w:fill="auto"/>
        <w:spacing w:before="0" w:after="6" w:line="240" w:lineRule="auto"/>
        <w:ind w:left="195"/>
        <w:jc w:val="left"/>
        <w:rPr>
          <w:sz w:val="24"/>
          <w:szCs w:val="24"/>
        </w:rPr>
      </w:pPr>
      <w:r w:rsidRPr="00514C54">
        <w:rPr>
          <w:sz w:val="24"/>
          <w:szCs w:val="24"/>
        </w:rPr>
        <w:t>(ознакомление).</w:t>
      </w:r>
    </w:p>
    <w:p w:rsidR="00514C54" w:rsidRPr="00514C54" w:rsidRDefault="00514C54" w:rsidP="00EE17DF">
      <w:pPr>
        <w:pStyle w:val="29"/>
        <w:shd w:val="clear" w:color="auto" w:fill="auto"/>
        <w:tabs>
          <w:tab w:val="left" w:pos="1629"/>
        </w:tabs>
        <w:spacing w:before="0" w:after="0" w:line="240" w:lineRule="auto"/>
        <w:ind w:left="195"/>
        <w:rPr>
          <w:sz w:val="24"/>
          <w:szCs w:val="24"/>
        </w:rPr>
      </w:pPr>
      <w:r w:rsidRPr="00514C54">
        <w:rPr>
          <w:sz w:val="24"/>
          <w:szCs w:val="24"/>
        </w:rPr>
        <w:t>Состав слова (морфемика).</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 окончание как изменяемая часть слова (повторение изученного).</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lastRenderedPageBreak/>
        <w:t>Однокоренные слова и формы одного и того же слова. Корень, приставка, суффикс - значимые части слова. Нулевое окончание (ознакомление). Выделение в словах с однозначно выделяемыми морфемами окончания, корня, приставки, суффикса.</w:t>
      </w:r>
    </w:p>
    <w:p w:rsidR="00514C54" w:rsidRPr="00514C54" w:rsidRDefault="00514C54" w:rsidP="00EE17DF">
      <w:pPr>
        <w:pStyle w:val="29"/>
        <w:shd w:val="clear" w:color="auto" w:fill="auto"/>
        <w:tabs>
          <w:tab w:val="left" w:pos="1629"/>
        </w:tabs>
        <w:spacing w:before="0" w:after="0" w:line="240" w:lineRule="auto"/>
        <w:ind w:left="195"/>
        <w:rPr>
          <w:sz w:val="24"/>
          <w:szCs w:val="24"/>
        </w:rPr>
      </w:pPr>
      <w:r w:rsidRPr="00514C54">
        <w:rPr>
          <w:sz w:val="24"/>
          <w:szCs w:val="24"/>
        </w:rPr>
        <w:t>Морфология.</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Части речи.</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Имя существительное: общее значение, вопросы, употребление в речи. Имена существительные единственного и множественного числа. Имена существительные мужского, женского и среднего рода. Падеж имён существительных. Определение падежа, в котором употреблено имя существительное. Изменение имён существительных по падежам и числам (склонение). Имена существительные 1, 2, 3-го склонения. Имена существительные одушевлённые и неодушевлённые.</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Имя прилагательное: общее значение, вопросы, употребление в речи. Зависимость формы имени прилагательного от формы имени существительного. Изменение имён прилагательных по родам, числам и падежам (кроме имён прилагательных на «-ий», «-ов», «-ин»). Склонение имён прилагательных.</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Местоимение (общее представление). Личные местоимения, их употребление в речи. Использование личных местоимений для устранения неоправданных повторов в тексте.</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Глагол: общее значение, вопросы, употребление в речи. Неопределённая форма глагола. Настоящее, будущее, прошедшее время глаголов. Изменение глаголов по временам, числам. Род глаголов в прошедшем времени.</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Частица «не», её значение.</w:t>
      </w:r>
    </w:p>
    <w:p w:rsidR="00514C54" w:rsidRPr="00514C54" w:rsidRDefault="00514C54" w:rsidP="00EE17DF">
      <w:pPr>
        <w:pStyle w:val="29"/>
        <w:shd w:val="clear" w:color="auto" w:fill="auto"/>
        <w:tabs>
          <w:tab w:val="left" w:pos="1689"/>
        </w:tabs>
        <w:spacing w:before="0" w:after="6" w:line="240" w:lineRule="auto"/>
        <w:ind w:left="195"/>
        <w:rPr>
          <w:sz w:val="24"/>
          <w:szCs w:val="24"/>
        </w:rPr>
      </w:pPr>
      <w:r w:rsidRPr="00514C54">
        <w:rPr>
          <w:sz w:val="24"/>
          <w:szCs w:val="24"/>
        </w:rPr>
        <w:t>Синтаксис.</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Предложение. Установление при помощи смысловых (синтаксических) вопросов связи между словами в предложении. Главные члены предложения - подлежащее и сказуемое. Второстепенные члены предложения (без деления на виды). Предложения распространённые и нераспространённые.</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Наблюдение за однородными членами предложения с союзами «и», «а», «но» и без союзов.</w:t>
      </w:r>
    </w:p>
    <w:p w:rsidR="00514C54" w:rsidRPr="00514C54" w:rsidRDefault="00514C54" w:rsidP="00EE17DF">
      <w:pPr>
        <w:pStyle w:val="29"/>
        <w:shd w:val="clear" w:color="auto" w:fill="auto"/>
        <w:tabs>
          <w:tab w:val="left" w:pos="1689"/>
        </w:tabs>
        <w:spacing w:before="0" w:after="0" w:line="240" w:lineRule="auto"/>
        <w:ind w:left="195"/>
        <w:rPr>
          <w:sz w:val="24"/>
          <w:szCs w:val="24"/>
        </w:rPr>
      </w:pPr>
      <w:r w:rsidRPr="00514C54">
        <w:rPr>
          <w:sz w:val="24"/>
          <w:szCs w:val="24"/>
        </w:rPr>
        <w:t>Орфография и пунктуация.</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и самоконтроль при проверке собственных и предложенных текстов (повторение и применение на новом орфографическом материале).</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Использование орфографического словаря для определения (уточнения) написания слова.</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Правила правописания и их применение:</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разделительный твёрдый знак;</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непроизносимые согласные в корне слова;</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мягкий знак после шипящих на конце имён существительных;</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безударные гласные в падежных окончаниях имён существительных (на уровне наблюдения);</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безударные гласные в падежных окончаниях имён прилагательных (на уровне наблюдения);</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раздельное написание предлогов с личными местоимениями;</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непроверяемые гласные и согласные (перечень слов в орфографическом словаре учебника);</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раздельное написание частицы не с глаголами.</w:t>
      </w:r>
    </w:p>
    <w:p w:rsidR="00514C54" w:rsidRPr="00514C54" w:rsidRDefault="00514C54" w:rsidP="00EE17DF">
      <w:pPr>
        <w:pStyle w:val="29"/>
        <w:shd w:val="clear" w:color="auto" w:fill="auto"/>
        <w:tabs>
          <w:tab w:val="left" w:pos="1689"/>
        </w:tabs>
        <w:spacing w:before="0" w:after="0" w:line="240" w:lineRule="auto"/>
        <w:ind w:left="195"/>
        <w:rPr>
          <w:sz w:val="24"/>
          <w:szCs w:val="24"/>
        </w:rPr>
      </w:pPr>
      <w:r w:rsidRPr="00514C54">
        <w:rPr>
          <w:sz w:val="24"/>
          <w:szCs w:val="24"/>
        </w:rPr>
        <w:t>Развитие речи.</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Нормы речевого этикета: устное и письменное приглашение, просьба, извинение, благодарность, отказ и другие Соблюдение норм речевого этикета и орфоэпических норм в ситуациях учебного и бытового общения. Речевые средства, помогающие: формулировать и аргументировать собственное мнение в диалоге и дискуссии; договариваться и приходить к общему решению в совместной деятельности; контролировать (устно координировать) действия при проведении парной и групповой работы.</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Особенности речевого этикета в условиях общения с людьми, плохо владеющими русским языком.</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Повторение и продолжение работы с текстом, начатой во 2 классе: признаки текста, тема текста, основная мысль текста, заголовок, корректирование текстов с нарушенным порядком предложений и абзацев.</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lastRenderedPageBreak/>
        <w:t>План текста. Составление плана текста, написание текста по заданному плану. Связь предложений в тексте с помощью личных местоимений, синонимов, союзов «и», «а», «но». Ключевые слова в тексте.</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Определение типов текстов (повествование, описание, рассуждение) и создание собственных текстов заданного типа.</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Жанр письма, объявления.</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Изложение текста по коллективно или самостоятельно составленному плану.</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Изучающее чтение. Функции ознакомительного чтения, ситуации применения.</w:t>
      </w:r>
    </w:p>
    <w:p w:rsidR="00514C54" w:rsidRPr="00514C54" w:rsidRDefault="00514C54" w:rsidP="00EE17DF">
      <w:pPr>
        <w:pStyle w:val="29"/>
        <w:shd w:val="clear" w:color="auto" w:fill="auto"/>
        <w:tabs>
          <w:tab w:val="left" w:pos="1819"/>
        </w:tabs>
        <w:spacing w:before="0" w:after="0" w:line="240" w:lineRule="auto"/>
        <w:ind w:left="195"/>
        <w:rPr>
          <w:sz w:val="24"/>
          <w:szCs w:val="24"/>
        </w:rPr>
      </w:pPr>
      <w:r w:rsidRPr="00514C54">
        <w:rPr>
          <w:sz w:val="24"/>
          <w:szCs w:val="24"/>
        </w:rPr>
        <w:t>Изучение русского языка в 3 классе позволяет организовать работу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514C54" w:rsidRPr="00514C54" w:rsidRDefault="00514C54" w:rsidP="00EE17DF">
      <w:pPr>
        <w:pStyle w:val="29"/>
        <w:shd w:val="clear" w:color="auto" w:fill="auto"/>
        <w:tabs>
          <w:tab w:val="left" w:pos="1982"/>
        </w:tabs>
        <w:spacing w:before="0" w:after="0" w:line="240" w:lineRule="auto"/>
        <w:ind w:left="195"/>
        <w:rPr>
          <w:sz w:val="24"/>
          <w:szCs w:val="24"/>
        </w:rPr>
      </w:pPr>
      <w:r w:rsidRPr="00514C54">
        <w:rPr>
          <w:sz w:val="24"/>
          <w:szCs w:val="24"/>
        </w:rPr>
        <w:t>Базовые логические действия как часть познавательных универсальных учебных действий:</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сравнивать грамматические признаки разных частей речи: выделять общие и различные грамматические признаки;</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сравнивать тему и основную мысль текста;</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сравнивать типы текстов (повествование, описание, рассуждение): выделять особенности каждого типа текста;</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сравнивать прямое и переносное значение слова;</w:t>
      </w:r>
    </w:p>
    <w:p w:rsidR="00514C54" w:rsidRPr="00514C54" w:rsidRDefault="00514C54" w:rsidP="00EE17DF">
      <w:pPr>
        <w:pStyle w:val="29"/>
        <w:shd w:val="clear" w:color="auto" w:fill="auto"/>
        <w:spacing w:before="0" w:after="0" w:line="240" w:lineRule="auto"/>
        <w:ind w:left="195"/>
        <w:jc w:val="left"/>
        <w:rPr>
          <w:sz w:val="24"/>
          <w:szCs w:val="24"/>
        </w:rPr>
      </w:pPr>
      <w:r w:rsidRPr="00514C54">
        <w:rPr>
          <w:sz w:val="24"/>
          <w:szCs w:val="24"/>
        </w:rPr>
        <w:t>группировать слова на основании того, какой частью речи они являются; объединять имена существительные в группы по определённому грамматическому признаку (например, род или число), самостоятельно находить возможный признак группировки;</w:t>
      </w:r>
    </w:p>
    <w:p w:rsidR="00514C54" w:rsidRPr="00514C54" w:rsidRDefault="00514C54" w:rsidP="00EE17DF">
      <w:pPr>
        <w:pStyle w:val="29"/>
        <w:shd w:val="clear" w:color="auto" w:fill="auto"/>
        <w:tabs>
          <w:tab w:val="left" w:pos="3026"/>
          <w:tab w:val="left" w:pos="5320"/>
        </w:tabs>
        <w:spacing w:before="0" w:after="0" w:line="240" w:lineRule="auto"/>
        <w:ind w:left="195"/>
        <w:jc w:val="left"/>
        <w:rPr>
          <w:sz w:val="24"/>
          <w:szCs w:val="24"/>
        </w:rPr>
      </w:pPr>
      <w:r w:rsidRPr="00514C54">
        <w:rPr>
          <w:sz w:val="24"/>
          <w:szCs w:val="24"/>
        </w:rPr>
        <w:t>определять существенный признак для классификации звуков, предложений; ориентироваться</w:t>
      </w:r>
      <w:r w:rsidRPr="00514C54">
        <w:rPr>
          <w:sz w:val="24"/>
          <w:szCs w:val="24"/>
        </w:rPr>
        <w:tab/>
        <w:t>в изученных</w:t>
      </w:r>
      <w:r w:rsidRPr="00514C54">
        <w:rPr>
          <w:sz w:val="24"/>
          <w:szCs w:val="24"/>
        </w:rPr>
        <w:tab/>
        <w:t>понятиях (подлежащее, сказуемое,</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второстепенные члены предложения, часть речи, склонение) и соотносить понятие с его краткой характеристикой.</w:t>
      </w:r>
    </w:p>
    <w:p w:rsidR="00514C54" w:rsidRPr="00514C54" w:rsidRDefault="00514C54" w:rsidP="00EE17DF">
      <w:pPr>
        <w:pStyle w:val="29"/>
        <w:shd w:val="clear" w:color="auto" w:fill="auto"/>
        <w:tabs>
          <w:tab w:val="left" w:pos="1999"/>
        </w:tabs>
        <w:spacing w:before="0" w:after="0" w:line="240" w:lineRule="auto"/>
        <w:ind w:left="195"/>
        <w:jc w:val="left"/>
        <w:rPr>
          <w:sz w:val="24"/>
          <w:szCs w:val="24"/>
        </w:rPr>
      </w:pPr>
      <w:r w:rsidRPr="00514C54">
        <w:rPr>
          <w:sz w:val="24"/>
          <w:szCs w:val="24"/>
        </w:rPr>
        <w:t>Базовые исследовательские действия как часть познавательных универсальных учебных действий:</w:t>
      </w:r>
    </w:p>
    <w:p w:rsidR="00514C54" w:rsidRPr="00514C54" w:rsidRDefault="00514C54" w:rsidP="00EE17DF">
      <w:pPr>
        <w:pStyle w:val="29"/>
        <w:shd w:val="clear" w:color="auto" w:fill="auto"/>
        <w:spacing w:before="0" w:after="0" w:line="240" w:lineRule="auto"/>
        <w:ind w:left="195"/>
        <w:jc w:val="left"/>
        <w:rPr>
          <w:sz w:val="24"/>
          <w:szCs w:val="24"/>
        </w:rPr>
      </w:pPr>
      <w:r w:rsidRPr="00514C54">
        <w:rPr>
          <w:sz w:val="24"/>
          <w:szCs w:val="24"/>
        </w:rPr>
        <w:t>определять разрыв между реальным и желательным качеством текста на основе предложенных учителем критериев;</w:t>
      </w:r>
    </w:p>
    <w:p w:rsidR="00514C54" w:rsidRPr="00514C54" w:rsidRDefault="00514C54" w:rsidP="00EE17DF">
      <w:pPr>
        <w:pStyle w:val="29"/>
        <w:shd w:val="clear" w:color="auto" w:fill="auto"/>
        <w:spacing w:before="0" w:after="0" w:line="240" w:lineRule="auto"/>
        <w:ind w:left="195"/>
        <w:jc w:val="left"/>
        <w:rPr>
          <w:sz w:val="24"/>
          <w:szCs w:val="24"/>
        </w:rPr>
      </w:pPr>
      <w:r w:rsidRPr="00514C54">
        <w:rPr>
          <w:sz w:val="24"/>
          <w:szCs w:val="24"/>
        </w:rPr>
        <w:t>с помощью учителя формулировать цель изменения текста, планировать действия по изменению текста;</w:t>
      </w:r>
    </w:p>
    <w:p w:rsidR="00514C54" w:rsidRPr="00514C54" w:rsidRDefault="00514C54" w:rsidP="00EE17DF">
      <w:pPr>
        <w:pStyle w:val="29"/>
        <w:shd w:val="clear" w:color="auto" w:fill="auto"/>
        <w:tabs>
          <w:tab w:val="left" w:pos="3026"/>
          <w:tab w:val="left" w:pos="5320"/>
        </w:tabs>
        <w:spacing w:before="0" w:after="0" w:line="240" w:lineRule="auto"/>
        <w:ind w:left="195"/>
        <w:jc w:val="left"/>
        <w:rPr>
          <w:sz w:val="24"/>
          <w:szCs w:val="24"/>
        </w:rPr>
      </w:pPr>
      <w:r w:rsidRPr="00514C54">
        <w:rPr>
          <w:sz w:val="24"/>
          <w:szCs w:val="24"/>
        </w:rPr>
        <w:t>высказывать предположение в процессе наблюдения за языковым материалом; проводить по</w:t>
      </w:r>
      <w:r w:rsidRPr="00514C54">
        <w:rPr>
          <w:sz w:val="24"/>
          <w:szCs w:val="24"/>
        </w:rPr>
        <w:tab/>
        <w:t>предложенному</w:t>
      </w:r>
      <w:r w:rsidRPr="00514C54">
        <w:rPr>
          <w:sz w:val="24"/>
          <w:szCs w:val="24"/>
        </w:rPr>
        <w:tab/>
        <w:t>плану несложное лингвистическое</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мини-исследование, выполнять по предложенному плану проектное задание;</w:t>
      </w:r>
    </w:p>
    <w:p w:rsidR="00514C54" w:rsidRPr="00514C54" w:rsidRDefault="00514C54" w:rsidP="00EE17DF">
      <w:pPr>
        <w:pStyle w:val="29"/>
        <w:shd w:val="clear" w:color="auto" w:fill="auto"/>
        <w:spacing w:before="0" w:after="0" w:line="240" w:lineRule="auto"/>
        <w:ind w:left="195"/>
        <w:jc w:val="left"/>
        <w:rPr>
          <w:sz w:val="24"/>
          <w:szCs w:val="24"/>
        </w:rPr>
      </w:pPr>
      <w:r w:rsidRPr="00514C54">
        <w:rPr>
          <w:sz w:val="24"/>
          <w:szCs w:val="24"/>
        </w:rPr>
        <w:t>формулировать выводы об особенностях каждого из трёх типов текстов, подкреплять их доказательствами на основе результатов проведенного наблюдения;</w:t>
      </w:r>
    </w:p>
    <w:p w:rsidR="00514C54" w:rsidRPr="00514C54" w:rsidRDefault="00514C54" w:rsidP="00EE17DF">
      <w:pPr>
        <w:pStyle w:val="29"/>
        <w:shd w:val="clear" w:color="auto" w:fill="auto"/>
        <w:spacing w:before="0" w:after="0" w:line="240" w:lineRule="auto"/>
        <w:ind w:left="195"/>
        <w:jc w:val="left"/>
        <w:rPr>
          <w:sz w:val="24"/>
          <w:szCs w:val="24"/>
        </w:rPr>
      </w:pPr>
      <w:r w:rsidRPr="00514C54">
        <w:rPr>
          <w:sz w:val="24"/>
          <w:szCs w:val="24"/>
        </w:rPr>
        <w:t>выбирать наиболее подходящий для данной ситуации тип текста (на основе предложенных критериев).</w:t>
      </w:r>
    </w:p>
    <w:p w:rsidR="00514C54" w:rsidRPr="00514C54" w:rsidRDefault="00514C54" w:rsidP="00EE17DF">
      <w:pPr>
        <w:pStyle w:val="29"/>
        <w:shd w:val="clear" w:color="auto" w:fill="auto"/>
        <w:tabs>
          <w:tab w:val="left" w:pos="1999"/>
        </w:tabs>
        <w:spacing w:before="0" w:after="0" w:line="240" w:lineRule="auto"/>
        <w:ind w:left="195"/>
        <w:jc w:val="left"/>
        <w:rPr>
          <w:sz w:val="24"/>
          <w:szCs w:val="24"/>
        </w:rPr>
      </w:pPr>
      <w:r w:rsidRPr="00514C54">
        <w:rPr>
          <w:sz w:val="24"/>
          <w:szCs w:val="24"/>
        </w:rPr>
        <w:t>Работа с информацией как часть познавательных универсальных учебных действий:</w:t>
      </w:r>
    </w:p>
    <w:p w:rsidR="00514C54" w:rsidRPr="00514C54" w:rsidRDefault="00514C54" w:rsidP="00EE17DF">
      <w:pPr>
        <w:pStyle w:val="29"/>
        <w:shd w:val="clear" w:color="auto" w:fill="auto"/>
        <w:spacing w:before="0" w:after="0" w:line="240" w:lineRule="auto"/>
        <w:ind w:left="195"/>
        <w:jc w:val="left"/>
        <w:rPr>
          <w:sz w:val="24"/>
          <w:szCs w:val="24"/>
        </w:rPr>
      </w:pPr>
      <w:r w:rsidRPr="00514C54">
        <w:rPr>
          <w:sz w:val="24"/>
          <w:szCs w:val="24"/>
        </w:rPr>
        <w:t>выбирать источник получения информации при выполнении мини-исследования;</w:t>
      </w:r>
    </w:p>
    <w:p w:rsidR="00514C54" w:rsidRPr="00514C54" w:rsidRDefault="00514C54" w:rsidP="00EE17DF">
      <w:pPr>
        <w:pStyle w:val="29"/>
        <w:shd w:val="clear" w:color="auto" w:fill="auto"/>
        <w:spacing w:before="0" w:after="0" w:line="240" w:lineRule="auto"/>
        <w:ind w:left="195"/>
        <w:jc w:val="left"/>
        <w:rPr>
          <w:sz w:val="24"/>
          <w:szCs w:val="24"/>
        </w:rPr>
      </w:pPr>
      <w:r w:rsidRPr="00514C54">
        <w:rPr>
          <w:sz w:val="24"/>
          <w:szCs w:val="24"/>
        </w:rPr>
        <w:t>анализировать текстовую, графическую, звуковую информацию в соответствии с учебной задачей;</w:t>
      </w:r>
    </w:p>
    <w:p w:rsidR="00514C54" w:rsidRPr="00514C54" w:rsidRDefault="00514C54" w:rsidP="00EE17DF">
      <w:pPr>
        <w:pStyle w:val="29"/>
        <w:shd w:val="clear" w:color="auto" w:fill="auto"/>
        <w:spacing w:before="0" w:after="0" w:line="240" w:lineRule="auto"/>
        <w:ind w:left="195"/>
        <w:jc w:val="left"/>
        <w:rPr>
          <w:sz w:val="24"/>
          <w:szCs w:val="24"/>
        </w:rPr>
      </w:pPr>
      <w:r w:rsidRPr="00514C54">
        <w:rPr>
          <w:sz w:val="24"/>
          <w:szCs w:val="24"/>
        </w:rPr>
        <w:t>самостоятельно создавать схемы, таблицы для представления информации как результата наблюдения за языковыми единицами.</w:t>
      </w:r>
    </w:p>
    <w:p w:rsidR="00514C54" w:rsidRPr="00514C54" w:rsidRDefault="00514C54" w:rsidP="00EE17DF">
      <w:pPr>
        <w:pStyle w:val="29"/>
        <w:shd w:val="clear" w:color="auto" w:fill="auto"/>
        <w:tabs>
          <w:tab w:val="left" w:pos="2043"/>
        </w:tabs>
        <w:spacing w:before="0" w:after="0" w:line="240" w:lineRule="auto"/>
        <w:ind w:left="195"/>
        <w:rPr>
          <w:sz w:val="24"/>
          <w:szCs w:val="24"/>
        </w:rPr>
      </w:pPr>
      <w:r w:rsidRPr="00514C54">
        <w:rPr>
          <w:sz w:val="24"/>
          <w:szCs w:val="24"/>
        </w:rPr>
        <w:t>Общение как часть коммуникативных универсальных учебных</w:t>
      </w:r>
      <w:r w:rsidR="003F6F1B">
        <w:rPr>
          <w:sz w:val="24"/>
          <w:szCs w:val="24"/>
        </w:rPr>
        <w:t xml:space="preserve"> </w:t>
      </w:r>
      <w:r w:rsidRPr="00514C54">
        <w:rPr>
          <w:sz w:val="24"/>
          <w:szCs w:val="24"/>
        </w:rPr>
        <w:t>действий:</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строить речевое высказывание в соответствии с поставленной задачей;</w:t>
      </w:r>
    </w:p>
    <w:p w:rsidR="00514C54" w:rsidRPr="00514C54" w:rsidRDefault="00514C54" w:rsidP="00EE17DF">
      <w:pPr>
        <w:pStyle w:val="29"/>
        <w:shd w:val="clear" w:color="auto" w:fill="auto"/>
        <w:spacing w:before="0" w:after="0" w:line="240" w:lineRule="auto"/>
        <w:ind w:left="195" w:right="160"/>
        <w:rPr>
          <w:sz w:val="24"/>
          <w:szCs w:val="24"/>
        </w:rPr>
      </w:pPr>
      <w:r w:rsidRPr="00514C54">
        <w:rPr>
          <w:sz w:val="24"/>
          <w:szCs w:val="24"/>
        </w:rPr>
        <w:t>создавать устные и письменные тексты (описание, рассуждение, повествование), соответствующие ситуации общения;</w:t>
      </w:r>
    </w:p>
    <w:p w:rsidR="00514C54" w:rsidRPr="00514C54" w:rsidRDefault="00514C54" w:rsidP="00EE17DF">
      <w:pPr>
        <w:pStyle w:val="29"/>
        <w:shd w:val="clear" w:color="auto" w:fill="auto"/>
        <w:spacing w:before="0" w:after="0" w:line="240" w:lineRule="auto"/>
        <w:ind w:left="195" w:right="160"/>
        <w:rPr>
          <w:sz w:val="24"/>
          <w:szCs w:val="24"/>
        </w:rPr>
      </w:pPr>
      <w:r w:rsidRPr="00514C54">
        <w:rPr>
          <w:sz w:val="24"/>
          <w:szCs w:val="24"/>
        </w:rPr>
        <w:t>подготавливать небольшие выступления о результатах групповой работы, наблюдения, выполненного мини-исследования, проектного задания;</w:t>
      </w:r>
    </w:p>
    <w:p w:rsidR="00514C54" w:rsidRPr="00514C54" w:rsidRDefault="00514C54" w:rsidP="00EE17DF">
      <w:pPr>
        <w:pStyle w:val="29"/>
        <w:shd w:val="clear" w:color="auto" w:fill="auto"/>
        <w:spacing w:before="0" w:after="0" w:line="240" w:lineRule="auto"/>
        <w:ind w:left="195" w:right="160"/>
        <w:rPr>
          <w:sz w:val="24"/>
          <w:szCs w:val="24"/>
        </w:rPr>
      </w:pPr>
      <w:r w:rsidRPr="00514C54">
        <w:rPr>
          <w:sz w:val="24"/>
          <w:szCs w:val="24"/>
        </w:rPr>
        <w:t>создавать небольшие устные и письменные тексты, содержащие приглашение, просьбу, извинение, благодарность, отказ, с использованием норм речевого этикета.</w:t>
      </w:r>
    </w:p>
    <w:p w:rsidR="00514C54" w:rsidRPr="00514C54" w:rsidRDefault="00514C54" w:rsidP="00EE17DF">
      <w:pPr>
        <w:pStyle w:val="29"/>
        <w:shd w:val="clear" w:color="auto" w:fill="auto"/>
        <w:tabs>
          <w:tab w:val="left" w:pos="2238"/>
        </w:tabs>
        <w:spacing w:before="0" w:after="0" w:line="240" w:lineRule="auto"/>
        <w:ind w:left="195" w:right="160"/>
        <w:rPr>
          <w:sz w:val="24"/>
          <w:szCs w:val="24"/>
        </w:rPr>
      </w:pPr>
      <w:r w:rsidRPr="00514C54">
        <w:rPr>
          <w:sz w:val="24"/>
          <w:szCs w:val="24"/>
        </w:rPr>
        <w:t>Самоорганизация как часть регулятивных универсальных учебных действий:</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lastRenderedPageBreak/>
        <w:t>планировать действия по решению орфографической задачи;</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выстраивать последовательность выбранных действий.</w:t>
      </w:r>
    </w:p>
    <w:p w:rsidR="00514C54" w:rsidRPr="00514C54" w:rsidRDefault="00514C54" w:rsidP="00EE17DF">
      <w:pPr>
        <w:pStyle w:val="29"/>
        <w:shd w:val="clear" w:color="auto" w:fill="auto"/>
        <w:tabs>
          <w:tab w:val="left" w:pos="2242"/>
        </w:tabs>
        <w:spacing w:before="0" w:after="0" w:line="240" w:lineRule="auto"/>
        <w:ind w:left="195" w:right="160"/>
        <w:rPr>
          <w:sz w:val="24"/>
          <w:szCs w:val="24"/>
        </w:rPr>
      </w:pPr>
      <w:r w:rsidRPr="00514C54">
        <w:rPr>
          <w:sz w:val="24"/>
          <w:szCs w:val="24"/>
        </w:rPr>
        <w:t>Самоконтроль как часть регулятивных универсальных учебных действий:</w:t>
      </w:r>
    </w:p>
    <w:p w:rsidR="00514C54" w:rsidRPr="00514C54" w:rsidRDefault="00514C54" w:rsidP="00EE17DF">
      <w:pPr>
        <w:pStyle w:val="29"/>
        <w:shd w:val="clear" w:color="auto" w:fill="auto"/>
        <w:spacing w:before="0" w:after="0" w:line="240" w:lineRule="auto"/>
        <w:ind w:left="195" w:right="160"/>
        <w:rPr>
          <w:sz w:val="24"/>
          <w:szCs w:val="24"/>
        </w:rPr>
      </w:pPr>
      <w:r w:rsidRPr="00514C54">
        <w:rPr>
          <w:sz w:val="24"/>
          <w:szCs w:val="24"/>
        </w:rPr>
        <w:t>устанавливать причины успеха (неудач) при выполнении заданий по русскому языку;</w:t>
      </w:r>
    </w:p>
    <w:p w:rsidR="00514C54" w:rsidRPr="00514C54" w:rsidRDefault="00514C54" w:rsidP="00EE17DF">
      <w:pPr>
        <w:pStyle w:val="29"/>
        <w:shd w:val="clear" w:color="auto" w:fill="auto"/>
        <w:spacing w:before="0" w:after="0" w:line="240" w:lineRule="auto"/>
        <w:ind w:left="195" w:right="160"/>
        <w:rPr>
          <w:sz w:val="24"/>
          <w:szCs w:val="24"/>
        </w:rPr>
      </w:pPr>
      <w:r w:rsidRPr="00514C54">
        <w:rPr>
          <w:sz w:val="24"/>
          <w:szCs w:val="24"/>
        </w:rPr>
        <w:t>корректировать с помощью учителя свои учебные действия для преодоления ошибок при выделении в слове корня и окончания, при определении части речи, члена предложения при списывании текстов и записи под диктовку.</w:t>
      </w:r>
    </w:p>
    <w:p w:rsidR="00514C54" w:rsidRPr="00514C54" w:rsidRDefault="00514C54" w:rsidP="00EE17DF">
      <w:pPr>
        <w:pStyle w:val="29"/>
        <w:shd w:val="clear" w:color="auto" w:fill="auto"/>
        <w:tabs>
          <w:tab w:val="left" w:pos="2256"/>
        </w:tabs>
        <w:spacing w:before="0" w:after="0" w:line="240" w:lineRule="auto"/>
        <w:ind w:left="195"/>
        <w:rPr>
          <w:sz w:val="24"/>
          <w:szCs w:val="24"/>
        </w:rPr>
      </w:pPr>
      <w:r w:rsidRPr="00514C54">
        <w:rPr>
          <w:sz w:val="24"/>
          <w:szCs w:val="24"/>
        </w:rPr>
        <w:t>Совместная деятельность:</w:t>
      </w:r>
    </w:p>
    <w:p w:rsidR="00514C54" w:rsidRPr="00514C54" w:rsidRDefault="00514C54" w:rsidP="00EE17DF">
      <w:pPr>
        <w:pStyle w:val="29"/>
        <w:shd w:val="clear" w:color="auto" w:fill="auto"/>
        <w:spacing w:before="0" w:after="0" w:line="240" w:lineRule="auto"/>
        <w:ind w:left="195" w:right="160"/>
        <w:rPr>
          <w:sz w:val="24"/>
          <w:szCs w:val="24"/>
        </w:rPr>
      </w:pPr>
      <w:r w:rsidRPr="00514C54">
        <w:rPr>
          <w:sz w:val="24"/>
          <w:szCs w:val="24"/>
        </w:rPr>
        <w:t>формулировать краткосрочные и долгосрочные цели (индивидуальные с учётом участия в коллективных задачах) при выполнении коллективного мини-исследования или проектного задания на основе предложенного формата планирования, распределения промежуточных шагов и сроков;</w:t>
      </w:r>
    </w:p>
    <w:p w:rsidR="00514C54" w:rsidRPr="00514C54" w:rsidRDefault="00514C54" w:rsidP="00EE17DF">
      <w:pPr>
        <w:pStyle w:val="29"/>
        <w:shd w:val="clear" w:color="auto" w:fill="auto"/>
        <w:spacing w:before="0" w:after="0" w:line="240" w:lineRule="auto"/>
        <w:ind w:left="195" w:right="160"/>
        <w:rPr>
          <w:sz w:val="24"/>
          <w:szCs w:val="24"/>
        </w:rPr>
      </w:pPr>
      <w:r w:rsidRPr="00514C54">
        <w:rPr>
          <w:sz w:val="24"/>
          <w:szCs w:val="24"/>
        </w:rPr>
        <w:t>выполнять совместные (в группах) проектные задания с использованием предложенных образцов;</w:t>
      </w:r>
    </w:p>
    <w:p w:rsidR="00514C54" w:rsidRPr="00514C54" w:rsidRDefault="00514C54" w:rsidP="00EE17DF">
      <w:pPr>
        <w:pStyle w:val="29"/>
        <w:shd w:val="clear" w:color="auto" w:fill="auto"/>
        <w:spacing w:before="0" w:after="0" w:line="240" w:lineRule="auto"/>
        <w:ind w:left="195" w:right="160"/>
        <w:rPr>
          <w:sz w:val="24"/>
          <w:szCs w:val="24"/>
        </w:rPr>
      </w:pPr>
      <w:r w:rsidRPr="00514C54">
        <w:rPr>
          <w:sz w:val="24"/>
          <w:szCs w:val="24"/>
        </w:rPr>
        <w:t>при выполнении совместной деятельности справедливо распределять работу, договариваться, обсуждать процесс и результат совместной работы;</w:t>
      </w:r>
    </w:p>
    <w:p w:rsidR="00514C54" w:rsidRPr="00514C54" w:rsidRDefault="00514C54" w:rsidP="00EE17DF">
      <w:pPr>
        <w:pStyle w:val="29"/>
        <w:shd w:val="clear" w:color="auto" w:fill="auto"/>
        <w:spacing w:before="0" w:after="0" w:line="240" w:lineRule="auto"/>
        <w:ind w:left="195" w:right="160"/>
        <w:rPr>
          <w:sz w:val="24"/>
          <w:szCs w:val="24"/>
        </w:rPr>
      </w:pPr>
      <w:r w:rsidRPr="00514C54">
        <w:rPr>
          <w:sz w:val="24"/>
          <w:szCs w:val="24"/>
        </w:rPr>
        <w:t>проявлять готовность выполнять разные роли: руководителя (лидера), подчиненного, проявлять самостоятельность, организованность, инициативность</w:t>
      </w:r>
    </w:p>
    <w:p w:rsidR="00514C54" w:rsidRPr="00514C54" w:rsidRDefault="00514C54" w:rsidP="00EE17DF">
      <w:pPr>
        <w:pStyle w:val="29"/>
        <w:shd w:val="clear" w:color="auto" w:fill="auto"/>
        <w:spacing w:before="0" w:after="0" w:line="240" w:lineRule="auto"/>
        <w:ind w:left="195"/>
        <w:jc w:val="left"/>
        <w:rPr>
          <w:sz w:val="24"/>
          <w:szCs w:val="24"/>
        </w:rPr>
      </w:pPr>
      <w:r w:rsidRPr="00514C54">
        <w:rPr>
          <w:sz w:val="24"/>
          <w:szCs w:val="24"/>
        </w:rPr>
        <w:t>для достижения общего успеха деятельности.</w:t>
      </w:r>
    </w:p>
    <w:p w:rsidR="00514C54" w:rsidRPr="00514C54" w:rsidRDefault="00514C54" w:rsidP="008F5D33">
      <w:pPr>
        <w:pStyle w:val="29"/>
        <w:numPr>
          <w:ilvl w:val="1"/>
          <w:numId w:val="17"/>
        </w:numPr>
        <w:shd w:val="clear" w:color="auto" w:fill="auto"/>
        <w:spacing w:before="0" w:after="0" w:line="240" w:lineRule="auto"/>
        <w:ind w:left="195" w:firstLine="0"/>
        <w:rPr>
          <w:sz w:val="24"/>
          <w:szCs w:val="24"/>
        </w:rPr>
      </w:pPr>
      <w:r w:rsidRPr="00514C54">
        <w:rPr>
          <w:sz w:val="24"/>
          <w:szCs w:val="24"/>
        </w:rPr>
        <w:t>Содержание обучения в 4 классе.</w:t>
      </w:r>
    </w:p>
    <w:p w:rsidR="00514C54" w:rsidRPr="00514C54" w:rsidRDefault="00514C54" w:rsidP="00EE17DF">
      <w:pPr>
        <w:pStyle w:val="29"/>
        <w:shd w:val="clear" w:color="auto" w:fill="auto"/>
        <w:tabs>
          <w:tab w:val="left" w:pos="1885"/>
        </w:tabs>
        <w:spacing w:before="0" w:after="0" w:line="240" w:lineRule="auto"/>
        <w:ind w:left="195"/>
        <w:rPr>
          <w:sz w:val="24"/>
          <w:szCs w:val="24"/>
        </w:rPr>
      </w:pPr>
      <w:r w:rsidRPr="00514C54">
        <w:rPr>
          <w:sz w:val="24"/>
          <w:szCs w:val="24"/>
        </w:rPr>
        <w:t>Сведения о русском языке.</w:t>
      </w:r>
    </w:p>
    <w:p w:rsidR="00514C54" w:rsidRPr="00514C54" w:rsidRDefault="00514C54" w:rsidP="00EE17DF">
      <w:pPr>
        <w:pStyle w:val="29"/>
        <w:shd w:val="clear" w:color="auto" w:fill="auto"/>
        <w:spacing w:before="0" w:after="0" w:line="240" w:lineRule="auto"/>
        <w:ind w:left="195" w:right="180"/>
        <w:rPr>
          <w:sz w:val="24"/>
          <w:szCs w:val="24"/>
        </w:rPr>
      </w:pPr>
      <w:r w:rsidRPr="00514C54">
        <w:rPr>
          <w:sz w:val="24"/>
          <w:szCs w:val="24"/>
        </w:rPr>
        <w:t>Русский язык как язык межнационального общения. Различные методы познания языка: наблюдение, анализ, лингвистический эксперимент, мини-исследование, проект.</w:t>
      </w:r>
    </w:p>
    <w:p w:rsidR="00514C54" w:rsidRPr="00514C54" w:rsidRDefault="00514C54" w:rsidP="00EE17DF">
      <w:pPr>
        <w:pStyle w:val="29"/>
        <w:shd w:val="clear" w:color="auto" w:fill="auto"/>
        <w:tabs>
          <w:tab w:val="left" w:pos="1885"/>
        </w:tabs>
        <w:spacing w:before="0" w:after="0" w:line="240" w:lineRule="auto"/>
        <w:ind w:left="195"/>
        <w:rPr>
          <w:sz w:val="24"/>
          <w:szCs w:val="24"/>
        </w:rPr>
      </w:pPr>
      <w:r w:rsidRPr="00514C54">
        <w:rPr>
          <w:sz w:val="24"/>
          <w:szCs w:val="24"/>
        </w:rPr>
        <w:t>Фонетика и графика.</w:t>
      </w:r>
    </w:p>
    <w:p w:rsidR="00514C54" w:rsidRPr="00514C54" w:rsidRDefault="00514C54" w:rsidP="00EE17DF">
      <w:pPr>
        <w:pStyle w:val="29"/>
        <w:shd w:val="clear" w:color="auto" w:fill="auto"/>
        <w:spacing w:before="0" w:after="0" w:line="240" w:lineRule="auto"/>
        <w:ind w:left="195" w:right="180"/>
        <w:rPr>
          <w:sz w:val="24"/>
          <w:szCs w:val="24"/>
        </w:rPr>
      </w:pPr>
      <w:r w:rsidRPr="00514C54">
        <w:rPr>
          <w:sz w:val="24"/>
          <w:szCs w:val="24"/>
        </w:rPr>
        <w:t>Характеристика, сравнение, классификация звуков вне слова и в слове по заданным параметрам. Звуко-буквенный разбор слова (по отработанному алгоритму).</w:t>
      </w:r>
    </w:p>
    <w:p w:rsidR="00514C54" w:rsidRPr="00514C54" w:rsidRDefault="00514C54" w:rsidP="00EE17DF">
      <w:pPr>
        <w:pStyle w:val="29"/>
        <w:shd w:val="clear" w:color="auto" w:fill="auto"/>
        <w:tabs>
          <w:tab w:val="left" w:pos="1885"/>
        </w:tabs>
        <w:spacing w:before="0" w:after="0" w:line="240" w:lineRule="auto"/>
        <w:ind w:left="195"/>
        <w:rPr>
          <w:sz w:val="24"/>
          <w:szCs w:val="24"/>
        </w:rPr>
      </w:pPr>
      <w:r w:rsidRPr="00514C54">
        <w:rPr>
          <w:sz w:val="24"/>
          <w:szCs w:val="24"/>
        </w:rPr>
        <w:t>Орфоэпия.</w:t>
      </w:r>
    </w:p>
    <w:p w:rsidR="00514C54" w:rsidRPr="00514C54" w:rsidRDefault="00514C54" w:rsidP="00EE17DF">
      <w:pPr>
        <w:pStyle w:val="29"/>
        <w:shd w:val="clear" w:color="auto" w:fill="auto"/>
        <w:spacing w:before="0" w:after="0" w:line="240" w:lineRule="auto"/>
        <w:ind w:left="195" w:right="180"/>
        <w:rPr>
          <w:sz w:val="24"/>
          <w:szCs w:val="24"/>
        </w:rPr>
      </w:pPr>
      <w:r w:rsidRPr="00514C54">
        <w:rPr>
          <w:sz w:val="24"/>
          <w:szCs w:val="24"/>
        </w:rPr>
        <w:t>Правильная интонация в процессе говорения и чтения. 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514C54" w:rsidRPr="00514C54" w:rsidRDefault="00514C54" w:rsidP="00EE17DF">
      <w:pPr>
        <w:pStyle w:val="29"/>
        <w:shd w:val="clear" w:color="auto" w:fill="auto"/>
        <w:spacing w:before="0" w:after="0" w:line="240" w:lineRule="auto"/>
        <w:ind w:left="195" w:right="180"/>
        <w:rPr>
          <w:sz w:val="24"/>
          <w:szCs w:val="24"/>
        </w:rPr>
      </w:pPr>
      <w:r w:rsidRPr="00514C54">
        <w:rPr>
          <w:sz w:val="24"/>
          <w:szCs w:val="24"/>
        </w:rPr>
        <w:t>Использование орфоэпических словарей русского языка при определении правильного произношения слов.</w:t>
      </w:r>
    </w:p>
    <w:p w:rsidR="00514C54" w:rsidRPr="00514C54" w:rsidRDefault="003F6F1B" w:rsidP="00EE17DF">
      <w:pPr>
        <w:pStyle w:val="29"/>
        <w:shd w:val="clear" w:color="auto" w:fill="auto"/>
        <w:tabs>
          <w:tab w:val="left" w:pos="1885"/>
        </w:tabs>
        <w:spacing w:before="0" w:after="0" w:line="240" w:lineRule="auto"/>
        <w:ind w:left="195"/>
        <w:rPr>
          <w:sz w:val="24"/>
          <w:szCs w:val="24"/>
        </w:rPr>
      </w:pPr>
      <w:r>
        <w:rPr>
          <w:sz w:val="24"/>
          <w:szCs w:val="24"/>
        </w:rPr>
        <w:t xml:space="preserve">                        </w:t>
      </w:r>
      <w:r w:rsidR="00514C54" w:rsidRPr="00514C54">
        <w:rPr>
          <w:sz w:val="24"/>
          <w:szCs w:val="24"/>
        </w:rPr>
        <w:t>Лексика.</w:t>
      </w:r>
    </w:p>
    <w:p w:rsidR="00514C54" w:rsidRPr="00514C54" w:rsidRDefault="00514C54" w:rsidP="00EE17DF">
      <w:pPr>
        <w:pStyle w:val="29"/>
        <w:shd w:val="clear" w:color="auto" w:fill="auto"/>
        <w:spacing w:before="0" w:after="0" w:line="240" w:lineRule="auto"/>
        <w:ind w:left="195" w:right="180"/>
        <w:rPr>
          <w:sz w:val="24"/>
          <w:szCs w:val="24"/>
        </w:rPr>
      </w:pPr>
      <w:r w:rsidRPr="00514C54">
        <w:rPr>
          <w:sz w:val="24"/>
          <w:szCs w:val="24"/>
        </w:rPr>
        <w:t>Повторение и продолжение работы: наблюдение за использованием в речи синонимов, антонимов, устаревших слов (простые случаи).</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Наблюдение за использованием в речи фразеологизмов (простые случаи).</w:t>
      </w:r>
    </w:p>
    <w:p w:rsidR="00514C54" w:rsidRPr="00514C54" w:rsidRDefault="00514C54" w:rsidP="00EE17DF">
      <w:pPr>
        <w:pStyle w:val="29"/>
        <w:shd w:val="clear" w:color="auto" w:fill="auto"/>
        <w:tabs>
          <w:tab w:val="left" w:pos="1885"/>
        </w:tabs>
        <w:spacing w:before="0" w:after="0" w:line="240" w:lineRule="auto"/>
        <w:ind w:left="195"/>
        <w:rPr>
          <w:sz w:val="24"/>
          <w:szCs w:val="24"/>
        </w:rPr>
      </w:pPr>
      <w:r w:rsidRPr="00514C54">
        <w:rPr>
          <w:sz w:val="24"/>
          <w:szCs w:val="24"/>
        </w:rPr>
        <w:t>Состав слова (морфемика).</w:t>
      </w:r>
    </w:p>
    <w:p w:rsidR="00514C54" w:rsidRPr="00514C54" w:rsidRDefault="00514C54" w:rsidP="00EE17DF">
      <w:pPr>
        <w:pStyle w:val="29"/>
        <w:shd w:val="clear" w:color="auto" w:fill="auto"/>
        <w:spacing w:before="0" w:after="0" w:line="240" w:lineRule="auto"/>
        <w:ind w:left="195" w:right="180"/>
        <w:rPr>
          <w:sz w:val="24"/>
          <w:szCs w:val="24"/>
        </w:rPr>
      </w:pPr>
      <w:r w:rsidRPr="00514C54">
        <w:rPr>
          <w:sz w:val="24"/>
          <w:szCs w:val="24"/>
        </w:rPr>
        <w:t>Состав изменяемых слов, выделение в словах с однозначно выделяемыми морфемами окончания, корня, приставки, суффикса (повторение изученного).</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Основа слова.</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Состав неизменяемых слов (ознакомление).</w:t>
      </w:r>
    </w:p>
    <w:p w:rsidR="00514C54" w:rsidRPr="00514C54" w:rsidRDefault="00514C54" w:rsidP="00EE17DF">
      <w:pPr>
        <w:pStyle w:val="29"/>
        <w:shd w:val="clear" w:color="auto" w:fill="auto"/>
        <w:spacing w:before="0" w:after="0" w:line="240" w:lineRule="auto"/>
        <w:ind w:left="195" w:right="180"/>
        <w:rPr>
          <w:sz w:val="24"/>
          <w:szCs w:val="24"/>
        </w:rPr>
      </w:pPr>
      <w:r w:rsidRPr="00514C54">
        <w:rPr>
          <w:sz w:val="24"/>
          <w:szCs w:val="24"/>
        </w:rPr>
        <w:t>Значение наиболее употребляемых суффиксов изученных частей речи (ознакомление).</w:t>
      </w:r>
    </w:p>
    <w:p w:rsidR="00514C54" w:rsidRPr="00514C54" w:rsidRDefault="00514C54" w:rsidP="00EE17DF">
      <w:pPr>
        <w:pStyle w:val="29"/>
        <w:shd w:val="clear" w:color="auto" w:fill="auto"/>
        <w:tabs>
          <w:tab w:val="left" w:pos="1885"/>
        </w:tabs>
        <w:spacing w:before="0" w:after="102" w:line="240" w:lineRule="auto"/>
        <w:ind w:left="195"/>
        <w:rPr>
          <w:sz w:val="24"/>
          <w:szCs w:val="24"/>
        </w:rPr>
      </w:pPr>
      <w:r w:rsidRPr="00514C54">
        <w:rPr>
          <w:sz w:val="24"/>
          <w:szCs w:val="24"/>
        </w:rPr>
        <w:t>Морфология.</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Части речи самостоятельные и служебные.</w:t>
      </w:r>
    </w:p>
    <w:p w:rsidR="00514C54" w:rsidRPr="00514C54" w:rsidRDefault="00514C54" w:rsidP="00EE17DF">
      <w:pPr>
        <w:pStyle w:val="29"/>
        <w:shd w:val="clear" w:color="auto" w:fill="auto"/>
        <w:tabs>
          <w:tab w:val="left" w:pos="8016"/>
          <w:tab w:val="left" w:pos="9312"/>
        </w:tabs>
        <w:spacing w:before="0" w:after="0" w:line="240" w:lineRule="auto"/>
        <w:ind w:left="195"/>
        <w:rPr>
          <w:sz w:val="24"/>
          <w:szCs w:val="24"/>
        </w:rPr>
      </w:pPr>
      <w:r w:rsidRPr="00514C54">
        <w:rPr>
          <w:sz w:val="24"/>
          <w:szCs w:val="24"/>
        </w:rPr>
        <w:t>Имя существительное. Склонение имён существительных (кроме существительных на «-мя», «-ий», «-ие», «-ия»; на «-ья», например, «гостья»; на «-ье», например, «ожерелье» во множественном числе; а также кроме собственных имён с</w:t>
      </w:r>
      <w:r w:rsidR="003F6F1B">
        <w:rPr>
          <w:sz w:val="24"/>
          <w:szCs w:val="24"/>
        </w:rPr>
        <w:t>уществительных на «-ов»,</w:t>
      </w:r>
      <w:r w:rsidR="003F6F1B">
        <w:rPr>
          <w:sz w:val="24"/>
          <w:szCs w:val="24"/>
        </w:rPr>
        <w:tab/>
        <w:t xml:space="preserve">«-ин», </w:t>
      </w:r>
      <w:r w:rsidRPr="00514C54">
        <w:rPr>
          <w:sz w:val="24"/>
          <w:szCs w:val="24"/>
        </w:rPr>
        <w:t>«-ий»);</w:t>
      </w:r>
      <w:r w:rsidR="003F6F1B">
        <w:rPr>
          <w:sz w:val="24"/>
          <w:szCs w:val="24"/>
        </w:rPr>
        <w:t xml:space="preserve"> </w:t>
      </w:r>
      <w:r w:rsidRPr="00514C54">
        <w:rPr>
          <w:sz w:val="24"/>
          <w:szCs w:val="24"/>
        </w:rPr>
        <w:t>имена существительные 1,</w:t>
      </w:r>
      <w:r w:rsidR="003F6F1B">
        <w:rPr>
          <w:sz w:val="24"/>
          <w:szCs w:val="24"/>
        </w:rPr>
        <w:t xml:space="preserve"> </w:t>
      </w:r>
      <w:r w:rsidRPr="00514C54">
        <w:rPr>
          <w:sz w:val="24"/>
          <w:szCs w:val="24"/>
        </w:rPr>
        <w:t>2, 3-го склонения (повторение изученного).</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Несклоняемые имена существительные (ознакомление).</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Имя прилагательное. Зависимость формы имени прилагательного от формы имени существительного (повторение). Склонение имён прилагательных во множественном числе.</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 xml:space="preserve">Местоимение. Личные местоимения (повторение). Личные местоимения </w:t>
      </w:r>
      <w:r w:rsidRPr="00514C54">
        <w:rPr>
          <w:sz w:val="24"/>
          <w:szCs w:val="24"/>
          <w:lang w:val="en-US" w:bidi="en-US"/>
        </w:rPr>
        <w:t>l</w:t>
      </w:r>
      <w:r w:rsidRPr="00514C54">
        <w:rPr>
          <w:sz w:val="24"/>
          <w:szCs w:val="24"/>
          <w:lang w:bidi="en-US"/>
        </w:rPr>
        <w:t>-</w:t>
      </w:r>
      <w:r w:rsidRPr="00514C54">
        <w:rPr>
          <w:sz w:val="24"/>
          <w:szCs w:val="24"/>
          <w:lang w:val="en-US" w:bidi="en-US"/>
        </w:rPr>
        <w:t>ro</w:t>
      </w:r>
      <w:r w:rsidRPr="00514C54">
        <w:rPr>
          <w:sz w:val="24"/>
          <w:szCs w:val="24"/>
          <w:lang w:bidi="en-US"/>
        </w:rPr>
        <w:t xml:space="preserve"> </w:t>
      </w:r>
      <w:r w:rsidRPr="00514C54">
        <w:rPr>
          <w:sz w:val="24"/>
          <w:szCs w:val="24"/>
        </w:rPr>
        <w:t>и 3-го лица единственного и множественного числа; склонение личных местоимений.</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 xml:space="preserve">Глагол. Изменение глаголов по лицам и числам в настоящем и будущем времени (спряжение). I и </w:t>
      </w:r>
      <w:r w:rsidRPr="00514C54">
        <w:rPr>
          <w:sz w:val="24"/>
          <w:szCs w:val="24"/>
        </w:rPr>
        <w:lastRenderedPageBreak/>
        <w:t>II спряжение глаголов. Способы определения I и II спряжения глаголов.</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Наречие (общее представление). Значение, вопросы, употребление в речи.</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Предлог. Отличие предлогов от приставок (повторение).</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Союз; союзы «и», «а», «но» в простых и сложных предложениях.</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Частица «не», «её» значение (повторение).</w:t>
      </w:r>
    </w:p>
    <w:p w:rsidR="00514C54" w:rsidRPr="00514C54" w:rsidRDefault="00514C54" w:rsidP="00EE17DF">
      <w:pPr>
        <w:pStyle w:val="29"/>
        <w:shd w:val="clear" w:color="auto" w:fill="auto"/>
        <w:tabs>
          <w:tab w:val="left" w:pos="1673"/>
        </w:tabs>
        <w:spacing w:before="0" w:after="0" w:line="240" w:lineRule="auto"/>
        <w:ind w:left="195"/>
        <w:rPr>
          <w:sz w:val="24"/>
          <w:szCs w:val="24"/>
        </w:rPr>
      </w:pPr>
      <w:r w:rsidRPr="00514C54">
        <w:rPr>
          <w:sz w:val="24"/>
          <w:szCs w:val="24"/>
        </w:rPr>
        <w:t>Синтаксис.</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Слово, сочетание слов (словосочетание) и предложение, осознание их сходства и различий; виды предложений по цели высказывания (повествовательные, вопросительные и побудительные); виды предложений по эмоциональной окраске (восклицательные и невосклицательные); связь между словами в предложении (при помощи смысловых вопросов); распространённые и нераспространённые предложения (повторение изученного).</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Связь между словами в словосочетании.</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Предложения с однородными членами: без союзов, с союзами «а», «но», с одиночным союзом «и». Интонация перечисления в предложениях с однородными членами.</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Простое и сложное предложения (ознакомление). Сложные предложения: сложносочинённые с союзами «и», «а», «но»; бессоюзные сложные предложения (без называния терминов).</w:t>
      </w:r>
    </w:p>
    <w:p w:rsidR="00514C54" w:rsidRPr="00514C54" w:rsidRDefault="00514C54" w:rsidP="00EE17DF">
      <w:pPr>
        <w:pStyle w:val="29"/>
        <w:shd w:val="clear" w:color="auto" w:fill="auto"/>
        <w:tabs>
          <w:tab w:val="left" w:pos="1689"/>
        </w:tabs>
        <w:spacing w:before="0" w:after="0" w:line="240" w:lineRule="auto"/>
        <w:ind w:left="195"/>
        <w:rPr>
          <w:sz w:val="24"/>
          <w:szCs w:val="24"/>
        </w:rPr>
      </w:pPr>
      <w:r w:rsidRPr="00514C54">
        <w:rPr>
          <w:sz w:val="24"/>
          <w:szCs w:val="24"/>
        </w:rPr>
        <w:t>Орфография и пунктуация.</w:t>
      </w:r>
    </w:p>
    <w:p w:rsidR="00514C54" w:rsidRPr="00514C54" w:rsidRDefault="00514C54" w:rsidP="00EE17DF">
      <w:pPr>
        <w:pStyle w:val="29"/>
        <w:shd w:val="clear" w:color="auto" w:fill="auto"/>
        <w:tabs>
          <w:tab w:val="left" w:pos="8228"/>
          <w:tab w:val="left" w:pos="8761"/>
        </w:tabs>
        <w:spacing w:before="0" w:after="0" w:line="240" w:lineRule="auto"/>
        <w:ind w:left="195"/>
        <w:rPr>
          <w:sz w:val="24"/>
          <w:szCs w:val="24"/>
        </w:rPr>
      </w:pPr>
      <w:r w:rsidRPr="00514C54">
        <w:rPr>
          <w:sz w:val="24"/>
          <w:szCs w:val="24"/>
        </w:rPr>
        <w:t>Повторение правил правописания, изученных в 1,</w:t>
      </w:r>
      <w:r w:rsidR="003F6F1B">
        <w:rPr>
          <w:sz w:val="24"/>
          <w:szCs w:val="24"/>
        </w:rPr>
        <w:t xml:space="preserve"> </w:t>
      </w:r>
      <w:r w:rsidRPr="00514C54">
        <w:rPr>
          <w:sz w:val="24"/>
          <w:szCs w:val="24"/>
        </w:rPr>
        <w:t>2,</w:t>
      </w:r>
      <w:r w:rsidR="003F6F1B">
        <w:rPr>
          <w:sz w:val="24"/>
          <w:szCs w:val="24"/>
        </w:rPr>
        <w:t xml:space="preserve"> </w:t>
      </w:r>
      <w:r w:rsidRPr="00514C54">
        <w:rPr>
          <w:sz w:val="24"/>
          <w:szCs w:val="24"/>
        </w:rPr>
        <w:t>3 классах.</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при проверке собственных и предложенных текстов (повторение и применение на новом орфографическом материале).</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Использование орфографического словаря для определения (уточнения) написания слова.</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Правила правописания и их применение:</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безударные падежные окончания имён существительных (кроме существительных на «-мя», «-ий», «-ие», «-ия», на «-ья», например, «гостья», на «-ье», например, «ожерелье» во множественном числе, а также кроме собственных имён существительных на «-ов», «-ин», «-ий»);</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безударные падежные окончания имён прилагательных;</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мягкий знак после шипящих на конце глаголов в форме 2-го лица единственного числа;</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наличие или отсутствие мягкого знака в глаголах на «-ться» и «-тся»;</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безударные личные окончания глаголов;</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знаки препинания в предложениях с однородными членами, соединёнными союзами «и», «а», «но» и без союзов.</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Знаки препинания в сложном предложении, состоящем из двух простых (наблюдение).</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Знаки препинания в предложении с прямой речью после слов автора (наблюдение).</w:t>
      </w:r>
    </w:p>
    <w:p w:rsidR="00514C54" w:rsidRPr="00514C54" w:rsidRDefault="00514C54" w:rsidP="00EE17DF">
      <w:pPr>
        <w:pStyle w:val="29"/>
        <w:shd w:val="clear" w:color="auto" w:fill="auto"/>
        <w:tabs>
          <w:tab w:val="left" w:pos="1689"/>
        </w:tabs>
        <w:spacing w:before="0" w:after="0" w:line="240" w:lineRule="auto"/>
        <w:ind w:left="195"/>
        <w:rPr>
          <w:sz w:val="24"/>
          <w:szCs w:val="24"/>
        </w:rPr>
      </w:pPr>
      <w:r w:rsidRPr="00514C54">
        <w:rPr>
          <w:sz w:val="24"/>
          <w:szCs w:val="24"/>
        </w:rPr>
        <w:t>Развитие речи.</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Повторение и продолжение работы, начатой в предыдущих классах: ситуации устного и письменного общения (письмо, поздравительная открытка, объявление и другие); диалог; монолог; отражение темы текста или основной мысли в заголовке.</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Корректирование текстов (заданных и собственных) с учётом точности, правильности, богатства и выразительности письменной речи.</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Изложение (подробный устный и письменный пересказ текста; выборочный устный пересказ текста).</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Сочинение как вид письменной работы.</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Изучающее чтение. Поиск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Ознакомительное чтение в соответствии с поставленной задачей.</w:t>
      </w:r>
    </w:p>
    <w:p w:rsidR="00514C54" w:rsidRPr="00514C54" w:rsidRDefault="00514C54" w:rsidP="00EE17DF">
      <w:pPr>
        <w:pStyle w:val="29"/>
        <w:shd w:val="clear" w:color="auto" w:fill="auto"/>
        <w:tabs>
          <w:tab w:val="left" w:pos="1819"/>
        </w:tabs>
        <w:spacing w:before="0" w:after="0" w:line="240" w:lineRule="auto"/>
        <w:ind w:left="195"/>
        <w:rPr>
          <w:sz w:val="24"/>
          <w:szCs w:val="24"/>
        </w:rPr>
      </w:pPr>
      <w:r w:rsidRPr="00514C54">
        <w:rPr>
          <w:sz w:val="24"/>
          <w:szCs w:val="24"/>
        </w:rPr>
        <w:t>Изучение русского языка в 4 классе позволяет организовать работу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514C54" w:rsidRPr="00514C54" w:rsidRDefault="00514C54" w:rsidP="00EE17DF">
      <w:pPr>
        <w:pStyle w:val="29"/>
        <w:shd w:val="clear" w:color="auto" w:fill="auto"/>
        <w:tabs>
          <w:tab w:val="left" w:pos="1987"/>
        </w:tabs>
        <w:spacing w:before="0" w:after="0" w:line="240" w:lineRule="auto"/>
        <w:ind w:left="195"/>
        <w:rPr>
          <w:sz w:val="24"/>
          <w:szCs w:val="24"/>
        </w:rPr>
      </w:pPr>
      <w:r w:rsidRPr="00514C54">
        <w:rPr>
          <w:sz w:val="24"/>
          <w:szCs w:val="24"/>
        </w:rPr>
        <w:t>Базовые логические действия как часть познавательных универсальных учебных действий:</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 xml:space="preserve">устанавливать основания для сравнения слов, относящихся к разным частям речи; устанавливать </w:t>
      </w:r>
      <w:r w:rsidRPr="00514C54">
        <w:rPr>
          <w:sz w:val="24"/>
          <w:szCs w:val="24"/>
        </w:rPr>
        <w:lastRenderedPageBreak/>
        <w:t>основания для сравнения слов, относящихся к одной части речи, отличающихся грамматическими признаками;</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группировать слова на основании того, какой частью речи они являются;</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объединять глаголы в группы по определённому признаку (например, время, спряжение);</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объединять предложения по определённому признаку, самостоятельно устанавливать этот признак;</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классифицировать предложенные языковые единицы;</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устно характеризовать языковые единицы по заданным признакам;</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ориентироваться в изученных понятиях (склонение, спряжение, неопределённая форма, однородные члены предложения, сложное предложение)</w:t>
      </w:r>
    </w:p>
    <w:p w:rsidR="00514C54" w:rsidRPr="00514C54" w:rsidRDefault="00514C54" w:rsidP="00EE17DF">
      <w:pPr>
        <w:pStyle w:val="29"/>
        <w:shd w:val="clear" w:color="auto" w:fill="auto"/>
        <w:spacing w:before="0" w:after="2" w:line="240" w:lineRule="auto"/>
        <w:ind w:left="195"/>
        <w:jc w:val="left"/>
        <w:rPr>
          <w:sz w:val="24"/>
          <w:szCs w:val="24"/>
        </w:rPr>
      </w:pPr>
      <w:r w:rsidRPr="00514C54">
        <w:rPr>
          <w:sz w:val="24"/>
          <w:szCs w:val="24"/>
        </w:rPr>
        <w:t>и соотносить понятие с его краткой характеристикой.</w:t>
      </w:r>
    </w:p>
    <w:p w:rsidR="00514C54" w:rsidRPr="00514C54" w:rsidRDefault="00514C54" w:rsidP="00EE17DF">
      <w:pPr>
        <w:pStyle w:val="29"/>
        <w:shd w:val="clear" w:color="auto" w:fill="auto"/>
        <w:tabs>
          <w:tab w:val="left" w:pos="1987"/>
        </w:tabs>
        <w:spacing w:before="0" w:after="0" w:line="240" w:lineRule="auto"/>
        <w:ind w:left="195"/>
        <w:rPr>
          <w:sz w:val="24"/>
          <w:szCs w:val="24"/>
        </w:rPr>
      </w:pPr>
      <w:r w:rsidRPr="00514C54">
        <w:rPr>
          <w:sz w:val="24"/>
          <w:szCs w:val="24"/>
        </w:rPr>
        <w:t>Базовые исследовательские действия как часть познавательных универсальных учебных действий:</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сравнивать несколько вариантов выполнения заданий по русскому языку, выбирать наиболее целесообразный (на основе предложенных критериев);</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проводить по предложенному алгоритму различные виды анализа (звуко-буквенный, морфемный, морфологический, синтаксический);</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мини-исследования);</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выявлять недостаток информации для решения учебной (практической) задачи на основе предложенного алгоритма;</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прогнозировать возможное развитие речевой ситуации.</w:t>
      </w:r>
    </w:p>
    <w:p w:rsidR="00514C54" w:rsidRPr="00514C54" w:rsidRDefault="00514C54" w:rsidP="00EE17DF">
      <w:pPr>
        <w:pStyle w:val="29"/>
        <w:shd w:val="clear" w:color="auto" w:fill="auto"/>
        <w:tabs>
          <w:tab w:val="left" w:pos="1987"/>
        </w:tabs>
        <w:spacing w:before="0" w:after="0" w:line="240" w:lineRule="auto"/>
        <w:ind w:left="195"/>
        <w:rPr>
          <w:sz w:val="24"/>
          <w:szCs w:val="24"/>
        </w:rPr>
      </w:pPr>
      <w:r w:rsidRPr="00514C54">
        <w:rPr>
          <w:sz w:val="24"/>
          <w:szCs w:val="24"/>
        </w:rPr>
        <w:t>Работа с информацией как часть познавательных универсальных учебных действий:</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выбирать источник получения информации, работать со словарями, справочниками в поисках информации, необходимой для решения учебно-практической задачи; находить дополнительную информацию, используя справочники и словари;</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распознавать достоверную и недостоверную информацию о языковых единицах самостоятельно или на основании предложенного учителем способа её проверки;</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соблюдать элементарные правила информационной безопасности при поиске для выполнения заданий по русскому языку информации в Интернете;</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самостоятельно создавать схемы, таблицы для представления информации.</w:t>
      </w:r>
    </w:p>
    <w:p w:rsidR="00514C54" w:rsidRPr="00514C54" w:rsidRDefault="00514C54" w:rsidP="00EE17DF">
      <w:pPr>
        <w:pStyle w:val="29"/>
        <w:shd w:val="clear" w:color="auto" w:fill="auto"/>
        <w:tabs>
          <w:tab w:val="left" w:pos="1983"/>
        </w:tabs>
        <w:spacing w:before="0" w:after="0" w:line="240" w:lineRule="auto"/>
        <w:ind w:left="195"/>
        <w:rPr>
          <w:sz w:val="24"/>
          <w:szCs w:val="24"/>
        </w:rPr>
      </w:pPr>
      <w:r w:rsidRPr="00514C54">
        <w:rPr>
          <w:sz w:val="24"/>
          <w:szCs w:val="24"/>
        </w:rPr>
        <w:t>Общение как часть коммуникативных универсальных учебных действий:</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воспринимать и формулировать суждения, выбирать языковые средства для выражения эмоций в соответствии с целями и условиями общения в знакомой среде;</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строить устное высказывание при обосновании правильности написания, при обобщении результатов наблюдения за орфографическим материалом;</w:t>
      </w:r>
    </w:p>
    <w:p w:rsidR="00514C54" w:rsidRPr="00514C54" w:rsidRDefault="00514C54" w:rsidP="00EE17DF">
      <w:pPr>
        <w:pStyle w:val="29"/>
        <w:shd w:val="clear" w:color="auto" w:fill="auto"/>
        <w:spacing w:before="0" w:after="0" w:line="240" w:lineRule="auto"/>
        <w:ind w:left="195"/>
        <w:jc w:val="left"/>
        <w:rPr>
          <w:sz w:val="24"/>
          <w:szCs w:val="24"/>
        </w:rPr>
      </w:pPr>
      <w:r w:rsidRPr="00514C54">
        <w:rPr>
          <w:sz w:val="24"/>
          <w:szCs w:val="24"/>
        </w:rPr>
        <w:t>создавать устные и письменные тексты (описание, рассуждение, повествование), определяя необходимый в данной речевой ситуации тип текста; подготавливать небольшие публичные выступления;</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подбирать иллюстративный материал (рисунки, фото, плакаты) к тексту выступления.</w:t>
      </w:r>
    </w:p>
    <w:p w:rsidR="00514C54" w:rsidRPr="00514C54" w:rsidRDefault="00514C54" w:rsidP="00EE17DF">
      <w:pPr>
        <w:pStyle w:val="29"/>
        <w:shd w:val="clear" w:color="auto" w:fill="auto"/>
        <w:tabs>
          <w:tab w:val="left" w:pos="1978"/>
        </w:tabs>
        <w:spacing w:before="0" w:after="0" w:line="240" w:lineRule="auto"/>
        <w:ind w:left="195"/>
        <w:rPr>
          <w:sz w:val="24"/>
          <w:szCs w:val="24"/>
        </w:rPr>
      </w:pPr>
      <w:r w:rsidRPr="00514C54">
        <w:rPr>
          <w:sz w:val="24"/>
          <w:szCs w:val="24"/>
        </w:rPr>
        <w:t>Самоорганизация как часть регулятивных универсальных учебных действий:</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самостоятельно планировать действия по решению учебной задачи для получения результата;</w:t>
      </w:r>
    </w:p>
    <w:p w:rsidR="00514C54" w:rsidRPr="00514C54" w:rsidRDefault="00514C54" w:rsidP="00EE17DF">
      <w:pPr>
        <w:pStyle w:val="29"/>
        <w:shd w:val="clear" w:color="auto" w:fill="auto"/>
        <w:spacing w:before="0" w:after="0" w:line="240" w:lineRule="auto"/>
        <w:ind w:left="195" w:right="2900"/>
        <w:jc w:val="left"/>
        <w:rPr>
          <w:sz w:val="24"/>
          <w:szCs w:val="24"/>
        </w:rPr>
      </w:pPr>
      <w:r w:rsidRPr="00514C54">
        <w:rPr>
          <w:sz w:val="24"/>
          <w:szCs w:val="24"/>
        </w:rPr>
        <w:t>выстраивать последовательность выбранных действий; предвидеть трудности и возможные ошибки.</w:t>
      </w:r>
    </w:p>
    <w:p w:rsidR="00514C54" w:rsidRPr="00514C54" w:rsidRDefault="00514C54" w:rsidP="00EE17DF">
      <w:pPr>
        <w:pStyle w:val="29"/>
        <w:shd w:val="clear" w:color="auto" w:fill="auto"/>
        <w:tabs>
          <w:tab w:val="left" w:pos="1983"/>
        </w:tabs>
        <w:spacing w:before="0" w:after="0" w:line="240" w:lineRule="auto"/>
        <w:ind w:left="195"/>
        <w:rPr>
          <w:sz w:val="24"/>
          <w:szCs w:val="24"/>
        </w:rPr>
      </w:pPr>
      <w:r w:rsidRPr="00514C54">
        <w:rPr>
          <w:sz w:val="24"/>
          <w:szCs w:val="24"/>
        </w:rPr>
        <w:t>Самоконтроль как часть регулятивных универсальных учебных действий:</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контролировать процесс и результат выполнения задания, корректировать учебные действия для преодоления ошибок;</w:t>
      </w:r>
    </w:p>
    <w:p w:rsidR="00514C54" w:rsidRPr="00514C54" w:rsidRDefault="00514C54" w:rsidP="00EE17DF">
      <w:pPr>
        <w:pStyle w:val="29"/>
        <w:shd w:val="clear" w:color="auto" w:fill="auto"/>
        <w:spacing w:before="0" w:after="0" w:line="240" w:lineRule="auto"/>
        <w:ind w:left="195"/>
        <w:jc w:val="left"/>
        <w:rPr>
          <w:sz w:val="24"/>
          <w:szCs w:val="24"/>
        </w:rPr>
      </w:pPr>
      <w:r w:rsidRPr="00514C54">
        <w:rPr>
          <w:sz w:val="24"/>
          <w:szCs w:val="24"/>
        </w:rPr>
        <w:t>находить ошибки в своей и чужих работах, устанавливать их причины; оценивать по предложенным критериям общий результат деятельности и свой вклад в неё;</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принимать оценку своей работы.</w:t>
      </w:r>
    </w:p>
    <w:p w:rsidR="00514C54" w:rsidRPr="00514C54" w:rsidRDefault="00514C54" w:rsidP="00EE17DF">
      <w:pPr>
        <w:pStyle w:val="29"/>
        <w:shd w:val="clear" w:color="auto" w:fill="auto"/>
        <w:tabs>
          <w:tab w:val="left" w:pos="2012"/>
        </w:tabs>
        <w:spacing w:before="0" w:after="0" w:line="240" w:lineRule="auto"/>
        <w:ind w:left="195"/>
        <w:rPr>
          <w:sz w:val="24"/>
          <w:szCs w:val="24"/>
        </w:rPr>
      </w:pPr>
      <w:r w:rsidRPr="00514C54">
        <w:rPr>
          <w:sz w:val="24"/>
          <w:szCs w:val="24"/>
        </w:rPr>
        <w:t>Совместная деятельность:</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514C54" w:rsidRPr="00514C54" w:rsidRDefault="00514C54" w:rsidP="00EE17DF">
      <w:pPr>
        <w:pStyle w:val="29"/>
        <w:shd w:val="clear" w:color="auto" w:fill="auto"/>
        <w:spacing w:before="0" w:after="0" w:line="240" w:lineRule="auto"/>
        <w:ind w:left="195" w:right="1040"/>
        <w:jc w:val="left"/>
        <w:rPr>
          <w:sz w:val="24"/>
          <w:szCs w:val="24"/>
        </w:rPr>
      </w:pPr>
      <w:r w:rsidRPr="00514C54">
        <w:rPr>
          <w:sz w:val="24"/>
          <w:szCs w:val="24"/>
        </w:rPr>
        <w:t xml:space="preserve">проявлять готовность руководить, выполнять поручения, подчиняться; ответственно </w:t>
      </w:r>
      <w:r w:rsidRPr="00514C54">
        <w:rPr>
          <w:sz w:val="24"/>
          <w:szCs w:val="24"/>
        </w:rPr>
        <w:lastRenderedPageBreak/>
        <w:t>выполнять свою часть работы; оценивать свой вклад в общий результат;</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выполнять совместные проектные задания с использованием предложенных образцов, планов, идей.</w:t>
      </w:r>
    </w:p>
    <w:p w:rsidR="00514C54" w:rsidRPr="003F6F1B" w:rsidRDefault="00514C54" w:rsidP="008F5D33">
      <w:pPr>
        <w:pStyle w:val="29"/>
        <w:numPr>
          <w:ilvl w:val="1"/>
          <w:numId w:val="17"/>
        </w:numPr>
        <w:shd w:val="clear" w:color="auto" w:fill="auto"/>
        <w:tabs>
          <w:tab w:val="left" w:pos="1545"/>
        </w:tabs>
        <w:spacing w:before="0" w:after="0" w:line="240" w:lineRule="auto"/>
        <w:ind w:left="195" w:firstLine="0"/>
        <w:rPr>
          <w:b/>
          <w:sz w:val="24"/>
          <w:szCs w:val="24"/>
        </w:rPr>
      </w:pPr>
      <w:r w:rsidRPr="003F6F1B">
        <w:rPr>
          <w:b/>
          <w:sz w:val="24"/>
          <w:szCs w:val="24"/>
        </w:rPr>
        <w:t>Планируемые результаты освоения программы по русскому языку на уровне начального общего образования.</w:t>
      </w:r>
    </w:p>
    <w:p w:rsidR="00514C54" w:rsidRPr="00514C54" w:rsidRDefault="00514C54" w:rsidP="00EE17DF">
      <w:pPr>
        <w:pStyle w:val="29"/>
        <w:shd w:val="clear" w:color="auto" w:fill="auto"/>
        <w:tabs>
          <w:tab w:val="left" w:pos="1752"/>
        </w:tabs>
        <w:spacing w:before="0" w:after="0" w:line="240" w:lineRule="auto"/>
        <w:ind w:left="195"/>
        <w:rPr>
          <w:sz w:val="24"/>
          <w:szCs w:val="24"/>
        </w:rPr>
      </w:pPr>
      <w:r w:rsidRPr="00514C54">
        <w:rPr>
          <w:sz w:val="24"/>
          <w:szCs w:val="24"/>
        </w:rPr>
        <w:t>В результате изучения русского языка на уровне начального общего образования у обучающегося будут сформированы личностные результаты:</w:t>
      </w:r>
    </w:p>
    <w:p w:rsidR="00514C54" w:rsidRPr="00514C54" w:rsidRDefault="00514C54" w:rsidP="008F5D33">
      <w:pPr>
        <w:pStyle w:val="29"/>
        <w:numPr>
          <w:ilvl w:val="0"/>
          <w:numId w:val="14"/>
        </w:numPr>
        <w:shd w:val="clear" w:color="auto" w:fill="auto"/>
        <w:tabs>
          <w:tab w:val="left" w:pos="1120"/>
        </w:tabs>
        <w:spacing w:before="0" w:after="0" w:line="240" w:lineRule="auto"/>
        <w:ind w:left="195"/>
        <w:rPr>
          <w:sz w:val="24"/>
          <w:szCs w:val="24"/>
        </w:rPr>
      </w:pPr>
      <w:r w:rsidRPr="00514C54">
        <w:rPr>
          <w:sz w:val="24"/>
          <w:szCs w:val="24"/>
        </w:rPr>
        <w:t>гражданско-патриотическое воспитание:</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становление ценностного отношения к своей Родине, в том числе через изучение русского языка, отражающего историю и культуру страны;</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осознание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межнационального общения народов России;</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осознание своей сопричастности к прошлому, настоящему и будущему своей страны и родного края, в том числе через обсуждение ситуаций при работе с текстами на уроках русского языка;</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проявление уважения к своему и другим народам, формируемое в том числе на основе примеров из текстов, с которыми идёт работа на уроках русского языка;</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в том числе отражённых в текстах, с которыми идёт работа на уроках русского языка;</w:t>
      </w:r>
    </w:p>
    <w:p w:rsidR="00514C54" w:rsidRPr="00514C54" w:rsidRDefault="00514C54" w:rsidP="008F5D33">
      <w:pPr>
        <w:pStyle w:val="29"/>
        <w:numPr>
          <w:ilvl w:val="0"/>
          <w:numId w:val="14"/>
        </w:numPr>
        <w:shd w:val="clear" w:color="auto" w:fill="auto"/>
        <w:tabs>
          <w:tab w:val="left" w:pos="1144"/>
        </w:tabs>
        <w:spacing w:before="0" w:after="0" w:line="240" w:lineRule="auto"/>
        <w:ind w:left="195"/>
        <w:rPr>
          <w:sz w:val="24"/>
          <w:szCs w:val="24"/>
        </w:rPr>
      </w:pPr>
      <w:r w:rsidRPr="00514C54">
        <w:rPr>
          <w:sz w:val="24"/>
          <w:szCs w:val="24"/>
        </w:rPr>
        <w:t>духовно-нравственное воспитание:</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осознание языка как одной из главных духовно-нравственных ценностей народа;</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признание индивидуальности каждого человека с использованием собственного жизненного и читательского опыта;</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проявление сопереживания, уважения и доброжелательности, в том числе с использованием языковых средств для выражения своего состояния и чувств;</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514C54" w:rsidRPr="00514C54" w:rsidRDefault="00514C54" w:rsidP="008F5D33">
      <w:pPr>
        <w:pStyle w:val="29"/>
        <w:numPr>
          <w:ilvl w:val="0"/>
          <w:numId w:val="14"/>
        </w:numPr>
        <w:shd w:val="clear" w:color="auto" w:fill="auto"/>
        <w:tabs>
          <w:tab w:val="left" w:pos="1176"/>
        </w:tabs>
        <w:spacing w:before="0" w:after="0" w:line="240" w:lineRule="auto"/>
        <w:ind w:left="195"/>
        <w:rPr>
          <w:sz w:val="24"/>
          <w:szCs w:val="24"/>
        </w:rPr>
      </w:pPr>
      <w:r w:rsidRPr="00514C54">
        <w:rPr>
          <w:sz w:val="24"/>
          <w:szCs w:val="24"/>
        </w:rPr>
        <w:t>эстетическое воспитание:</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стремление к самовыражению в искусстве слова; осознание важности русского языка как средства общения и самовыражения;</w:t>
      </w:r>
    </w:p>
    <w:p w:rsidR="00514C54" w:rsidRPr="00514C54" w:rsidRDefault="00514C54" w:rsidP="008F5D33">
      <w:pPr>
        <w:pStyle w:val="29"/>
        <w:numPr>
          <w:ilvl w:val="0"/>
          <w:numId w:val="14"/>
        </w:numPr>
        <w:shd w:val="clear" w:color="auto" w:fill="auto"/>
        <w:tabs>
          <w:tab w:val="left" w:pos="1126"/>
        </w:tabs>
        <w:spacing w:before="0" w:after="0" w:line="240" w:lineRule="auto"/>
        <w:ind w:left="195"/>
        <w:rPr>
          <w:sz w:val="24"/>
          <w:szCs w:val="24"/>
        </w:rPr>
      </w:pPr>
      <w:r w:rsidRPr="00514C54">
        <w:rPr>
          <w:sz w:val="24"/>
          <w:szCs w:val="24"/>
        </w:rPr>
        <w:t>физическое воспитание, формирование культуры здоровья и эмоционального благополучия:</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соблюдение правил безопасного поиска в информационной среде дополнительной информации в процессе языкового образования;</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бережное отношение к физическому и психическому здоровью, проявляющееся в выборе приемлемых способов речевого самовыражения соблюдении норм речевого этикета и правил общения;</w:t>
      </w:r>
    </w:p>
    <w:p w:rsidR="00514C54" w:rsidRPr="00514C54" w:rsidRDefault="00514C54" w:rsidP="008F5D33">
      <w:pPr>
        <w:pStyle w:val="29"/>
        <w:numPr>
          <w:ilvl w:val="0"/>
          <w:numId w:val="14"/>
        </w:numPr>
        <w:shd w:val="clear" w:color="auto" w:fill="auto"/>
        <w:tabs>
          <w:tab w:val="left" w:pos="1176"/>
        </w:tabs>
        <w:spacing w:before="0" w:after="0" w:line="240" w:lineRule="auto"/>
        <w:ind w:left="195"/>
        <w:rPr>
          <w:sz w:val="24"/>
          <w:szCs w:val="24"/>
        </w:rPr>
      </w:pPr>
      <w:r w:rsidRPr="00514C54">
        <w:rPr>
          <w:sz w:val="24"/>
          <w:szCs w:val="24"/>
        </w:rPr>
        <w:t>трудовое воспитание:</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осознание ценности труда в жизни человека и общества (в том числе благодаря примерам из текстов, с которыми идёт работа на уроках русского языка), интерес к различным профессиям, возникающий при обсуждении примеров из текстов, с которыми идёт работа на уроках русского языка;</w:t>
      </w:r>
    </w:p>
    <w:p w:rsidR="00514C54" w:rsidRPr="00514C54" w:rsidRDefault="00514C54" w:rsidP="008F5D33">
      <w:pPr>
        <w:pStyle w:val="29"/>
        <w:numPr>
          <w:ilvl w:val="0"/>
          <w:numId w:val="14"/>
        </w:numPr>
        <w:shd w:val="clear" w:color="auto" w:fill="auto"/>
        <w:tabs>
          <w:tab w:val="left" w:pos="1176"/>
        </w:tabs>
        <w:spacing w:before="0" w:after="0" w:line="240" w:lineRule="auto"/>
        <w:ind w:left="195"/>
        <w:rPr>
          <w:sz w:val="24"/>
          <w:szCs w:val="24"/>
        </w:rPr>
      </w:pPr>
      <w:r w:rsidRPr="00514C54">
        <w:rPr>
          <w:sz w:val="24"/>
          <w:szCs w:val="24"/>
        </w:rPr>
        <w:t>экологическое воспитание:</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бережное отношение к природе, формируемое в процессе работы с текстами;</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неприятие действий, приносящих вред природе;</w:t>
      </w:r>
    </w:p>
    <w:p w:rsidR="00514C54" w:rsidRPr="00514C54" w:rsidRDefault="00514C54" w:rsidP="008F5D33">
      <w:pPr>
        <w:pStyle w:val="29"/>
        <w:numPr>
          <w:ilvl w:val="0"/>
          <w:numId w:val="14"/>
        </w:numPr>
        <w:shd w:val="clear" w:color="auto" w:fill="auto"/>
        <w:tabs>
          <w:tab w:val="left" w:pos="1176"/>
        </w:tabs>
        <w:spacing w:before="0" w:after="0" w:line="240" w:lineRule="auto"/>
        <w:ind w:left="195"/>
        <w:rPr>
          <w:sz w:val="24"/>
          <w:szCs w:val="24"/>
        </w:rPr>
      </w:pPr>
      <w:r w:rsidRPr="00514C54">
        <w:rPr>
          <w:sz w:val="24"/>
          <w:szCs w:val="24"/>
        </w:rPr>
        <w:t>ценность научного познания:</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первоначальные представления о научной картине мира, в том числе первоначальные представления о системе языка как одной из составляющих целостной научной картины мира;</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 xml:space="preserve">познавательные интересы, активность, инициативность, любознательность и самостоятельность в </w:t>
      </w:r>
      <w:r w:rsidRPr="00514C54">
        <w:rPr>
          <w:sz w:val="24"/>
          <w:szCs w:val="24"/>
        </w:rPr>
        <w:lastRenderedPageBreak/>
        <w:t>познании, в том числе познавательный интерес к изучению русского языка, активность и самостоятельность в его познании.</w:t>
      </w:r>
    </w:p>
    <w:p w:rsidR="00514C54" w:rsidRPr="00514C54" w:rsidRDefault="00514C54" w:rsidP="00EE17DF">
      <w:pPr>
        <w:pStyle w:val="29"/>
        <w:shd w:val="clear" w:color="auto" w:fill="auto"/>
        <w:tabs>
          <w:tab w:val="left" w:pos="1779"/>
        </w:tabs>
        <w:spacing w:before="0" w:after="0" w:line="240" w:lineRule="auto"/>
        <w:ind w:left="195"/>
        <w:rPr>
          <w:sz w:val="24"/>
          <w:szCs w:val="24"/>
        </w:rPr>
      </w:pPr>
      <w:r w:rsidRPr="00514C54">
        <w:rPr>
          <w:sz w:val="24"/>
          <w:szCs w:val="24"/>
        </w:rPr>
        <w:t>В результате изучения русского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 xml:space="preserve"> У обучающегося будут сформированы следующие базовые логические действия как часть познавательных универсальных учебных действий:</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сравнивать различные языковые единицы (звуки, слова, предложения, тексты), устанавливать основания для сравнения языковых единиц (частеречная принадлежность, грамматический признак, лексическое значение и другие); устанавливать аналогии языковых единиц;</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объединять объекты (языковые единицы) по определённому признаку;</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определять существенный признак для классификации языковых единиц (звуков, частей речи, предложений, текстов); классифицировать языковые единицы;</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находить в языковом материале закономерности и противоречия на основе предложенного учителем алгоритма наблюдения; анализировать алгоритм действий при работе с языковыми единицами, самостоятельно выделять учебные операции при анализе языковых единиц;</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выявлять недостаток информации для решения учебной и практической задачи на основе предложенного алгоритма, формулировать запрос на дополнительную информацию;</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устанавливать причинно-следственные связи в ситуациях наблюдения за языковым материалом, делать выводы.</w:t>
      </w:r>
    </w:p>
    <w:p w:rsidR="00514C54" w:rsidRPr="00514C54" w:rsidRDefault="00514C54" w:rsidP="00EE17DF">
      <w:pPr>
        <w:pStyle w:val="29"/>
        <w:shd w:val="clear" w:color="auto" w:fill="auto"/>
        <w:tabs>
          <w:tab w:val="left" w:pos="1976"/>
        </w:tabs>
        <w:spacing w:before="0" w:after="0" w:line="240" w:lineRule="auto"/>
        <w:ind w:left="195"/>
        <w:rPr>
          <w:sz w:val="24"/>
          <w:szCs w:val="24"/>
        </w:rPr>
      </w:pPr>
      <w:r w:rsidRPr="00514C54">
        <w:rPr>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с помощью учителя формулировать цель, планировать изменения языкового объекта, речевой ситуации;</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сравнивать несколько вариантов выполнения задания, выбирать наиболее целесообразный (на основе предложенных критериев);</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проводить по предложенному плану несложное лингвистическое мини-исследование, выполнять по предложенному плану проектное задание;</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исследования); формулировать с помощью учителя вопросы в процессе анализа предложенного языкового материала;</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прогнозировать возможное развитие процессов, событий и их последствия в аналогичных или сходных ситуациях.</w:t>
      </w:r>
    </w:p>
    <w:p w:rsidR="00514C54" w:rsidRPr="00514C54" w:rsidRDefault="00514C54" w:rsidP="00EE17DF">
      <w:pPr>
        <w:pStyle w:val="29"/>
        <w:shd w:val="clear" w:color="auto" w:fill="auto"/>
        <w:tabs>
          <w:tab w:val="left" w:pos="2078"/>
        </w:tabs>
        <w:spacing w:before="0" w:after="0" w:line="240" w:lineRule="auto"/>
        <w:ind w:left="195"/>
        <w:rPr>
          <w:sz w:val="24"/>
          <w:szCs w:val="24"/>
        </w:rPr>
      </w:pPr>
      <w:r w:rsidRPr="00514C54">
        <w:rPr>
          <w:sz w:val="24"/>
          <w:szCs w:val="24"/>
        </w:rPr>
        <w:t>У обучающегося будут сформированы следующие действия при работе с информацией как часть познавательных универсальных учебных действий:</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выбирать источник получения информации: нужный словарь для получения запрашиваемой информации, для уточнения;</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согласно заданному алгоритму находить представленную в явном виде информацию в предложенном источнике: в словарях, справочниках;</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распознавать достоверную и недостоверную информацию самостоятельно или на основании предложенного учителем способа её проверки (обращаясь к словарям, справочникам, учебнику);</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Интернете (информации о написании и произношении слова, о значении слова, о происхождении слова, о синонимах слова);</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анализировать и создавать текстовую, видео-, графическую, звуковую информацию в соответствии с учебной задачей;</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понимать лингвистическую информацию, зафиксированную в виде таблиц, схем; самостоятельно создавать схемы, таблицы для представления лингвистической информации.</w:t>
      </w:r>
    </w:p>
    <w:p w:rsidR="00514C54" w:rsidRPr="00514C54" w:rsidRDefault="00514C54" w:rsidP="00EE17DF">
      <w:pPr>
        <w:pStyle w:val="29"/>
        <w:shd w:val="clear" w:color="auto" w:fill="auto"/>
        <w:tabs>
          <w:tab w:val="left" w:pos="2078"/>
        </w:tabs>
        <w:spacing w:before="0" w:after="0" w:line="240" w:lineRule="auto"/>
        <w:ind w:left="195"/>
        <w:rPr>
          <w:sz w:val="24"/>
          <w:szCs w:val="24"/>
        </w:rPr>
      </w:pPr>
      <w:r w:rsidRPr="00514C54">
        <w:rPr>
          <w:sz w:val="24"/>
          <w:szCs w:val="24"/>
        </w:rPr>
        <w:t>У обучающегося будут сформированы следующие действия общения как часть коммуникативных универсальных учебных действий:</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воспринимать и формулировать суждения, выражать эмоции в соответствии с целями и условиями общения в знакомой среде;</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lastRenderedPageBreak/>
        <w:t>проявлять уважительное отношение к собеседнику, соблюдать правила ведения диалоги и дискуссии;</w:t>
      </w:r>
    </w:p>
    <w:p w:rsidR="00514C54" w:rsidRPr="00514C54" w:rsidRDefault="00514C54" w:rsidP="00EE17DF">
      <w:pPr>
        <w:pStyle w:val="29"/>
        <w:shd w:val="clear" w:color="auto" w:fill="auto"/>
        <w:spacing w:before="0" w:after="0" w:line="240" w:lineRule="auto"/>
        <w:ind w:left="195"/>
        <w:jc w:val="left"/>
        <w:rPr>
          <w:sz w:val="24"/>
          <w:szCs w:val="24"/>
        </w:rPr>
      </w:pPr>
      <w:r w:rsidRPr="00514C54">
        <w:rPr>
          <w:sz w:val="24"/>
          <w:szCs w:val="24"/>
        </w:rPr>
        <w:t>признавать возможность существования разных точек зрения; корректно и аргументированно высказывать своё мнение; строить речевое высказывание в соответствии с поставленной задачей; создавать устные и письменные тексты (описание, рассуждение, повествование) в соответствии с речевой ситуацией;</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подготавливать небольшие публичные выступления о результатах парной и групповой работы, о результатах наблюдения, выполненного мини-исследования, проектного задания;</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подбирать иллюстративный материал (рисунки, фото, плакаты) к тексту выступления.</w:t>
      </w:r>
    </w:p>
    <w:p w:rsidR="00514C54" w:rsidRPr="00514C54" w:rsidRDefault="00514C54" w:rsidP="00EE17DF">
      <w:pPr>
        <w:pStyle w:val="29"/>
        <w:shd w:val="clear" w:color="auto" w:fill="auto"/>
        <w:tabs>
          <w:tab w:val="left" w:pos="2108"/>
          <w:tab w:val="left" w:pos="2514"/>
          <w:tab w:val="left" w:pos="4483"/>
          <w:tab w:val="center" w:pos="6354"/>
          <w:tab w:val="right" w:pos="8946"/>
          <w:tab w:val="right" w:pos="10175"/>
        </w:tabs>
        <w:spacing w:before="0" w:after="0" w:line="240" w:lineRule="auto"/>
        <w:ind w:left="195"/>
        <w:rPr>
          <w:sz w:val="24"/>
          <w:szCs w:val="24"/>
        </w:rPr>
      </w:pPr>
      <w:r w:rsidRPr="00514C54">
        <w:rPr>
          <w:sz w:val="24"/>
          <w:szCs w:val="24"/>
        </w:rPr>
        <w:t>У</w:t>
      </w:r>
      <w:r w:rsidRPr="00514C54">
        <w:rPr>
          <w:sz w:val="24"/>
          <w:szCs w:val="24"/>
        </w:rPr>
        <w:tab/>
        <w:t>обучающегося</w:t>
      </w:r>
      <w:r w:rsidRPr="00514C54">
        <w:rPr>
          <w:sz w:val="24"/>
          <w:szCs w:val="24"/>
        </w:rPr>
        <w:tab/>
        <w:t>будут</w:t>
      </w:r>
      <w:r w:rsidRPr="00514C54">
        <w:rPr>
          <w:sz w:val="24"/>
          <w:szCs w:val="24"/>
        </w:rPr>
        <w:tab/>
        <w:t>сформированы</w:t>
      </w:r>
      <w:r w:rsidRPr="00514C54">
        <w:rPr>
          <w:sz w:val="24"/>
          <w:szCs w:val="24"/>
        </w:rPr>
        <w:tab/>
        <w:t>следующие</w:t>
      </w:r>
      <w:r w:rsidRPr="00514C54">
        <w:rPr>
          <w:sz w:val="24"/>
          <w:szCs w:val="24"/>
        </w:rPr>
        <w:tab/>
        <w:t>действия</w:t>
      </w:r>
    </w:p>
    <w:p w:rsidR="00514C54" w:rsidRPr="00514C54" w:rsidRDefault="00514C54" w:rsidP="00EE17DF">
      <w:pPr>
        <w:pStyle w:val="29"/>
        <w:shd w:val="clear" w:color="auto" w:fill="auto"/>
        <w:spacing w:before="0" w:after="0" w:line="240" w:lineRule="auto"/>
        <w:ind w:left="195"/>
        <w:jc w:val="left"/>
        <w:rPr>
          <w:sz w:val="24"/>
          <w:szCs w:val="24"/>
        </w:rPr>
      </w:pPr>
      <w:r w:rsidRPr="00514C54">
        <w:rPr>
          <w:sz w:val="24"/>
          <w:szCs w:val="24"/>
        </w:rPr>
        <w:t>самоорганизации как часть регулятивных универсальных учебных действий:</w:t>
      </w:r>
    </w:p>
    <w:p w:rsidR="00514C54" w:rsidRPr="00514C54" w:rsidRDefault="00514C54" w:rsidP="00EE17DF">
      <w:pPr>
        <w:pStyle w:val="29"/>
        <w:shd w:val="clear" w:color="auto" w:fill="auto"/>
        <w:spacing w:before="0" w:after="0" w:line="240" w:lineRule="auto"/>
        <w:ind w:left="195" w:right="200"/>
        <w:rPr>
          <w:sz w:val="24"/>
          <w:szCs w:val="24"/>
        </w:rPr>
      </w:pPr>
      <w:r w:rsidRPr="00514C54">
        <w:rPr>
          <w:sz w:val="24"/>
          <w:szCs w:val="24"/>
        </w:rPr>
        <w:t>планировать действия по решению учебной задачи для получения результата; выстраивать последовательность выбранных действий.</w:t>
      </w:r>
    </w:p>
    <w:p w:rsidR="00514C54" w:rsidRPr="00514C54" w:rsidRDefault="00514C54" w:rsidP="00EE17DF">
      <w:pPr>
        <w:pStyle w:val="29"/>
        <w:shd w:val="clear" w:color="auto" w:fill="auto"/>
        <w:tabs>
          <w:tab w:val="left" w:pos="2108"/>
          <w:tab w:val="left" w:pos="2514"/>
          <w:tab w:val="left" w:pos="4483"/>
          <w:tab w:val="center" w:pos="6354"/>
          <w:tab w:val="right" w:pos="8946"/>
          <w:tab w:val="right" w:pos="10175"/>
        </w:tabs>
        <w:spacing w:before="0" w:after="0" w:line="240" w:lineRule="auto"/>
        <w:ind w:left="195"/>
        <w:rPr>
          <w:sz w:val="24"/>
          <w:szCs w:val="24"/>
        </w:rPr>
      </w:pPr>
      <w:r w:rsidRPr="00514C54">
        <w:rPr>
          <w:sz w:val="24"/>
          <w:szCs w:val="24"/>
        </w:rPr>
        <w:t>У</w:t>
      </w:r>
      <w:r w:rsidRPr="00514C54">
        <w:rPr>
          <w:sz w:val="24"/>
          <w:szCs w:val="24"/>
        </w:rPr>
        <w:tab/>
        <w:t>обучающегося</w:t>
      </w:r>
      <w:r w:rsidRPr="00514C54">
        <w:rPr>
          <w:sz w:val="24"/>
          <w:szCs w:val="24"/>
        </w:rPr>
        <w:tab/>
        <w:t>будут</w:t>
      </w:r>
      <w:r w:rsidRPr="00514C54">
        <w:rPr>
          <w:sz w:val="24"/>
          <w:szCs w:val="24"/>
        </w:rPr>
        <w:tab/>
        <w:t>сформированы</w:t>
      </w:r>
      <w:r w:rsidRPr="00514C54">
        <w:rPr>
          <w:sz w:val="24"/>
          <w:szCs w:val="24"/>
        </w:rPr>
        <w:tab/>
        <w:t>следующие</w:t>
      </w:r>
      <w:r w:rsidRPr="00514C54">
        <w:rPr>
          <w:sz w:val="24"/>
          <w:szCs w:val="24"/>
        </w:rPr>
        <w:tab/>
        <w:t>действия</w:t>
      </w:r>
    </w:p>
    <w:p w:rsidR="00514C54" w:rsidRPr="00514C54" w:rsidRDefault="00514C54" w:rsidP="00EE17DF">
      <w:pPr>
        <w:pStyle w:val="29"/>
        <w:shd w:val="clear" w:color="auto" w:fill="auto"/>
        <w:spacing w:before="0" w:after="0" w:line="240" w:lineRule="auto"/>
        <w:ind w:left="195"/>
        <w:jc w:val="left"/>
        <w:rPr>
          <w:sz w:val="24"/>
          <w:szCs w:val="24"/>
        </w:rPr>
      </w:pPr>
      <w:r w:rsidRPr="00514C54">
        <w:rPr>
          <w:sz w:val="24"/>
          <w:szCs w:val="24"/>
        </w:rPr>
        <w:t>самоконтроля как часть регулятивных универсальных учебных действий:</w:t>
      </w:r>
    </w:p>
    <w:p w:rsidR="00514C54" w:rsidRPr="00514C54" w:rsidRDefault="00514C54" w:rsidP="00EE17DF">
      <w:pPr>
        <w:pStyle w:val="29"/>
        <w:shd w:val="clear" w:color="auto" w:fill="auto"/>
        <w:spacing w:before="0" w:after="0" w:line="240" w:lineRule="auto"/>
        <w:ind w:left="195"/>
        <w:jc w:val="left"/>
        <w:rPr>
          <w:sz w:val="24"/>
          <w:szCs w:val="24"/>
        </w:rPr>
      </w:pPr>
      <w:r w:rsidRPr="00514C54">
        <w:rPr>
          <w:sz w:val="24"/>
          <w:szCs w:val="24"/>
        </w:rPr>
        <w:t>устанавливать причины успеха (неудач) учебной деятельности; корректировать свои учебные действия для преодоления речевых и орфографических ошибок;</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соотносить результат деятельности с поставленной учебной задачей по выделению, характеристике, использованию языковых единиц;</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находить ошибку, допущенную при работе с языковым материалом, находить орфографическую и пунктуационную ошибки;</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сравнивать результаты своей деятельности и деятельности других обучающихся, объективно оценивать их по предложенным критериям.</w:t>
      </w:r>
    </w:p>
    <w:p w:rsidR="00514C54" w:rsidRPr="00514C54" w:rsidRDefault="00514C54" w:rsidP="00EE17DF">
      <w:pPr>
        <w:pStyle w:val="29"/>
        <w:shd w:val="clear" w:color="auto" w:fill="auto"/>
        <w:tabs>
          <w:tab w:val="left" w:pos="2108"/>
          <w:tab w:val="left" w:pos="2514"/>
          <w:tab w:val="left" w:pos="4478"/>
          <w:tab w:val="center" w:pos="6354"/>
          <w:tab w:val="right" w:pos="8946"/>
          <w:tab w:val="right" w:pos="10175"/>
        </w:tabs>
        <w:spacing w:before="0" w:after="0" w:line="240" w:lineRule="auto"/>
        <w:ind w:left="195"/>
        <w:rPr>
          <w:sz w:val="24"/>
          <w:szCs w:val="24"/>
        </w:rPr>
      </w:pPr>
      <w:r w:rsidRPr="00514C54">
        <w:rPr>
          <w:sz w:val="24"/>
          <w:szCs w:val="24"/>
        </w:rPr>
        <w:t>У</w:t>
      </w:r>
      <w:r w:rsidRPr="00514C54">
        <w:rPr>
          <w:sz w:val="24"/>
          <w:szCs w:val="24"/>
        </w:rPr>
        <w:tab/>
        <w:t>обучающегося</w:t>
      </w:r>
      <w:r w:rsidRPr="00514C54">
        <w:rPr>
          <w:sz w:val="24"/>
          <w:szCs w:val="24"/>
        </w:rPr>
        <w:tab/>
        <w:t>будут</w:t>
      </w:r>
      <w:r w:rsidRPr="00514C54">
        <w:rPr>
          <w:sz w:val="24"/>
          <w:szCs w:val="24"/>
        </w:rPr>
        <w:tab/>
        <w:t>сформированы</w:t>
      </w:r>
      <w:r w:rsidRPr="00514C54">
        <w:rPr>
          <w:sz w:val="24"/>
          <w:szCs w:val="24"/>
        </w:rPr>
        <w:tab/>
        <w:t>следующие</w:t>
      </w:r>
      <w:r w:rsidRPr="00514C54">
        <w:rPr>
          <w:sz w:val="24"/>
          <w:szCs w:val="24"/>
        </w:rPr>
        <w:tab/>
        <w:t>действия</w:t>
      </w:r>
    </w:p>
    <w:p w:rsidR="00514C54" w:rsidRPr="00514C54" w:rsidRDefault="00514C54" w:rsidP="00EE17DF">
      <w:pPr>
        <w:pStyle w:val="29"/>
        <w:shd w:val="clear" w:color="auto" w:fill="auto"/>
        <w:spacing w:before="0" w:after="0" w:line="240" w:lineRule="auto"/>
        <w:ind w:left="195"/>
        <w:jc w:val="left"/>
        <w:rPr>
          <w:sz w:val="24"/>
          <w:szCs w:val="24"/>
        </w:rPr>
      </w:pPr>
      <w:r w:rsidRPr="00514C54">
        <w:rPr>
          <w:sz w:val="24"/>
          <w:szCs w:val="24"/>
        </w:rPr>
        <w:t>при осуществлении совместной деятельности:</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учителем формата планирования, распределения</w:t>
      </w:r>
    </w:p>
    <w:p w:rsidR="00514C54" w:rsidRPr="00514C54" w:rsidRDefault="00514C54" w:rsidP="00EE17DF">
      <w:pPr>
        <w:pStyle w:val="29"/>
        <w:shd w:val="clear" w:color="auto" w:fill="auto"/>
        <w:spacing w:before="0" w:after="0" w:line="240" w:lineRule="auto"/>
        <w:ind w:left="195"/>
        <w:jc w:val="left"/>
        <w:rPr>
          <w:sz w:val="24"/>
          <w:szCs w:val="24"/>
        </w:rPr>
      </w:pPr>
      <w:r w:rsidRPr="00514C54">
        <w:rPr>
          <w:sz w:val="24"/>
          <w:szCs w:val="24"/>
        </w:rPr>
        <w:t>промежуточных шагов и сроков;</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проявлять готовность руководить, выполнять поручения, подчиняться, самостоятельно разрешать конфликты;</w:t>
      </w:r>
    </w:p>
    <w:p w:rsidR="00514C54" w:rsidRPr="00514C54" w:rsidRDefault="00514C54" w:rsidP="00EE17DF">
      <w:pPr>
        <w:pStyle w:val="29"/>
        <w:shd w:val="clear" w:color="auto" w:fill="auto"/>
        <w:spacing w:before="0" w:after="0" w:line="240" w:lineRule="auto"/>
        <w:ind w:left="195" w:right="4200"/>
        <w:jc w:val="left"/>
        <w:rPr>
          <w:sz w:val="24"/>
          <w:szCs w:val="24"/>
        </w:rPr>
      </w:pPr>
      <w:r w:rsidRPr="00514C54">
        <w:rPr>
          <w:sz w:val="24"/>
          <w:szCs w:val="24"/>
        </w:rPr>
        <w:t>ответственно выполнять свою часть работы; оценивать свой вклад в общий результат;</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выполнять совместные проектные задания с использованием предложенных образцов.</w:t>
      </w:r>
    </w:p>
    <w:p w:rsidR="00514C54" w:rsidRPr="00514C54" w:rsidRDefault="00514C54" w:rsidP="00EE17DF">
      <w:pPr>
        <w:pStyle w:val="29"/>
        <w:shd w:val="clear" w:color="auto" w:fill="auto"/>
        <w:tabs>
          <w:tab w:val="left" w:pos="1793"/>
        </w:tabs>
        <w:spacing w:before="0" w:after="0" w:line="240" w:lineRule="auto"/>
        <w:ind w:left="195"/>
        <w:rPr>
          <w:sz w:val="24"/>
          <w:szCs w:val="24"/>
        </w:rPr>
      </w:pPr>
      <w:r w:rsidRPr="00514C54">
        <w:rPr>
          <w:sz w:val="24"/>
          <w:szCs w:val="24"/>
        </w:rPr>
        <w:t>Предметные результаты изучения русского языка. К концу обучения в 1 классе обучающийся научится:</w:t>
      </w:r>
    </w:p>
    <w:p w:rsidR="00514C54" w:rsidRPr="00514C54" w:rsidRDefault="00514C54" w:rsidP="00EE17DF">
      <w:pPr>
        <w:pStyle w:val="29"/>
        <w:shd w:val="clear" w:color="auto" w:fill="auto"/>
        <w:spacing w:before="0" w:after="0" w:line="240" w:lineRule="auto"/>
        <w:ind w:left="195" w:right="1680"/>
        <w:jc w:val="left"/>
        <w:rPr>
          <w:sz w:val="24"/>
          <w:szCs w:val="24"/>
        </w:rPr>
      </w:pPr>
      <w:r w:rsidRPr="00514C54">
        <w:rPr>
          <w:sz w:val="24"/>
          <w:szCs w:val="24"/>
        </w:rPr>
        <w:t>различать слово и предложение; выделять слова из предложений; выделять звуки из слова;</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различать гласные и согласные звуки (в том числе различать в словах согласный звук [й’] и гласный звук [и]);</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различать ударные и безударные гласные звуки;</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различать согласные звуки: мягкие и твёрдые, звонкие и глухие (вне слова и в слове);</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различать понятия «звук» и «буква»;</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определять количество слогов в слове; делить слова на слоги (простые случаи: слова без стечения согласных); определять в слове ударный слог;</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обозначать при письме мягкость согласных звуков буквами «е», «ё», «ю», «я» и буквой «ь» в конце слова;</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правильно называть буквы русского алфавита; использовать знание последовательности букв русского алфавита для упорядочения небольшого списка слов;</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писать аккуратным разборчивым почерком прописные и строчные буквы, соединения букв, слова;</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 xml:space="preserve">применять изученные правила правописания: раздельное написание слов в предложении; знаки препинания в конце предложения: точка, вопросительный и восклицательный знаки; прописная </w:t>
      </w:r>
      <w:r w:rsidRPr="00514C54">
        <w:rPr>
          <w:sz w:val="24"/>
          <w:szCs w:val="24"/>
        </w:rPr>
        <w:lastRenderedPageBreak/>
        <w:t>буква в начале предложения и в именах собственных (имена и фамилии людей, клички животных); перенос слов по слогам (простые случаи: слова из слогов типа «согласный + гласный»); гласные после шипящих в сочетаниях «жи», «ши» (в положении под ударением), «ча», «ща», «чу», «щу»; непроверяемые гласные и согласные (перечень слов в орфографическом словаре учебника);</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правильно списывать (без пропусков и искажений букв) слова и предложения, тексты объёмом не более 25 слов;</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писать под диктовку (без пропусков и искажений букв) слова, предложения из 3-5 слов, тексты объёмом не более 20 слов, правописание которых не расходится с произношением;</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находить и исправлять ошибки по изученным правилам;</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понимать прослушанный текст;</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читать вслух и про себя (с пониманием) короткие тексты с соблюдением интонации и пауз в соответствии со знаками препинания в конце предложения;</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находить в тексте слова, значение которых требует уточнения;</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составлять предложение из набора форм слов;</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устно составлять текст из 3-5 предложений по сюжетным картинкам и на основе наблюдений;</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использовать изученные понятия в процессе решения учебных задач.</w:t>
      </w:r>
    </w:p>
    <w:p w:rsidR="00514C54" w:rsidRPr="00514C54" w:rsidRDefault="00514C54" w:rsidP="00EE17DF">
      <w:pPr>
        <w:pStyle w:val="29"/>
        <w:shd w:val="clear" w:color="auto" w:fill="auto"/>
        <w:tabs>
          <w:tab w:val="left" w:pos="1793"/>
        </w:tabs>
        <w:spacing w:before="0" w:after="0" w:line="240" w:lineRule="auto"/>
        <w:ind w:left="195"/>
        <w:rPr>
          <w:sz w:val="24"/>
          <w:szCs w:val="24"/>
        </w:rPr>
      </w:pPr>
      <w:r w:rsidRPr="00514C54">
        <w:rPr>
          <w:sz w:val="24"/>
          <w:szCs w:val="24"/>
        </w:rPr>
        <w:t>Предметные результаты изучения русского языка. К концу обучения во 2 классе обучающийся научится:</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осознавать язык как основное средство общения;</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характеризовать согласные звуки вне слова и в слове по заданным параметрам: согласный парный (непарный) по твёрдости (мягкости); согласный парный (непарный) по звонкости (глухости);</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определять количество слогов в слове; делить слово на слоги (в том числе слова со стечением согласных);</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устанавливать соотношение звукового и буквенного состава слова,</w:t>
      </w:r>
    </w:p>
    <w:p w:rsidR="00514C54" w:rsidRPr="00514C54" w:rsidRDefault="00514C54" w:rsidP="00EE17DF">
      <w:pPr>
        <w:pStyle w:val="29"/>
        <w:shd w:val="clear" w:color="auto" w:fill="auto"/>
        <w:spacing w:before="0" w:after="0" w:line="240" w:lineRule="auto"/>
        <w:ind w:left="195"/>
        <w:jc w:val="left"/>
        <w:rPr>
          <w:sz w:val="24"/>
          <w:szCs w:val="24"/>
        </w:rPr>
      </w:pPr>
      <w:r w:rsidRPr="00514C54">
        <w:rPr>
          <w:sz w:val="24"/>
          <w:szCs w:val="24"/>
        </w:rPr>
        <w:t>в том числе с учётом функций букв «е», «ё», «ю», «я»;</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обозначать при письме мягкость согласных звуков буквой мягкий знак в середине слова;</w:t>
      </w:r>
    </w:p>
    <w:p w:rsidR="00514C54" w:rsidRPr="00514C54" w:rsidRDefault="00514C54" w:rsidP="00EE17DF">
      <w:pPr>
        <w:pStyle w:val="29"/>
        <w:shd w:val="clear" w:color="auto" w:fill="auto"/>
        <w:spacing w:before="0" w:after="0" w:line="240" w:lineRule="auto"/>
        <w:ind w:left="195" w:right="4380"/>
        <w:jc w:val="left"/>
        <w:rPr>
          <w:sz w:val="24"/>
          <w:szCs w:val="24"/>
        </w:rPr>
      </w:pPr>
      <w:r w:rsidRPr="00514C54">
        <w:rPr>
          <w:sz w:val="24"/>
          <w:szCs w:val="24"/>
        </w:rPr>
        <w:t>находить однокоренные слова; выделять в слове корень (простые случаи); выделять в слове окончание;</w:t>
      </w:r>
    </w:p>
    <w:p w:rsidR="00514C54" w:rsidRPr="00514C54" w:rsidRDefault="00514C54" w:rsidP="00EE17DF">
      <w:pPr>
        <w:pStyle w:val="29"/>
        <w:shd w:val="clear" w:color="auto" w:fill="auto"/>
        <w:spacing w:before="0" w:after="0" w:line="240" w:lineRule="auto"/>
        <w:ind w:left="195"/>
        <w:jc w:val="left"/>
        <w:rPr>
          <w:sz w:val="24"/>
          <w:szCs w:val="24"/>
        </w:rPr>
      </w:pPr>
      <w:r w:rsidRPr="00514C54">
        <w:rPr>
          <w:sz w:val="24"/>
          <w:szCs w:val="24"/>
        </w:rPr>
        <w:t xml:space="preserve">выявлять в тексте случаи употребления многозначных слов, понимать их значения и уточнять значение по учебным словарям; выявлять случаи употребления синонимов и антонимов (без называния терминов); распознавать слова, отвечающие на вопросы «кто?», «что?»; распознавать слова, отвечающие на вопросы «что делать?», </w:t>
      </w:r>
      <w:r w:rsidRPr="00514C54">
        <w:rPr>
          <w:rStyle w:val="20pt"/>
          <w:sz w:val="24"/>
          <w:szCs w:val="24"/>
        </w:rPr>
        <w:t>«что</w:t>
      </w:r>
      <w:r w:rsidRPr="00514C54">
        <w:rPr>
          <w:sz w:val="24"/>
          <w:szCs w:val="24"/>
        </w:rPr>
        <w:t xml:space="preserve"> сделать?» и другие;</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распознавать слова, отвечающие на вопросы «какой?», «какая?», «какое?», «какие?»;</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определять вид предложения по цели высказывания и по эмоциональной окраске;</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находить место орфограммы в слове и между словами по изученным правилам;</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применять изученные правила правописания, в том числе сочетания чк, чн, чт; щн, нч; проверяемые безударные гласные в корне слова; парные звонкие и глухие согласные в корне слова; непроверяемые гласные и согласные (перечень слов в орфографическом словаре учебника); прописная буква в именах, отчествах, фамилиях людей, кличках животных, географических названиях; раздельное написание предлогов с именами существительными, разделительный мягкий знак;</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правильно списывать (без пропусков и искажений букв) слова и предложения, тексты объёмом не более 50 слов;</w:t>
      </w:r>
    </w:p>
    <w:p w:rsidR="00514C54" w:rsidRPr="00514C54" w:rsidRDefault="00514C54" w:rsidP="00EE17DF">
      <w:pPr>
        <w:pStyle w:val="29"/>
        <w:shd w:val="clear" w:color="auto" w:fill="auto"/>
        <w:spacing w:before="0" w:after="0" w:line="240" w:lineRule="auto"/>
        <w:ind w:left="195"/>
        <w:jc w:val="left"/>
        <w:rPr>
          <w:sz w:val="24"/>
          <w:szCs w:val="24"/>
        </w:rPr>
      </w:pPr>
      <w:r w:rsidRPr="00514C54">
        <w:rPr>
          <w:sz w:val="24"/>
          <w:szCs w:val="24"/>
        </w:rPr>
        <w:t>писать под диктовку (без пропусков и искажений букв) слова, предложения, тексты объёмом не более 45 слов с учётом изученных правил правописания; находить и исправлять ошибки по изученным правилам;</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пользоваться толковым, орфографическим, орфоэпическим словарями</w:t>
      </w:r>
    </w:p>
    <w:p w:rsidR="00514C54" w:rsidRPr="00514C54" w:rsidRDefault="00514C54" w:rsidP="00EE17DF">
      <w:pPr>
        <w:pStyle w:val="29"/>
        <w:shd w:val="clear" w:color="auto" w:fill="auto"/>
        <w:spacing w:before="0" w:after="0" w:line="240" w:lineRule="auto"/>
        <w:ind w:left="195"/>
        <w:jc w:val="left"/>
        <w:rPr>
          <w:sz w:val="24"/>
          <w:szCs w:val="24"/>
        </w:rPr>
      </w:pPr>
      <w:r w:rsidRPr="00514C54">
        <w:rPr>
          <w:sz w:val="24"/>
          <w:szCs w:val="24"/>
        </w:rPr>
        <w:t>учебника;</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строить устное диалогическое и монологическое высказывания (2-4 предложения на определённую тему, по наблюдениям) с соблюдением орфоэпических норм, правильной интонации;</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формулировать простые выводы на основе прочитанного (услышанного) устно и письменно (1-2 предложения);</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составлять предложения из слов, устанавливая между ними смысловую связь по вопросам;</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lastRenderedPageBreak/>
        <w:t>определять тему текста и озаглавливать текст, отражая его тему;</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составлять текст из разрозненных предложений, частей текста;</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писать подробное изложение повествовательного текста объёмом 30-45 слов с использованием вопросов;</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объяснять своими словами значение изученных понятий; использовать изученные понятия в процессе решения учебных задач.</w:t>
      </w:r>
    </w:p>
    <w:p w:rsidR="00514C54" w:rsidRPr="00514C54" w:rsidRDefault="00514C54" w:rsidP="00EE17DF">
      <w:pPr>
        <w:pStyle w:val="29"/>
        <w:shd w:val="clear" w:color="auto" w:fill="auto"/>
        <w:tabs>
          <w:tab w:val="left" w:pos="1775"/>
        </w:tabs>
        <w:spacing w:before="0" w:after="0" w:line="240" w:lineRule="auto"/>
        <w:ind w:left="195"/>
        <w:rPr>
          <w:sz w:val="24"/>
          <w:szCs w:val="24"/>
        </w:rPr>
      </w:pPr>
      <w:r w:rsidRPr="00514C54">
        <w:rPr>
          <w:sz w:val="24"/>
          <w:szCs w:val="24"/>
        </w:rPr>
        <w:t>Предметные результаты изучения русского языка. К концу обучения в 3 классе обучающийся научится:</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объяснять значение русского языка как государственного языка Российской Федерации;</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характеризовать, сравнивать, классифицировать звуки вне слова и в слове по заданным параметрам;</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производить звуко-буквенный анализ слова (в словах с орфограммами; без транскрибирования);</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определять функцию разделительных мягкого и твёрдого знаков в словах; устанавливать соотношение звукового и буквенного состава, в том числе с учётом функций букв «е», «ё», «ю», «я», в словах с разделительными «ь», «ъ», в словах с непроизносимыми согласными;</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различать однокоренные слова и формы одного и того же слова; различать однокоренные слова и слова с омонимичными корнями (без называния термина); различать однокоренные слова и синонимы;</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находить в словах с однозначно выделяемыми морфемами окончание, корень,</w:t>
      </w:r>
    </w:p>
    <w:p w:rsidR="00514C54" w:rsidRPr="00514C54" w:rsidRDefault="00514C54" w:rsidP="00EE17DF">
      <w:pPr>
        <w:pStyle w:val="29"/>
        <w:shd w:val="clear" w:color="auto" w:fill="auto"/>
        <w:spacing w:before="0" w:after="0" w:line="240" w:lineRule="auto"/>
        <w:ind w:left="195"/>
        <w:jc w:val="left"/>
        <w:rPr>
          <w:sz w:val="24"/>
          <w:szCs w:val="24"/>
        </w:rPr>
      </w:pPr>
      <w:r w:rsidRPr="00514C54">
        <w:rPr>
          <w:sz w:val="24"/>
          <w:szCs w:val="24"/>
        </w:rPr>
        <w:t>приставку, суффикс;</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выявлять случаи употребления синонимов и антонимов; подбирать синонимы и антонимы к словам разных частей речи;</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распознавать слова, употребляемые в прямом и переносном значении (простые случаи);</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определять значение слова в тексте;</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распознавать имена существительные; определять грамматические признаки имён существительных: род, число, падеж; склонять в единственном числе имена существительные с ударными окончаниями;</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распознавать имена прилагательные; определять грамматические признаки имён прилагательных: род, число, падеж;</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изменять имена прилагательные по падежам, числам, родам (в единственном числе) в соответствии с падежом, числом и родом имён существительных;</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распознавать глаголы; различать глаголы, отвечающие на вопросы «что делать?» и «что сделать?»; определять грамматические признаки глаголов: форму времени, число, род (в прошедшем времени); изменять глагол по временам (простые случаи), в прошедшем времени - по родам;</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распознавать личные местоимения (в начальной форме);</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использовать личные местоимения для устранения неоправданных повторов в тексте;</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различать предлоги и приставки;</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определять вид предложения по цели высказывания и по эмоциональной окраске;</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находить главные и второстепенные (без деления на виды) члены предложения;</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распознавать распространённые и нераспространённые предложения;</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находить место орфограммы в слове и между словами по изученным правилам; применять изученные правила правописания, в том числе непроверяемые гласные и согласные (перечень слов в орфографическом словаре учебника); непроизносимые согласные в корне слова; разделительный твёрдый знак; мягкий знак после шипящих на конце имён существительных; не с глаголами; раздельное написание предлогов со словами;</w:t>
      </w:r>
    </w:p>
    <w:p w:rsidR="00514C54" w:rsidRPr="00514C54" w:rsidRDefault="00514C54" w:rsidP="00EE17DF">
      <w:pPr>
        <w:pStyle w:val="29"/>
        <w:shd w:val="clear" w:color="auto" w:fill="auto"/>
        <w:spacing w:before="0" w:after="0" w:line="240" w:lineRule="auto"/>
        <w:ind w:left="195"/>
        <w:jc w:val="left"/>
        <w:rPr>
          <w:sz w:val="24"/>
          <w:szCs w:val="24"/>
        </w:rPr>
      </w:pPr>
      <w:r w:rsidRPr="00514C54">
        <w:rPr>
          <w:sz w:val="24"/>
          <w:szCs w:val="24"/>
        </w:rPr>
        <w:t>правильно списывать слова, предложения, тексты объёмом не более 70 слов; писать под диктовку тексты объёмом не более 65 слов с учётом изученных правил правописания;</w:t>
      </w:r>
    </w:p>
    <w:p w:rsidR="00514C54" w:rsidRPr="00514C54" w:rsidRDefault="00514C54" w:rsidP="00EE17DF">
      <w:pPr>
        <w:pStyle w:val="29"/>
        <w:shd w:val="clear" w:color="auto" w:fill="auto"/>
        <w:spacing w:before="0" w:after="0" w:line="240" w:lineRule="auto"/>
        <w:ind w:left="195"/>
        <w:jc w:val="left"/>
        <w:rPr>
          <w:sz w:val="24"/>
          <w:szCs w:val="24"/>
        </w:rPr>
      </w:pPr>
      <w:r w:rsidRPr="00514C54">
        <w:rPr>
          <w:sz w:val="24"/>
          <w:szCs w:val="24"/>
        </w:rPr>
        <w:t>находить и исправлять ошибки по изученным правилам; понимать тексты разных типов, находить в тексте заданную информацию; формулировать устно и письменно на основе прочитанной (услышанной) информации простые выводы (1-2 предложения);</w:t>
      </w:r>
    </w:p>
    <w:p w:rsidR="00514C54" w:rsidRPr="00514C54" w:rsidRDefault="00514C54" w:rsidP="00EE17DF">
      <w:pPr>
        <w:pStyle w:val="29"/>
        <w:shd w:val="clear" w:color="auto" w:fill="auto"/>
        <w:tabs>
          <w:tab w:val="left" w:pos="3222"/>
        </w:tabs>
        <w:spacing w:before="0" w:after="0" w:line="240" w:lineRule="auto"/>
        <w:ind w:left="195"/>
        <w:rPr>
          <w:sz w:val="24"/>
          <w:szCs w:val="24"/>
        </w:rPr>
      </w:pPr>
      <w:r w:rsidRPr="00514C54">
        <w:rPr>
          <w:sz w:val="24"/>
          <w:szCs w:val="24"/>
        </w:rPr>
        <w:t>строить устное</w:t>
      </w:r>
      <w:r w:rsidRPr="00514C54">
        <w:rPr>
          <w:sz w:val="24"/>
          <w:szCs w:val="24"/>
        </w:rPr>
        <w:tab/>
        <w:t>диалогическое и монологическое высказывания</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 xml:space="preserve">(3-5 предложений на определённую тему, по результатам наблюдений) с соблюдением орфоэпических норм, правильной интонации; создавать небольшие устные и письменные тексты </w:t>
      </w:r>
      <w:r w:rsidRPr="00514C54">
        <w:rPr>
          <w:sz w:val="24"/>
          <w:szCs w:val="24"/>
        </w:rPr>
        <w:lastRenderedPageBreak/>
        <w:t>(2-4 предложения), содержащие приглашение, просьбу, извинение, благодарность, отказ, с использованием норм речевого этикета;</w:t>
      </w:r>
    </w:p>
    <w:p w:rsidR="00514C54" w:rsidRPr="00514C54" w:rsidRDefault="00514C54" w:rsidP="00EE17DF">
      <w:pPr>
        <w:pStyle w:val="29"/>
        <w:shd w:val="clear" w:color="auto" w:fill="auto"/>
        <w:spacing w:before="0" w:after="0" w:line="240" w:lineRule="auto"/>
        <w:ind w:left="195"/>
        <w:jc w:val="left"/>
        <w:rPr>
          <w:sz w:val="24"/>
          <w:szCs w:val="24"/>
        </w:rPr>
      </w:pPr>
      <w:r w:rsidRPr="00514C54">
        <w:rPr>
          <w:sz w:val="24"/>
          <w:szCs w:val="24"/>
        </w:rPr>
        <w:t>определять связь предложений в тексте (с помощью личных местоимений, синонимов, союзов «и», «а», «но»);</w:t>
      </w:r>
    </w:p>
    <w:p w:rsidR="00514C54" w:rsidRPr="00514C54" w:rsidRDefault="00514C54" w:rsidP="00EE17DF">
      <w:pPr>
        <w:pStyle w:val="29"/>
        <w:shd w:val="clear" w:color="auto" w:fill="auto"/>
        <w:spacing w:before="0" w:after="0" w:line="240" w:lineRule="auto"/>
        <w:ind w:left="195" w:right="3560"/>
        <w:jc w:val="left"/>
        <w:rPr>
          <w:sz w:val="24"/>
          <w:szCs w:val="24"/>
        </w:rPr>
      </w:pPr>
      <w:r w:rsidRPr="00514C54">
        <w:rPr>
          <w:sz w:val="24"/>
          <w:szCs w:val="24"/>
        </w:rPr>
        <w:t>определять ключевые слова в тексте; определять тему текста и основную мысль текста;</w:t>
      </w:r>
    </w:p>
    <w:p w:rsidR="00514C54" w:rsidRPr="00514C54" w:rsidRDefault="00514C54" w:rsidP="00EE17DF">
      <w:pPr>
        <w:pStyle w:val="29"/>
        <w:shd w:val="clear" w:color="auto" w:fill="auto"/>
        <w:spacing w:before="0" w:after="0" w:line="240" w:lineRule="auto"/>
        <w:ind w:left="195"/>
        <w:jc w:val="left"/>
        <w:rPr>
          <w:sz w:val="24"/>
          <w:szCs w:val="24"/>
        </w:rPr>
      </w:pPr>
      <w:r w:rsidRPr="00514C54">
        <w:rPr>
          <w:sz w:val="24"/>
          <w:szCs w:val="24"/>
        </w:rPr>
        <w:t>выявлять части текста (абзацы) и отражать с помощью ключевых слов или предложений их смысловое содержание;</w:t>
      </w:r>
    </w:p>
    <w:p w:rsidR="00514C54" w:rsidRPr="00514C54" w:rsidRDefault="00514C54" w:rsidP="00EE17DF">
      <w:pPr>
        <w:pStyle w:val="29"/>
        <w:shd w:val="clear" w:color="auto" w:fill="auto"/>
        <w:spacing w:before="0" w:after="0" w:line="240" w:lineRule="auto"/>
        <w:ind w:left="195"/>
        <w:jc w:val="left"/>
        <w:rPr>
          <w:sz w:val="24"/>
          <w:szCs w:val="24"/>
        </w:rPr>
      </w:pPr>
      <w:r w:rsidRPr="00514C54">
        <w:rPr>
          <w:sz w:val="24"/>
          <w:szCs w:val="24"/>
        </w:rPr>
        <w:t>составлять план текста, создавать по нему текст и корректировать текст; писать подробное изложение по заданному, коллективно или самостоятельно составленному плану;</w:t>
      </w:r>
    </w:p>
    <w:p w:rsidR="00514C54" w:rsidRPr="00514C54" w:rsidRDefault="00514C54" w:rsidP="00EE17DF">
      <w:pPr>
        <w:pStyle w:val="29"/>
        <w:shd w:val="clear" w:color="auto" w:fill="auto"/>
        <w:spacing w:before="0" w:after="0" w:line="240" w:lineRule="auto"/>
        <w:ind w:left="195"/>
        <w:jc w:val="left"/>
        <w:rPr>
          <w:sz w:val="24"/>
          <w:szCs w:val="24"/>
        </w:rPr>
      </w:pPr>
      <w:r w:rsidRPr="00514C54">
        <w:rPr>
          <w:sz w:val="24"/>
          <w:szCs w:val="24"/>
        </w:rPr>
        <w:t>объяснять своими словами значение изученных понятий, использовать изученные понятия в процессе решения учебных задач;</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уточнять значение слова с помощью толкового словаря.</w:t>
      </w:r>
    </w:p>
    <w:p w:rsidR="00514C54" w:rsidRPr="00514C54" w:rsidRDefault="00514C54" w:rsidP="00EE17DF">
      <w:pPr>
        <w:pStyle w:val="29"/>
        <w:shd w:val="clear" w:color="auto" w:fill="auto"/>
        <w:tabs>
          <w:tab w:val="left" w:pos="1745"/>
        </w:tabs>
        <w:spacing w:before="0" w:after="0" w:line="240" w:lineRule="auto"/>
        <w:ind w:left="195"/>
        <w:jc w:val="left"/>
        <w:rPr>
          <w:sz w:val="24"/>
          <w:szCs w:val="24"/>
        </w:rPr>
      </w:pPr>
      <w:r w:rsidRPr="00514C54">
        <w:rPr>
          <w:sz w:val="24"/>
          <w:szCs w:val="24"/>
        </w:rPr>
        <w:t>Предметные результаты изучения русского языка. К концу обучения в 4 классе обучающийся научится:</w:t>
      </w:r>
    </w:p>
    <w:p w:rsidR="00514C54" w:rsidRPr="00514C54" w:rsidRDefault="00514C54" w:rsidP="00EE17DF">
      <w:pPr>
        <w:pStyle w:val="29"/>
        <w:shd w:val="clear" w:color="auto" w:fill="auto"/>
        <w:spacing w:before="0" w:after="0" w:line="240" w:lineRule="auto"/>
        <w:ind w:left="195"/>
        <w:jc w:val="left"/>
        <w:rPr>
          <w:sz w:val="24"/>
          <w:szCs w:val="24"/>
        </w:rPr>
      </w:pPr>
      <w:r w:rsidRPr="00514C54">
        <w:rPr>
          <w:sz w:val="24"/>
          <w:szCs w:val="24"/>
        </w:rPr>
        <w:t>осознавать многообразие языков и культур на территории Российской Федерации, осознавать язык как одну из главных духовно-нравственных ценностей народа;</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объяснять роль языка как основного средства общения;</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объяснять роль русского языка как государственного языка Российской Федерации и языка межнационального общения;</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осознавать правильную устную и письменную речь как показатель общей культуры человека;</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проводить звуко-буквенный разбор слов (в соответствии с предложенным в учебнике алгоритмом);</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подбирать к предложенным словам синонимы; подбирать к предложенным словам антонимы;</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выявлять в речи слова, значение которых требует уточнения, определять значение слова по контексту;</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проводить разбор по составу слов с однозначно выделяемыми морфемами; составлять схему состава слова; соотносить состав слова с представленной схемой;</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устанавливать принадлежность слова к определённой части речи (в объёме изученного) по комплексу освоенных грамматических признаков;</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определять грамматические признаки имён существительных: склонение, род, число, падеж; проводить разбор имени существительного как части речи;</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определять грамматические признаки имён прилагательных: род (в единственном числе), число, падеж; проводить разбор имени прилагательного как части речи;</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устанавливать (находить) неопределённую форму глагола; определять грамматические признаки глаголов: спряжение, время, лицо (в настоящем и будущем времени), число, род (в прошедшем времени в единственном числе); изменять глаголы в настоящем и будущем времени по лицам и числам (спрягать); проводить разбор глагола как части речи;</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определять грамматические признаки личного местоимения в начальной форме: лицо, число, род (у местоимений 3-го лица в единственном числе); использовать личные местоимения для устранения неоправданных повторов в тексте;</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различать предложение, словосочетание и слово;</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классифицировать предложения по цели высказывания и по эмоциональной окраске;</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различать распространённые и нераспространённые предложения;</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распознавать предложения с однородными членами; составлять предложения с однородными членами; использовать предложения с однородными членами в речи;</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разграничивать простые распространённые и сложные предложения, состоящие из двух простых (сложносочинённые с союзами «и», «а», «но» и бессоюзные сложные предложения без называния терминов); составлять простые распространённые и сложные предложения, состоящие из двух простых (сложносочинённые с союзами «и», «а», «но» и бессоюзные сложные предложения без называния терминов);</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производить синтаксический разбор простого предложения;</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находить место орфограммы в слове и между словами по изученным правилам;</w:t>
      </w:r>
    </w:p>
    <w:p w:rsidR="00514C54" w:rsidRPr="00514C54" w:rsidRDefault="00514C54" w:rsidP="00EE17DF">
      <w:pPr>
        <w:pStyle w:val="29"/>
        <w:shd w:val="clear" w:color="auto" w:fill="auto"/>
        <w:tabs>
          <w:tab w:val="left" w:pos="4546"/>
          <w:tab w:val="left" w:pos="6226"/>
          <w:tab w:val="left" w:pos="7416"/>
        </w:tabs>
        <w:spacing w:before="0" w:after="0" w:line="240" w:lineRule="auto"/>
        <w:ind w:left="195"/>
        <w:rPr>
          <w:sz w:val="24"/>
          <w:szCs w:val="24"/>
        </w:rPr>
      </w:pPr>
      <w:r w:rsidRPr="00514C54">
        <w:rPr>
          <w:sz w:val="24"/>
          <w:szCs w:val="24"/>
        </w:rPr>
        <w:t xml:space="preserve">применять изученные правила правописания, в том числе: непроверяемые гласные и согласные </w:t>
      </w:r>
      <w:r w:rsidRPr="00514C54">
        <w:rPr>
          <w:sz w:val="24"/>
          <w:szCs w:val="24"/>
        </w:rPr>
        <w:lastRenderedPageBreak/>
        <w:t>(перечень слов в орфографическом словаре учебника); безударные падежные окончания имён существительных (кроме существительных на «-мя», «-ий», «-ие», «-ия», на «-ья», например, «гостья»; на «-ье», например, ожерелье во множественном</w:t>
      </w:r>
      <w:r w:rsidRPr="00514C54">
        <w:rPr>
          <w:sz w:val="24"/>
          <w:szCs w:val="24"/>
        </w:rPr>
        <w:tab/>
        <w:t>числе, а</w:t>
      </w:r>
      <w:r w:rsidRPr="00514C54">
        <w:rPr>
          <w:sz w:val="24"/>
          <w:szCs w:val="24"/>
        </w:rPr>
        <w:tab/>
        <w:t>также</w:t>
      </w:r>
      <w:r w:rsidRPr="00514C54">
        <w:rPr>
          <w:sz w:val="24"/>
          <w:szCs w:val="24"/>
        </w:rPr>
        <w:tab/>
        <w:t>кроме собственных</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имён существительных на «-ов», «-ин», «-ий»); безударные падежные окончания имён прилагательных; мягкий знак после шипящих на конце глаголов в форме 2-го лица единственного числа; наличие или отсутствие мягкого знака в глаголах на -ться и -тся; безударные личные окончания глаголов; знаки препинания в предложениях с однородными членами, соединёнными союзами и, а, но и без союзов;</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правильно списывать тексты объёмом не более 85 слов;</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писать под диктовку тексты объёмом не более 80 слов с учётом изученных правил правописания;</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находить и исправлять орфографические и пунктуационные ошибки по изученным правилам;</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осознавать ситуацию общения (с какой целью, с кем, где происходит общение); выбирать языковые средства в ситуации общения;</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строить устное диалогическое и монологическое высказывания (4-6 предложений), соблюдая орфоэпические нормы, правильную интонацию, нормы речевого взаимодействия;</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создавать небольшие устные и письменные тексты (3-5 предложений) для конкретной ситуации письменного общения (письма, поздравительные открытки, объявления и другие);</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определять тему и основную мысль текста; самостоятельно озаглавливать текст с использованием темы или основной мысли;</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корректировать порядок предложений и частей текста;</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составлять план к заданным текстам;</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осуществлять подробный пересказ текста (устно и письменно);</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осуществлять выборочный пересказ текста (устно);</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писать (после предварительной подготовки) сочинения по заданным темам;</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осуществлять в процессе изучающего чтения поиск информации; формулировать устно и письменно простые выводы на основе прочитанной (услышанной) информации; интерпретировать и обобщать содержащуюся в тексте информацию; использовать ознакомительное чтение в соответствии с поставленной задачей;</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объяснять своими словами значение изученных понятий; использовать изученные понятия;</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уточнять значение слова с помощью справочных изданий, в том числе из числа верифицированных электронных ресурсов, включённых в федеральный перечень.</w:t>
      </w:r>
    </w:p>
    <w:p w:rsidR="003F6F1B" w:rsidRPr="003F6F1B" w:rsidRDefault="003F6F1B" w:rsidP="00EE17DF">
      <w:pPr>
        <w:pStyle w:val="29"/>
        <w:shd w:val="clear" w:color="auto" w:fill="auto"/>
        <w:tabs>
          <w:tab w:val="left" w:pos="1302"/>
        </w:tabs>
        <w:spacing w:before="0" w:after="0" w:line="240" w:lineRule="auto"/>
        <w:ind w:left="195"/>
        <w:rPr>
          <w:b/>
          <w:sz w:val="24"/>
          <w:szCs w:val="24"/>
        </w:rPr>
      </w:pPr>
    </w:p>
    <w:p w:rsidR="00514C54" w:rsidRPr="003F6F1B" w:rsidRDefault="003F6F1B" w:rsidP="00EE17DF">
      <w:pPr>
        <w:pStyle w:val="29"/>
        <w:shd w:val="clear" w:color="auto" w:fill="auto"/>
        <w:tabs>
          <w:tab w:val="left" w:pos="1302"/>
        </w:tabs>
        <w:spacing w:before="0" w:after="0" w:line="240" w:lineRule="auto"/>
        <w:ind w:left="195"/>
        <w:rPr>
          <w:b/>
          <w:sz w:val="24"/>
          <w:szCs w:val="24"/>
        </w:rPr>
      </w:pPr>
      <w:r w:rsidRPr="003F6F1B">
        <w:rPr>
          <w:b/>
          <w:sz w:val="24"/>
          <w:szCs w:val="24"/>
        </w:rPr>
        <w:t>2.2.</w:t>
      </w:r>
      <w:r w:rsidR="00514C54" w:rsidRPr="003F6F1B">
        <w:rPr>
          <w:b/>
          <w:sz w:val="24"/>
          <w:szCs w:val="24"/>
        </w:rPr>
        <w:t>Федеральная рабочая программа по учебному предмету «Литературное чтение».</w:t>
      </w:r>
    </w:p>
    <w:p w:rsidR="00514C54" w:rsidRPr="00514C54" w:rsidRDefault="00854989" w:rsidP="00EE17DF">
      <w:pPr>
        <w:pStyle w:val="29"/>
        <w:shd w:val="clear" w:color="auto" w:fill="auto"/>
        <w:tabs>
          <w:tab w:val="left" w:pos="723"/>
        </w:tabs>
        <w:spacing w:before="0" w:after="0" w:line="240" w:lineRule="auto"/>
        <w:ind w:left="195"/>
        <w:rPr>
          <w:sz w:val="24"/>
          <w:szCs w:val="24"/>
        </w:rPr>
      </w:pPr>
      <w:r>
        <w:rPr>
          <w:sz w:val="24"/>
          <w:szCs w:val="24"/>
        </w:rPr>
        <w:t xml:space="preserve">2.2.1. </w:t>
      </w:r>
      <w:r w:rsidR="00514C54" w:rsidRPr="00514C54">
        <w:rPr>
          <w:sz w:val="24"/>
          <w:szCs w:val="24"/>
        </w:rPr>
        <w:t>Федеральная рабочая программа по учебному предмету «Литературное чтение» (предметная область «Русский язык и литературное чтение») (далее соответственно - программа по литературному чтению, литературное чтение) включает пояснительную записку, содержание обучения, планируемые результаты освоения программы по литературному чтению.</w:t>
      </w:r>
    </w:p>
    <w:p w:rsidR="008353C0" w:rsidRDefault="00514C54" w:rsidP="00EE17DF">
      <w:pPr>
        <w:widowControl w:val="0"/>
        <w:autoSpaceDE w:val="0"/>
        <w:autoSpaceDN w:val="0"/>
        <w:adjustRightInd w:val="0"/>
        <w:spacing w:after="0" w:line="240" w:lineRule="auto"/>
        <w:ind w:left="195"/>
        <w:textAlignment w:val="center"/>
        <w:rPr>
          <w:rFonts w:ascii="Times New Roman" w:hAnsi="Times New Roman" w:cs="Times New Roman"/>
          <w:sz w:val="24"/>
          <w:szCs w:val="24"/>
        </w:rPr>
      </w:pPr>
      <w:r w:rsidRPr="00514C54">
        <w:rPr>
          <w:rFonts w:ascii="Times New Roman" w:hAnsi="Times New Roman" w:cs="Times New Roman"/>
          <w:sz w:val="24"/>
          <w:szCs w:val="24"/>
        </w:rPr>
        <w:t>Пояснительная записка отражает общие цели и задачи изучения литературного чтения, место в структуре учебного плана, а также подходы к отбору содержания</w:t>
      </w:r>
      <w:r w:rsidR="00854989">
        <w:rPr>
          <w:rFonts w:ascii="Times New Roman" w:hAnsi="Times New Roman" w:cs="Times New Roman"/>
          <w:sz w:val="24"/>
          <w:szCs w:val="24"/>
        </w:rPr>
        <w:t>.</w:t>
      </w:r>
    </w:p>
    <w:p w:rsidR="00854989" w:rsidRPr="00854989" w:rsidRDefault="00854989" w:rsidP="008F5D33">
      <w:pPr>
        <w:pStyle w:val="29"/>
        <w:numPr>
          <w:ilvl w:val="2"/>
          <w:numId w:val="19"/>
        </w:numPr>
        <w:shd w:val="clear" w:color="auto" w:fill="auto"/>
        <w:tabs>
          <w:tab w:val="left" w:pos="1398"/>
        </w:tabs>
        <w:spacing w:before="0" w:after="0" w:line="240" w:lineRule="auto"/>
        <w:ind w:left="195" w:firstLine="0"/>
        <w:rPr>
          <w:sz w:val="24"/>
          <w:szCs w:val="24"/>
        </w:rPr>
      </w:pPr>
      <w:r w:rsidRPr="00854989">
        <w:rPr>
          <w:sz w:val="24"/>
          <w:szCs w:val="24"/>
        </w:rPr>
        <w:t>Содержание обучения представлено тематическими блоками,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регулятивных), которые возможно формировать средствами литературного чтения с учётом возрастных особенностей обучающихся.</w:t>
      </w:r>
    </w:p>
    <w:p w:rsidR="00854989" w:rsidRPr="00854989" w:rsidRDefault="00854989" w:rsidP="008F5D33">
      <w:pPr>
        <w:pStyle w:val="29"/>
        <w:numPr>
          <w:ilvl w:val="2"/>
          <w:numId w:val="19"/>
        </w:numPr>
        <w:shd w:val="clear" w:color="auto" w:fill="auto"/>
        <w:tabs>
          <w:tab w:val="left" w:pos="1388"/>
        </w:tabs>
        <w:spacing w:before="0" w:after="0" w:line="240" w:lineRule="auto"/>
        <w:ind w:left="195" w:firstLine="0"/>
        <w:rPr>
          <w:sz w:val="24"/>
          <w:szCs w:val="24"/>
        </w:rPr>
      </w:pPr>
      <w:r w:rsidRPr="00854989">
        <w:rPr>
          <w:sz w:val="24"/>
          <w:szCs w:val="24"/>
        </w:rPr>
        <w:t>Планируемые результаты освоения программы по литературному чтению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854989" w:rsidRPr="00854989" w:rsidRDefault="00854989" w:rsidP="008F5D33">
      <w:pPr>
        <w:pStyle w:val="29"/>
        <w:numPr>
          <w:ilvl w:val="2"/>
          <w:numId w:val="19"/>
        </w:numPr>
        <w:shd w:val="clear" w:color="auto" w:fill="auto"/>
        <w:tabs>
          <w:tab w:val="left" w:pos="1418"/>
        </w:tabs>
        <w:spacing w:before="0" w:after="0" w:line="240" w:lineRule="auto"/>
        <w:ind w:left="195" w:firstLine="0"/>
        <w:rPr>
          <w:sz w:val="24"/>
          <w:szCs w:val="24"/>
        </w:rPr>
      </w:pPr>
      <w:r w:rsidRPr="00854989">
        <w:rPr>
          <w:sz w:val="24"/>
          <w:szCs w:val="24"/>
        </w:rPr>
        <w:t>Пояснительная записка.</w:t>
      </w:r>
    </w:p>
    <w:p w:rsidR="00854989" w:rsidRPr="00854989" w:rsidRDefault="00854989" w:rsidP="008F5D33">
      <w:pPr>
        <w:pStyle w:val="29"/>
        <w:numPr>
          <w:ilvl w:val="2"/>
          <w:numId w:val="19"/>
        </w:numPr>
        <w:shd w:val="clear" w:color="auto" w:fill="auto"/>
        <w:tabs>
          <w:tab w:val="left" w:pos="1599"/>
        </w:tabs>
        <w:spacing w:before="0" w:after="0" w:line="240" w:lineRule="auto"/>
        <w:ind w:left="195" w:firstLine="0"/>
        <w:rPr>
          <w:sz w:val="24"/>
          <w:szCs w:val="24"/>
        </w:rPr>
      </w:pPr>
      <w:r w:rsidRPr="00854989">
        <w:rPr>
          <w:sz w:val="24"/>
          <w:szCs w:val="24"/>
        </w:rPr>
        <w:t>Программа по литературному чтению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854989" w:rsidRPr="00854989" w:rsidRDefault="00854989" w:rsidP="008F5D33">
      <w:pPr>
        <w:pStyle w:val="29"/>
        <w:numPr>
          <w:ilvl w:val="2"/>
          <w:numId w:val="19"/>
        </w:numPr>
        <w:shd w:val="clear" w:color="auto" w:fill="auto"/>
        <w:tabs>
          <w:tab w:val="left" w:pos="1599"/>
        </w:tabs>
        <w:spacing w:before="0" w:after="0" w:line="240" w:lineRule="auto"/>
        <w:ind w:left="195" w:firstLine="0"/>
        <w:rPr>
          <w:sz w:val="24"/>
          <w:szCs w:val="24"/>
        </w:rPr>
      </w:pPr>
      <w:r w:rsidRPr="00854989">
        <w:rPr>
          <w:sz w:val="24"/>
          <w:szCs w:val="24"/>
        </w:rPr>
        <w:lastRenderedPageBreak/>
        <w:t>Литературное чтение - один из ведущих учебных предметов уровня начального общего образования, который обеспечивает, наряду с достижением предметных результатов, становление базового умения, необходимого для успешного изучения других предметов и дальнейшего обучения, читательской грамотности и закладывает основы интеллектуального, речевого, эмоционального, духовно-нравственного развития обучающихся.</w:t>
      </w:r>
    </w:p>
    <w:p w:rsidR="00854989" w:rsidRPr="00854989" w:rsidRDefault="00854989" w:rsidP="008F5D33">
      <w:pPr>
        <w:pStyle w:val="29"/>
        <w:numPr>
          <w:ilvl w:val="2"/>
          <w:numId w:val="19"/>
        </w:numPr>
        <w:shd w:val="clear" w:color="auto" w:fill="auto"/>
        <w:tabs>
          <w:tab w:val="left" w:pos="884"/>
        </w:tabs>
        <w:spacing w:before="0" w:after="0" w:line="240" w:lineRule="auto"/>
        <w:ind w:left="195" w:firstLine="0"/>
        <w:rPr>
          <w:sz w:val="24"/>
          <w:szCs w:val="24"/>
        </w:rPr>
      </w:pPr>
      <w:r w:rsidRPr="00854989">
        <w:rPr>
          <w:sz w:val="24"/>
          <w:szCs w:val="24"/>
        </w:rPr>
        <w:t>Литературное чтение призвано ввести обучающегося в мир художественной литературы, обеспечить формирование навыков смыслового чтения, способов и приёмов работы с различными видами текстов и книгой, знакомство с детской литературой и с учётом этого направлено на общее и литературное развитие обучающегося, реализацию творческих способностей обучающегося, а также на обеспечение преемственности в изучении систематического курса литературы.</w:t>
      </w:r>
    </w:p>
    <w:p w:rsidR="00854989" w:rsidRPr="00854989" w:rsidRDefault="00854989" w:rsidP="008F5D33">
      <w:pPr>
        <w:pStyle w:val="29"/>
        <w:numPr>
          <w:ilvl w:val="2"/>
          <w:numId w:val="19"/>
        </w:numPr>
        <w:shd w:val="clear" w:color="auto" w:fill="auto"/>
        <w:tabs>
          <w:tab w:val="left" w:pos="1594"/>
        </w:tabs>
        <w:spacing w:before="0" w:after="0" w:line="240" w:lineRule="auto"/>
        <w:ind w:left="195" w:firstLine="0"/>
        <w:rPr>
          <w:sz w:val="24"/>
          <w:szCs w:val="24"/>
        </w:rPr>
      </w:pPr>
      <w:r w:rsidRPr="00854989">
        <w:rPr>
          <w:sz w:val="24"/>
          <w:szCs w:val="24"/>
        </w:rPr>
        <w:t>Приоритетная цель обучения литературному чтению - становление грамотного читателя, мотивированного к использованию читательской деятельности как средства самообразования и саморазвития, осознающего роль чтения в успешности обучения и повседневной жизни, эмоционально откликающегося на прослушанное или прочитанное произведение.</w:t>
      </w:r>
    </w:p>
    <w:p w:rsidR="00854989" w:rsidRPr="00854989" w:rsidRDefault="00854989" w:rsidP="008F5D33">
      <w:pPr>
        <w:pStyle w:val="29"/>
        <w:numPr>
          <w:ilvl w:val="2"/>
          <w:numId w:val="19"/>
        </w:numPr>
        <w:shd w:val="clear" w:color="auto" w:fill="auto"/>
        <w:tabs>
          <w:tab w:val="left" w:pos="1599"/>
        </w:tabs>
        <w:spacing w:before="0" w:after="0" w:line="240" w:lineRule="auto"/>
        <w:ind w:left="195" w:firstLine="0"/>
        <w:rPr>
          <w:sz w:val="24"/>
          <w:szCs w:val="24"/>
        </w:rPr>
      </w:pPr>
      <w:r w:rsidRPr="00854989">
        <w:rPr>
          <w:sz w:val="24"/>
          <w:szCs w:val="24"/>
        </w:rPr>
        <w:t>Приобретённые обучающимися знания, полученный опыт решения учебных задач, а также сформированность предметных и универсальных действий в процессе изучения литературного чтения станут фундаментом обучения на уровне основного общего образования, а также будут востребованы в жизни.</w:t>
      </w:r>
    </w:p>
    <w:p w:rsidR="00854989" w:rsidRPr="00854989" w:rsidRDefault="00854989" w:rsidP="008F5D33">
      <w:pPr>
        <w:pStyle w:val="29"/>
        <w:numPr>
          <w:ilvl w:val="2"/>
          <w:numId w:val="19"/>
        </w:numPr>
        <w:shd w:val="clear" w:color="auto" w:fill="auto"/>
        <w:tabs>
          <w:tab w:val="left" w:pos="1599"/>
        </w:tabs>
        <w:spacing w:before="0" w:after="0" w:line="240" w:lineRule="auto"/>
        <w:ind w:left="195" w:firstLine="0"/>
        <w:rPr>
          <w:sz w:val="24"/>
          <w:szCs w:val="24"/>
        </w:rPr>
      </w:pPr>
      <w:r w:rsidRPr="00854989">
        <w:rPr>
          <w:sz w:val="24"/>
          <w:szCs w:val="24"/>
        </w:rPr>
        <w:t>Достижение цели изучения литературного чтения определяется решением следующих задач:</w:t>
      </w:r>
    </w:p>
    <w:p w:rsidR="00854989" w:rsidRPr="00854989" w:rsidRDefault="00854989" w:rsidP="00EE17DF">
      <w:pPr>
        <w:pStyle w:val="29"/>
        <w:shd w:val="clear" w:color="auto" w:fill="auto"/>
        <w:spacing w:before="0" w:after="0" w:line="240" w:lineRule="auto"/>
        <w:ind w:left="195"/>
        <w:rPr>
          <w:sz w:val="24"/>
          <w:szCs w:val="24"/>
        </w:rPr>
      </w:pPr>
      <w:r w:rsidRPr="00854989">
        <w:rPr>
          <w:sz w:val="24"/>
          <w:szCs w:val="24"/>
        </w:rPr>
        <w:t>формирование у обучающихся положительной мотивации к систематическому чтению и слушанию художественной литературы и произведений устного народного творчества;</w:t>
      </w:r>
    </w:p>
    <w:p w:rsidR="00854989" w:rsidRPr="00854989" w:rsidRDefault="00854989" w:rsidP="00EE17DF">
      <w:pPr>
        <w:pStyle w:val="29"/>
        <w:shd w:val="clear" w:color="auto" w:fill="auto"/>
        <w:spacing w:before="0" w:after="0" w:line="240" w:lineRule="auto"/>
        <w:ind w:left="195"/>
        <w:rPr>
          <w:sz w:val="24"/>
          <w:szCs w:val="24"/>
        </w:rPr>
      </w:pPr>
      <w:r w:rsidRPr="00854989">
        <w:rPr>
          <w:sz w:val="24"/>
          <w:szCs w:val="24"/>
        </w:rPr>
        <w:t>достижение необходимого для продолжения образования уровня общего речевого развития;</w:t>
      </w:r>
    </w:p>
    <w:p w:rsidR="00854989" w:rsidRPr="00854989" w:rsidRDefault="00854989" w:rsidP="00EE17DF">
      <w:pPr>
        <w:pStyle w:val="29"/>
        <w:shd w:val="clear" w:color="auto" w:fill="auto"/>
        <w:spacing w:before="0" w:after="0" w:line="240" w:lineRule="auto"/>
        <w:ind w:left="195"/>
        <w:rPr>
          <w:sz w:val="24"/>
          <w:szCs w:val="24"/>
        </w:rPr>
      </w:pPr>
      <w:r w:rsidRPr="00854989">
        <w:rPr>
          <w:sz w:val="24"/>
          <w:szCs w:val="24"/>
        </w:rPr>
        <w:t>осознание значимости художественной литературы и произведений устного народного творчества для всестороннего развития личности человека;</w:t>
      </w:r>
    </w:p>
    <w:p w:rsidR="00854989" w:rsidRPr="00854989" w:rsidRDefault="00854989" w:rsidP="00EE17DF">
      <w:pPr>
        <w:pStyle w:val="29"/>
        <w:shd w:val="clear" w:color="auto" w:fill="auto"/>
        <w:spacing w:before="0" w:after="0" w:line="240" w:lineRule="auto"/>
        <w:ind w:left="195"/>
        <w:rPr>
          <w:sz w:val="24"/>
          <w:szCs w:val="24"/>
        </w:rPr>
      </w:pPr>
      <w:r w:rsidRPr="00854989">
        <w:rPr>
          <w:sz w:val="24"/>
          <w:szCs w:val="24"/>
        </w:rPr>
        <w:t>первоначальное представление о многообразии жанров художественных произведений и произведений устного народного творчества;</w:t>
      </w:r>
    </w:p>
    <w:p w:rsidR="00854989" w:rsidRPr="00854989" w:rsidRDefault="00854989" w:rsidP="00EE17DF">
      <w:pPr>
        <w:pStyle w:val="29"/>
        <w:shd w:val="clear" w:color="auto" w:fill="auto"/>
        <w:spacing w:before="0" w:after="0" w:line="240" w:lineRule="auto"/>
        <w:ind w:left="195"/>
        <w:rPr>
          <w:sz w:val="24"/>
          <w:szCs w:val="24"/>
        </w:rPr>
      </w:pPr>
      <w:r w:rsidRPr="00854989">
        <w:rPr>
          <w:sz w:val="24"/>
          <w:szCs w:val="24"/>
        </w:rPr>
        <w:t>овладение элементарными умениями анализа и интерпретации текста, осознанного использования при анализе текста изученных литературных понятий в соответствии с представленными предметными результатами по классам;</w:t>
      </w:r>
    </w:p>
    <w:p w:rsidR="00854989" w:rsidRPr="00854989" w:rsidRDefault="00854989" w:rsidP="00EE17DF">
      <w:pPr>
        <w:pStyle w:val="29"/>
        <w:shd w:val="clear" w:color="auto" w:fill="auto"/>
        <w:spacing w:before="0" w:after="0" w:line="240" w:lineRule="auto"/>
        <w:ind w:left="195"/>
        <w:rPr>
          <w:sz w:val="24"/>
          <w:szCs w:val="24"/>
        </w:rPr>
      </w:pPr>
      <w:r w:rsidRPr="00854989">
        <w:rPr>
          <w:sz w:val="24"/>
          <w:szCs w:val="24"/>
        </w:rPr>
        <w:t>овладение техникой смыслового чтения вслух, обеспечивающей понимание</w:t>
      </w:r>
    </w:p>
    <w:p w:rsidR="00854989" w:rsidRPr="00854989" w:rsidRDefault="00854989" w:rsidP="00EE17DF">
      <w:pPr>
        <w:pStyle w:val="29"/>
        <w:shd w:val="clear" w:color="auto" w:fill="auto"/>
        <w:spacing w:before="0" w:after="6" w:line="240" w:lineRule="auto"/>
        <w:ind w:left="195"/>
        <w:jc w:val="left"/>
        <w:rPr>
          <w:sz w:val="24"/>
          <w:szCs w:val="24"/>
        </w:rPr>
      </w:pPr>
      <w:r w:rsidRPr="00854989">
        <w:rPr>
          <w:sz w:val="24"/>
          <w:szCs w:val="24"/>
        </w:rPr>
        <w:t>и использование информации для решения учебных задач.</w:t>
      </w:r>
    </w:p>
    <w:p w:rsidR="00854989" w:rsidRPr="00854989" w:rsidRDefault="00854989" w:rsidP="008F5D33">
      <w:pPr>
        <w:pStyle w:val="29"/>
        <w:numPr>
          <w:ilvl w:val="2"/>
          <w:numId w:val="19"/>
        </w:numPr>
        <w:shd w:val="clear" w:color="auto" w:fill="auto"/>
        <w:tabs>
          <w:tab w:val="left" w:pos="1621"/>
        </w:tabs>
        <w:spacing w:before="0" w:after="0" w:line="240" w:lineRule="auto"/>
        <w:ind w:left="195" w:firstLine="0"/>
        <w:rPr>
          <w:sz w:val="24"/>
          <w:szCs w:val="24"/>
        </w:rPr>
      </w:pPr>
      <w:r w:rsidRPr="00854989">
        <w:rPr>
          <w:sz w:val="24"/>
          <w:szCs w:val="24"/>
        </w:rPr>
        <w:t>Программа по литературному чтению представляет вариант распределения предметного содержания по годам обучения с характеристикой планируемых результатов. Содержание программы по литературному чтению раскрывает следующие направления литературного образования обучающегося: речевая и читательская деятельности, круг чтения, творческая деятельность.</w:t>
      </w:r>
    </w:p>
    <w:p w:rsidR="00854989" w:rsidRPr="00854989" w:rsidRDefault="00854989" w:rsidP="008F5D33">
      <w:pPr>
        <w:pStyle w:val="29"/>
        <w:numPr>
          <w:ilvl w:val="2"/>
          <w:numId w:val="19"/>
        </w:numPr>
        <w:shd w:val="clear" w:color="auto" w:fill="auto"/>
        <w:tabs>
          <w:tab w:val="left" w:pos="1621"/>
        </w:tabs>
        <w:spacing w:before="0" w:after="0" w:line="240" w:lineRule="auto"/>
        <w:ind w:left="195" w:firstLine="0"/>
        <w:rPr>
          <w:sz w:val="24"/>
          <w:szCs w:val="24"/>
        </w:rPr>
      </w:pPr>
      <w:r w:rsidRPr="00854989">
        <w:rPr>
          <w:sz w:val="24"/>
          <w:szCs w:val="24"/>
        </w:rPr>
        <w:t>В основу отбора произведений для литературного чтения положены обще дидактические принципы обучения: соответствие возрастным возможностям и особенностям восприятия обучающимися фольклорных произведений и литературных текстов; представленность в произведениях нравственно</w:t>
      </w:r>
      <w:r w:rsidRPr="00854989">
        <w:rPr>
          <w:sz w:val="24"/>
          <w:szCs w:val="24"/>
        </w:rPr>
        <w:softHyphen/>
        <w:t>эстетических ценностей, культурных традиций народов России, отдельных произведений выдающихся представителей мировой детской литературы.</w:t>
      </w:r>
    </w:p>
    <w:p w:rsidR="00854989" w:rsidRPr="00854989" w:rsidRDefault="00854989" w:rsidP="008F5D33">
      <w:pPr>
        <w:pStyle w:val="29"/>
        <w:numPr>
          <w:ilvl w:val="2"/>
          <w:numId w:val="19"/>
        </w:numPr>
        <w:shd w:val="clear" w:color="auto" w:fill="auto"/>
        <w:tabs>
          <w:tab w:val="left" w:pos="1621"/>
        </w:tabs>
        <w:spacing w:before="0" w:after="0" w:line="240" w:lineRule="auto"/>
        <w:ind w:left="195" w:firstLine="0"/>
        <w:rPr>
          <w:sz w:val="24"/>
          <w:szCs w:val="24"/>
        </w:rPr>
      </w:pPr>
      <w:r w:rsidRPr="00854989">
        <w:rPr>
          <w:sz w:val="24"/>
          <w:szCs w:val="24"/>
        </w:rPr>
        <w:t>Важным принципом отбора содержания программы по литературному чтению является представленность разных жанров, видов и стилей произведений, обеспечивающих формирование функциональной литературной грамотности обучающегося, а также возможность достижения метапредметных результатов, способности обучающегося воспринимать различные учебные тексты при изучении других предметов учебного плана начального общего образования.</w:t>
      </w:r>
    </w:p>
    <w:p w:rsidR="00854989" w:rsidRPr="00854989" w:rsidRDefault="00854989" w:rsidP="008F5D33">
      <w:pPr>
        <w:pStyle w:val="29"/>
        <w:numPr>
          <w:ilvl w:val="2"/>
          <w:numId w:val="19"/>
        </w:numPr>
        <w:shd w:val="clear" w:color="auto" w:fill="auto"/>
        <w:tabs>
          <w:tab w:val="left" w:pos="1734"/>
        </w:tabs>
        <w:spacing w:before="0" w:after="0" w:line="240" w:lineRule="auto"/>
        <w:ind w:left="195" w:firstLine="0"/>
        <w:rPr>
          <w:sz w:val="24"/>
          <w:szCs w:val="24"/>
        </w:rPr>
      </w:pPr>
      <w:r w:rsidRPr="00854989">
        <w:rPr>
          <w:sz w:val="24"/>
          <w:szCs w:val="24"/>
        </w:rPr>
        <w:t>Планируемые результаты изучения литературного чтения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854989" w:rsidRPr="00854989" w:rsidRDefault="00854989" w:rsidP="008F5D33">
      <w:pPr>
        <w:pStyle w:val="29"/>
        <w:numPr>
          <w:ilvl w:val="2"/>
          <w:numId w:val="19"/>
        </w:numPr>
        <w:shd w:val="clear" w:color="auto" w:fill="auto"/>
        <w:tabs>
          <w:tab w:val="left" w:pos="1734"/>
        </w:tabs>
        <w:spacing w:before="0" w:after="0" w:line="240" w:lineRule="auto"/>
        <w:ind w:left="195" w:firstLine="0"/>
        <w:rPr>
          <w:sz w:val="24"/>
          <w:szCs w:val="24"/>
        </w:rPr>
      </w:pPr>
      <w:r w:rsidRPr="00854989">
        <w:rPr>
          <w:sz w:val="24"/>
          <w:szCs w:val="24"/>
        </w:rPr>
        <w:t>Литературное чтение является преемственным по отношению к учебному предмету «Литература», который изучается на уровне основного общего образования.</w:t>
      </w:r>
    </w:p>
    <w:p w:rsidR="00854989" w:rsidRPr="00854989" w:rsidRDefault="00854989" w:rsidP="008F5D33">
      <w:pPr>
        <w:pStyle w:val="29"/>
        <w:numPr>
          <w:ilvl w:val="2"/>
          <w:numId w:val="19"/>
        </w:numPr>
        <w:shd w:val="clear" w:color="auto" w:fill="auto"/>
        <w:tabs>
          <w:tab w:val="left" w:pos="1743"/>
        </w:tabs>
        <w:spacing w:before="0" w:after="0" w:line="240" w:lineRule="auto"/>
        <w:ind w:left="195" w:firstLine="0"/>
        <w:rPr>
          <w:sz w:val="24"/>
          <w:szCs w:val="24"/>
        </w:rPr>
      </w:pPr>
      <w:r w:rsidRPr="00854989">
        <w:rPr>
          <w:sz w:val="24"/>
          <w:szCs w:val="24"/>
        </w:rPr>
        <w:lastRenderedPageBreak/>
        <w:t>Освоение программы по литературному чтению в 1 классе начинается вводным интегрированным учебным курсом «Обучение грамоте» (рекомендуется 180 часов: русского языка 100 часов и литературного чтения 80 часов). Содержание литературного чтения, реализуемого в период обучения грамоте, представлено в программе по русскому языку. После периода обучения грамоте начинается</w:t>
      </w:r>
    </w:p>
    <w:p w:rsidR="00854989" w:rsidRPr="00854989" w:rsidRDefault="00854989" w:rsidP="00EE17DF">
      <w:pPr>
        <w:pStyle w:val="29"/>
        <w:shd w:val="clear" w:color="auto" w:fill="auto"/>
        <w:spacing w:before="0" w:after="0" w:line="240" w:lineRule="auto"/>
        <w:ind w:left="195"/>
        <w:rPr>
          <w:sz w:val="24"/>
          <w:szCs w:val="24"/>
        </w:rPr>
      </w:pPr>
      <w:r w:rsidRPr="00854989">
        <w:rPr>
          <w:sz w:val="24"/>
          <w:szCs w:val="24"/>
        </w:rPr>
        <w:t xml:space="preserve">раздельное изучение русского языка и литературного чтения. На литературное чтение в 1 классе отводится не менее 10 учебных недель (40 часов), для изучения литературного чтения во </w:t>
      </w:r>
      <w:r w:rsidRPr="00854989">
        <w:rPr>
          <w:rStyle w:val="20pt"/>
          <w:sz w:val="24"/>
          <w:szCs w:val="24"/>
        </w:rPr>
        <w:t>2-4</w:t>
      </w:r>
      <w:r w:rsidRPr="00854989">
        <w:rPr>
          <w:sz w:val="24"/>
          <w:szCs w:val="24"/>
        </w:rPr>
        <w:t xml:space="preserve"> классах рекомендуется отводить по 136 часов (4 часа в неделю в каждом классе).</w:t>
      </w:r>
    </w:p>
    <w:p w:rsidR="00854989" w:rsidRPr="00854989" w:rsidRDefault="00A71224" w:rsidP="00EE17DF">
      <w:pPr>
        <w:pStyle w:val="29"/>
        <w:shd w:val="clear" w:color="auto" w:fill="auto"/>
        <w:spacing w:before="0" w:after="0" w:line="240" w:lineRule="auto"/>
        <w:ind w:left="195"/>
        <w:rPr>
          <w:sz w:val="24"/>
          <w:szCs w:val="24"/>
        </w:rPr>
      </w:pPr>
      <w:r>
        <w:rPr>
          <w:sz w:val="24"/>
          <w:szCs w:val="24"/>
        </w:rPr>
        <w:t>2.2.17.</w:t>
      </w:r>
      <w:r w:rsidR="00854989" w:rsidRPr="00854989">
        <w:rPr>
          <w:sz w:val="24"/>
          <w:szCs w:val="24"/>
        </w:rPr>
        <w:t xml:space="preserve"> </w:t>
      </w:r>
      <w:r>
        <w:rPr>
          <w:sz w:val="24"/>
          <w:szCs w:val="24"/>
        </w:rPr>
        <w:t xml:space="preserve"> </w:t>
      </w:r>
      <w:r w:rsidR="00854989" w:rsidRPr="00854989">
        <w:rPr>
          <w:sz w:val="24"/>
          <w:szCs w:val="24"/>
        </w:rPr>
        <w:t>Содержание обучения в 1 классе.</w:t>
      </w:r>
    </w:p>
    <w:p w:rsidR="00854989" w:rsidRPr="00854989" w:rsidRDefault="00854989" w:rsidP="00EE17DF">
      <w:pPr>
        <w:pStyle w:val="29"/>
        <w:shd w:val="clear" w:color="auto" w:fill="auto"/>
        <w:tabs>
          <w:tab w:val="left" w:pos="1599"/>
        </w:tabs>
        <w:spacing w:before="0" w:after="0" w:line="240" w:lineRule="auto"/>
        <w:ind w:left="195"/>
        <w:rPr>
          <w:sz w:val="24"/>
          <w:szCs w:val="24"/>
        </w:rPr>
      </w:pPr>
      <w:r w:rsidRPr="00854989">
        <w:rPr>
          <w:sz w:val="24"/>
          <w:szCs w:val="24"/>
        </w:rPr>
        <w:t>Сказка фольклорная (народная) и литературная (авторская). Восприятие текста произведений художественной литературы и устного народного творчества (не менее четырёх произведений). Фольклорная и литературная (авторская) сказка: сходство и различия. Реальность и волшебство в сказке. Событийная сторона сказок: последовательность событий в фольклорной (народной) и литературной (авторской) сказке. Отражение сюжета в иллюстрациях. Герои сказочных произведений. Нравственные ценности и идеи в русских народных и литературных (авторских) сказках, поступки, отражающие нравственные качества (отношение к природе, людям, предметам).</w:t>
      </w:r>
    </w:p>
    <w:p w:rsidR="00854989" w:rsidRPr="00854989" w:rsidRDefault="00854989" w:rsidP="00EE17DF">
      <w:pPr>
        <w:pStyle w:val="29"/>
        <w:shd w:val="clear" w:color="auto" w:fill="auto"/>
        <w:tabs>
          <w:tab w:val="left" w:pos="1801"/>
        </w:tabs>
        <w:spacing w:before="0" w:after="0" w:line="240" w:lineRule="auto"/>
        <w:ind w:left="195"/>
        <w:rPr>
          <w:sz w:val="24"/>
          <w:szCs w:val="24"/>
        </w:rPr>
      </w:pPr>
      <w:r w:rsidRPr="00854989">
        <w:rPr>
          <w:sz w:val="24"/>
          <w:szCs w:val="24"/>
        </w:rPr>
        <w:t>Произведения для чтения: народные сказки о животных, например, «Лисица и тетерев», «Лиса и рак» и другие, литературные (авторские) сказки, например, К.Д. Ушинского «Петух и собака», сказки В.Г. Сутеева «Кораблик», «Под грибом» и другие (по выбору).</w:t>
      </w:r>
    </w:p>
    <w:p w:rsidR="00854989" w:rsidRPr="00854989" w:rsidRDefault="00854989" w:rsidP="00EE17DF">
      <w:pPr>
        <w:pStyle w:val="29"/>
        <w:shd w:val="clear" w:color="auto" w:fill="auto"/>
        <w:tabs>
          <w:tab w:val="left" w:pos="1599"/>
        </w:tabs>
        <w:spacing w:before="0" w:after="0" w:line="240" w:lineRule="auto"/>
        <w:ind w:left="195"/>
        <w:rPr>
          <w:sz w:val="24"/>
          <w:szCs w:val="24"/>
        </w:rPr>
      </w:pPr>
      <w:r w:rsidRPr="00854989">
        <w:rPr>
          <w:sz w:val="24"/>
          <w:szCs w:val="24"/>
        </w:rPr>
        <w:t>Произведения о детях. Понятие «тема произведения» (общее представление): чему посвящено, о чём рассказывает. Главная мысль произведения: его основная идея (чему учит? какие качества воспитывает?). Произведения одной темы, но разных жанров: рассказ, стихотворение (общее представление на примере не менее шести произведений К.Д. Ушинского, Л.Н. Толстого, Е.А. Пермяка, В.А. Осеевой, А.Л. Барто, Ю.И. Ермолаева и других). Характеристика героя произведения, общая оценка поступков. Понимание заголовка произведения, его соотношения с содержанием произведения и его идеей. Осознание нравственно</w:t>
      </w:r>
      <w:r w:rsidRPr="00854989">
        <w:rPr>
          <w:sz w:val="24"/>
          <w:szCs w:val="24"/>
        </w:rPr>
        <w:softHyphen/>
        <w:t>этических понятий: друг, дружба, забота, труд, взаимопомощь.</w:t>
      </w:r>
    </w:p>
    <w:p w:rsidR="00854989" w:rsidRPr="00854989" w:rsidRDefault="00854989" w:rsidP="00EE17DF">
      <w:pPr>
        <w:pStyle w:val="29"/>
        <w:shd w:val="clear" w:color="auto" w:fill="auto"/>
        <w:tabs>
          <w:tab w:val="left" w:pos="1806"/>
        </w:tabs>
        <w:spacing w:before="0" w:after="0" w:line="240" w:lineRule="auto"/>
        <w:ind w:left="195"/>
        <w:rPr>
          <w:sz w:val="24"/>
          <w:szCs w:val="24"/>
        </w:rPr>
      </w:pPr>
      <w:r w:rsidRPr="00854989">
        <w:rPr>
          <w:sz w:val="24"/>
          <w:szCs w:val="24"/>
        </w:rPr>
        <w:t>Произведения для чтения: К.Д. Ушинский «Худо тому, кто добра не делает никому», Л.Н. Толстой «Косточка», Е.А. Пермяк «Торопливый ножик», В.А. Осеева «Три товарища», А.Л. Барто «Я - лишний», Ю.И. Ермолаев «Лучший друг» и другие (по выбору).</w:t>
      </w:r>
    </w:p>
    <w:p w:rsidR="00854989" w:rsidRPr="00854989" w:rsidRDefault="00854989" w:rsidP="00EE17DF">
      <w:pPr>
        <w:pStyle w:val="29"/>
        <w:shd w:val="clear" w:color="auto" w:fill="auto"/>
        <w:tabs>
          <w:tab w:val="left" w:pos="1604"/>
        </w:tabs>
        <w:spacing w:before="0" w:after="0" w:line="240" w:lineRule="auto"/>
        <w:ind w:left="195"/>
        <w:rPr>
          <w:sz w:val="24"/>
          <w:szCs w:val="24"/>
        </w:rPr>
      </w:pPr>
      <w:r w:rsidRPr="00854989">
        <w:rPr>
          <w:sz w:val="24"/>
          <w:szCs w:val="24"/>
        </w:rPr>
        <w:t>Произведения о родной природе. Восприятие и самостоятельное чтение произведений о природе (на примере трёх-четырёх доступных произведений А.К. Толстого, А.Н. Плещеева, Е.Ф. Трутневой, С .Я. Маршака и другие). Тема поэтических произведений: звуки и краски природы, времена года, человек и природа; Родина, природа родного края. Особенности стихотворной речи, сравнение с прозаической: рифма, ритм (практическое ознакомление). Настроение, которое рождает поэтическое произведение. Отражение нравственной идеи в произведении: любовь к Родине, природе родного края. Иллюстрация к произведению как отражение эмоционального отклика на произведение. Роль интонации при выразительном чтении. Интонационный рисунок выразительного чтения: ритм, темп, сила голоса.</w:t>
      </w:r>
    </w:p>
    <w:p w:rsidR="00854989" w:rsidRPr="00854989" w:rsidRDefault="00854989" w:rsidP="00EE17DF">
      <w:pPr>
        <w:pStyle w:val="29"/>
        <w:shd w:val="clear" w:color="auto" w:fill="auto"/>
        <w:tabs>
          <w:tab w:val="left" w:pos="1604"/>
        </w:tabs>
        <w:spacing w:before="0" w:after="0" w:line="240" w:lineRule="auto"/>
        <w:ind w:left="195"/>
        <w:rPr>
          <w:sz w:val="24"/>
          <w:szCs w:val="24"/>
        </w:rPr>
      </w:pPr>
      <w:r w:rsidRPr="00854989">
        <w:rPr>
          <w:sz w:val="24"/>
          <w:szCs w:val="24"/>
        </w:rPr>
        <w:t>Устное народное творчество: малые фольклорные жанры (не менее шести произведений). Многообразие малых жанров устного народного творчества: потешка, загадка, пословица, их назначение (веселить, потешать, играть, поучать). Особенности разных малых фольклорных жанров. Потешка - игровой народный фольклор. Загадка - средство воспитания живости ума, сообразительности. Пословицы - проявление народной мудрости, средство воспитания понимания жизненных правил.</w:t>
      </w:r>
    </w:p>
    <w:p w:rsidR="00854989" w:rsidRPr="00854989" w:rsidRDefault="00854989" w:rsidP="00EE17DF">
      <w:pPr>
        <w:pStyle w:val="29"/>
        <w:shd w:val="clear" w:color="auto" w:fill="auto"/>
        <w:tabs>
          <w:tab w:val="left" w:pos="1835"/>
        </w:tabs>
        <w:spacing w:before="0" w:after="0" w:line="240" w:lineRule="auto"/>
        <w:ind w:left="195"/>
        <w:rPr>
          <w:sz w:val="24"/>
          <w:szCs w:val="24"/>
        </w:rPr>
      </w:pPr>
      <w:r w:rsidRPr="00854989">
        <w:rPr>
          <w:sz w:val="24"/>
          <w:szCs w:val="24"/>
        </w:rPr>
        <w:t>Произведения для чтения: потешки, загадки, пословицы.</w:t>
      </w:r>
    </w:p>
    <w:p w:rsidR="00854989" w:rsidRPr="00854989" w:rsidRDefault="00854989" w:rsidP="00EE17DF">
      <w:pPr>
        <w:pStyle w:val="29"/>
        <w:shd w:val="clear" w:color="auto" w:fill="auto"/>
        <w:tabs>
          <w:tab w:val="left" w:pos="1604"/>
        </w:tabs>
        <w:spacing w:before="0" w:after="0" w:line="240" w:lineRule="auto"/>
        <w:ind w:left="195"/>
        <w:rPr>
          <w:sz w:val="24"/>
          <w:szCs w:val="24"/>
        </w:rPr>
      </w:pPr>
      <w:r w:rsidRPr="00854989">
        <w:rPr>
          <w:sz w:val="24"/>
          <w:szCs w:val="24"/>
        </w:rPr>
        <w:t>Произведения о братьях наших меньших (три-четыре автора по выбору) - герои произведений. Цель и назначение произведений о взаимоотношениях человека и животных воспитание добрых чувств и бережного отношения к животным. Виды текстов: художественный и научно-познавательный, их сравнение. Характеристика героя: описание его внешности, действий, нравственно-этических понятий: любовь и забота о животных.</w:t>
      </w:r>
    </w:p>
    <w:p w:rsidR="00854989" w:rsidRPr="00854989" w:rsidRDefault="00854989" w:rsidP="00EE17DF">
      <w:pPr>
        <w:pStyle w:val="29"/>
        <w:shd w:val="clear" w:color="auto" w:fill="auto"/>
        <w:tabs>
          <w:tab w:val="left" w:pos="1810"/>
        </w:tabs>
        <w:spacing w:before="0" w:after="0" w:line="240" w:lineRule="auto"/>
        <w:ind w:left="195"/>
        <w:rPr>
          <w:sz w:val="24"/>
          <w:szCs w:val="24"/>
        </w:rPr>
      </w:pPr>
      <w:r w:rsidRPr="00854989">
        <w:rPr>
          <w:sz w:val="24"/>
          <w:szCs w:val="24"/>
        </w:rPr>
        <w:t>Произведения для чтения: В.В. Бианки «Лис и Мышонок», Е.И. Чарушин «Про Томку», М.М. Пришвин «Ёж», Н.И. Сладков «Лисица и Ёж» и другие.</w:t>
      </w:r>
    </w:p>
    <w:p w:rsidR="00854989" w:rsidRPr="00854989" w:rsidRDefault="00854989" w:rsidP="00EE17DF">
      <w:pPr>
        <w:pStyle w:val="29"/>
        <w:shd w:val="clear" w:color="auto" w:fill="auto"/>
        <w:tabs>
          <w:tab w:val="left" w:pos="1594"/>
        </w:tabs>
        <w:spacing w:before="0" w:after="0" w:line="240" w:lineRule="auto"/>
        <w:ind w:left="195"/>
        <w:rPr>
          <w:sz w:val="24"/>
          <w:szCs w:val="24"/>
        </w:rPr>
      </w:pPr>
      <w:r w:rsidRPr="00854989">
        <w:rPr>
          <w:sz w:val="24"/>
          <w:szCs w:val="24"/>
        </w:rPr>
        <w:lastRenderedPageBreak/>
        <w:t>Произведения о маме. Восприятие и самостоятельное чтение произведений о маме (не менее одного автора по выбору, на примере произведений</w:t>
      </w:r>
    </w:p>
    <w:p w:rsidR="00854989" w:rsidRPr="00854989" w:rsidRDefault="00854989" w:rsidP="00EE17DF">
      <w:pPr>
        <w:pStyle w:val="29"/>
        <w:shd w:val="clear" w:color="auto" w:fill="auto"/>
        <w:spacing w:before="0" w:after="0" w:line="240" w:lineRule="auto"/>
        <w:ind w:left="195"/>
        <w:rPr>
          <w:sz w:val="24"/>
          <w:szCs w:val="24"/>
        </w:rPr>
      </w:pPr>
      <w:r w:rsidRPr="00854989">
        <w:rPr>
          <w:sz w:val="24"/>
          <w:szCs w:val="24"/>
        </w:rPr>
        <w:t>Е.А. Благининой, А.Л. Барто, А.В. Митяева и других). Осознание нравственно</w:t>
      </w:r>
      <w:r w:rsidRPr="00854989">
        <w:rPr>
          <w:sz w:val="24"/>
          <w:szCs w:val="24"/>
        </w:rPr>
        <w:softHyphen/>
        <w:t>этических понятий: чувство любви как привязанность одного человека к другому (матери к ребёнку, детей к матери, близким), проявление любви и заботы о родных людях.</w:t>
      </w:r>
    </w:p>
    <w:p w:rsidR="00854989" w:rsidRPr="00854989" w:rsidRDefault="00854989" w:rsidP="00EE17DF">
      <w:pPr>
        <w:pStyle w:val="29"/>
        <w:shd w:val="clear" w:color="auto" w:fill="auto"/>
        <w:tabs>
          <w:tab w:val="left" w:pos="1806"/>
        </w:tabs>
        <w:spacing w:before="0" w:after="0" w:line="240" w:lineRule="auto"/>
        <w:ind w:left="195"/>
        <w:rPr>
          <w:sz w:val="24"/>
          <w:szCs w:val="24"/>
        </w:rPr>
      </w:pPr>
      <w:r w:rsidRPr="00854989">
        <w:rPr>
          <w:sz w:val="24"/>
          <w:szCs w:val="24"/>
        </w:rPr>
        <w:t>Произведения для чтения: Е.А. Благинина «Посидим в тишине», А.Л. Барто «Мама», А.В. Митяев «За что я люблю маму» и другие (по выбору).</w:t>
      </w:r>
    </w:p>
    <w:p w:rsidR="00854989" w:rsidRPr="00854989" w:rsidRDefault="00854989" w:rsidP="00EE17DF">
      <w:pPr>
        <w:pStyle w:val="29"/>
        <w:shd w:val="clear" w:color="auto" w:fill="auto"/>
        <w:tabs>
          <w:tab w:val="left" w:pos="1590"/>
        </w:tabs>
        <w:spacing w:before="0" w:after="0" w:line="240" w:lineRule="auto"/>
        <w:ind w:left="195"/>
        <w:rPr>
          <w:sz w:val="24"/>
          <w:szCs w:val="24"/>
        </w:rPr>
      </w:pPr>
      <w:r w:rsidRPr="00854989">
        <w:rPr>
          <w:sz w:val="24"/>
          <w:szCs w:val="24"/>
        </w:rPr>
        <w:t>Фольклорные и авторские произведения о чудесах и фантазии (не менее трёх произведений). Способность автора произведения находить чудесное в каждом жизненном проявлении, необычное в обыкновенных явлениях окружающего мира. Сочетание в произведении реалистических событий с необычными, сказочными, фантастическими.</w:t>
      </w:r>
    </w:p>
    <w:p w:rsidR="00854989" w:rsidRPr="00854989" w:rsidRDefault="00854989" w:rsidP="00EE17DF">
      <w:pPr>
        <w:pStyle w:val="29"/>
        <w:shd w:val="clear" w:color="auto" w:fill="auto"/>
        <w:tabs>
          <w:tab w:val="left" w:pos="1806"/>
        </w:tabs>
        <w:spacing w:before="0" w:after="0" w:line="240" w:lineRule="auto"/>
        <w:ind w:left="195"/>
        <w:rPr>
          <w:sz w:val="24"/>
          <w:szCs w:val="24"/>
        </w:rPr>
      </w:pPr>
      <w:r w:rsidRPr="00854989">
        <w:rPr>
          <w:sz w:val="24"/>
          <w:szCs w:val="24"/>
        </w:rPr>
        <w:t>Произведения для чтения: Р.С. Сеф «Чудо», В.В. Лунин «Я видел чудо», Б.В. Заходер «Моя Вообразилия», Ю.П. Мориц «Сто фантазий» и другие (по выбору).</w:t>
      </w:r>
    </w:p>
    <w:p w:rsidR="00854989" w:rsidRPr="00854989" w:rsidRDefault="00854989" w:rsidP="00EE17DF">
      <w:pPr>
        <w:pStyle w:val="29"/>
        <w:shd w:val="clear" w:color="auto" w:fill="auto"/>
        <w:tabs>
          <w:tab w:val="left" w:pos="1599"/>
        </w:tabs>
        <w:spacing w:before="0" w:after="0" w:line="240" w:lineRule="auto"/>
        <w:ind w:left="195"/>
        <w:rPr>
          <w:sz w:val="24"/>
          <w:szCs w:val="24"/>
        </w:rPr>
      </w:pPr>
      <w:r w:rsidRPr="00854989">
        <w:rPr>
          <w:sz w:val="24"/>
          <w:szCs w:val="24"/>
        </w:rPr>
        <w:t>Библиографическая культура (работа с детской книгой). Представление о том, что книга - источник необходимых знаний. Обложка, оглавление, иллюстрации как элементы ориентировки в книге. Умение использовать тематический каталог при выборе книг в библиотеке.</w:t>
      </w:r>
    </w:p>
    <w:p w:rsidR="00854989" w:rsidRPr="00854989" w:rsidRDefault="00854989" w:rsidP="00EE17DF">
      <w:pPr>
        <w:pStyle w:val="29"/>
        <w:shd w:val="clear" w:color="auto" w:fill="auto"/>
        <w:tabs>
          <w:tab w:val="left" w:pos="1599"/>
        </w:tabs>
        <w:spacing w:before="0" w:after="0" w:line="240" w:lineRule="auto"/>
        <w:ind w:left="195"/>
        <w:rPr>
          <w:sz w:val="24"/>
          <w:szCs w:val="24"/>
        </w:rPr>
      </w:pPr>
      <w:r w:rsidRPr="00854989">
        <w:rPr>
          <w:sz w:val="24"/>
          <w:szCs w:val="24"/>
        </w:rPr>
        <w:t>Изучение литературного чтения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854989" w:rsidRPr="00854989" w:rsidRDefault="00854989" w:rsidP="00EE17DF">
      <w:pPr>
        <w:pStyle w:val="29"/>
        <w:shd w:val="clear" w:color="auto" w:fill="auto"/>
        <w:tabs>
          <w:tab w:val="left" w:pos="1806"/>
        </w:tabs>
        <w:spacing w:before="0" w:after="0" w:line="240" w:lineRule="auto"/>
        <w:ind w:left="195"/>
        <w:rPr>
          <w:sz w:val="24"/>
          <w:szCs w:val="24"/>
        </w:rPr>
      </w:pPr>
      <w:r w:rsidRPr="00854989">
        <w:rPr>
          <w:sz w:val="24"/>
          <w:szCs w:val="24"/>
        </w:rPr>
        <w:t>Базовые логические действия как часть познавательных универсальных учебных действий способствуют формированию умений:</w:t>
      </w:r>
    </w:p>
    <w:p w:rsidR="00854989" w:rsidRPr="00854989" w:rsidRDefault="00854989" w:rsidP="00EE17DF">
      <w:pPr>
        <w:pStyle w:val="29"/>
        <w:shd w:val="clear" w:color="auto" w:fill="auto"/>
        <w:spacing w:before="0" w:after="0" w:line="240" w:lineRule="auto"/>
        <w:ind w:left="195"/>
        <w:rPr>
          <w:sz w:val="24"/>
          <w:szCs w:val="24"/>
        </w:rPr>
      </w:pPr>
      <w:r w:rsidRPr="00854989">
        <w:rPr>
          <w:sz w:val="24"/>
          <w:szCs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w:t>
      </w:r>
    </w:p>
    <w:p w:rsidR="00854989" w:rsidRPr="00854989" w:rsidRDefault="00854989" w:rsidP="00EE17DF">
      <w:pPr>
        <w:pStyle w:val="29"/>
        <w:shd w:val="clear" w:color="auto" w:fill="auto"/>
        <w:spacing w:before="0" w:after="0" w:line="240" w:lineRule="auto"/>
        <w:ind w:left="195"/>
        <w:rPr>
          <w:sz w:val="24"/>
          <w:szCs w:val="24"/>
        </w:rPr>
      </w:pPr>
      <w:r w:rsidRPr="00854989">
        <w:rPr>
          <w:sz w:val="24"/>
          <w:szCs w:val="24"/>
        </w:rPr>
        <w:t>понимать фактическое содержание прочитанного или прослушанного текста;</w:t>
      </w:r>
    </w:p>
    <w:p w:rsidR="00854989" w:rsidRPr="00854989" w:rsidRDefault="00854989" w:rsidP="00EE17DF">
      <w:pPr>
        <w:pStyle w:val="29"/>
        <w:shd w:val="clear" w:color="auto" w:fill="auto"/>
        <w:spacing w:before="0" w:after="0" w:line="240" w:lineRule="auto"/>
        <w:ind w:left="195"/>
        <w:rPr>
          <w:sz w:val="24"/>
          <w:szCs w:val="24"/>
        </w:rPr>
      </w:pPr>
      <w:r w:rsidRPr="00854989">
        <w:rPr>
          <w:sz w:val="24"/>
          <w:szCs w:val="24"/>
        </w:rPr>
        <w:t>ориентироваться в терминах и понятиях: фольклор, малые фольклорные жанры, тема, идея, заголовок, содержание произведения, сказка (фольклорная и литературная), автор, герой, рассказ, стихотворение (в пределах изученного);</w:t>
      </w:r>
    </w:p>
    <w:p w:rsidR="00854989" w:rsidRPr="00854989" w:rsidRDefault="00854989" w:rsidP="00EE17DF">
      <w:pPr>
        <w:pStyle w:val="29"/>
        <w:shd w:val="clear" w:color="auto" w:fill="auto"/>
        <w:spacing w:before="0" w:after="0" w:line="240" w:lineRule="auto"/>
        <w:ind w:left="195"/>
        <w:rPr>
          <w:sz w:val="24"/>
          <w:szCs w:val="24"/>
        </w:rPr>
      </w:pPr>
      <w:r w:rsidRPr="00854989">
        <w:rPr>
          <w:sz w:val="24"/>
          <w:szCs w:val="24"/>
        </w:rPr>
        <w:t>различать и группировать произведения по жанрам (загадки, пословицы, сказки (фольклорная и литературная), стихотворение, рассказ);</w:t>
      </w:r>
    </w:p>
    <w:p w:rsidR="00854989" w:rsidRPr="00854989" w:rsidRDefault="00854989" w:rsidP="00EE17DF">
      <w:pPr>
        <w:pStyle w:val="29"/>
        <w:shd w:val="clear" w:color="auto" w:fill="auto"/>
        <w:spacing w:before="0" w:after="0" w:line="240" w:lineRule="auto"/>
        <w:ind w:left="195"/>
        <w:rPr>
          <w:sz w:val="24"/>
          <w:szCs w:val="24"/>
        </w:rPr>
      </w:pPr>
      <w:r w:rsidRPr="00854989">
        <w:rPr>
          <w:sz w:val="24"/>
          <w:szCs w:val="24"/>
        </w:rPr>
        <w:t>анализировать текст: определять тему, устанавливать последовательность событий в произведении, характеризовать героя, давать положительную или отрицательную оценку его поступкам, задавать вопросы по фактическому содержанию;</w:t>
      </w:r>
    </w:p>
    <w:p w:rsidR="00854989" w:rsidRPr="00854989" w:rsidRDefault="00854989" w:rsidP="00EE17DF">
      <w:pPr>
        <w:pStyle w:val="29"/>
        <w:shd w:val="clear" w:color="auto" w:fill="auto"/>
        <w:spacing w:before="0" w:after="0" w:line="240" w:lineRule="auto"/>
        <w:ind w:left="195"/>
        <w:rPr>
          <w:sz w:val="24"/>
          <w:szCs w:val="24"/>
        </w:rPr>
      </w:pPr>
      <w:r w:rsidRPr="00854989">
        <w:rPr>
          <w:sz w:val="24"/>
          <w:szCs w:val="24"/>
        </w:rPr>
        <w:t>сравнивать произведения по теме, настроению, которое оно вызывает.</w:t>
      </w:r>
    </w:p>
    <w:p w:rsidR="00854989" w:rsidRPr="00854989" w:rsidRDefault="00854989" w:rsidP="00EE17DF">
      <w:pPr>
        <w:pStyle w:val="29"/>
        <w:shd w:val="clear" w:color="auto" w:fill="auto"/>
        <w:tabs>
          <w:tab w:val="left" w:pos="1849"/>
        </w:tabs>
        <w:spacing w:before="0" w:after="0" w:line="240" w:lineRule="auto"/>
        <w:ind w:left="195"/>
        <w:rPr>
          <w:sz w:val="24"/>
          <w:szCs w:val="24"/>
        </w:rPr>
      </w:pPr>
      <w:r w:rsidRPr="00854989">
        <w:rPr>
          <w:sz w:val="24"/>
          <w:szCs w:val="24"/>
        </w:rPr>
        <w:t>Работа с информацией как часть познавательных универсальных учебных действий способствует формированию умений:</w:t>
      </w:r>
    </w:p>
    <w:p w:rsidR="00854989" w:rsidRPr="00854989" w:rsidRDefault="00854989" w:rsidP="00EE17DF">
      <w:pPr>
        <w:pStyle w:val="29"/>
        <w:shd w:val="clear" w:color="auto" w:fill="auto"/>
        <w:spacing w:before="0" w:after="0" w:line="240" w:lineRule="auto"/>
        <w:ind w:left="195"/>
        <w:rPr>
          <w:sz w:val="24"/>
          <w:szCs w:val="24"/>
        </w:rPr>
      </w:pPr>
      <w:r w:rsidRPr="00854989">
        <w:rPr>
          <w:sz w:val="24"/>
          <w:szCs w:val="24"/>
        </w:rPr>
        <w:t>понимать, что текст произведения может быть представлен в иллюстрациях, различных видах зрительного искусства (фильм, спектакль и другие);</w:t>
      </w:r>
    </w:p>
    <w:p w:rsidR="00854989" w:rsidRPr="00854989" w:rsidRDefault="00854989" w:rsidP="00EE17DF">
      <w:pPr>
        <w:pStyle w:val="29"/>
        <w:shd w:val="clear" w:color="auto" w:fill="auto"/>
        <w:spacing w:before="0" w:after="0" w:line="240" w:lineRule="auto"/>
        <w:ind w:left="195"/>
        <w:rPr>
          <w:sz w:val="24"/>
          <w:szCs w:val="24"/>
        </w:rPr>
      </w:pPr>
      <w:r w:rsidRPr="00854989">
        <w:rPr>
          <w:sz w:val="24"/>
          <w:szCs w:val="24"/>
        </w:rPr>
        <w:t>соотносить иллюстрацию с текстом произведения, читать отрывки из текста, которые соответствуют иллюстрации.</w:t>
      </w:r>
    </w:p>
    <w:p w:rsidR="00854989" w:rsidRPr="00854989" w:rsidRDefault="00854989" w:rsidP="00EE17DF">
      <w:pPr>
        <w:pStyle w:val="29"/>
        <w:shd w:val="clear" w:color="auto" w:fill="auto"/>
        <w:tabs>
          <w:tab w:val="left" w:pos="1840"/>
        </w:tabs>
        <w:spacing w:before="0" w:after="0" w:line="240" w:lineRule="auto"/>
        <w:ind w:left="195"/>
        <w:rPr>
          <w:sz w:val="24"/>
          <w:szCs w:val="24"/>
        </w:rPr>
      </w:pPr>
      <w:r w:rsidRPr="00854989">
        <w:rPr>
          <w:sz w:val="24"/>
          <w:szCs w:val="24"/>
        </w:rPr>
        <w:t>Коммуникативные универсальные учебные действия (далее - УУД) способствуют формированию умений:</w:t>
      </w:r>
    </w:p>
    <w:p w:rsidR="00854989" w:rsidRPr="00854989" w:rsidRDefault="00854989" w:rsidP="00EE17DF">
      <w:pPr>
        <w:pStyle w:val="29"/>
        <w:shd w:val="clear" w:color="auto" w:fill="auto"/>
        <w:spacing w:before="0" w:after="0" w:line="240" w:lineRule="auto"/>
        <w:ind w:left="195"/>
        <w:rPr>
          <w:sz w:val="24"/>
          <w:szCs w:val="24"/>
        </w:rPr>
      </w:pPr>
      <w:r w:rsidRPr="00854989">
        <w:rPr>
          <w:sz w:val="24"/>
          <w:szCs w:val="24"/>
        </w:rPr>
        <w:t>читать наизусть стихотворения, соблюдать орфоэпические и пунктуационные нормы;</w:t>
      </w:r>
    </w:p>
    <w:p w:rsidR="00854989" w:rsidRPr="00854989" w:rsidRDefault="00854989" w:rsidP="00EE17DF">
      <w:pPr>
        <w:pStyle w:val="29"/>
        <w:shd w:val="clear" w:color="auto" w:fill="auto"/>
        <w:spacing w:before="0" w:after="0" w:line="240" w:lineRule="auto"/>
        <w:ind w:left="195"/>
        <w:rPr>
          <w:sz w:val="24"/>
          <w:szCs w:val="24"/>
        </w:rPr>
      </w:pPr>
      <w:r w:rsidRPr="00854989">
        <w:rPr>
          <w:sz w:val="24"/>
          <w:szCs w:val="24"/>
        </w:rPr>
        <w:t>участвовать в беседе по обсуждению прослушанного или прочитанного текста: слушать собеседника, отвечать на вопросы, высказывать своё отношение к обсуждаемой проблеме;</w:t>
      </w:r>
    </w:p>
    <w:p w:rsidR="00854989" w:rsidRPr="00854989" w:rsidRDefault="00854989" w:rsidP="00EE17DF">
      <w:pPr>
        <w:pStyle w:val="29"/>
        <w:shd w:val="clear" w:color="auto" w:fill="auto"/>
        <w:spacing w:before="0" w:after="0" w:line="240" w:lineRule="auto"/>
        <w:ind w:left="195"/>
        <w:rPr>
          <w:sz w:val="24"/>
          <w:szCs w:val="24"/>
        </w:rPr>
      </w:pPr>
      <w:r w:rsidRPr="00854989">
        <w:rPr>
          <w:sz w:val="24"/>
          <w:szCs w:val="24"/>
        </w:rPr>
        <w:t>пересказывать (устно) содержание произведения с использованием вопросов, рисунков, предложенного плана;</w:t>
      </w:r>
    </w:p>
    <w:p w:rsidR="00854989" w:rsidRPr="00854989" w:rsidRDefault="00854989" w:rsidP="00EE17DF">
      <w:pPr>
        <w:pStyle w:val="29"/>
        <w:shd w:val="clear" w:color="auto" w:fill="auto"/>
        <w:spacing w:before="0" w:after="0" w:line="240" w:lineRule="auto"/>
        <w:ind w:left="195"/>
        <w:rPr>
          <w:sz w:val="24"/>
          <w:szCs w:val="24"/>
        </w:rPr>
      </w:pPr>
      <w:r w:rsidRPr="00854989">
        <w:rPr>
          <w:sz w:val="24"/>
          <w:szCs w:val="24"/>
        </w:rPr>
        <w:t>объяснять своими словами значение изученных понятий;</w:t>
      </w:r>
    </w:p>
    <w:p w:rsidR="00854989" w:rsidRPr="00854989" w:rsidRDefault="00854989" w:rsidP="00EE17DF">
      <w:pPr>
        <w:pStyle w:val="29"/>
        <w:shd w:val="clear" w:color="auto" w:fill="auto"/>
        <w:spacing w:before="0" w:after="0" w:line="240" w:lineRule="auto"/>
        <w:ind w:left="195"/>
        <w:rPr>
          <w:sz w:val="24"/>
          <w:szCs w:val="24"/>
        </w:rPr>
      </w:pPr>
      <w:r w:rsidRPr="00854989">
        <w:rPr>
          <w:sz w:val="24"/>
          <w:szCs w:val="24"/>
        </w:rPr>
        <w:t>описывать своё настроение после слушания (чтения) стихотворений, сказок, рассказов.</w:t>
      </w:r>
    </w:p>
    <w:p w:rsidR="00854989" w:rsidRPr="00854989" w:rsidRDefault="00854989" w:rsidP="00EE17DF">
      <w:pPr>
        <w:pStyle w:val="29"/>
        <w:shd w:val="clear" w:color="auto" w:fill="auto"/>
        <w:tabs>
          <w:tab w:val="left" w:pos="1840"/>
        </w:tabs>
        <w:spacing w:before="0" w:after="0" w:line="240" w:lineRule="auto"/>
        <w:ind w:left="195"/>
        <w:rPr>
          <w:sz w:val="24"/>
          <w:szCs w:val="24"/>
        </w:rPr>
      </w:pPr>
      <w:r w:rsidRPr="00854989">
        <w:rPr>
          <w:sz w:val="24"/>
          <w:szCs w:val="24"/>
        </w:rPr>
        <w:t>Регулятивные универсальные учебные действия способствуют формированию умений:</w:t>
      </w:r>
    </w:p>
    <w:p w:rsidR="00854989" w:rsidRPr="00854989" w:rsidRDefault="00854989" w:rsidP="00EE17DF">
      <w:pPr>
        <w:pStyle w:val="29"/>
        <w:shd w:val="clear" w:color="auto" w:fill="auto"/>
        <w:spacing w:before="0" w:after="0" w:line="240" w:lineRule="auto"/>
        <w:ind w:left="195"/>
        <w:rPr>
          <w:sz w:val="24"/>
          <w:szCs w:val="24"/>
        </w:rPr>
      </w:pPr>
      <w:r w:rsidRPr="00854989">
        <w:rPr>
          <w:sz w:val="24"/>
          <w:szCs w:val="24"/>
        </w:rPr>
        <w:t>понимать и удерживать поставленную учебную задачу, в случае</w:t>
      </w:r>
    </w:p>
    <w:p w:rsidR="00854989" w:rsidRPr="00854989" w:rsidRDefault="00854989" w:rsidP="00EE17DF">
      <w:pPr>
        <w:pStyle w:val="29"/>
        <w:shd w:val="clear" w:color="auto" w:fill="auto"/>
        <w:spacing w:before="0" w:after="0" w:line="240" w:lineRule="auto"/>
        <w:ind w:left="195"/>
        <w:jc w:val="left"/>
        <w:rPr>
          <w:sz w:val="24"/>
          <w:szCs w:val="24"/>
        </w:rPr>
      </w:pPr>
      <w:r w:rsidRPr="00854989">
        <w:rPr>
          <w:sz w:val="24"/>
          <w:szCs w:val="24"/>
        </w:rPr>
        <w:t>необходимости обращаться за помощью к педагогическому работнику;</w:t>
      </w:r>
    </w:p>
    <w:p w:rsidR="00854989" w:rsidRPr="00854989" w:rsidRDefault="00854989" w:rsidP="00EE17DF">
      <w:pPr>
        <w:pStyle w:val="29"/>
        <w:shd w:val="clear" w:color="auto" w:fill="auto"/>
        <w:spacing w:before="0" w:after="0" w:line="240" w:lineRule="auto"/>
        <w:ind w:left="195"/>
        <w:rPr>
          <w:sz w:val="24"/>
          <w:szCs w:val="24"/>
        </w:rPr>
      </w:pPr>
      <w:r w:rsidRPr="00854989">
        <w:rPr>
          <w:sz w:val="24"/>
          <w:szCs w:val="24"/>
        </w:rPr>
        <w:t>проявлять желание самостоятельно читать, совершенствовать свой навык чтения;</w:t>
      </w:r>
    </w:p>
    <w:p w:rsidR="00854989" w:rsidRPr="00854989" w:rsidRDefault="00854989" w:rsidP="00EE17DF">
      <w:pPr>
        <w:pStyle w:val="29"/>
        <w:shd w:val="clear" w:color="auto" w:fill="auto"/>
        <w:spacing w:before="0" w:after="0" w:line="240" w:lineRule="auto"/>
        <w:ind w:left="195"/>
        <w:rPr>
          <w:sz w:val="24"/>
          <w:szCs w:val="24"/>
        </w:rPr>
      </w:pPr>
      <w:r w:rsidRPr="00854989">
        <w:rPr>
          <w:sz w:val="24"/>
          <w:szCs w:val="24"/>
        </w:rPr>
        <w:t>с помощью учителя оценивать свои успехи (трудности) в освоении читательской деятельности.</w:t>
      </w:r>
    </w:p>
    <w:p w:rsidR="00854989" w:rsidRPr="00854989" w:rsidRDefault="00854989" w:rsidP="00EE17DF">
      <w:pPr>
        <w:pStyle w:val="29"/>
        <w:shd w:val="clear" w:color="auto" w:fill="auto"/>
        <w:tabs>
          <w:tab w:val="left" w:pos="1806"/>
        </w:tabs>
        <w:spacing w:before="0" w:after="0" w:line="240" w:lineRule="auto"/>
        <w:ind w:left="195"/>
        <w:jc w:val="left"/>
        <w:rPr>
          <w:sz w:val="24"/>
          <w:szCs w:val="24"/>
        </w:rPr>
      </w:pPr>
      <w:r w:rsidRPr="00854989">
        <w:rPr>
          <w:sz w:val="24"/>
          <w:szCs w:val="24"/>
        </w:rPr>
        <w:lastRenderedPageBreak/>
        <w:t>Совместная деятельность способствует формированию умений: проявлять желание работать в парах, небольших группах; проявлять культуру взаимодействия, терпение, умение договариваться, ответственно выполнять свою часть работы.</w:t>
      </w:r>
    </w:p>
    <w:p w:rsidR="00854989" w:rsidRPr="00854989" w:rsidRDefault="00A71224" w:rsidP="00EE17DF">
      <w:pPr>
        <w:pStyle w:val="29"/>
        <w:shd w:val="clear" w:color="auto" w:fill="auto"/>
        <w:spacing w:before="0" w:after="0" w:line="240" w:lineRule="auto"/>
        <w:ind w:left="195"/>
        <w:rPr>
          <w:sz w:val="24"/>
          <w:szCs w:val="24"/>
        </w:rPr>
      </w:pPr>
      <w:r>
        <w:rPr>
          <w:sz w:val="24"/>
          <w:szCs w:val="24"/>
        </w:rPr>
        <w:t>2.2.18.</w:t>
      </w:r>
      <w:r w:rsidR="00854989" w:rsidRPr="00854989">
        <w:rPr>
          <w:sz w:val="24"/>
          <w:szCs w:val="24"/>
        </w:rPr>
        <w:t xml:space="preserve"> Содержание обучения во 2 классе.</w:t>
      </w:r>
    </w:p>
    <w:p w:rsidR="00854989" w:rsidRPr="00854989" w:rsidRDefault="00854989" w:rsidP="00EE17DF">
      <w:pPr>
        <w:pStyle w:val="29"/>
        <w:shd w:val="clear" w:color="auto" w:fill="auto"/>
        <w:tabs>
          <w:tab w:val="left" w:pos="1887"/>
        </w:tabs>
        <w:spacing w:before="0" w:after="0" w:line="240" w:lineRule="auto"/>
        <w:ind w:left="195"/>
        <w:rPr>
          <w:sz w:val="24"/>
          <w:szCs w:val="24"/>
        </w:rPr>
      </w:pPr>
      <w:r w:rsidRPr="00854989">
        <w:rPr>
          <w:sz w:val="24"/>
          <w:szCs w:val="24"/>
        </w:rPr>
        <w:t>нашей Родине. Круг чтения: произведения о Родине (на примере не менее трёх произведений И.С. Никитина, Ф.П. Савинова, А.А. Прокофьева и других). Патриотическое звучание произведений о родном крае и природе. Отражение в произведениях нравственно-этических понятий: любовь к Родине, родному краю, Отечеству. Анализ заголовка, соотнесение его с главной мыслью и идеей произведения. Отражение темы Родины в изобразительном искусстве (пейзажи И.И. Левитана, И.И. Шишкина, В.Д. Поленова и других).</w:t>
      </w:r>
    </w:p>
    <w:p w:rsidR="00854989" w:rsidRPr="00854989" w:rsidRDefault="00854989" w:rsidP="00EE17DF">
      <w:pPr>
        <w:pStyle w:val="29"/>
        <w:shd w:val="clear" w:color="auto" w:fill="auto"/>
        <w:tabs>
          <w:tab w:val="left" w:pos="1802"/>
        </w:tabs>
        <w:spacing w:before="0" w:after="0" w:line="240" w:lineRule="auto"/>
        <w:ind w:left="195"/>
        <w:rPr>
          <w:sz w:val="24"/>
          <w:szCs w:val="24"/>
        </w:rPr>
      </w:pPr>
      <w:r w:rsidRPr="00854989">
        <w:rPr>
          <w:sz w:val="24"/>
          <w:szCs w:val="24"/>
        </w:rPr>
        <w:t>Произведения для чтения: И.С. Никитин «Русь», Ф.П. Савинов «Родина», А.А. Прокофьев «Родина» и другие (по выбору).</w:t>
      </w:r>
    </w:p>
    <w:p w:rsidR="00854989" w:rsidRPr="00854989" w:rsidRDefault="00854989" w:rsidP="00EE17DF">
      <w:pPr>
        <w:pStyle w:val="29"/>
        <w:shd w:val="clear" w:color="auto" w:fill="auto"/>
        <w:spacing w:before="0" w:after="0" w:line="240" w:lineRule="auto"/>
        <w:ind w:left="195"/>
        <w:rPr>
          <w:sz w:val="24"/>
          <w:szCs w:val="24"/>
        </w:rPr>
      </w:pPr>
      <w:r w:rsidRPr="00854989">
        <w:rPr>
          <w:sz w:val="24"/>
          <w:szCs w:val="24"/>
        </w:rPr>
        <w:t>Фольклор (устное народное творчество). Произведения малых жанров фольклора (потешки, считалки, пословицы, скороговорки, небылицы, загадки по выбору). Шуточные фольклорные произведения, скороговорки, небылицы. Особенности скороговорок, их роль в речи. Игра со словом, «перевёртыш событий» как основа построения небылиц. Ритм и счёт как основные средства выразительности и построения считалки. Народные песни, их особенности. Загадка как жанр фольклора, тематические группы загадок. Сказка - выражение народной мудрости, нравственная идея фольклорных сказок. Особенности сказок разного вида (о животных, бытовые, волшебные). Особенности сказок о животных: сказки народов России. Бытовая сказка: герои, место действия, особенности построения и языка. Диалог в сказке. Понятие о волшебной сказке (общее представление): наличие присказки, постоянные эпитеты, волшебные герои. Фольклорные произведения народов России: отражение в сказках народного быта и культуры.</w:t>
      </w:r>
    </w:p>
    <w:p w:rsidR="00854989" w:rsidRPr="00854989" w:rsidRDefault="00854989" w:rsidP="00EE17DF">
      <w:pPr>
        <w:pStyle w:val="29"/>
        <w:shd w:val="clear" w:color="auto" w:fill="auto"/>
        <w:spacing w:before="0" w:after="0" w:line="240" w:lineRule="auto"/>
        <w:ind w:left="195"/>
        <w:rPr>
          <w:sz w:val="24"/>
          <w:szCs w:val="24"/>
        </w:rPr>
      </w:pPr>
      <w:r w:rsidRPr="00854989">
        <w:rPr>
          <w:sz w:val="24"/>
          <w:szCs w:val="24"/>
        </w:rPr>
        <w:t xml:space="preserve"> Произведения для чтения: потешки, считалки, пословицы, скороговорки, загадки, народные песни, русская народная сказка «Каша из топора», русская народная сказка «У страха глаза велики», русская народная сказка «Зимовье зверей», русская народная сказка «Снегурочка», сказки народов России (1-2 произведения) и другие.</w:t>
      </w:r>
    </w:p>
    <w:p w:rsidR="00854989" w:rsidRPr="00854989" w:rsidRDefault="00854989" w:rsidP="00EE17DF">
      <w:pPr>
        <w:pStyle w:val="29"/>
        <w:shd w:val="clear" w:color="auto" w:fill="auto"/>
        <w:tabs>
          <w:tab w:val="left" w:pos="1599"/>
        </w:tabs>
        <w:spacing w:before="0" w:after="0" w:line="240" w:lineRule="auto"/>
        <w:ind w:left="195"/>
        <w:rPr>
          <w:sz w:val="24"/>
          <w:szCs w:val="24"/>
        </w:rPr>
      </w:pPr>
      <w:r w:rsidRPr="00854989">
        <w:rPr>
          <w:sz w:val="24"/>
          <w:szCs w:val="24"/>
        </w:rPr>
        <w:t>Звуки и краски родной природы в разные времена года. Тема природы в разные времена года (осень, зима, весна, лето) в произведениях литературы (по выбору, не менее пяти авторов). Эстетическое восприятие явлений природы (звуки, краски времён года). Средства выразительности при описании природы: сравнение и эпитет. Настроение, которое создаёт пейзажная лирика. Отражение темы «Времена года» в картинах художников (на примере пейзажей И.И. Левитана, В.Д. Поленова, А.И. Куинджи, И.И. Шишкина и других) и музыкальных произведениях (например, произведения П.И. Чайковского, А. Вивальди и других).</w:t>
      </w:r>
    </w:p>
    <w:p w:rsidR="00854989" w:rsidRPr="00854989" w:rsidRDefault="00854989" w:rsidP="00EE17DF">
      <w:pPr>
        <w:pStyle w:val="29"/>
        <w:shd w:val="clear" w:color="auto" w:fill="auto"/>
        <w:tabs>
          <w:tab w:val="left" w:pos="1806"/>
        </w:tabs>
        <w:spacing w:before="0" w:after="0" w:line="240" w:lineRule="auto"/>
        <w:ind w:left="195"/>
        <w:rPr>
          <w:sz w:val="24"/>
          <w:szCs w:val="24"/>
        </w:rPr>
      </w:pPr>
      <w:r w:rsidRPr="00854989">
        <w:rPr>
          <w:sz w:val="24"/>
          <w:szCs w:val="24"/>
        </w:rPr>
        <w:t>Произведения для чтения: А.С. Пушкин «Уж небо осенью дышало...», «Вот север, тучи нагоняя...», А.А. Плещеев «Осень», А.К. Толстой «Осень. Обсыпается наш сад...», М.М. Пришвин «Осеннее утро», Г.А. Скребицкий «Четыре художника», Ф.И. Тютчев «Чародейкою Зимою», «Зима недаром злится», И.С. Соколов-Микитов «Зима в лесу», С.А. Есенин «Поёт зима - аукает...», И.З. Суриков «Лето» и другие.</w:t>
      </w:r>
    </w:p>
    <w:p w:rsidR="00854989" w:rsidRPr="00854989" w:rsidRDefault="00A71224" w:rsidP="00EE17DF">
      <w:pPr>
        <w:pStyle w:val="29"/>
        <w:shd w:val="clear" w:color="auto" w:fill="auto"/>
        <w:tabs>
          <w:tab w:val="left" w:pos="1925"/>
        </w:tabs>
        <w:spacing w:before="0" w:after="0" w:line="240" w:lineRule="auto"/>
        <w:ind w:left="195"/>
        <w:rPr>
          <w:sz w:val="24"/>
          <w:szCs w:val="24"/>
        </w:rPr>
      </w:pPr>
      <w:r>
        <w:rPr>
          <w:sz w:val="24"/>
          <w:szCs w:val="24"/>
        </w:rPr>
        <w:t xml:space="preserve">О </w:t>
      </w:r>
      <w:r w:rsidR="00854989" w:rsidRPr="00854989">
        <w:rPr>
          <w:sz w:val="24"/>
          <w:szCs w:val="24"/>
        </w:rPr>
        <w:t>детях и дружбе. Круг чтения: тема дружбы в художественном произведении (расширение круга чтения: не менее четырёх произведений, Н.Н. Носова, В.А. Осеевой, В.Ю. Драгунского, В.В. Лунина и других). Отражение в произведениях нравственно-этических понятий: дружба, терпение, уважение, помощь друг другу. Главная мысль произведения (идея). Герой произведения (введение понятия «главный герой»), его характеристика (портрет), оценка поступков.</w:t>
      </w:r>
    </w:p>
    <w:p w:rsidR="00854989" w:rsidRPr="00854989" w:rsidRDefault="00854989" w:rsidP="00EE17DF">
      <w:pPr>
        <w:pStyle w:val="29"/>
        <w:shd w:val="clear" w:color="auto" w:fill="auto"/>
        <w:tabs>
          <w:tab w:val="left" w:pos="1801"/>
        </w:tabs>
        <w:spacing w:before="0" w:after="0" w:line="240" w:lineRule="auto"/>
        <w:ind w:left="195"/>
        <w:rPr>
          <w:sz w:val="24"/>
          <w:szCs w:val="24"/>
        </w:rPr>
      </w:pPr>
      <w:r w:rsidRPr="00854989">
        <w:rPr>
          <w:sz w:val="24"/>
          <w:szCs w:val="24"/>
        </w:rPr>
        <w:t>Произведения для чтения: Л.Н. Толстой «Филиппок», Е.А. Пермяк «Две пословицы», Ю.И. Ермолаев «Два пирожных», В.А. Осеева «Синие листья»,</w:t>
      </w:r>
    </w:p>
    <w:p w:rsidR="00854989" w:rsidRPr="00854989" w:rsidRDefault="00854989" w:rsidP="00EE17DF">
      <w:pPr>
        <w:pStyle w:val="29"/>
        <w:shd w:val="clear" w:color="auto" w:fill="auto"/>
        <w:spacing w:before="0" w:after="0" w:line="240" w:lineRule="auto"/>
        <w:ind w:left="195"/>
        <w:rPr>
          <w:sz w:val="24"/>
          <w:szCs w:val="24"/>
        </w:rPr>
      </w:pPr>
      <w:r w:rsidRPr="00854989">
        <w:rPr>
          <w:sz w:val="24"/>
          <w:szCs w:val="24"/>
        </w:rPr>
        <w:t>Н.Н. Носов «На горке», «Заплатка», А.Л. Барто «Катя», В.В. Лунин «Я и Вовка», В.Ю. Драгунский «Тайное становится явным» и другие (по выбору).</w:t>
      </w:r>
    </w:p>
    <w:p w:rsidR="00854989" w:rsidRPr="00854989" w:rsidRDefault="00854989" w:rsidP="00EE17DF">
      <w:pPr>
        <w:pStyle w:val="29"/>
        <w:shd w:val="clear" w:color="auto" w:fill="auto"/>
        <w:tabs>
          <w:tab w:val="left" w:pos="1599"/>
        </w:tabs>
        <w:spacing w:before="0" w:after="0" w:line="240" w:lineRule="auto"/>
        <w:ind w:left="195"/>
        <w:rPr>
          <w:sz w:val="24"/>
          <w:szCs w:val="24"/>
        </w:rPr>
      </w:pPr>
      <w:r w:rsidRPr="00854989">
        <w:rPr>
          <w:sz w:val="24"/>
          <w:szCs w:val="24"/>
        </w:rPr>
        <w:t>Мир сказок. Фольклорная (народная) и литературная (авторская) сказка: «бродячие» сюжеты (произведения по выбору, не менее четырёх). Фольклорная основа авторских сказок: сравнение сюжетов, героев, особенностей языка. Составление плана произведения: части текста, их главные темы. Иллюстрации, их значение в раскрытии содержания произведения.</w:t>
      </w:r>
    </w:p>
    <w:p w:rsidR="00854989" w:rsidRPr="00854989" w:rsidRDefault="00854989" w:rsidP="00EE17DF">
      <w:pPr>
        <w:pStyle w:val="29"/>
        <w:shd w:val="clear" w:color="auto" w:fill="auto"/>
        <w:tabs>
          <w:tab w:val="left" w:pos="1850"/>
        </w:tabs>
        <w:spacing w:before="0" w:after="0" w:line="240" w:lineRule="auto"/>
        <w:ind w:left="195"/>
        <w:rPr>
          <w:sz w:val="24"/>
          <w:szCs w:val="24"/>
        </w:rPr>
      </w:pPr>
      <w:r w:rsidRPr="00854989">
        <w:rPr>
          <w:sz w:val="24"/>
          <w:szCs w:val="24"/>
        </w:rPr>
        <w:t>Произведения для чтения: народная сказка «Золотая рыбка»,</w:t>
      </w:r>
      <w:r w:rsidR="00A71224">
        <w:rPr>
          <w:sz w:val="24"/>
          <w:szCs w:val="24"/>
        </w:rPr>
        <w:t xml:space="preserve"> </w:t>
      </w:r>
      <w:r w:rsidRPr="00854989">
        <w:rPr>
          <w:sz w:val="24"/>
          <w:szCs w:val="24"/>
        </w:rPr>
        <w:t>С. Пушкин «Сказка о рыбаке и рыбке», народная сказка «Морозко»,</w:t>
      </w:r>
      <w:r w:rsidR="00A71224">
        <w:rPr>
          <w:sz w:val="24"/>
          <w:szCs w:val="24"/>
        </w:rPr>
        <w:t xml:space="preserve"> </w:t>
      </w:r>
      <w:r w:rsidRPr="00854989">
        <w:rPr>
          <w:sz w:val="24"/>
          <w:szCs w:val="24"/>
        </w:rPr>
        <w:t xml:space="preserve">Ф. Одоевский «Мороз Иванович», В.И. Даль «Девочка </w:t>
      </w:r>
      <w:r w:rsidRPr="00854989">
        <w:rPr>
          <w:sz w:val="24"/>
          <w:szCs w:val="24"/>
        </w:rPr>
        <w:lastRenderedPageBreak/>
        <w:t>Снегурочка» и другие.</w:t>
      </w:r>
    </w:p>
    <w:p w:rsidR="00854989" w:rsidRPr="00854989" w:rsidRDefault="00A71224" w:rsidP="00EE17DF">
      <w:pPr>
        <w:pStyle w:val="29"/>
        <w:shd w:val="clear" w:color="auto" w:fill="auto"/>
        <w:tabs>
          <w:tab w:val="left" w:pos="1887"/>
        </w:tabs>
        <w:spacing w:before="0" w:after="0" w:line="240" w:lineRule="auto"/>
        <w:ind w:left="195"/>
        <w:rPr>
          <w:sz w:val="24"/>
          <w:szCs w:val="24"/>
        </w:rPr>
      </w:pPr>
      <w:r>
        <w:rPr>
          <w:sz w:val="24"/>
          <w:szCs w:val="24"/>
        </w:rPr>
        <w:t xml:space="preserve">О </w:t>
      </w:r>
      <w:r w:rsidR="00854989" w:rsidRPr="00854989">
        <w:rPr>
          <w:sz w:val="24"/>
          <w:szCs w:val="24"/>
        </w:rPr>
        <w:t>братьях наших меньших. Жанровое многообразие произведений о животных (песни, загадки, сказки, басни, рассказы, стихотворения; произведения по выбору, не менее пяти авторов). Дружба людей и животных - тема литературы (произведения Е.И. Чарушина, В.В. Бианки, С.В. Михалкова, Б.С. Житкова, М.М. Пришвина и других). Отражение образов животных в фольклоре (русские народные песни, загадки, сказки). Герои стихотворных и прозаических произведений о животных. Описание животных в художественном и научно</w:t>
      </w:r>
      <w:r w:rsidR="00854989" w:rsidRPr="00854989">
        <w:rPr>
          <w:sz w:val="24"/>
          <w:szCs w:val="24"/>
        </w:rPr>
        <w:softHyphen/>
        <w:t>познавательном тексте. Нравственно-этические понятия: отношение человека к животным (любовь и забота). Особенности басни как жанра литературы, прозаические и стихотворные басни (на примере произведений И.А. Крылова, Л.Н. Толстого). Мораль басни как нравственный урок (поучение). Знакомство с художниками-иллюстраторами, анималистами (без использования термина): Е.И. Чарушин, В.В. Бианки.</w:t>
      </w:r>
    </w:p>
    <w:p w:rsidR="00854989" w:rsidRPr="00854989" w:rsidRDefault="00854989" w:rsidP="00EE17DF">
      <w:pPr>
        <w:pStyle w:val="29"/>
        <w:shd w:val="clear" w:color="auto" w:fill="auto"/>
        <w:tabs>
          <w:tab w:val="left" w:pos="1847"/>
        </w:tabs>
        <w:spacing w:before="0" w:after="0" w:line="240" w:lineRule="auto"/>
        <w:ind w:left="195"/>
        <w:rPr>
          <w:sz w:val="24"/>
          <w:szCs w:val="24"/>
        </w:rPr>
      </w:pPr>
      <w:r w:rsidRPr="00854989">
        <w:rPr>
          <w:sz w:val="24"/>
          <w:szCs w:val="24"/>
        </w:rPr>
        <w:t>Произведения для чтения: И.А. Крылов «Лебедь, Щука и Рак», Л.Н. Толстой «Лев и мышь», М.М. Пришвин «Ребята и утята», Б.С. Житков «Храбрый утёнок», В.Д. Берестов «Кошкин щенок», В.В. Бианки «Музыкант», Е.И. Чарушин «Страшный рассказ», С.В. Михалков «Мой щенок» и другие (по выбору).</w:t>
      </w:r>
    </w:p>
    <w:p w:rsidR="00854989" w:rsidRPr="00854989" w:rsidRDefault="00A71224" w:rsidP="00EE17DF">
      <w:pPr>
        <w:pStyle w:val="29"/>
        <w:shd w:val="clear" w:color="auto" w:fill="auto"/>
        <w:tabs>
          <w:tab w:val="left" w:pos="1868"/>
        </w:tabs>
        <w:spacing w:before="0" w:after="0" w:line="240" w:lineRule="auto"/>
        <w:ind w:left="195"/>
        <w:rPr>
          <w:sz w:val="24"/>
          <w:szCs w:val="24"/>
        </w:rPr>
      </w:pPr>
      <w:r>
        <w:rPr>
          <w:sz w:val="24"/>
          <w:szCs w:val="24"/>
        </w:rPr>
        <w:t xml:space="preserve">О </w:t>
      </w:r>
      <w:r w:rsidR="00854989" w:rsidRPr="00854989">
        <w:rPr>
          <w:sz w:val="24"/>
          <w:szCs w:val="24"/>
        </w:rPr>
        <w:t>наших близких, о семье. Тема семьи, детства, взаимоотношений взрослых и детей в творчестве писателей и фольклорных произведениях (по выбору). Отражение нравственных семейных ценностей в произведениях о семье: любовь и сопереживание, уважение и внимание к старшему поколению, радость общения и защищённость в семье. Тема художественных произведений: Международный женский день, День Победы.</w:t>
      </w:r>
    </w:p>
    <w:p w:rsidR="00854989" w:rsidRPr="00854989" w:rsidRDefault="00854989" w:rsidP="00EE17DF">
      <w:pPr>
        <w:pStyle w:val="29"/>
        <w:shd w:val="clear" w:color="auto" w:fill="auto"/>
        <w:tabs>
          <w:tab w:val="left" w:pos="1801"/>
        </w:tabs>
        <w:spacing w:before="0" w:after="0" w:line="240" w:lineRule="auto"/>
        <w:ind w:left="195"/>
        <w:rPr>
          <w:sz w:val="24"/>
          <w:szCs w:val="24"/>
        </w:rPr>
      </w:pPr>
      <w:r w:rsidRPr="00854989">
        <w:rPr>
          <w:sz w:val="24"/>
          <w:szCs w:val="24"/>
        </w:rPr>
        <w:t>Произведения для чтения: Л.Н. Толстой «Отец и сыновья», А.А. Плещеев «Песня матери», В.А. Осеева «Сыновья», С.В. Михалков «Быль для детей», С.А. Баруздин «Салют» и другие (по выбору).</w:t>
      </w:r>
    </w:p>
    <w:p w:rsidR="00854989" w:rsidRPr="00854989" w:rsidRDefault="00854989" w:rsidP="00EE17DF">
      <w:pPr>
        <w:pStyle w:val="29"/>
        <w:shd w:val="clear" w:color="auto" w:fill="auto"/>
        <w:tabs>
          <w:tab w:val="left" w:pos="1594"/>
        </w:tabs>
        <w:spacing w:before="0" w:after="0" w:line="240" w:lineRule="auto"/>
        <w:ind w:left="195"/>
        <w:rPr>
          <w:sz w:val="24"/>
          <w:szCs w:val="24"/>
        </w:rPr>
      </w:pPr>
      <w:r w:rsidRPr="00854989">
        <w:rPr>
          <w:sz w:val="24"/>
          <w:szCs w:val="24"/>
        </w:rPr>
        <w:t>Зарубежная литература. Круг чтения: литературная (авторская) сказка (не менее двух произведений): зарубежные писатели-сказочники (Ш. Перро, Х.-К. Андерсен и другие). Характеристика авторской сказки: герои, особенности построения и языка. Сходство тем и сюжетов сказок разных народов. Составление плана художественного произведения: части текста, их главные темы. Иллюстрации, их значение в раскрытии содержания произведения.</w:t>
      </w:r>
    </w:p>
    <w:p w:rsidR="00854989" w:rsidRPr="00854989" w:rsidRDefault="00854989" w:rsidP="00EE17DF">
      <w:pPr>
        <w:pStyle w:val="29"/>
        <w:shd w:val="clear" w:color="auto" w:fill="auto"/>
        <w:tabs>
          <w:tab w:val="left" w:pos="1796"/>
        </w:tabs>
        <w:spacing w:before="0" w:after="0" w:line="240" w:lineRule="auto"/>
        <w:ind w:left="195"/>
        <w:rPr>
          <w:sz w:val="24"/>
          <w:szCs w:val="24"/>
        </w:rPr>
      </w:pPr>
      <w:r w:rsidRPr="00854989">
        <w:rPr>
          <w:sz w:val="24"/>
          <w:szCs w:val="24"/>
        </w:rPr>
        <w:t>Произведения для чтения: Ш. Перро «Кот в сапогах», Х.-К. Андерсен «Пятеро из одного стручка» и другие (по выбору).</w:t>
      </w:r>
    </w:p>
    <w:p w:rsidR="00854989" w:rsidRPr="00854989" w:rsidRDefault="00854989" w:rsidP="00EE17DF">
      <w:pPr>
        <w:pStyle w:val="29"/>
        <w:shd w:val="clear" w:color="auto" w:fill="auto"/>
        <w:tabs>
          <w:tab w:val="left" w:pos="1599"/>
        </w:tabs>
        <w:spacing w:before="0" w:after="0" w:line="240" w:lineRule="auto"/>
        <w:ind w:left="195"/>
        <w:rPr>
          <w:sz w:val="24"/>
          <w:szCs w:val="24"/>
        </w:rPr>
      </w:pPr>
      <w:r w:rsidRPr="00854989">
        <w:rPr>
          <w:sz w:val="24"/>
          <w:szCs w:val="24"/>
        </w:rPr>
        <w:t>Библиографическая культура (работа с детской книгой и справочной литературой). Книга как источник необходимых знаний. Элементы книги: содержание или оглавление, аннотация, иллюстрация. Выбор книг на основе рекомендательного списка, тематические картотеки библиотеки. Книга учебная, художественная, справочная.</w:t>
      </w:r>
    </w:p>
    <w:p w:rsidR="00854989" w:rsidRPr="00854989" w:rsidRDefault="00854989" w:rsidP="00EE17DF">
      <w:pPr>
        <w:pStyle w:val="29"/>
        <w:shd w:val="clear" w:color="auto" w:fill="auto"/>
        <w:tabs>
          <w:tab w:val="left" w:pos="1743"/>
        </w:tabs>
        <w:spacing w:before="0" w:after="0" w:line="240" w:lineRule="auto"/>
        <w:ind w:left="195"/>
        <w:rPr>
          <w:sz w:val="24"/>
          <w:szCs w:val="24"/>
        </w:rPr>
      </w:pPr>
      <w:r w:rsidRPr="00854989">
        <w:rPr>
          <w:sz w:val="24"/>
          <w:szCs w:val="24"/>
        </w:rPr>
        <w:t>Изучение литературного чтения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854989" w:rsidRPr="00854989" w:rsidRDefault="00854989" w:rsidP="00EE17DF">
      <w:pPr>
        <w:pStyle w:val="29"/>
        <w:shd w:val="clear" w:color="auto" w:fill="auto"/>
        <w:tabs>
          <w:tab w:val="left" w:pos="1950"/>
        </w:tabs>
        <w:spacing w:before="0" w:after="0" w:line="240" w:lineRule="auto"/>
        <w:ind w:left="195"/>
        <w:rPr>
          <w:sz w:val="24"/>
          <w:szCs w:val="24"/>
        </w:rPr>
      </w:pPr>
      <w:r w:rsidRPr="00854989">
        <w:rPr>
          <w:sz w:val="24"/>
          <w:szCs w:val="24"/>
        </w:rPr>
        <w:t>Базовые логические и исследовательские действия как часть познавательных универсальных учебных действий способствуют формированию умений:</w:t>
      </w:r>
    </w:p>
    <w:p w:rsidR="00854989" w:rsidRPr="00854989" w:rsidRDefault="00854989" w:rsidP="00EE17DF">
      <w:pPr>
        <w:pStyle w:val="29"/>
        <w:shd w:val="clear" w:color="auto" w:fill="auto"/>
        <w:spacing w:before="0" w:after="0" w:line="240" w:lineRule="auto"/>
        <w:ind w:left="195"/>
        <w:rPr>
          <w:sz w:val="24"/>
          <w:szCs w:val="24"/>
        </w:rPr>
      </w:pPr>
      <w:r w:rsidRPr="00854989">
        <w:rPr>
          <w:sz w:val="24"/>
          <w:szCs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w:t>
      </w:r>
    </w:p>
    <w:p w:rsidR="00854989" w:rsidRPr="00854989" w:rsidRDefault="00854989" w:rsidP="00EE17DF">
      <w:pPr>
        <w:pStyle w:val="29"/>
        <w:shd w:val="clear" w:color="auto" w:fill="auto"/>
        <w:spacing w:before="0" w:after="0" w:line="240" w:lineRule="auto"/>
        <w:ind w:left="195"/>
        <w:jc w:val="left"/>
        <w:rPr>
          <w:sz w:val="24"/>
          <w:szCs w:val="24"/>
        </w:rPr>
      </w:pPr>
      <w:r w:rsidRPr="00854989">
        <w:rPr>
          <w:sz w:val="24"/>
          <w:szCs w:val="24"/>
        </w:rPr>
        <w:t>произведения (без отметочного оценивания);</w:t>
      </w:r>
    </w:p>
    <w:p w:rsidR="00854989" w:rsidRPr="00854989" w:rsidRDefault="00854989" w:rsidP="00EE17DF">
      <w:pPr>
        <w:pStyle w:val="29"/>
        <w:shd w:val="clear" w:color="auto" w:fill="auto"/>
        <w:spacing w:before="0" w:after="0" w:line="240" w:lineRule="auto"/>
        <w:ind w:left="195"/>
        <w:rPr>
          <w:sz w:val="24"/>
          <w:szCs w:val="24"/>
        </w:rPr>
      </w:pPr>
      <w:r w:rsidRPr="00854989">
        <w:rPr>
          <w:sz w:val="24"/>
          <w:szCs w:val="24"/>
        </w:rPr>
        <w:t>сравнивать и группировать различные произведения по теме (о Родине, о родной природе, о детях, о животных, о семье, о чудесах и превращениях), по жанрам (произведения устного народного творчества, сказка (фольклорная и литературная), рассказ, басня, стихотворение);</w:t>
      </w:r>
    </w:p>
    <w:p w:rsidR="00854989" w:rsidRPr="00854989" w:rsidRDefault="00854989" w:rsidP="00EE17DF">
      <w:pPr>
        <w:pStyle w:val="29"/>
        <w:shd w:val="clear" w:color="auto" w:fill="auto"/>
        <w:spacing w:before="0" w:after="0" w:line="240" w:lineRule="auto"/>
        <w:ind w:left="195"/>
        <w:rPr>
          <w:sz w:val="24"/>
          <w:szCs w:val="24"/>
        </w:rPr>
      </w:pPr>
      <w:r w:rsidRPr="00854989">
        <w:rPr>
          <w:sz w:val="24"/>
          <w:szCs w:val="24"/>
        </w:rPr>
        <w:t>характеризовать (кратко) особенности жанров (произведения устного народного творчества, литературная сказка, рассказ, басня, стихотворение);</w:t>
      </w:r>
    </w:p>
    <w:p w:rsidR="00854989" w:rsidRPr="00854989" w:rsidRDefault="00854989" w:rsidP="00EE17DF">
      <w:pPr>
        <w:pStyle w:val="29"/>
        <w:shd w:val="clear" w:color="auto" w:fill="auto"/>
        <w:spacing w:before="0" w:after="0" w:line="240" w:lineRule="auto"/>
        <w:ind w:left="195"/>
        <w:rPr>
          <w:sz w:val="24"/>
          <w:szCs w:val="24"/>
        </w:rPr>
      </w:pPr>
      <w:r w:rsidRPr="00854989">
        <w:rPr>
          <w:sz w:val="24"/>
          <w:szCs w:val="24"/>
        </w:rPr>
        <w:t>анализировать текст сказки, рассказа, басни: определять тему, главную мысль произведения, находить в тексте слова, подтверждающие характеристику героя, оценивать его поступки, сравнивать героев по предложенному алгоритму, устанавливать последовательность событий (действий) в сказке и рассказе;</w:t>
      </w:r>
    </w:p>
    <w:p w:rsidR="00854989" w:rsidRPr="00854989" w:rsidRDefault="00854989" w:rsidP="00EE17DF">
      <w:pPr>
        <w:pStyle w:val="29"/>
        <w:shd w:val="clear" w:color="auto" w:fill="auto"/>
        <w:spacing w:before="0" w:after="0" w:line="240" w:lineRule="auto"/>
        <w:ind w:left="195"/>
        <w:rPr>
          <w:sz w:val="24"/>
          <w:szCs w:val="24"/>
        </w:rPr>
      </w:pPr>
      <w:r w:rsidRPr="00854989">
        <w:rPr>
          <w:sz w:val="24"/>
          <w:szCs w:val="24"/>
        </w:rPr>
        <w:t xml:space="preserve">анализировать текст стихотворения: называть особенности жанра (ритм, рифма), находить в тексте сравнения, эпитеты, слова в переносном значении, объяснять значение незнакомого слова </w:t>
      </w:r>
      <w:r w:rsidRPr="00854989">
        <w:rPr>
          <w:sz w:val="24"/>
          <w:szCs w:val="24"/>
        </w:rPr>
        <w:lastRenderedPageBreak/>
        <w:t>с использованием контекста и по словарю.</w:t>
      </w:r>
    </w:p>
    <w:p w:rsidR="00854989" w:rsidRPr="00854989" w:rsidRDefault="00854989" w:rsidP="00EE17DF">
      <w:pPr>
        <w:pStyle w:val="29"/>
        <w:shd w:val="clear" w:color="auto" w:fill="auto"/>
        <w:tabs>
          <w:tab w:val="left" w:pos="1982"/>
        </w:tabs>
        <w:spacing w:before="0" w:after="0" w:line="240" w:lineRule="auto"/>
        <w:ind w:left="195"/>
        <w:rPr>
          <w:sz w:val="24"/>
          <w:szCs w:val="24"/>
        </w:rPr>
      </w:pPr>
      <w:r w:rsidRPr="00854989">
        <w:rPr>
          <w:sz w:val="24"/>
          <w:szCs w:val="24"/>
        </w:rPr>
        <w:t>Работа с информацией как часть познавательных универсальных учебных действий способствует формированию умений:</w:t>
      </w:r>
    </w:p>
    <w:p w:rsidR="00854989" w:rsidRPr="00854989" w:rsidRDefault="00854989" w:rsidP="00EE17DF">
      <w:pPr>
        <w:pStyle w:val="29"/>
        <w:shd w:val="clear" w:color="auto" w:fill="auto"/>
        <w:spacing w:before="0" w:after="0" w:line="240" w:lineRule="auto"/>
        <w:ind w:left="195"/>
        <w:rPr>
          <w:sz w:val="24"/>
          <w:szCs w:val="24"/>
        </w:rPr>
      </w:pPr>
      <w:r w:rsidRPr="00854989">
        <w:rPr>
          <w:sz w:val="24"/>
          <w:szCs w:val="24"/>
        </w:rPr>
        <w:t>соотносить иллюстрации с текстом произведения;</w:t>
      </w:r>
    </w:p>
    <w:p w:rsidR="00854989" w:rsidRPr="00854989" w:rsidRDefault="00854989" w:rsidP="00EE17DF">
      <w:pPr>
        <w:pStyle w:val="29"/>
        <w:shd w:val="clear" w:color="auto" w:fill="auto"/>
        <w:spacing w:before="0" w:after="0" w:line="240" w:lineRule="auto"/>
        <w:ind w:left="195"/>
        <w:rPr>
          <w:sz w:val="24"/>
          <w:szCs w:val="24"/>
        </w:rPr>
      </w:pPr>
      <w:r w:rsidRPr="00854989">
        <w:rPr>
          <w:sz w:val="24"/>
          <w:szCs w:val="24"/>
        </w:rPr>
        <w:t>ориентироваться в содержании книги, каталоге, выбирать книгу по автору, каталогу на основе рекомендованного списка;</w:t>
      </w:r>
    </w:p>
    <w:p w:rsidR="00854989" w:rsidRPr="00854989" w:rsidRDefault="00854989" w:rsidP="00EE17DF">
      <w:pPr>
        <w:pStyle w:val="29"/>
        <w:shd w:val="clear" w:color="auto" w:fill="auto"/>
        <w:spacing w:before="0" w:after="0" w:line="240" w:lineRule="auto"/>
        <w:ind w:left="195"/>
        <w:rPr>
          <w:sz w:val="24"/>
          <w:szCs w:val="24"/>
        </w:rPr>
      </w:pPr>
      <w:r w:rsidRPr="00854989">
        <w:rPr>
          <w:sz w:val="24"/>
          <w:szCs w:val="24"/>
        </w:rPr>
        <w:t>по информации, представленной в оглавлении, в иллюстрациях предполагать тему и содержание книги;</w:t>
      </w:r>
    </w:p>
    <w:p w:rsidR="00854989" w:rsidRPr="00854989" w:rsidRDefault="00854989" w:rsidP="00EE17DF">
      <w:pPr>
        <w:pStyle w:val="29"/>
        <w:shd w:val="clear" w:color="auto" w:fill="auto"/>
        <w:spacing w:before="0" w:after="0" w:line="240" w:lineRule="auto"/>
        <w:ind w:left="195"/>
        <w:rPr>
          <w:sz w:val="24"/>
          <w:szCs w:val="24"/>
        </w:rPr>
      </w:pPr>
      <w:r w:rsidRPr="00854989">
        <w:rPr>
          <w:sz w:val="24"/>
          <w:szCs w:val="24"/>
        </w:rPr>
        <w:t>пользоваться словарями для уточнения значения незнакомого слова.</w:t>
      </w:r>
    </w:p>
    <w:p w:rsidR="00854989" w:rsidRPr="00854989" w:rsidRDefault="00854989" w:rsidP="00EE17DF">
      <w:pPr>
        <w:pStyle w:val="29"/>
        <w:shd w:val="clear" w:color="auto" w:fill="auto"/>
        <w:tabs>
          <w:tab w:val="left" w:pos="1972"/>
        </w:tabs>
        <w:spacing w:before="0" w:after="0" w:line="240" w:lineRule="auto"/>
        <w:ind w:left="195"/>
        <w:rPr>
          <w:sz w:val="24"/>
          <w:szCs w:val="24"/>
        </w:rPr>
      </w:pPr>
      <w:r w:rsidRPr="00854989">
        <w:rPr>
          <w:sz w:val="24"/>
          <w:szCs w:val="24"/>
        </w:rPr>
        <w:t>Коммуникативные универсальные учебные действия способствуют формированию умений:</w:t>
      </w:r>
    </w:p>
    <w:p w:rsidR="00854989" w:rsidRPr="00854989" w:rsidRDefault="00854989" w:rsidP="00EE17DF">
      <w:pPr>
        <w:pStyle w:val="29"/>
        <w:shd w:val="clear" w:color="auto" w:fill="auto"/>
        <w:spacing w:before="0" w:after="0" w:line="240" w:lineRule="auto"/>
        <w:ind w:left="195"/>
        <w:rPr>
          <w:sz w:val="24"/>
          <w:szCs w:val="24"/>
        </w:rPr>
      </w:pPr>
      <w:r w:rsidRPr="00854989">
        <w:rPr>
          <w:sz w:val="24"/>
          <w:szCs w:val="24"/>
        </w:rPr>
        <w:t>участвовать в диалоге: отвечать на вопросы, кратко объяснять свои ответы, дополнять ответы других участников, составлять свои вопросы и высказывания на заданную тему;</w:t>
      </w:r>
    </w:p>
    <w:p w:rsidR="00854989" w:rsidRPr="00854989" w:rsidRDefault="00854989" w:rsidP="00EE17DF">
      <w:pPr>
        <w:pStyle w:val="29"/>
        <w:shd w:val="clear" w:color="auto" w:fill="auto"/>
        <w:spacing w:before="0" w:after="0" w:line="240" w:lineRule="auto"/>
        <w:ind w:left="195"/>
        <w:rPr>
          <w:sz w:val="24"/>
          <w:szCs w:val="24"/>
        </w:rPr>
      </w:pPr>
      <w:r w:rsidRPr="00854989">
        <w:rPr>
          <w:sz w:val="24"/>
          <w:szCs w:val="24"/>
        </w:rPr>
        <w:t>пересказывать подробно и выборочно прочитанное произведение;</w:t>
      </w:r>
    </w:p>
    <w:p w:rsidR="00854989" w:rsidRPr="00854989" w:rsidRDefault="00854989" w:rsidP="00EE17DF">
      <w:pPr>
        <w:pStyle w:val="29"/>
        <w:shd w:val="clear" w:color="auto" w:fill="auto"/>
        <w:spacing w:before="0" w:after="0" w:line="240" w:lineRule="auto"/>
        <w:ind w:left="195"/>
        <w:rPr>
          <w:sz w:val="24"/>
          <w:szCs w:val="24"/>
        </w:rPr>
      </w:pPr>
      <w:r w:rsidRPr="00854989">
        <w:rPr>
          <w:sz w:val="24"/>
          <w:szCs w:val="24"/>
        </w:rPr>
        <w:t>обсуждать (в парах, группах) содержание текста, формулировать (устно) простые выводы на основе прочитанного (прослушанного) произведения;</w:t>
      </w:r>
    </w:p>
    <w:p w:rsidR="00854989" w:rsidRPr="00854989" w:rsidRDefault="00854989" w:rsidP="00EE17DF">
      <w:pPr>
        <w:pStyle w:val="29"/>
        <w:shd w:val="clear" w:color="auto" w:fill="auto"/>
        <w:spacing w:before="0" w:after="6" w:line="240" w:lineRule="auto"/>
        <w:ind w:left="195"/>
        <w:rPr>
          <w:sz w:val="24"/>
          <w:szCs w:val="24"/>
        </w:rPr>
      </w:pPr>
      <w:r w:rsidRPr="00854989">
        <w:rPr>
          <w:sz w:val="24"/>
          <w:szCs w:val="24"/>
        </w:rPr>
        <w:t>описывать (устно) картины природы;</w:t>
      </w:r>
    </w:p>
    <w:p w:rsidR="00854989" w:rsidRPr="00854989" w:rsidRDefault="00854989" w:rsidP="00EE17DF">
      <w:pPr>
        <w:pStyle w:val="29"/>
        <w:shd w:val="clear" w:color="auto" w:fill="auto"/>
        <w:spacing w:before="0" w:after="0" w:line="240" w:lineRule="auto"/>
        <w:ind w:left="195"/>
        <w:rPr>
          <w:sz w:val="24"/>
          <w:szCs w:val="24"/>
        </w:rPr>
      </w:pPr>
      <w:r w:rsidRPr="00854989">
        <w:rPr>
          <w:sz w:val="24"/>
          <w:szCs w:val="24"/>
        </w:rPr>
        <w:t>сочинять по аналогии с прочитанным загадки, рассказы, небольшие сказки;</w:t>
      </w:r>
    </w:p>
    <w:p w:rsidR="00854989" w:rsidRPr="00854989" w:rsidRDefault="00854989" w:rsidP="00EE17DF">
      <w:pPr>
        <w:pStyle w:val="29"/>
        <w:shd w:val="clear" w:color="auto" w:fill="auto"/>
        <w:spacing w:before="0" w:after="0" w:line="240" w:lineRule="auto"/>
        <w:ind w:left="195"/>
        <w:rPr>
          <w:sz w:val="24"/>
          <w:szCs w:val="24"/>
        </w:rPr>
      </w:pPr>
      <w:r w:rsidRPr="00854989">
        <w:rPr>
          <w:sz w:val="24"/>
          <w:szCs w:val="24"/>
        </w:rPr>
        <w:t>участвовать в инсценировках и драматизации отрывков из художественных произведений.</w:t>
      </w:r>
    </w:p>
    <w:p w:rsidR="00854989" w:rsidRPr="00854989" w:rsidRDefault="00854989" w:rsidP="00EE17DF">
      <w:pPr>
        <w:pStyle w:val="29"/>
        <w:shd w:val="clear" w:color="auto" w:fill="auto"/>
        <w:tabs>
          <w:tab w:val="left" w:pos="1980"/>
        </w:tabs>
        <w:spacing w:before="0" w:after="0" w:line="240" w:lineRule="auto"/>
        <w:ind w:left="195"/>
        <w:rPr>
          <w:sz w:val="24"/>
          <w:szCs w:val="24"/>
        </w:rPr>
      </w:pPr>
      <w:r w:rsidRPr="00854989">
        <w:rPr>
          <w:sz w:val="24"/>
          <w:szCs w:val="24"/>
        </w:rPr>
        <w:t>Регулятивные универсальные учебные действия способствуют формированию умений:</w:t>
      </w:r>
    </w:p>
    <w:p w:rsidR="00854989" w:rsidRPr="00854989" w:rsidRDefault="00854989" w:rsidP="00EE17DF">
      <w:pPr>
        <w:pStyle w:val="29"/>
        <w:shd w:val="clear" w:color="auto" w:fill="auto"/>
        <w:spacing w:before="0" w:after="0" w:line="240" w:lineRule="auto"/>
        <w:ind w:left="195"/>
        <w:rPr>
          <w:sz w:val="24"/>
          <w:szCs w:val="24"/>
        </w:rPr>
      </w:pPr>
      <w:r w:rsidRPr="00854989">
        <w:rPr>
          <w:sz w:val="24"/>
          <w:szCs w:val="24"/>
        </w:rPr>
        <w:t>оценивать своё эмоциональное состояние, возникшее при прочтении (слушании) произведения;</w:t>
      </w:r>
    </w:p>
    <w:p w:rsidR="00854989" w:rsidRPr="00854989" w:rsidRDefault="00854989" w:rsidP="00EE17DF">
      <w:pPr>
        <w:pStyle w:val="29"/>
        <w:shd w:val="clear" w:color="auto" w:fill="auto"/>
        <w:spacing w:before="0" w:after="0" w:line="240" w:lineRule="auto"/>
        <w:ind w:left="195"/>
        <w:rPr>
          <w:sz w:val="24"/>
          <w:szCs w:val="24"/>
        </w:rPr>
      </w:pPr>
      <w:r w:rsidRPr="00854989">
        <w:rPr>
          <w:sz w:val="24"/>
          <w:szCs w:val="24"/>
        </w:rPr>
        <w:t>удерживать в памяти последовательность событий прослушанного (прочитанного) текста;</w:t>
      </w:r>
    </w:p>
    <w:p w:rsidR="00854989" w:rsidRPr="00854989" w:rsidRDefault="00854989" w:rsidP="00EE17DF">
      <w:pPr>
        <w:pStyle w:val="29"/>
        <w:shd w:val="clear" w:color="auto" w:fill="auto"/>
        <w:spacing w:before="0" w:after="0" w:line="240" w:lineRule="auto"/>
        <w:ind w:left="195"/>
        <w:rPr>
          <w:sz w:val="24"/>
          <w:szCs w:val="24"/>
        </w:rPr>
      </w:pPr>
      <w:r w:rsidRPr="00854989">
        <w:rPr>
          <w:sz w:val="24"/>
          <w:szCs w:val="24"/>
        </w:rPr>
        <w:t>контролировать выполнение поставленной учебной задачи при чтении (слушании) произведения;</w:t>
      </w:r>
    </w:p>
    <w:p w:rsidR="00854989" w:rsidRPr="00854989" w:rsidRDefault="00854989" w:rsidP="00EE17DF">
      <w:pPr>
        <w:pStyle w:val="29"/>
        <w:shd w:val="clear" w:color="auto" w:fill="auto"/>
        <w:spacing w:before="0" w:after="0" w:line="240" w:lineRule="auto"/>
        <w:ind w:left="195"/>
        <w:rPr>
          <w:sz w:val="24"/>
          <w:szCs w:val="24"/>
        </w:rPr>
      </w:pPr>
      <w:r w:rsidRPr="00854989">
        <w:rPr>
          <w:sz w:val="24"/>
          <w:szCs w:val="24"/>
        </w:rPr>
        <w:t>проверять (по образцу) выполнение поставленной учебной задачи.</w:t>
      </w:r>
    </w:p>
    <w:p w:rsidR="00854989" w:rsidRPr="00854989" w:rsidRDefault="00854989" w:rsidP="00EE17DF">
      <w:pPr>
        <w:pStyle w:val="29"/>
        <w:shd w:val="clear" w:color="auto" w:fill="auto"/>
        <w:tabs>
          <w:tab w:val="left" w:pos="2035"/>
        </w:tabs>
        <w:spacing w:before="0" w:after="0" w:line="240" w:lineRule="auto"/>
        <w:ind w:left="195"/>
        <w:rPr>
          <w:sz w:val="24"/>
          <w:szCs w:val="24"/>
        </w:rPr>
      </w:pPr>
      <w:r w:rsidRPr="00854989">
        <w:rPr>
          <w:sz w:val="24"/>
          <w:szCs w:val="24"/>
        </w:rPr>
        <w:t>Совместная деятельность способствует формированию умений:</w:t>
      </w:r>
    </w:p>
    <w:p w:rsidR="00854989" w:rsidRPr="00854989" w:rsidRDefault="00854989" w:rsidP="00EE17DF">
      <w:pPr>
        <w:pStyle w:val="29"/>
        <w:shd w:val="clear" w:color="auto" w:fill="auto"/>
        <w:spacing w:before="0" w:after="0" w:line="240" w:lineRule="auto"/>
        <w:ind w:left="195"/>
        <w:rPr>
          <w:sz w:val="24"/>
          <w:szCs w:val="24"/>
        </w:rPr>
      </w:pPr>
      <w:r w:rsidRPr="00854989">
        <w:rPr>
          <w:sz w:val="24"/>
          <w:szCs w:val="24"/>
        </w:rPr>
        <w:t>выбирать себе партнёров по совместной деятельности;</w:t>
      </w:r>
    </w:p>
    <w:p w:rsidR="00854989" w:rsidRPr="00854989" w:rsidRDefault="00854989" w:rsidP="00EE17DF">
      <w:pPr>
        <w:pStyle w:val="29"/>
        <w:shd w:val="clear" w:color="auto" w:fill="auto"/>
        <w:spacing w:before="0" w:after="0" w:line="240" w:lineRule="auto"/>
        <w:ind w:left="195"/>
        <w:rPr>
          <w:sz w:val="24"/>
          <w:szCs w:val="24"/>
        </w:rPr>
      </w:pPr>
      <w:r w:rsidRPr="00854989">
        <w:rPr>
          <w:sz w:val="24"/>
          <w:szCs w:val="24"/>
        </w:rPr>
        <w:t>распределять работу, договариваться, приходить к общему решению, отвечать за общий результат работы.</w:t>
      </w:r>
    </w:p>
    <w:p w:rsidR="00854989" w:rsidRPr="00854989" w:rsidRDefault="00600513" w:rsidP="00EE17DF">
      <w:pPr>
        <w:pStyle w:val="29"/>
        <w:shd w:val="clear" w:color="auto" w:fill="auto"/>
        <w:spacing w:before="0" w:after="0" w:line="240" w:lineRule="auto"/>
        <w:ind w:left="195"/>
        <w:rPr>
          <w:sz w:val="24"/>
          <w:szCs w:val="24"/>
        </w:rPr>
      </w:pPr>
      <w:r>
        <w:rPr>
          <w:sz w:val="24"/>
          <w:szCs w:val="24"/>
        </w:rPr>
        <w:t xml:space="preserve">2.2.19. </w:t>
      </w:r>
      <w:r w:rsidR="00854989" w:rsidRPr="00854989">
        <w:rPr>
          <w:sz w:val="24"/>
          <w:szCs w:val="24"/>
        </w:rPr>
        <w:t>Содержание обучения в 3 классе.</w:t>
      </w:r>
    </w:p>
    <w:p w:rsidR="00854989" w:rsidRPr="00854989" w:rsidRDefault="00854989" w:rsidP="00EE17DF">
      <w:pPr>
        <w:pStyle w:val="29"/>
        <w:shd w:val="clear" w:color="auto" w:fill="auto"/>
        <w:tabs>
          <w:tab w:val="left" w:pos="1644"/>
        </w:tabs>
        <w:spacing w:before="0" w:after="0" w:line="240" w:lineRule="auto"/>
        <w:ind w:left="195"/>
        <w:rPr>
          <w:sz w:val="24"/>
          <w:szCs w:val="24"/>
        </w:rPr>
      </w:pPr>
      <w:r w:rsidRPr="00854989">
        <w:rPr>
          <w:sz w:val="24"/>
          <w:szCs w:val="24"/>
        </w:rPr>
        <w:t>О Родине и её истории. Любовь к Родине и её история - важные темы произведений литературы (произведения одного-двух авторов по выбору). Чувство любви к Родине, сопричастность к прошлому и настоящему своей страны и родного края - главные идеи, нравственные ценности, выраженные в произведениях о Родине. Образ Родины в стихотворных и прозаических произведениях писателей и поэтов XIX и XX веков. Осознание нравственно-этических понятий: любовь к родной стороне, малой родине, гордость за красоту и величие своей Отчизны. Роль и особенности заголовка произведения. Репродукции картин как иллюстрации к произведениям о Родине. Использование средств выразительности при чтении вслух: интонация, темп, ритм, логические ударения.</w:t>
      </w:r>
    </w:p>
    <w:p w:rsidR="00854989" w:rsidRPr="00854989" w:rsidRDefault="00854989" w:rsidP="00EE17DF">
      <w:pPr>
        <w:pStyle w:val="29"/>
        <w:shd w:val="clear" w:color="auto" w:fill="auto"/>
        <w:tabs>
          <w:tab w:val="left" w:pos="1861"/>
        </w:tabs>
        <w:spacing w:before="0" w:after="0" w:line="240" w:lineRule="auto"/>
        <w:ind w:left="195"/>
        <w:rPr>
          <w:sz w:val="24"/>
          <w:szCs w:val="24"/>
        </w:rPr>
      </w:pPr>
      <w:r w:rsidRPr="00854989">
        <w:rPr>
          <w:sz w:val="24"/>
          <w:szCs w:val="24"/>
        </w:rPr>
        <w:t>Произведения для чтения: К.Д. Ушинский «Наше отечество», М.М. Пришвин «Моя Родина», С.А. Васильев «Россия», Н.П. Кончаловская «Наша древняя столица» (отрывки) и другие (по выбору).</w:t>
      </w:r>
    </w:p>
    <w:p w:rsidR="00854989" w:rsidRPr="00854989" w:rsidRDefault="00854989" w:rsidP="00EE17DF">
      <w:pPr>
        <w:pStyle w:val="29"/>
        <w:shd w:val="clear" w:color="auto" w:fill="auto"/>
        <w:tabs>
          <w:tab w:val="left" w:pos="1599"/>
        </w:tabs>
        <w:spacing w:before="0" w:after="0" w:line="240" w:lineRule="auto"/>
        <w:ind w:left="195"/>
        <w:rPr>
          <w:sz w:val="24"/>
          <w:szCs w:val="24"/>
        </w:rPr>
      </w:pPr>
      <w:r w:rsidRPr="00854989">
        <w:rPr>
          <w:sz w:val="24"/>
          <w:szCs w:val="24"/>
        </w:rPr>
        <w:t>Фольклор (устное народное творчество). Круг чтения: малые жанры фольклора (пословицы, потешки, считалки, небылицы, скороговорки, загадки, по выбору). Знакомство с видами загадок. Пословицы народов России (значение, характеристика, нравственная основа). Книги и словари, созданные В.И. Далем. Активный словарь устной речи: использование образных слов, пословиц и поговорок, крылатых выражений. Нравственные ценности в фольклорных произведениях народов России.</w:t>
      </w:r>
    </w:p>
    <w:p w:rsidR="00854989" w:rsidRPr="00854989" w:rsidRDefault="00854989" w:rsidP="00EE17DF">
      <w:pPr>
        <w:pStyle w:val="29"/>
        <w:shd w:val="clear" w:color="auto" w:fill="auto"/>
        <w:tabs>
          <w:tab w:val="left" w:pos="1604"/>
        </w:tabs>
        <w:spacing w:before="0" w:after="0" w:line="240" w:lineRule="auto"/>
        <w:ind w:left="195"/>
        <w:rPr>
          <w:sz w:val="24"/>
          <w:szCs w:val="24"/>
        </w:rPr>
      </w:pPr>
      <w:r w:rsidRPr="00854989">
        <w:rPr>
          <w:sz w:val="24"/>
          <w:szCs w:val="24"/>
        </w:rPr>
        <w:t>Фольклорная сказка как отражение общечеловеческих ценностей и нравственных правил. Виды сказок (о животных, бытовые, волшебные). Художественные особенности сказок: построение (композиция), язык (лексика). Характеристика героя, волшебные помощники, иллюстрация как отражение сюжета волшебной сказки (например, картины В.М. Васнецова, иллюстрации И .Я. Билибина и других). Отражение в сказках народного быта и культуры. Составление плана сказки.</w:t>
      </w:r>
    </w:p>
    <w:p w:rsidR="00854989" w:rsidRPr="00854989" w:rsidRDefault="00854989" w:rsidP="00EE17DF">
      <w:pPr>
        <w:pStyle w:val="29"/>
        <w:shd w:val="clear" w:color="auto" w:fill="auto"/>
        <w:tabs>
          <w:tab w:val="left" w:pos="1599"/>
        </w:tabs>
        <w:spacing w:before="0" w:after="0" w:line="240" w:lineRule="auto"/>
        <w:ind w:left="195"/>
        <w:rPr>
          <w:sz w:val="24"/>
          <w:szCs w:val="24"/>
        </w:rPr>
      </w:pPr>
      <w:r w:rsidRPr="00854989">
        <w:rPr>
          <w:sz w:val="24"/>
          <w:szCs w:val="24"/>
        </w:rPr>
        <w:t xml:space="preserve">Круг чтения: народная песня. Чувства, которые рождают песни, темы песен. Описание картин природы как способ рассказать в песне о родной земле. Былина как народный песенный сказ о важном историческом событии. Фольклорные особенности жанра былин: язык (напевность исполнения, выразительность), характеристика главного героя (где жил, чем занимался, какими </w:t>
      </w:r>
      <w:r w:rsidRPr="00854989">
        <w:rPr>
          <w:sz w:val="24"/>
          <w:szCs w:val="24"/>
        </w:rPr>
        <w:lastRenderedPageBreak/>
        <w:t>качествами обладал). Характеристика былин как героического песенного сказа, их особенности (тема, язык). Язык былин, устаревшие слова, их место в былине и представление в современной лексике. Репродукции картин как иллюстрации к эпизодам фольклорного произведения.</w:t>
      </w:r>
    </w:p>
    <w:p w:rsidR="00854989" w:rsidRPr="00854989" w:rsidRDefault="00854989" w:rsidP="00EE17DF">
      <w:pPr>
        <w:pStyle w:val="29"/>
        <w:shd w:val="clear" w:color="auto" w:fill="auto"/>
        <w:tabs>
          <w:tab w:val="left" w:pos="1796"/>
        </w:tabs>
        <w:spacing w:before="0" w:after="0" w:line="240" w:lineRule="auto"/>
        <w:ind w:left="195"/>
        <w:rPr>
          <w:sz w:val="24"/>
          <w:szCs w:val="24"/>
        </w:rPr>
      </w:pPr>
      <w:r w:rsidRPr="00854989">
        <w:rPr>
          <w:sz w:val="24"/>
          <w:szCs w:val="24"/>
        </w:rPr>
        <w:t>Произведения для чтения: малые жанры фольклора, русская народная сказка «Иван-царевич и серый волк», былина об Илье Муромце и другие (по выбору).</w:t>
      </w:r>
    </w:p>
    <w:p w:rsidR="00854989" w:rsidRPr="00854989" w:rsidRDefault="00854989" w:rsidP="00EE17DF">
      <w:pPr>
        <w:pStyle w:val="29"/>
        <w:shd w:val="clear" w:color="auto" w:fill="auto"/>
        <w:tabs>
          <w:tab w:val="left" w:pos="1624"/>
        </w:tabs>
        <w:spacing w:before="0" w:after="0" w:line="240" w:lineRule="auto"/>
        <w:ind w:left="195"/>
        <w:rPr>
          <w:sz w:val="24"/>
          <w:szCs w:val="24"/>
        </w:rPr>
      </w:pPr>
      <w:r w:rsidRPr="00854989">
        <w:rPr>
          <w:sz w:val="24"/>
          <w:szCs w:val="24"/>
        </w:rPr>
        <w:t>Творчество А.С. Пушкина. А.С. Пушкин - великий русский поэт.</w:t>
      </w:r>
    </w:p>
    <w:p w:rsidR="00854989" w:rsidRPr="00854989" w:rsidRDefault="00854989" w:rsidP="00EE17DF">
      <w:pPr>
        <w:pStyle w:val="29"/>
        <w:shd w:val="clear" w:color="auto" w:fill="auto"/>
        <w:tabs>
          <w:tab w:val="left" w:pos="2006"/>
          <w:tab w:val="left" w:pos="4776"/>
          <w:tab w:val="left" w:pos="6643"/>
        </w:tabs>
        <w:spacing w:before="0" w:after="0" w:line="240" w:lineRule="auto"/>
        <w:ind w:left="195"/>
        <w:rPr>
          <w:sz w:val="24"/>
          <w:szCs w:val="24"/>
        </w:rPr>
      </w:pPr>
      <w:r w:rsidRPr="00854989">
        <w:rPr>
          <w:sz w:val="24"/>
          <w:szCs w:val="24"/>
        </w:rPr>
        <w:t>Лирические</w:t>
      </w:r>
      <w:r w:rsidRPr="00854989">
        <w:rPr>
          <w:sz w:val="24"/>
          <w:szCs w:val="24"/>
        </w:rPr>
        <w:tab/>
        <w:t>произведения А.С.</w:t>
      </w:r>
      <w:r w:rsidRPr="00854989">
        <w:rPr>
          <w:sz w:val="24"/>
          <w:szCs w:val="24"/>
        </w:rPr>
        <w:tab/>
        <w:t>Пушкина:</w:t>
      </w:r>
      <w:r w:rsidRPr="00854989">
        <w:rPr>
          <w:sz w:val="24"/>
          <w:szCs w:val="24"/>
        </w:rPr>
        <w:tab/>
        <w:t>средства художественной</w:t>
      </w:r>
    </w:p>
    <w:p w:rsidR="00854989" w:rsidRPr="00854989" w:rsidRDefault="00854989" w:rsidP="00EE17DF">
      <w:pPr>
        <w:pStyle w:val="29"/>
        <w:shd w:val="clear" w:color="auto" w:fill="auto"/>
        <w:spacing w:before="0" w:after="0" w:line="240" w:lineRule="auto"/>
        <w:ind w:left="195"/>
        <w:rPr>
          <w:sz w:val="24"/>
          <w:szCs w:val="24"/>
        </w:rPr>
      </w:pPr>
      <w:r w:rsidRPr="00854989">
        <w:rPr>
          <w:sz w:val="24"/>
          <w:szCs w:val="24"/>
        </w:rPr>
        <w:t>выразительности (сравнение, эпитет); рифма, ритм. Литературные сказки</w:t>
      </w:r>
    </w:p>
    <w:p w:rsidR="00854989" w:rsidRPr="00854989" w:rsidRDefault="00854989" w:rsidP="00EE17DF">
      <w:pPr>
        <w:pStyle w:val="29"/>
        <w:shd w:val="clear" w:color="auto" w:fill="auto"/>
        <w:spacing w:before="0" w:after="0" w:line="240" w:lineRule="auto"/>
        <w:ind w:left="195"/>
        <w:rPr>
          <w:sz w:val="24"/>
          <w:szCs w:val="24"/>
        </w:rPr>
      </w:pPr>
      <w:r w:rsidRPr="00854989">
        <w:rPr>
          <w:sz w:val="24"/>
          <w:szCs w:val="24"/>
        </w:rPr>
        <w:t>А.С. Пушкина в стихах (по выбору, например, «Сказка о царе Салтане, о сыне его славном и могучем богатыре князе Гвидоне Салтановиче и о прекрасной царевне Лебеди»). Нравственный смысл произведения, структура сказочного текста, особенности сюжета, приём повтора как основа изменения сюжета. Связь пушкинских сказок с фольклорными. Положительные и отрицательные герои, волшебные помощники, язык авторской сказки. И.Я. Билибин - иллюстратор сказок А.С. Пушкина.</w:t>
      </w:r>
    </w:p>
    <w:p w:rsidR="00854989" w:rsidRPr="00854989" w:rsidRDefault="00854989" w:rsidP="00EE17DF">
      <w:pPr>
        <w:pStyle w:val="29"/>
        <w:shd w:val="clear" w:color="auto" w:fill="auto"/>
        <w:tabs>
          <w:tab w:val="left" w:pos="1801"/>
        </w:tabs>
        <w:spacing w:before="0" w:after="0" w:line="240" w:lineRule="auto"/>
        <w:ind w:left="195"/>
        <w:rPr>
          <w:sz w:val="24"/>
          <w:szCs w:val="24"/>
        </w:rPr>
      </w:pPr>
      <w:r w:rsidRPr="00854989">
        <w:rPr>
          <w:sz w:val="24"/>
          <w:szCs w:val="24"/>
        </w:rPr>
        <w:t>Произведения для чтения: А.С. Пушкин «Сказка о царе Салтане, о сыне его славном и могучем богатыре князе Гвидоне Салтановиче и о прекрасной царевне Лебеди», «В тот год осенняя погода...», «Опрятней модного паркета...» и другие (по выбору).</w:t>
      </w:r>
    </w:p>
    <w:p w:rsidR="00854989" w:rsidRPr="00854989" w:rsidRDefault="00854989" w:rsidP="00EE17DF">
      <w:pPr>
        <w:pStyle w:val="29"/>
        <w:shd w:val="clear" w:color="auto" w:fill="auto"/>
        <w:tabs>
          <w:tab w:val="left" w:pos="1599"/>
        </w:tabs>
        <w:spacing w:before="0" w:after="0" w:line="240" w:lineRule="auto"/>
        <w:ind w:left="195"/>
        <w:rPr>
          <w:sz w:val="24"/>
          <w:szCs w:val="24"/>
        </w:rPr>
      </w:pPr>
      <w:r w:rsidRPr="00854989">
        <w:rPr>
          <w:sz w:val="24"/>
          <w:szCs w:val="24"/>
        </w:rPr>
        <w:t>Творчество И.А. Крылова. Басня - произведение-поучение, которое помогает увидеть свои и чужие недостатки. Иносказание в баснях. И.А. Крылов - великий русский баснописец. Басни И.А. Крылова (не менее двух): назначение, темы и герои, особенности языка. Явная и скрытая мораль басен. Использование крылатых выражений в речи.</w:t>
      </w:r>
    </w:p>
    <w:p w:rsidR="00854989" w:rsidRPr="00854989" w:rsidRDefault="00854989" w:rsidP="00EE17DF">
      <w:pPr>
        <w:pStyle w:val="29"/>
        <w:shd w:val="clear" w:color="auto" w:fill="auto"/>
        <w:tabs>
          <w:tab w:val="left" w:pos="1796"/>
        </w:tabs>
        <w:spacing w:before="0" w:after="0" w:line="240" w:lineRule="auto"/>
        <w:ind w:left="195"/>
        <w:rPr>
          <w:sz w:val="24"/>
          <w:szCs w:val="24"/>
        </w:rPr>
      </w:pPr>
      <w:r w:rsidRPr="00854989">
        <w:rPr>
          <w:sz w:val="24"/>
          <w:szCs w:val="24"/>
        </w:rPr>
        <w:t>Произведения для чтения: И.А. Крылов «Ворона и Лисица», «Лисица и виноград», «Мартышка и очки» и другие (по выбору).</w:t>
      </w:r>
    </w:p>
    <w:p w:rsidR="00854989" w:rsidRPr="00854989" w:rsidRDefault="00854989" w:rsidP="00EE17DF">
      <w:pPr>
        <w:pStyle w:val="29"/>
        <w:shd w:val="clear" w:color="auto" w:fill="auto"/>
        <w:tabs>
          <w:tab w:val="left" w:pos="1599"/>
        </w:tabs>
        <w:spacing w:before="0" w:after="0" w:line="240" w:lineRule="auto"/>
        <w:ind w:left="195"/>
        <w:rPr>
          <w:sz w:val="24"/>
          <w:szCs w:val="24"/>
        </w:rPr>
      </w:pPr>
      <w:r w:rsidRPr="00854989">
        <w:rPr>
          <w:sz w:val="24"/>
          <w:szCs w:val="24"/>
        </w:rPr>
        <w:t xml:space="preserve">Картины природы в произведениях поэтов и писателей </w:t>
      </w:r>
      <w:r w:rsidRPr="00854989">
        <w:rPr>
          <w:sz w:val="24"/>
          <w:szCs w:val="24"/>
          <w:lang w:val="en-US" w:bidi="en-US"/>
        </w:rPr>
        <w:t>XIX</w:t>
      </w:r>
      <w:r w:rsidRPr="00854989">
        <w:rPr>
          <w:sz w:val="24"/>
          <w:szCs w:val="24"/>
          <w:lang w:bidi="en-US"/>
        </w:rPr>
        <w:t>-</w:t>
      </w:r>
      <w:r w:rsidRPr="00854989">
        <w:rPr>
          <w:sz w:val="24"/>
          <w:szCs w:val="24"/>
          <w:lang w:val="en-US" w:bidi="en-US"/>
        </w:rPr>
        <w:t>XX</w:t>
      </w:r>
      <w:r w:rsidRPr="00854989">
        <w:rPr>
          <w:sz w:val="24"/>
          <w:szCs w:val="24"/>
          <w:lang w:bidi="en-US"/>
        </w:rPr>
        <w:t xml:space="preserve"> </w:t>
      </w:r>
      <w:r w:rsidRPr="00854989">
        <w:rPr>
          <w:sz w:val="24"/>
          <w:szCs w:val="24"/>
        </w:rPr>
        <w:t>веков. Лирические произведения как способ передачи чувств людей, автора. Картины природы в произведениях поэтов и писателей (не менее пяти авторов по выбору): Ф.И. Тютчев, А.А. Фет, А.Н. Майков, Н.А. Некрасов, А.А. Блок, С.А. Есенин, И.А. Бунин, А.П. Чехов, К.Г. Паустовский и другие. Чувства, вызываемые лирическими произведениями. Средства выразительности в произведениях лирики: эпитеты, синонимы, антонимы, сравнения. Звукопись, её выразительное значение. Олицетворение как одно из средств выразительности лирического произведения. Живописные полотна как иллюстрация к лирическому произведению: пейзаж. Сравнение средств создания пейзажа в тексте-описании (эпитеты, сравнения, олицетворения), в изобразительном искусстве (цвет, композиция), в произведениях музыкального искусства (тон, темп, мелодия).</w:t>
      </w:r>
    </w:p>
    <w:p w:rsidR="00854989" w:rsidRPr="00854989" w:rsidRDefault="00854989" w:rsidP="00EE17DF">
      <w:pPr>
        <w:pStyle w:val="29"/>
        <w:shd w:val="clear" w:color="auto" w:fill="auto"/>
        <w:spacing w:before="0" w:after="0" w:line="240" w:lineRule="auto"/>
        <w:ind w:left="195"/>
        <w:rPr>
          <w:sz w:val="24"/>
          <w:szCs w:val="24"/>
        </w:rPr>
      </w:pPr>
      <w:r w:rsidRPr="00854989">
        <w:rPr>
          <w:sz w:val="24"/>
          <w:szCs w:val="24"/>
        </w:rPr>
        <w:t xml:space="preserve"> Произведения для чтения: Ф.И. Тютчев «Есть в осени первоначальной...», А.А. Фет «Кот поёт, глаза прищуря», «Мама! Глянь-ка из окошка...», А.Н. Майков «Осень», С.А. Есенин «Берёза», Н.А. Некрасов «Железная дорога» (отрывок), А.А. Блок «Ворона», И.А. Бунин «Первый снег» и другие (по выбору).</w:t>
      </w:r>
    </w:p>
    <w:p w:rsidR="00854989" w:rsidRPr="00854989" w:rsidRDefault="00854989" w:rsidP="00EE17DF">
      <w:pPr>
        <w:pStyle w:val="29"/>
        <w:shd w:val="clear" w:color="auto" w:fill="auto"/>
        <w:tabs>
          <w:tab w:val="left" w:pos="1599"/>
        </w:tabs>
        <w:spacing w:before="0" w:after="0" w:line="240" w:lineRule="auto"/>
        <w:ind w:left="195"/>
        <w:rPr>
          <w:sz w:val="24"/>
          <w:szCs w:val="24"/>
        </w:rPr>
      </w:pPr>
      <w:r w:rsidRPr="00854989">
        <w:rPr>
          <w:sz w:val="24"/>
          <w:szCs w:val="24"/>
        </w:rPr>
        <w:t>Творчество Л.Н. Толстого. Жанровое многообразие произведений Л.Н. Толстого: сказки, рассказы, басни, быль (не менее трёх произведений). Рассказ как повествование: связь содержания с реальным событием. Структурные части произведения (композиция): начало, завязка действия, кульминация, развязка. Эпизод как часть рассказа. Различные виды планов. Сюжет рассказа: основные события, главные герои, различение рассказчика и автора произведения. Художественные особенности текста-описания, текста-рассуждения.</w:t>
      </w:r>
    </w:p>
    <w:p w:rsidR="00854989" w:rsidRPr="00854989" w:rsidRDefault="00854989" w:rsidP="00EE17DF">
      <w:pPr>
        <w:pStyle w:val="29"/>
        <w:shd w:val="clear" w:color="auto" w:fill="auto"/>
        <w:tabs>
          <w:tab w:val="left" w:pos="1815"/>
        </w:tabs>
        <w:spacing w:before="0" w:after="0" w:line="240" w:lineRule="auto"/>
        <w:ind w:left="195"/>
        <w:rPr>
          <w:sz w:val="24"/>
          <w:szCs w:val="24"/>
        </w:rPr>
      </w:pPr>
      <w:r w:rsidRPr="00854989">
        <w:rPr>
          <w:sz w:val="24"/>
          <w:szCs w:val="24"/>
        </w:rPr>
        <w:t>Произведения для чтения: Л.Н. Толстой «Лебеди», «Зайцы», «Прыжок», «Акула» и другие.</w:t>
      </w:r>
    </w:p>
    <w:p w:rsidR="00854989" w:rsidRPr="00854989" w:rsidRDefault="00854989" w:rsidP="00EE17DF">
      <w:pPr>
        <w:pStyle w:val="29"/>
        <w:shd w:val="clear" w:color="auto" w:fill="auto"/>
        <w:tabs>
          <w:tab w:val="left" w:pos="1595"/>
        </w:tabs>
        <w:spacing w:before="0" w:after="0" w:line="240" w:lineRule="auto"/>
        <w:ind w:left="195"/>
        <w:rPr>
          <w:sz w:val="24"/>
          <w:szCs w:val="24"/>
        </w:rPr>
      </w:pPr>
      <w:r w:rsidRPr="00854989">
        <w:rPr>
          <w:sz w:val="24"/>
          <w:szCs w:val="24"/>
        </w:rPr>
        <w:t>Литературная сказка. Литературная сказка русских писателей (не менее двух). Круг чтения: произведения В.М. Гаршина, М. Горького, И.С. Соколова- Микитова и других. Особенности авторских сказок (сюжет, язык, герои). Составление аннотации.</w:t>
      </w:r>
    </w:p>
    <w:p w:rsidR="00854989" w:rsidRPr="00854989" w:rsidRDefault="00854989" w:rsidP="00EE17DF">
      <w:pPr>
        <w:pStyle w:val="29"/>
        <w:shd w:val="clear" w:color="auto" w:fill="auto"/>
        <w:tabs>
          <w:tab w:val="left" w:pos="1850"/>
          <w:tab w:val="left" w:pos="6357"/>
        </w:tabs>
        <w:spacing w:before="0" w:after="0" w:line="240" w:lineRule="auto"/>
        <w:ind w:left="195"/>
        <w:rPr>
          <w:sz w:val="24"/>
          <w:szCs w:val="24"/>
        </w:rPr>
      </w:pPr>
      <w:r w:rsidRPr="00854989">
        <w:rPr>
          <w:sz w:val="24"/>
          <w:szCs w:val="24"/>
        </w:rPr>
        <w:t>Произведения для чтения:</w:t>
      </w:r>
      <w:r w:rsidRPr="00854989">
        <w:rPr>
          <w:sz w:val="24"/>
          <w:szCs w:val="24"/>
        </w:rPr>
        <w:tab/>
        <w:t>В.М. Гаршин «Лягушка-</w:t>
      </w:r>
    </w:p>
    <w:p w:rsidR="00854989" w:rsidRPr="00854989" w:rsidRDefault="00854989" w:rsidP="00EE17DF">
      <w:pPr>
        <w:pStyle w:val="29"/>
        <w:shd w:val="clear" w:color="auto" w:fill="auto"/>
        <w:spacing w:before="0" w:after="0" w:line="240" w:lineRule="auto"/>
        <w:ind w:left="195"/>
        <w:rPr>
          <w:sz w:val="24"/>
          <w:szCs w:val="24"/>
        </w:rPr>
      </w:pPr>
      <w:r w:rsidRPr="00854989">
        <w:rPr>
          <w:sz w:val="24"/>
          <w:szCs w:val="24"/>
        </w:rPr>
        <w:t>путешественница», И.С. Соколов-Микитов «Листопадничек», М. Горький «Случай с Евсейкой» и другие (по выбору).</w:t>
      </w:r>
    </w:p>
    <w:p w:rsidR="00854989" w:rsidRPr="00854989" w:rsidRDefault="00854989" w:rsidP="00EE17DF">
      <w:pPr>
        <w:pStyle w:val="29"/>
        <w:shd w:val="clear" w:color="auto" w:fill="auto"/>
        <w:tabs>
          <w:tab w:val="left" w:pos="1734"/>
        </w:tabs>
        <w:spacing w:before="0" w:after="0" w:line="240" w:lineRule="auto"/>
        <w:ind w:left="195"/>
        <w:rPr>
          <w:sz w:val="24"/>
          <w:szCs w:val="24"/>
        </w:rPr>
      </w:pPr>
      <w:r w:rsidRPr="00854989">
        <w:rPr>
          <w:sz w:val="24"/>
          <w:szCs w:val="24"/>
        </w:rPr>
        <w:t xml:space="preserve">Произведения о взаимоотношениях человека и животных. Человек и его отношения с животными: верность, преданность, забота и любовь. Круг чтения (по выбору, не менее четырёх произведений): произведения Д.Н. Мамина-Сибиряка, К.Г. Паустовского, М.М. Пришвина, Б.С. Житкова. Особенности рассказа: тема, герои, реальность событий, композиция, объекты описания </w:t>
      </w:r>
      <w:r w:rsidRPr="00854989">
        <w:rPr>
          <w:sz w:val="24"/>
          <w:szCs w:val="24"/>
        </w:rPr>
        <w:lastRenderedPageBreak/>
        <w:t>(портрет героя, описание интерьера).</w:t>
      </w:r>
    </w:p>
    <w:p w:rsidR="00854989" w:rsidRPr="00854989" w:rsidRDefault="00854989" w:rsidP="00EE17DF">
      <w:pPr>
        <w:pStyle w:val="29"/>
        <w:shd w:val="clear" w:color="auto" w:fill="auto"/>
        <w:tabs>
          <w:tab w:val="left" w:pos="1945"/>
        </w:tabs>
        <w:spacing w:before="0" w:after="0" w:line="240" w:lineRule="auto"/>
        <w:ind w:left="195"/>
        <w:rPr>
          <w:sz w:val="24"/>
          <w:szCs w:val="24"/>
        </w:rPr>
      </w:pPr>
      <w:r w:rsidRPr="00854989">
        <w:rPr>
          <w:sz w:val="24"/>
          <w:szCs w:val="24"/>
        </w:rPr>
        <w:t>Произведения для чтения: Б.С. Житков «Про обезьянку», К.Г. Паустовский «Барсучий нос», «Кот-ворюга», Д.Н. Мамин-Сибиряк «Приёмыш» и другие (по выбору).</w:t>
      </w:r>
    </w:p>
    <w:p w:rsidR="00854989" w:rsidRPr="00854989" w:rsidRDefault="00854989" w:rsidP="00EE17DF">
      <w:pPr>
        <w:pStyle w:val="29"/>
        <w:shd w:val="clear" w:color="auto" w:fill="auto"/>
        <w:tabs>
          <w:tab w:val="left" w:pos="1734"/>
        </w:tabs>
        <w:spacing w:before="0" w:after="0" w:line="240" w:lineRule="auto"/>
        <w:ind w:left="195"/>
        <w:rPr>
          <w:sz w:val="24"/>
          <w:szCs w:val="24"/>
        </w:rPr>
      </w:pPr>
      <w:r w:rsidRPr="00854989">
        <w:rPr>
          <w:sz w:val="24"/>
          <w:szCs w:val="24"/>
        </w:rPr>
        <w:t>Произведения о детях. Дети - герои произведений: раскрытие тем «Разные детские судьбы», «Дети на войне». Отличие автора от героя и рассказчика. Герой художественного произведения: время и место проживания, особенности внешнего вида и характера. Историческая обстановка как фон создания произведения: судьбы крестьянских детей, дети на войне (произведения по выбору двух-трёх авторов). Основные события сюжета, отношение к ним героев произведения. Оценка нравственных качеств, проявляющихся в военное время.</w:t>
      </w:r>
    </w:p>
    <w:p w:rsidR="00854989" w:rsidRPr="00854989" w:rsidRDefault="00854989" w:rsidP="00EE17DF">
      <w:pPr>
        <w:pStyle w:val="29"/>
        <w:shd w:val="clear" w:color="auto" w:fill="auto"/>
        <w:tabs>
          <w:tab w:val="left" w:pos="1940"/>
        </w:tabs>
        <w:spacing w:before="0" w:after="0" w:line="240" w:lineRule="auto"/>
        <w:ind w:left="195"/>
        <w:rPr>
          <w:sz w:val="24"/>
          <w:szCs w:val="24"/>
        </w:rPr>
      </w:pPr>
      <w:r w:rsidRPr="00854989">
        <w:rPr>
          <w:sz w:val="24"/>
          <w:szCs w:val="24"/>
        </w:rPr>
        <w:t>Произведения для чтения: Л. Пантелеев «На ялике», А. Гайдар «Тимур и его команда» (отрывки), Л. Кассиль и другие (по выбору).</w:t>
      </w:r>
    </w:p>
    <w:p w:rsidR="00854989" w:rsidRPr="00854989" w:rsidRDefault="00854989" w:rsidP="00EE17DF">
      <w:pPr>
        <w:pStyle w:val="29"/>
        <w:shd w:val="clear" w:color="auto" w:fill="auto"/>
        <w:tabs>
          <w:tab w:val="left" w:pos="1734"/>
        </w:tabs>
        <w:spacing w:before="0" w:after="0" w:line="240" w:lineRule="auto"/>
        <w:ind w:left="195"/>
        <w:rPr>
          <w:sz w:val="24"/>
          <w:szCs w:val="24"/>
        </w:rPr>
      </w:pPr>
      <w:r w:rsidRPr="00854989">
        <w:rPr>
          <w:sz w:val="24"/>
          <w:szCs w:val="24"/>
        </w:rPr>
        <w:t>Юмористические произведения. Комичность как основа сюжета. Герой юмористического произведения. Средства выразительности текста юмористического содержания: преувеличение. Авторы юмористических рассказов (не менее двух произведений): М.М. Зощенко, Н.Н. Носов, В.Ю. Драгунский и другие (по выбору).</w:t>
      </w:r>
    </w:p>
    <w:p w:rsidR="00854989" w:rsidRPr="00854989" w:rsidRDefault="00854989" w:rsidP="00EE17DF">
      <w:pPr>
        <w:pStyle w:val="29"/>
        <w:shd w:val="clear" w:color="auto" w:fill="auto"/>
        <w:tabs>
          <w:tab w:val="left" w:pos="1935"/>
        </w:tabs>
        <w:spacing w:before="0" w:after="0" w:line="240" w:lineRule="auto"/>
        <w:ind w:left="195"/>
        <w:rPr>
          <w:sz w:val="24"/>
          <w:szCs w:val="24"/>
        </w:rPr>
      </w:pPr>
      <w:r w:rsidRPr="00854989">
        <w:rPr>
          <w:sz w:val="24"/>
          <w:szCs w:val="24"/>
        </w:rPr>
        <w:t>Произведения для чтения: В.Ю. Драгунский «Денискины рассказы» (1-2 произведения), Н.Н. Носов «Весёлая семейка» и другие (по выбору).</w:t>
      </w:r>
    </w:p>
    <w:p w:rsidR="00854989" w:rsidRPr="00854989" w:rsidRDefault="00854989" w:rsidP="00EE17DF">
      <w:pPr>
        <w:pStyle w:val="29"/>
        <w:shd w:val="clear" w:color="auto" w:fill="auto"/>
        <w:tabs>
          <w:tab w:val="left" w:pos="1734"/>
        </w:tabs>
        <w:spacing w:before="0" w:after="0" w:line="240" w:lineRule="auto"/>
        <w:ind w:left="195"/>
        <w:rPr>
          <w:sz w:val="24"/>
          <w:szCs w:val="24"/>
        </w:rPr>
      </w:pPr>
      <w:r w:rsidRPr="00854989">
        <w:rPr>
          <w:sz w:val="24"/>
          <w:szCs w:val="24"/>
        </w:rPr>
        <w:t>Зарубежная литература. Круг чтения (произведения двух-трёх авторов по выбору): литературные сказки Ш. Перро, Х.-К. Андерсена, Р. Киплинга. Особенности авторских сказок (сюжет, язык, герои). Рассказы зарубежных писателей о животных. Известные переводчики зарубежной литературы: С.Я. Маршак, К.И. Чуковский, Б.В. Заходер.</w:t>
      </w:r>
    </w:p>
    <w:p w:rsidR="00854989" w:rsidRPr="00854989" w:rsidRDefault="00854989" w:rsidP="00EE17DF">
      <w:pPr>
        <w:pStyle w:val="29"/>
        <w:shd w:val="clear" w:color="auto" w:fill="auto"/>
        <w:tabs>
          <w:tab w:val="left" w:pos="1945"/>
        </w:tabs>
        <w:spacing w:before="0" w:after="0" w:line="240" w:lineRule="auto"/>
        <w:ind w:left="195"/>
        <w:rPr>
          <w:sz w:val="24"/>
          <w:szCs w:val="24"/>
        </w:rPr>
      </w:pPr>
      <w:r w:rsidRPr="00854989">
        <w:rPr>
          <w:sz w:val="24"/>
          <w:szCs w:val="24"/>
        </w:rPr>
        <w:t>Произведения для чтения: Х.-К. Андерсен «Гадкий утёнок», Ш. Перро «Подарок феи» и другие (по выбору).</w:t>
      </w:r>
    </w:p>
    <w:p w:rsidR="00854989" w:rsidRPr="00854989" w:rsidRDefault="00854989" w:rsidP="00EE17DF">
      <w:pPr>
        <w:pStyle w:val="29"/>
        <w:shd w:val="clear" w:color="auto" w:fill="auto"/>
        <w:tabs>
          <w:tab w:val="left" w:pos="1734"/>
        </w:tabs>
        <w:spacing w:before="0" w:after="0" w:line="240" w:lineRule="auto"/>
        <w:ind w:left="195"/>
        <w:rPr>
          <w:sz w:val="24"/>
          <w:szCs w:val="24"/>
        </w:rPr>
      </w:pPr>
      <w:r w:rsidRPr="00854989">
        <w:rPr>
          <w:sz w:val="24"/>
          <w:szCs w:val="24"/>
        </w:rPr>
        <w:t>Библиографическая культура (работа с детской книгой и справочной литературой). Ценность чтения художественной литературы и фольклора, осознание важности читательской деятельности. Использование с учётом учебных задач аппарата издания (обложка, оглавление, аннотация, предисловие, иллюстрации). Правила юного читателя. Книга как особый вид искусства. Общее представление о первых книгах на Руси, знакомство с рукописными книгами.</w:t>
      </w:r>
    </w:p>
    <w:p w:rsidR="00854989" w:rsidRPr="00854989" w:rsidRDefault="00854989" w:rsidP="00EE17DF">
      <w:pPr>
        <w:pStyle w:val="29"/>
        <w:shd w:val="clear" w:color="auto" w:fill="auto"/>
        <w:tabs>
          <w:tab w:val="left" w:pos="1023"/>
        </w:tabs>
        <w:spacing w:before="0" w:after="0" w:line="240" w:lineRule="auto"/>
        <w:ind w:left="195"/>
        <w:rPr>
          <w:sz w:val="24"/>
          <w:szCs w:val="24"/>
        </w:rPr>
      </w:pPr>
      <w:r w:rsidRPr="00854989">
        <w:rPr>
          <w:sz w:val="24"/>
          <w:szCs w:val="24"/>
        </w:rPr>
        <w:t>Изучение литературного чтения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854989" w:rsidRPr="00854989" w:rsidRDefault="00854989" w:rsidP="00EE17DF">
      <w:pPr>
        <w:pStyle w:val="29"/>
        <w:shd w:val="clear" w:color="auto" w:fill="auto"/>
        <w:tabs>
          <w:tab w:val="left" w:pos="1970"/>
        </w:tabs>
        <w:spacing w:before="0" w:after="0" w:line="240" w:lineRule="auto"/>
        <w:ind w:left="195"/>
        <w:rPr>
          <w:sz w:val="24"/>
          <w:szCs w:val="24"/>
        </w:rPr>
      </w:pPr>
      <w:r w:rsidRPr="00854989">
        <w:rPr>
          <w:sz w:val="24"/>
          <w:szCs w:val="24"/>
        </w:rPr>
        <w:t>Базовые логические и исследовательские действия как часть познавательных универсальных учебных действий способствуют формированию умений:</w:t>
      </w:r>
    </w:p>
    <w:p w:rsidR="00854989" w:rsidRPr="00854989" w:rsidRDefault="00854989" w:rsidP="00EE17DF">
      <w:pPr>
        <w:pStyle w:val="29"/>
        <w:shd w:val="clear" w:color="auto" w:fill="auto"/>
        <w:spacing w:before="0" w:after="0" w:line="240" w:lineRule="auto"/>
        <w:ind w:left="195"/>
        <w:rPr>
          <w:sz w:val="24"/>
          <w:szCs w:val="24"/>
        </w:rPr>
      </w:pPr>
      <w:r w:rsidRPr="00854989">
        <w:rPr>
          <w:sz w:val="24"/>
          <w:szCs w:val="24"/>
        </w:rPr>
        <w:t>читать доступные по восприятию и небольшие по объёму прозаические и стихотворные произведения;</w:t>
      </w:r>
    </w:p>
    <w:p w:rsidR="00854989" w:rsidRPr="00854989" w:rsidRDefault="00854989" w:rsidP="00EE17DF">
      <w:pPr>
        <w:pStyle w:val="29"/>
        <w:shd w:val="clear" w:color="auto" w:fill="auto"/>
        <w:spacing w:before="0" w:after="0" w:line="240" w:lineRule="auto"/>
        <w:ind w:left="195"/>
        <w:rPr>
          <w:sz w:val="24"/>
          <w:szCs w:val="24"/>
        </w:rPr>
      </w:pPr>
      <w:r w:rsidRPr="00854989">
        <w:rPr>
          <w:sz w:val="24"/>
          <w:szCs w:val="24"/>
        </w:rPr>
        <w:t>различать сказочные и реалистические, лирические и эпические, народные и авторские произведения;</w:t>
      </w:r>
    </w:p>
    <w:p w:rsidR="00854989" w:rsidRPr="00854989" w:rsidRDefault="00854989" w:rsidP="00EE17DF">
      <w:pPr>
        <w:pStyle w:val="29"/>
        <w:shd w:val="clear" w:color="auto" w:fill="auto"/>
        <w:spacing w:before="0" w:after="0" w:line="240" w:lineRule="auto"/>
        <w:ind w:left="195"/>
        <w:rPr>
          <w:sz w:val="24"/>
          <w:szCs w:val="24"/>
        </w:rPr>
      </w:pPr>
      <w:r w:rsidRPr="00854989">
        <w:rPr>
          <w:sz w:val="24"/>
          <w:szCs w:val="24"/>
        </w:rPr>
        <w:t>анализировать текст: обосновывать принадлежность к жанру, определять тему и главную мысль, делить текст на части, озаглавливать их, находить в тексте заданный эпизод, определять композицию произведения, характеризовать героя;</w:t>
      </w:r>
    </w:p>
    <w:p w:rsidR="00854989" w:rsidRPr="00854989" w:rsidRDefault="00854989" w:rsidP="00EE17DF">
      <w:pPr>
        <w:pStyle w:val="29"/>
        <w:shd w:val="clear" w:color="auto" w:fill="auto"/>
        <w:spacing w:before="0" w:after="0" w:line="240" w:lineRule="auto"/>
        <w:ind w:left="195"/>
        <w:rPr>
          <w:sz w:val="24"/>
          <w:szCs w:val="24"/>
        </w:rPr>
      </w:pPr>
      <w:r w:rsidRPr="00854989">
        <w:rPr>
          <w:sz w:val="24"/>
          <w:szCs w:val="24"/>
        </w:rPr>
        <w:t>конструировать план текста, дополнять и восстанавливать нарушенную последовательность;</w:t>
      </w:r>
    </w:p>
    <w:p w:rsidR="00854989" w:rsidRPr="00854989" w:rsidRDefault="00854989" w:rsidP="00EE17DF">
      <w:pPr>
        <w:pStyle w:val="29"/>
        <w:shd w:val="clear" w:color="auto" w:fill="auto"/>
        <w:spacing w:before="0" w:after="0" w:line="240" w:lineRule="auto"/>
        <w:ind w:left="195"/>
        <w:rPr>
          <w:sz w:val="24"/>
          <w:szCs w:val="24"/>
        </w:rPr>
      </w:pPr>
      <w:r w:rsidRPr="00854989">
        <w:rPr>
          <w:sz w:val="24"/>
          <w:szCs w:val="24"/>
        </w:rPr>
        <w:t>сравнивать произведения, относящиеся к одной теме, но разным жанрам; произведения одного жанра, но разной тематики;</w:t>
      </w:r>
    </w:p>
    <w:p w:rsidR="00854989" w:rsidRPr="00854989" w:rsidRDefault="00854989" w:rsidP="00EE17DF">
      <w:pPr>
        <w:pStyle w:val="29"/>
        <w:shd w:val="clear" w:color="auto" w:fill="auto"/>
        <w:spacing w:before="0" w:after="0" w:line="240" w:lineRule="auto"/>
        <w:ind w:left="195"/>
        <w:rPr>
          <w:sz w:val="24"/>
          <w:szCs w:val="24"/>
        </w:rPr>
      </w:pPr>
      <w:r w:rsidRPr="00854989">
        <w:rPr>
          <w:sz w:val="24"/>
          <w:szCs w:val="24"/>
        </w:rPr>
        <w:t>исследовать текст: находить описания в произведениях разных жанров (портрет, пейзаж, интерьер).</w:t>
      </w:r>
    </w:p>
    <w:p w:rsidR="00854989" w:rsidRPr="00854989" w:rsidRDefault="00854989" w:rsidP="00EE17DF">
      <w:pPr>
        <w:pStyle w:val="29"/>
        <w:shd w:val="clear" w:color="auto" w:fill="auto"/>
        <w:tabs>
          <w:tab w:val="left" w:pos="1970"/>
        </w:tabs>
        <w:spacing w:before="0" w:after="0" w:line="240" w:lineRule="auto"/>
        <w:ind w:left="195"/>
        <w:rPr>
          <w:sz w:val="24"/>
          <w:szCs w:val="24"/>
        </w:rPr>
      </w:pPr>
      <w:r w:rsidRPr="00854989">
        <w:rPr>
          <w:sz w:val="24"/>
          <w:szCs w:val="24"/>
        </w:rPr>
        <w:t>Работа с информацией как часть познавательных универсальных учебных действий способствуют формированию умений:</w:t>
      </w:r>
    </w:p>
    <w:p w:rsidR="00854989" w:rsidRPr="00854989" w:rsidRDefault="00854989" w:rsidP="00EE17DF">
      <w:pPr>
        <w:pStyle w:val="29"/>
        <w:shd w:val="clear" w:color="auto" w:fill="auto"/>
        <w:spacing w:before="0" w:after="0" w:line="240" w:lineRule="auto"/>
        <w:ind w:left="195"/>
        <w:rPr>
          <w:sz w:val="24"/>
          <w:szCs w:val="24"/>
        </w:rPr>
      </w:pPr>
      <w:r w:rsidRPr="00854989">
        <w:rPr>
          <w:sz w:val="24"/>
          <w:szCs w:val="24"/>
        </w:rPr>
        <w:t>сравнивать информацию словесную (текст), графическую или изобразительную (иллюстрация), звуковую (музыкальное произведение);</w:t>
      </w:r>
    </w:p>
    <w:p w:rsidR="00854989" w:rsidRPr="00854989" w:rsidRDefault="00854989" w:rsidP="00EE17DF">
      <w:pPr>
        <w:pStyle w:val="29"/>
        <w:shd w:val="clear" w:color="auto" w:fill="auto"/>
        <w:spacing w:before="0" w:after="0" w:line="240" w:lineRule="auto"/>
        <w:ind w:left="195"/>
        <w:rPr>
          <w:sz w:val="24"/>
          <w:szCs w:val="24"/>
        </w:rPr>
      </w:pPr>
      <w:r w:rsidRPr="00854989">
        <w:rPr>
          <w:sz w:val="24"/>
          <w:szCs w:val="24"/>
        </w:rPr>
        <w:t>подбирать иллюстрации к тексту, соотносить произведения литературы и изобразительного искусства по тематике, настроению, средствам выразительности;</w:t>
      </w:r>
    </w:p>
    <w:p w:rsidR="00854989" w:rsidRPr="00854989" w:rsidRDefault="00854989" w:rsidP="00EE17DF">
      <w:pPr>
        <w:pStyle w:val="29"/>
        <w:shd w:val="clear" w:color="auto" w:fill="auto"/>
        <w:spacing w:before="0" w:after="0" w:line="240" w:lineRule="auto"/>
        <w:ind w:left="195"/>
        <w:rPr>
          <w:sz w:val="24"/>
          <w:szCs w:val="24"/>
        </w:rPr>
      </w:pPr>
      <w:r w:rsidRPr="00854989">
        <w:rPr>
          <w:sz w:val="24"/>
          <w:szCs w:val="24"/>
        </w:rPr>
        <w:t>выбирать книгу в библиотеке в соответствии с учебной задачей; составлять аннотацию.</w:t>
      </w:r>
    </w:p>
    <w:p w:rsidR="00854989" w:rsidRPr="00854989" w:rsidRDefault="00854989" w:rsidP="00EE17DF">
      <w:pPr>
        <w:pStyle w:val="29"/>
        <w:shd w:val="clear" w:color="auto" w:fill="auto"/>
        <w:tabs>
          <w:tab w:val="left" w:pos="1960"/>
        </w:tabs>
        <w:spacing w:before="0" w:after="0" w:line="240" w:lineRule="auto"/>
        <w:ind w:left="195"/>
        <w:rPr>
          <w:sz w:val="24"/>
          <w:szCs w:val="24"/>
        </w:rPr>
      </w:pPr>
      <w:r w:rsidRPr="00854989">
        <w:rPr>
          <w:sz w:val="24"/>
          <w:szCs w:val="24"/>
        </w:rPr>
        <w:t>Коммуникативные универсальные учебные действия способствуют формированию умений:</w:t>
      </w:r>
    </w:p>
    <w:p w:rsidR="00854989" w:rsidRPr="00854989" w:rsidRDefault="00854989" w:rsidP="00EE17DF">
      <w:pPr>
        <w:pStyle w:val="29"/>
        <w:shd w:val="clear" w:color="auto" w:fill="auto"/>
        <w:spacing w:before="0" w:after="0" w:line="240" w:lineRule="auto"/>
        <w:ind w:left="195"/>
        <w:rPr>
          <w:sz w:val="24"/>
          <w:szCs w:val="24"/>
        </w:rPr>
      </w:pPr>
      <w:r w:rsidRPr="00854989">
        <w:rPr>
          <w:sz w:val="24"/>
          <w:szCs w:val="24"/>
        </w:rPr>
        <w:t xml:space="preserve">читать текст с разными интонациями, передавая своё отношение к событиям, героям </w:t>
      </w:r>
      <w:r w:rsidRPr="00854989">
        <w:rPr>
          <w:sz w:val="24"/>
          <w:szCs w:val="24"/>
        </w:rPr>
        <w:lastRenderedPageBreak/>
        <w:t>произведения;</w:t>
      </w:r>
    </w:p>
    <w:p w:rsidR="00854989" w:rsidRPr="00854989" w:rsidRDefault="00854989" w:rsidP="00EE17DF">
      <w:pPr>
        <w:pStyle w:val="29"/>
        <w:shd w:val="clear" w:color="auto" w:fill="auto"/>
        <w:spacing w:before="0" w:after="0" w:line="240" w:lineRule="auto"/>
        <w:ind w:left="195"/>
        <w:jc w:val="left"/>
        <w:rPr>
          <w:sz w:val="24"/>
          <w:szCs w:val="24"/>
        </w:rPr>
      </w:pPr>
      <w:r w:rsidRPr="00854989">
        <w:rPr>
          <w:sz w:val="24"/>
          <w:szCs w:val="24"/>
        </w:rPr>
        <w:t>формулировать вопросы по основным событиям текста; пересказывать текст (подробно, выборочно, с изменением лица); выразительно исполнять стихотворное произведение, создавая соответствующее настроение;</w:t>
      </w:r>
    </w:p>
    <w:p w:rsidR="00854989" w:rsidRPr="00854989" w:rsidRDefault="00854989" w:rsidP="00EE17DF">
      <w:pPr>
        <w:pStyle w:val="29"/>
        <w:shd w:val="clear" w:color="auto" w:fill="auto"/>
        <w:spacing w:before="0" w:after="0" w:line="240" w:lineRule="auto"/>
        <w:ind w:left="195"/>
        <w:rPr>
          <w:sz w:val="24"/>
          <w:szCs w:val="24"/>
        </w:rPr>
      </w:pPr>
      <w:r w:rsidRPr="00854989">
        <w:rPr>
          <w:sz w:val="24"/>
          <w:szCs w:val="24"/>
        </w:rPr>
        <w:t>сочинять простые истории (сказки, рассказы) по аналогии.</w:t>
      </w:r>
    </w:p>
    <w:p w:rsidR="00854989" w:rsidRPr="00854989" w:rsidRDefault="00854989" w:rsidP="00EE17DF">
      <w:pPr>
        <w:pStyle w:val="29"/>
        <w:shd w:val="clear" w:color="auto" w:fill="auto"/>
        <w:tabs>
          <w:tab w:val="left" w:pos="1961"/>
        </w:tabs>
        <w:spacing w:before="0" w:after="0" w:line="240" w:lineRule="auto"/>
        <w:ind w:left="195"/>
        <w:rPr>
          <w:sz w:val="24"/>
          <w:szCs w:val="24"/>
        </w:rPr>
      </w:pPr>
      <w:r w:rsidRPr="00854989">
        <w:rPr>
          <w:sz w:val="24"/>
          <w:szCs w:val="24"/>
        </w:rPr>
        <w:t>Регулятивные универсальные учебные способствуют формированию умений:</w:t>
      </w:r>
    </w:p>
    <w:p w:rsidR="00854989" w:rsidRPr="00854989" w:rsidRDefault="00854989" w:rsidP="00EE17DF">
      <w:pPr>
        <w:pStyle w:val="29"/>
        <w:shd w:val="clear" w:color="auto" w:fill="auto"/>
        <w:spacing w:before="0" w:after="0" w:line="240" w:lineRule="auto"/>
        <w:ind w:left="195"/>
        <w:rPr>
          <w:sz w:val="24"/>
          <w:szCs w:val="24"/>
        </w:rPr>
      </w:pPr>
      <w:r w:rsidRPr="00854989">
        <w:rPr>
          <w:sz w:val="24"/>
          <w:szCs w:val="24"/>
        </w:rPr>
        <w:t>понимать цель чтения, удерживать её в памяти, использовать в зависимости от учебной задачи вид чтения, контролировать реализацию поставленной задачи чтения;</w:t>
      </w:r>
    </w:p>
    <w:p w:rsidR="00854989" w:rsidRPr="00854989" w:rsidRDefault="00854989" w:rsidP="00EE17DF">
      <w:pPr>
        <w:pStyle w:val="29"/>
        <w:shd w:val="clear" w:color="auto" w:fill="auto"/>
        <w:spacing w:before="0" w:after="0" w:line="240" w:lineRule="auto"/>
        <w:ind w:left="195"/>
        <w:rPr>
          <w:sz w:val="24"/>
          <w:szCs w:val="24"/>
        </w:rPr>
      </w:pPr>
      <w:r w:rsidRPr="00854989">
        <w:rPr>
          <w:sz w:val="24"/>
          <w:szCs w:val="24"/>
        </w:rPr>
        <w:t>оценивать качество своего восприятия текста на слух;</w:t>
      </w:r>
    </w:p>
    <w:p w:rsidR="00854989" w:rsidRPr="00854989" w:rsidRDefault="00854989" w:rsidP="00EE17DF">
      <w:pPr>
        <w:pStyle w:val="29"/>
        <w:shd w:val="clear" w:color="auto" w:fill="auto"/>
        <w:spacing w:before="0" w:after="0" w:line="240" w:lineRule="auto"/>
        <w:ind w:left="195"/>
        <w:rPr>
          <w:sz w:val="24"/>
          <w:szCs w:val="24"/>
        </w:rPr>
      </w:pPr>
      <w:r w:rsidRPr="00854989">
        <w:rPr>
          <w:sz w:val="24"/>
          <w:szCs w:val="24"/>
        </w:rPr>
        <w:t>выполнять действия контроля (самоконтроля) и оценки процесса и результата деятельности, при необходимости вносить коррективы в выполняемые действия.</w:t>
      </w:r>
    </w:p>
    <w:p w:rsidR="00854989" w:rsidRPr="00854989" w:rsidRDefault="00854989" w:rsidP="00EE17DF">
      <w:pPr>
        <w:pStyle w:val="29"/>
        <w:shd w:val="clear" w:color="auto" w:fill="auto"/>
        <w:tabs>
          <w:tab w:val="left" w:pos="2020"/>
        </w:tabs>
        <w:spacing w:before="0" w:after="0" w:line="240" w:lineRule="auto"/>
        <w:ind w:left="195"/>
        <w:jc w:val="left"/>
        <w:rPr>
          <w:sz w:val="24"/>
          <w:szCs w:val="24"/>
        </w:rPr>
      </w:pPr>
      <w:r w:rsidRPr="00854989">
        <w:rPr>
          <w:sz w:val="24"/>
          <w:szCs w:val="24"/>
        </w:rPr>
        <w:t>Совместная деятельность способствует формированию умений: участвовать в совместной деятельности: выполнять роли лидера,</w:t>
      </w:r>
    </w:p>
    <w:p w:rsidR="00854989" w:rsidRPr="00854989" w:rsidRDefault="00854989" w:rsidP="00EE17DF">
      <w:pPr>
        <w:pStyle w:val="29"/>
        <w:shd w:val="clear" w:color="auto" w:fill="auto"/>
        <w:spacing w:before="0" w:after="0" w:line="240" w:lineRule="auto"/>
        <w:ind w:left="195"/>
        <w:jc w:val="left"/>
        <w:rPr>
          <w:sz w:val="24"/>
          <w:szCs w:val="24"/>
        </w:rPr>
      </w:pPr>
      <w:r w:rsidRPr="00854989">
        <w:rPr>
          <w:sz w:val="24"/>
          <w:szCs w:val="24"/>
        </w:rPr>
        <w:t>подчинённого, соблюдать равноправие и дружелюбие;</w:t>
      </w:r>
    </w:p>
    <w:p w:rsidR="00854989" w:rsidRPr="00854989" w:rsidRDefault="00854989" w:rsidP="00EE17DF">
      <w:pPr>
        <w:pStyle w:val="29"/>
        <w:shd w:val="clear" w:color="auto" w:fill="auto"/>
        <w:spacing w:before="0" w:after="0" w:line="240" w:lineRule="auto"/>
        <w:ind w:left="195"/>
        <w:rPr>
          <w:sz w:val="24"/>
          <w:szCs w:val="24"/>
        </w:rPr>
      </w:pPr>
      <w:r w:rsidRPr="00854989">
        <w:rPr>
          <w:sz w:val="24"/>
          <w:szCs w:val="24"/>
        </w:rPr>
        <w:t>в коллективной театрализованной деятельности читать по ролям, инсценировать несложные произведения фольклора и художественной литературы; выбирать роль, договариваться о манере её исполнения в соответствии с общим замыслом;</w:t>
      </w:r>
    </w:p>
    <w:p w:rsidR="00854989" w:rsidRPr="00854989" w:rsidRDefault="00854989" w:rsidP="00EE17DF">
      <w:pPr>
        <w:pStyle w:val="29"/>
        <w:shd w:val="clear" w:color="auto" w:fill="auto"/>
        <w:spacing w:before="0" w:after="0" w:line="240" w:lineRule="auto"/>
        <w:ind w:left="195"/>
        <w:rPr>
          <w:sz w:val="24"/>
          <w:szCs w:val="24"/>
        </w:rPr>
      </w:pPr>
      <w:r w:rsidRPr="00854989">
        <w:rPr>
          <w:sz w:val="24"/>
          <w:szCs w:val="24"/>
        </w:rPr>
        <w:t>осуществлять взаимопомощь, проявлять ответственность при выполнении своей части работы, оценивать свой вклад в общее дело.</w:t>
      </w:r>
    </w:p>
    <w:p w:rsidR="00854989" w:rsidRPr="00854989" w:rsidRDefault="00600513" w:rsidP="00EE17DF">
      <w:pPr>
        <w:pStyle w:val="29"/>
        <w:shd w:val="clear" w:color="auto" w:fill="auto"/>
        <w:spacing w:before="0" w:after="0" w:line="240" w:lineRule="auto"/>
        <w:ind w:left="195"/>
        <w:rPr>
          <w:sz w:val="24"/>
          <w:szCs w:val="24"/>
        </w:rPr>
      </w:pPr>
      <w:r>
        <w:rPr>
          <w:sz w:val="24"/>
          <w:szCs w:val="24"/>
        </w:rPr>
        <w:t xml:space="preserve">2.2.20. </w:t>
      </w:r>
      <w:r w:rsidR="00854989" w:rsidRPr="00854989">
        <w:rPr>
          <w:sz w:val="24"/>
          <w:szCs w:val="24"/>
        </w:rPr>
        <w:t xml:space="preserve"> Содержание обучения в 4 классе.</w:t>
      </w:r>
    </w:p>
    <w:p w:rsidR="00854989" w:rsidRPr="00854989" w:rsidRDefault="00854989" w:rsidP="00EE17DF">
      <w:pPr>
        <w:pStyle w:val="29"/>
        <w:shd w:val="clear" w:color="auto" w:fill="auto"/>
        <w:tabs>
          <w:tab w:val="left" w:pos="1620"/>
        </w:tabs>
        <w:spacing w:before="0" w:after="0" w:line="240" w:lineRule="auto"/>
        <w:ind w:left="195"/>
        <w:rPr>
          <w:sz w:val="24"/>
          <w:szCs w:val="24"/>
        </w:rPr>
      </w:pPr>
      <w:r w:rsidRPr="00854989">
        <w:rPr>
          <w:sz w:val="24"/>
          <w:szCs w:val="24"/>
        </w:rPr>
        <w:t>О Родине, героические страницы истории. Наше Отечество, образ родной земли в стихотворных и прозаических произведениях писателей и поэтов XIX и XX веков (по выбору, не менее четырёх, например, произведения С.Т. Романовского, А.Т. Твардовского, С.Д. Дрожжина, В.М. Пескова и другие). Представление о проявлении любви к родной земле в литературе разных народов (на примере писателей родного края, представителей разных народов России). Страницы истории России, великие люди и события: образы Александра Невского, Михаила Кутузова и других выдающихся защитников Отечества в литературе для детей. Отражение нравственной идеи: любовь к Родине. Героическое прошлое России, тема Великой Отечественной войны в произведениях литературы (на примере рассказов Л.А. Кассиля, С.П. Алексеева). Осознание понятия: поступок, подвиг.</w:t>
      </w:r>
    </w:p>
    <w:p w:rsidR="00854989" w:rsidRPr="00854989" w:rsidRDefault="00854989" w:rsidP="00EE17DF">
      <w:pPr>
        <w:pStyle w:val="29"/>
        <w:shd w:val="clear" w:color="auto" w:fill="auto"/>
        <w:tabs>
          <w:tab w:val="left" w:pos="1801"/>
        </w:tabs>
        <w:spacing w:before="0" w:after="0" w:line="240" w:lineRule="auto"/>
        <w:ind w:left="195"/>
        <w:rPr>
          <w:sz w:val="24"/>
          <w:szCs w:val="24"/>
        </w:rPr>
      </w:pPr>
      <w:r w:rsidRPr="00854989">
        <w:rPr>
          <w:sz w:val="24"/>
          <w:szCs w:val="24"/>
        </w:rPr>
        <w:t>Круг чтения: народная и авторская песня: понятие исторической песни, знакомство с песнями на тему Великой Отечественной войны (2-3 произведения по выбору).</w:t>
      </w:r>
    </w:p>
    <w:p w:rsidR="00854989" w:rsidRPr="00854989" w:rsidRDefault="00854989" w:rsidP="00EE17DF">
      <w:pPr>
        <w:pStyle w:val="29"/>
        <w:shd w:val="clear" w:color="auto" w:fill="auto"/>
        <w:tabs>
          <w:tab w:val="left" w:pos="1806"/>
        </w:tabs>
        <w:spacing w:before="0" w:after="0" w:line="240" w:lineRule="auto"/>
        <w:ind w:left="195"/>
        <w:rPr>
          <w:sz w:val="24"/>
          <w:szCs w:val="24"/>
        </w:rPr>
      </w:pPr>
      <w:r w:rsidRPr="00854989">
        <w:rPr>
          <w:sz w:val="24"/>
          <w:szCs w:val="24"/>
        </w:rPr>
        <w:t>Произведения для чтения: С.Д. Дрожжин «Родине», В.М. Песков «Родине», А.Т. Твардовский «О Родине большой и малой» (отрывок), С.Т. Романовский «Ледовое побоище», С.П. Алексеев (1-2 рассказа военно</w:t>
      </w:r>
      <w:r w:rsidRPr="00854989">
        <w:rPr>
          <w:sz w:val="24"/>
          <w:szCs w:val="24"/>
        </w:rPr>
        <w:softHyphen/>
        <w:t>исторической тематики) и другие (по выбору).</w:t>
      </w:r>
    </w:p>
    <w:p w:rsidR="00854989" w:rsidRPr="00854989" w:rsidRDefault="00854989" w:rsidP="00EE17DF">
      <w:pPr>
        <w:pStyle w:val="29"/>
        <w:shd w:val="clear" w:color="auto" w:fill="auto"/>
        <w:tabs>
          <w:tab w:val="left" w:pos="1815"/>
        </w:tabs>
        <w:spacing w:before="0" w:after="0" w:line="240" w:lineRule="auto"/>
        <w:ind w:left="195"/>
        <w:rPr>
          <w:sz w:val="24"/>
          <w:szCs w:val="24"/>
        </w:rPr>
      </w:pPr>
      <w:r w:rsidRPr="00854989">
        <w:rPr>
          <w:sz w:val="24"/>
          <w:szCs w:val="24"/>
        </w:rPr>
        <w:t>Фольклор (устное народное творчество). Фольклор как народная духовная культура (произведения по выбору). Многообразие видов фольклора: словесный, музыкальный, обрядовый (календарный). Культурное значение фольклора для появления художественной литературы. Малые жанры фольклора (назначение, сравнение, классификация). Собиратели фольклора (А.Н. Афанасьев, В.И. Даль). Виды сказок: о животных, бытовые, волшебные. Отражение в произведениях фольклора нравственных ценностей, быта и культуры народов мира. Сходство фольклорных произведений разных народов по тематике, художественным образам и форме («бродячие» сюжеты).</w:t>
      </w:r>
    </w:p>
    <w:p w:rsidR="00854989" w:rsidRPr="00854989" w:rsidRDefault="00854989" w:rsidP="00EE17DF">
      <w:pPr>
        <w:pStyle w:val="29"/>
        <w:shd w:val="clear" w:color="auto" w:fill="auto"/>
        <w:tabs>
          <w:tab w:val="left" w:pos="1810"/>
        </w:tabs>
        <w:spacing w:before="0" w:after="0" w:line="240" w:lineRule="auto"/>
        <w:ind w:left="195"/>
        <w:rPr>
          <w:sz w:val="24"/>
          <w:szCs w:val="24"/>
        </w:rPr>
      </w:pPr>
      <w:r w:rsidRPr="00854989">
        <w:rPr>
          <w:sz w:val="24"/>
          <w:szCs w:val="24"/>
        </w:rPr>
        <w:t>Круг чтения: былина как эпическая песня о героическом событии. Герой былины - защитник страны. Образы русских богатырей: Ильи Муромца, Алёши Поповича, Добрыни Никитича, Никиты Кожемяки (где жил, чем занимался, какими качествами обладал). Средства художественной выразительности в былине: устойчивые выражения, повторы, гипербола. Устаревшие слова, их место в былине и представление в современной лексике. Народные былинно-сказочные темы в творчестве художника В.М. Васнецова.</w:t>
      </w:r>
    </w:p>
    <w:p w:rsidR="00854989" w:rsidRPr="00854989" w:rsidRDefault="00854989" w:rsidP="00EE17DF">
      <w:pPr>
        <w:pStyle w:val="29"/>
        <w:shd w:val="clear" w:color="auto" w:fill="auto"/>
        <w:tabs>
          <w:tab w:val="left" w:pos="1801"/>
        </w:tabs>
        <w:spacing w:before="0" w:after="0" w:line="240" w:lineRule="auto"/>
        <w:ind w:left="195"/>
        <w:rPr>
          <w:sz w:val="24"/>
          <w:szCs w:val="24"/>
        </w:rPr>
      </w:pPr>
      <w:r w:rsidRPr="00854989">
        <w:rPr>
          <w:sz w:val="24"/>
          <w:szCs w:val="24"/>
        </w:rPr>
        <w:t>Произведения для чтения: произведения малых жанров фольклора, народные сказки (2-3 сказки по выбору), сказки народов России (2-3 сказки по выбору), былины из цикла об Илье Муромце, Алёше Поповиче, Добрыне Никитиче (1-2 по выбору).</w:t>
      </w:r>
    </w:p>
    <w:p w:rsidR="00854989" w:rsidRPr="00854989" w:rsidRDefault="00854989" w:rsidP="00EE17DF">
      <w:pPr>
        <w:pStyle w:val="29"/>
        <w:shd w:val="clear" w:color="auto" w:fill="auto"/>
        <w:tabs>
          <w:tab w:val="left" w:pos="1599"/>
        </w:tabs>
        <w:spacing w:before="0" w:after="0" w:line="240" w:lineRule="auto"/>
        <w:ind w:left="195"/>
        <w:rPr>
          <w:sz w:val="24"/>
          <w:szCs w:val="24"/>
        </w:rPr>
      </w:pPr>
      <w:r w:rsidRPr="00854989">
        <w:rPr>
          <w:sz w:val="24"/>
          <w:szCs w:val="24"/>
        </w:rPr>
        <w:t xml:space="preserve">Творчество А.С. Пушкина. Картины природы в лирических произведениях А.С. Пушкина. Средства художественной выразительности в стихотворном произведении (сравнение, эпитет, </w:t>
      </w:r>
      <w:r w:rsidRPr="00854989">
        <w:rPr>
          <w:sz w:val="24"/>
          <w:szCs w:val="24"/>
        </w:rPr>
        <w:lastRenderedPageBreak/>
        <w:t>олицетворение) на примере 2-3 произведений. Литературные сказки А.С. Пушкина в стихах: «Сказка о мёртвой царевне и о семи богатырях». Фольклорная основа авторской сказки. Положительные и отрицательные герои, волшебные помощники, язык авторской сказки.</w:t>
      </w:r>
    </w:p>
    <w:p w:rsidR="00854989" w:rsidRPr="00854989" w:rsidRDefault="00854989" w:rsidP="00EE17DF">
      <w:pPr>
        <w:pStyle w:val="29"/>
        <w:shd w:val="clear" w:color="auto" w:fill="auto"/>
        <w:tabs>
          <w:tab w:val="left" w:pos="1801"/>
        </w:tabs>
        <w:spacing w:before="0" w:after="0" w:line="240" w:lineRule="auto"/>
        <w:ind w:left="195"/>
        <w:rPr>
          <w:sz w:val="24"/>
          <w:szCs w:val="24"/>
        </w:rPr>
      </w:pPr>
      <w:r w:rsidRPr="00854989">
        <w:rPr>
          <w:sz w:val="24"/>
          <w:szCs w:val="24"/>
        </w:rPr>
        <w:t>Произведения для чтения: А.С. Пушкин «Сказка о мёртвой царевне и о семи богатырях», «Няне», «Осень» (отрывки), «Зимняя дорога» и другие.</w:t>
      </w:r>
    </w:p>
    <w:p w:rsidR="00854989" w:rsidRPr="00854989" w:rsidRDefault="00854989" w:rsidP="00EE17DF">
      <w:pPr>
        <w:pStyle w:val="29"/>
        <w:shd w:val="clear" w:color="auto" w:fill="auto"/>
        <w:tabs>
          <w:tab w:val="left" w:pos="1599"/>
        </w:tabs>
        <w:spacing w:before="0" w:after="0" w:line="240" w:lineRule="auto"/>
        <w:ind w:left="195"/>
        <w:rPr>
          <w:sz w:val="24"/>
          <w:szCs w:val="24"/>
        </w:rPr>
      </w:pPr>
      <w:r w:rsidRPr="00854989">
        <w:rPr>
          <w:sz w:val="24"/>
          <w:szCs w:val="24"/>
        </w:rPr>
        <w:t>Творчество И.А. Крылова. Представление о басне как лиро-эпическом жанре. Круг чтения: басни на примере произведений И. А. Крылова, И.И. Хемницера, Л.Н. Толстого, С.В. Михалкова. Басни стихотворные и прозаические (не менее трёх). Развитие событий в басне, её герои (положительные, отрицательные). Аллегория в баснях. Сравнение басен: назначение, темы и герои, особенности языка.</w:t>
      </w:r>
    </w:p>
    <w:p w:rsidR="00854989" w:rsidRPr="00854989" w:rsidRDefault="00854989" w:rsidP="00EE17DF">
      <w:pPr>
        <w:pStyle w:val="29"/>
        <w:shd w:val="clear" w:color="auto" w:fill="auto"/>
        <w:spacing w:before="0" w:after="0" w:line="240" w:lineRule="auto"/>
        <w:ind w:left="195"/>
        <w:rPr>
          <w:sz w:val="24"/>
          <w:szCs w:val="24"/>
        </w:rPr>
      </w:pPr>
      <w:r w:rsidRPr="00854989">
        <w:rPr>
          <w:sz w:val="24"/>
          <w:szCs w:val="24"/>
        </w:rPr>
        <w:t xml:space="preserve"> Произведения для чтения: Крылов И.А. «Стрекоза и муравей», «Квартет», И.И. Хемницер «Стрекоза», Л.Н. Толстой «Стрекоза и муравьи» и другие.</w:t>
      </w:r>
    </w:p>
    <w:p w:rsidR="00854989" w:rsidRPr="00854989" w:rsidRDefault="00854989" w:rsidP="00EE17DF">
      <w:pPr>
        <w:pStyle w:val="29"/>
        <w:shd w:val="clear" w:color="auto" w:fill="auto"/>
        <w:tabs>
          <w:tab w:val="left" w:pos="1599"/>
        </w:tabs>
        <w:spacing w:before="0" w:after="0" w:line="240" w:lineRule="auto"/>
        <w:ind w:left="195"/>
        <w:rPr>
          <w:sz w:val="24"/>
          <w:szCs w:val="24"/>
        </w:rPr>
      </w:pPr>
      <w:r w:rsidRPr="00854989">
        <w:rPr>
          <w:sz w:val="24"/>
          <w:szCs w:val="24"/>
        </w:rPr>
        <w:t>Творчество М.Ю. Лермонтова. Круг чтения: лирические произведения М.Ю. Лермонтова (не менее трёх). Средства художественной выразительности (сравнение, эпитет, олицетворение); рифма, ритм. Метафора как «свёрнутое» сравнение. Строфа как элемент композиции стихотворения. Переносное значение слов в метафоре. Метафора в стихотворениях М.Ю. Лермонтова.</w:t>
      </w:r>
    </w:p>
    <w:p w:rsidR="00854989" w:rsidRPr="00854989" w:rsidRDefault="00854989" w:rsidP="00EE17DF">
      <w:pPr>
        <w:pStyle w:val="29"/>
        <w:shd w:val="clear" w:color="auto" w:fill="auto"/>
        <w:tabs>
          <w:tab w:val="left" w:pos="1796"/>
        </w:tabs>
        <w:spacing w:before="0" w:after="0" w:line="240" w:lineRule="auto"/>
        <w:ind w:left="195"/>
        <w:rPr>
          <w:sz w:val="24"/>
          <w:szCs w:val="24"/>
        </w:rPr>
      </w:pPr>
      <w:r w:rsidRPr="00854989">
        <w:rPr>
          <w:sz w:val="24"/>
          <w:szCs w:val="24"/>
        </w:rPr>
        <w:t>Произведения для чтения: М.Ю. Лермонтов «Утёс», «Парус», «Москва, Москва! .. .Люблю тебя как сын...» и другие.</w:t>
      </w:r>
    </w:p>
    <w:p w:rsidR="00854989" w:rsidRPr="00854989" w:rsidRDefault="00854989" w:rsidP="00EE17DF">
      <w:pPr>
        <w:pStyle w:val="29"/>
        <w:shd w:val="clear" w:color="auto" w:fill="auto"/>
        <w:tabs>
          <w:tab w:val="left" w:pos="884"/>
        </w:tabs>
        <w:spacing w:before="0" w:after="0" w:line="240" w:lineRule="auto"/>
        <w:ind w:left="195"/>
        <w:rPr>
          <w:sz w:val="24"/>
          <w:szCs w:val="24"/>
        </w:rPr>
      </w:pPr>
      <w:r w:rsidRPr="00854989">
        <w:rPr>
          <w:sz w:val="24"/>
          <w:szCs w:val="24"/>
        </w:rPr>
        <w:t>Литературная сказка. Тематика авторских стихотворных сказок (две-три по выбору). Герои литературных сказок (произведения П.П. Ершова, П.П. Бажова, С.Т. Аксакова, С.Я. Маршака и другие). Связь литературной сказки с фольклорной: народная речь как особенность авторской сказки. Иллюстрации в сказке: назначение, особенности.</w:t>
      </w:r>
    </w:p>
    <w:p w:rsidR="00854989" w:rsidRPr="00854989" w:rsidRDefault="00854989" w:rsidP="00EE17DF">
      <w:pPr>
        <w:pStyle w:val="29"/>
        <w:shd w:val="clear" w:color="auto" w:fill="auto"/>
        <w:tabs>
          <w:tab w:val="left" w:pos="1806"/>
        </w:tabs>
        <w:spacing w:before="0" w:after="0" w:line="240" w:lineRule="auto"/>
        <w:ind w:left="195"/>
        <w:rPr>
          <w:sz w:val="24"/>
          <w:szCs w:val="24"/>
        </w:rPr>
      </w:pPr>
      <w:r w:rsidRPr="00854989">
        <w:rPr>
          <w:sz w:val="24"/>
          <w:szCs w:val="24"/>
        </w:rPr>
        <w:t>Произведения для чтения: П.П. Бажов «Серебряное копытце», П.П. Ершов «Конёк-Горбунок», С.Т. Аксаков «Аленький цветочек» и другие.</w:t>
      </w:r>
    </w:p>
    <w:p w:rsidR="00854989" w:rsidRPr="00854989" w:rsidRDefault="00854989" w:rsidP="00EE17DF">
      <w:pPr>
        <w:pStyle w:val="29"/>
        <w:shd w:val="clear" w:color="auto" w:fill="auto"/>
        <w:tabs>
          <w:tab w:val="left" w:pos="1599"/>
        </w:tabs>
        <w:spacing w:before="0" w:after="0" w:line="240" w:lineRule="auto"/>
        <w:ind w:left="195"/>
        <w:rPr>
          <w:sz w:val="24"/>
          <w:szCs w:val="24"/>
        </w:rPr>
      </w:pPr>
      <w:r w:rsidRPr="00854989">
        <w:rPr>
          <w:sz w:val="24"/>
          <w:szCs w:val="24"/>
        </w:rPr>
        <w:t xml:space="preserve">Картины природы в творчестве поэтов и писателей </w:t>
      </w:r>
      <w:r w:rsidRPr="00854989">
        <w:rPr>
          <w:sz w:val="24"/>
          <w:szCs w:val="24"/>
          <w:lang w:val="en-US" w:bidi="en-US"/>
        </w:rPr>
        <w:t>XIX</w:t>
      </w:r>
      <w:r w:rsidRPr="00854989">
        <w:rPr>
          <w:sz w:val="24"/>
          <w:szCs w:val="24"/>
          <w:lang w:bidi="en-US"/>
        </w:rPr>
        <w:t>-</w:t>
      </w:r>
      <w:r w:rsidRPr="00854989">
        <w:rPr>
          <w:sz w:val="24"/>
          <w:szCs w:val="24"/>
          <w:lang w:val="en-US" w:bidi="en-US"/>
        </w:rPr>
        <w:t>XX</w:t>
      </w:r>
      <w:r w:rsidRPr="00854989">
        <w:rPr>
          <w:sz w:val="24"/>
          <w:szCs w:val="24"/>
          <w:lang w:bidi="en-US"/>
        </w:rPr>
        <w:t xml:space="preserve"> </w:t>
      </w:r>
      <w:r w:rsidRPr="00854989">
        <w:rPr>
          <w:sz w:val="24"/>
          <w:szCs w:val="24"/>
        </w:rPr>
        <w:t>веков. Лирика, лирические произведения как описание в стихотворной форме чувств поэта, связанных с наблюдениями, описаниями природы. Круг чтения: лирические произведения поэтов и писателей (не менее пяти авторов по выбору): В.А. Жуковский, И.С. Никитин, Е.А. Баратынский, Ф.И. Тютчев, А.А. Фет, Н.А. Некрасов, И.А. Бунин, А.А. Блок, К.Д. Бальмонт и другие. Темы стихотворных произведений, герой лирического произведения. Авторские приёмы создания художественного образа в лирике. Средства выразительности в произведениях лирики: эпитеты, синонимы, антонимы, сравнения, олицетворения, метафоры. Репродукция картины как иллюстрация к лирическому произведению.</w:t>
      </w:r>
    </w:p>
    <w:p w:rsidR="00854989" w:rsidRPr="00854989" w:rsidRDefault="00854989" w:rsidP="00EE17DF">
      <w:pPr>
        <w:pStyle w:val="29"/>
        <w:shd w:val="clear" w:color="auto" w:fill="auto"/>
        <w:tabs>
          <w:tab w:val="left" w:pos="1806"/>
        </w:tabs>
        <w:spacing w:before="0" w:after="0" w:line="240" w:lineRule="auto"/>
        <w:ind w:left="195"/>
        <w:rPr>
          <w:sz w:val="24"/>
          <w:szCs w:val="24"/>
        </w:rPr>
      </w:pPr>
      <w:r w:rsidRPr="00854989">
        <w:rPr>
          <w:sz w:val="24"/>
          <w:szCs w:val="24"/>
        </w:rPr>
        <w:t>Произведения для чтения: В.А. Жуковский «Загадка», И.С. Никитин «В синем небе плывут над полями...», Ф.И. Тютчев «Как неожиданно и ярко», А.А. Фет «Весенний дождь», Е.А. Баратынский «Весна, весна! Как воздух чист...», И.А. Бунин «Листопад» (отрывки) и другие (по выбору).</w:t>
      </w:r>
    </w:p>
    <w:p w:rsidR="00854989" w:rsidRPr="00854989" w:rsidRDefault="00854989" w:rsidP="00EE17DF">
      <w:pPr>
        <w:pStyle w:val="29"/>
        <w:shd w:val="clear" w:color="auto" w:fill="auto"/>
        <w:tabs>
          <w:tab w:val="left" w:pos="1599"/>
        </w:tabs>
        <w:spacing w:before="0" w:after="0" w:line="240" w:lineRule="auto"/>
        <w:ind w:left="195"/>
        <w:rPr>
          <w:sz w:val="24"/>
          <w:szCs w:val="24"/>
        </w:rPr>
      </w:pPr>
      <w:r w:rsidRPr="00854989">
        <w:rPr>
          <w:sz w:val="24"/>
          <w:szCs w:val="24"/>
        </w:rPr>
        <w:t>Творчество Л.Н. Толстого. Круг чтения (не менее трёх произведений): рассказ (художественный и научно-познавательный), сказки, басни, быль. Повесть как эпический жанр (общее представление). Значение реальных жизненных ситуаций в создании рассказа, повести. Отрывки из автобиографической повести Л.Н. Толстого «Детство». Особенности художественного текста-описания: пейзаж, портрет героя, интерьер. Примеры текста-рассуждения в рассказах Л.Н. Толстого.</w:t>
      </w:r>
    </w:p>
    <w:p w:rsidR="00854989" w:rsidRPr="00854989" w:rsidRDefault="00854989" w:rsidP="00EE17DF">
      <w:pPr>
        <w:pStyle w:val="29"/>
        <w:shd w:val="clear" w:color="auto" w:fill="auto"/>
        <w:tabs>
          <w:tab w:val="left" w:pos="1801"/>
        </w:tabs>
        <w:spacing w:before="0" w:after="0" w:line="240" w:lineRule="auto"/>
        <w:ind w:left="195"/>
        <w:rPr>
          <w:sz w:val="24"/>
          <w:szCs w:val="24"/>
        </w:rPr>
      </w:pPr>
      <w:r w:rsidRPr="00854989">
        <w:rPr>
          <w:sz w:val="24"/>
          <w:szCs w:val="24"/>
        </w:rPr>
        <w:t>Произведения для чтения: Л.Н. Толстой «Детство» (отдельные главы), «Русак», «Черепаха» и другие (по выбору).</w:t>
      </w:r>
    </w:p>
    <w:p w:rsidR="00854989" w:rsidRPr="00854989" w:rsidRDefault="00854989" w:rsidP="00EE17DF">
      <w:pPr>
        <w:pStyle w:val="29"/>
        <w:shd w:val="clear" w:color="auto" w:fill="auto"/>
        <w:tabs>
          <w:tab w:val="left" w:pos="1599"/>
        </w:tabs>
        <w:spacing w:before="0" w:after="0" w:line="240" w:lineRule="auto"/>
        <w:ind w:left="195"/>
        <w:rPr>
          <w:sz w:val="24"/>
          <w:szCs w:val="24"/>
        </w:rPr>
      </w:pPr>
      <w:r w:rsidRPr="00854989">
        <w:rPr>
          <w:sz w:val="24"/>
          <w:szCs w:val="24"/>
        </w:rPr>
        <w:t>Произведения о животных и родной природе. Взаимоотношения человека и животных, защита и охрана природы как тема произведений литературы.</w:t>
      </w:r>
    </w:p>
    <w:p w:rsidR="00854989" w:rsidRPr="00854989" w:rsidRDefault="00854989" w:rsidP="00EE17DF">
      <w:pPr>
        <w:pStyle w:val="29"/>
        <w:shd w:val="clear" w:color="auto" w:fill="auto"/>
        <w:spacing w:before="0" w:after="0" w:line="240" w:lineRule="auto"/>
        <w:ind w:left="195"/>
        <w:rPr>
          <w:sz w:val="24"/>
          <w:szCs w:val="24"/>
        </w:rPr>
      </w:pPr>
      <w:r w:rsidRPr="00854989">
        <w:rPr>
          <w:sz w:val="24"/>
          <w:szCs w:val="24"/>
        </w:rPr>
        <w:t>Круг чтения (не менее трёх авторов): на примере произведений А.И. Куприна, В.П. Астафьева, К.Г. Паустовского, М.М. Пришвина, Ю.И. Коваля и другие.</w:t>
      </w:r>
    </w:p>
    <w:p w:rsidR="00854989" w:rsidRPr="00854989" w:rsidRDefault="00854989" w:rsidP="00EE17DF">
      <w:pPr>
        <w:pStyle w:val="29"/>
        <w:shd w:val="clear" w:color="auto" w:fill="auto"/>
        <w:tabs>
          <w:tab w:val="left" w:pos="1798"/>
        </w:tabs>
        <w:spacing w:before="0" w:after="0" w:line="240" w:lineRule="auto"/>
        <w:ind w:left="195"/>
        <w:rPr>
          <w:sz w:val="24"/>
          <w:szCs w:val="24"/>
        </w:rPr>
      </w:pPr>
      <w:r w:rsidRPr="00854989">
        <w:rPr>
          <w:sz w:val="24"/>
          <w:szCs w:val="24"/>
        </w:rPr>
        <w:t>Произведения для чтения: В.П. Астафьев «Капалуха», М.М. Пришвин «Выскочка» и другие (по выбору).</w:t>
      </w:r>
    </w:p>
    <w:p w:rsidR="00854989" w:rsidRPr="00854989" w:rsidRDefault="00854989" w:rsidP="00EE17DF">
      <w:pPr>
        <w:pStyle w:val="29"/>
        <w:shd w:val="clear" w:color="auto" w:fill="auto"/>
        <w:tabs>
          <w:tab w:val="left" w:pos="1736"/>
        </w:tabs>
        <w:spacing w:before="0" w:after="0" w:line="240" w:lineRule="auto"/>
        <w:ind w:left="195"/>
        <w:rPr>
          <w:sz w:val="24"/>
          <w:szCs w:val="24"/>
        </w:rPr>
      </w:pPr>
      <w:r w:rsidRPr="00854989">
        <w:rPr>
          <w:sz w:val="24"/>
          <w:szCs w:val="24"/>
        </w:rPr>
        <w:t xml:space="preserve">Произведения о детях. Тематика произведений о детях, их жизни, играх и занятиях, взаимоотношениях с взрослыми и сверстниками (на примере произведений не менее трёх </w:t>
      </w:r>
      <w:r w:rsidRPr="00854989">
        <w:rPr>
          <w:sz w:val="24"/>
          <w:szCs w:val="24"/>
        </w:rPr>
        <w:lastRenderedPageBreak/>
        <w:t>авторов): А.П. Чехова, Б.С. Житкова, Н.Г. Гарина-Михайловского, В.В. Крапивина и других. Словесный портрет героя как его характеристика. Авторский способ выражения главной мысли. Основные события сюжета, отношение к ним героев.</w:t>
      </w:r>
    </w:p>
    <w:p w:rsidR="00854989" w:rsidRPr="00854989" w:rsidRDefault="00854989" w:rsidP="00EE17DF">
      <w:pPr>
        <w:pStyle w:val="29"/>
        <w:shd w:val="clear" w:color="auto" w:fill="auto"/>
        <w:tabs>
          <w:tab w:val="left" w:pos="1972"/>
          <w:tab w:val="left" w:pos="6370"/>
        </w:tabs>
        <w:spacing w:before="0" w:after="0" w:line="240" w:lineRule="auto"/>
        <w:ind w:left="195"/>
        <w:rPr>
          <w:sz w:val="24"/>
          <w:szCs w:val="24"/>
        </w:rPr>
      </w:pPr>
      <w:r w:rsidRPr="00854989">
        <w:rPr>
          <w:sz w:val="24"/>
          <w:szCs w:val="24"/>
        </w:rPr>
        <w:t>Произведения для чтения:</w:t>
      </w:r>
      <w:r w:rsidRPr="00854989">
        <w:rPr>
          <w:sz w:val="24"/>
          <w:szCs w:val="24"/>
        </w:rPr>
        <w:tab/>
        <w:t>А.П. Чехов «Мальчики»,</w:t>
      </w:r>
    </w:p>
    <w:p w:rsidR="00854989" w:rsidRPr="00854989" w:rsidRDefault="00854989" w:rsidP="00EE17DF">
      <w:pPr>
        <w:pStyle w:val="29"/>
        <w:shd w:val="clear" w:color="auto" w:fill="auto"/>
        <w:spacing w:before="0" w:after="0" w:line="240" w:lineRule="auto"/>
        <w:ind w:left="195"/>
        <w:rPr>
          <w:sz w:val="24"/>
          <w:szCs w:val="24"/>
        </w:rPr>
      </w:pPr>
      <w:r w:rsidRPr="00854989">
        <w:rPr>
          <w:sz w:val="24"/>
          <w:szCs w:val="24"/>
        </w:rPr>
        <w:t>Н.Г. Гарин-Михайловский «Детство Тёмы» (отдельные главы), М.М. Зощенко «О Лёньке и Миньке» (1-2 рассказа из цикла), К.Г. Паустовский «Корзина с еловыми шишками» и другие.</w:t>
      </w:r>
    </w:p>
    <w:p w:rsidR="00854989" w:rsidRPr="00854989" w:rsidRDefault="00854989" w:rsidP="00EE17DF">
      <w:pPr>
        <w:pStyle w:val="29"/>
        <w:shd w:val="clear" w:color="auto" w:fill="auto"/>
        <w:tabs>
          <w:tab w:val="left" w:pos="1731"/>
        </w:tabs>
        <w:spacing w:before="0" w:after="0" w:line="240" w:lineRule="auto"/>
        <w:ind w:left="195"/>
        <w:rPr>
          <w:sz w:val="24"/>
          <w:szCs w:val="24"/>
        </w:rPr>
      </w:pPr>
      <w:r w:rsidRPr="00854989">
        <w:rPr>
          <w:sz w:val="24"/>
          <w:szCs w:val="24"/>
        </w:rPr>
        <w:t>Пьеса. Знакомство с новым жанром пьесой-сказкой. Пьеса - произведение литературы и театрального искусства (одна по выбору). Пьеса как жанр драматического произведения.</w:t>
      </w:r>
    </w:p>
    <w:p w:rsidR="00854989" w:rsidRPr="00854989" w:rsidRDefault="00854989" w:rsidP="00EE17DF">
      <w:pPr>
        <w:pStyle w:val="29"/>
        <w:shd w:val="clear" w:color="auto" w:fill="auto"/>
        <w:tabs>
          <w:tab w:val="left" w:pos="1942"/>
        </w:tabs>
        <w:spacing w:before="0" w:after="0" w:line="240" w:lineRule="auto"/>
        <w:ind w:left="195"/>
        <w:rPr>
          <w:sz w:val="24"/>
          <w:szCs w:val="24"/>
        </w:rPr>
      </w:pPr>
      <w:r w:rsidRPr="00854989">
        <w:rPr>
          <w:sz w:val="24"/>
          <w:szCs w:val="24"/>
        </w:rPr>
        <w:t>Пьеса и сказка: драматическое и эпическое произведения. Авторские ремарки: назначение, содержание.</w:t>
      </w:r>
    </w:p>
    <w:p w:rsidR="00854989" w:rsidRPr="00854989" w:rsidRDefault="00854989" w:rsidP="00EE17DF">
      <w:pPr>
        <w:pStyle w:val="29"/>
        <w:shd w:val="clear" w:color="auto" w:fill="auto"/>
        <w:tabs>
          <w:tab w:val="left" w:pos="1947"/>
        </w:tabs>
        <w:spacing w:before="0" w:after="0" w:line="240" w:lineRule="auto"/>
        <w:ind w:left="195"/>
        <w:rPr>
          <w:sz w:val="24"/>
          <w:szCs w:val="24"/>
        </w:rPr>
      </w:pPr>
      <w:r w:rsidRPr="00854989">
        <w:rPr>
          <w:sz w:val="24"/>
          <w:szCs w:val="24"/>
        </w:rPr>
        <w:t>Произведения для чтения: С.Я. Маршак «Двенадцать месяцев» и другие.</w:t>
      </w:r>
    </w:p>
    <w:p w:rsidR="00854989" w:rsidRPr="00854989" w:rsidRDefault="00854989" w:rsidP="00EE17DF">
      <w:pPr>
        <w:pStyle w:val="29"/>
        <w:shd w:val="clear" w:color="auto" w:fill="auto"/>
        <w:tabs>
          <w:tab w:val="left" w:pos="1736"/>
        </w:tabs>
        <w:spacing w:before="0" w:after="0" w:line="240" w:lineRule="auto"/>
        <w:ind w:left="195"/>
        <w:rPr>
          <w:sz w:val="24"/>
          <w:szCs w:val="24"/>
        </w:rPr>
      </w:pPr>
      <w:r w:rsidRPr="00854989">
        <w:rPr>
          <w:sz w:val="24"/>
          <w:szCs w:val="24"/>
        </w:rPr>
        <w:t>Юмористические произведения. Круг чтения (не менее двух произведений по выбору): юмористические произведения на примере рассказов М.М. Зощенко, В.Ю. Драгунского, Н.Н. Носова, В.В. Голявкина. Герои юмористических произведений. Средства выразительности текста юмористического содержания: гипербола. Юмористические произведения в кино и театре.</w:t>
      </w:r>
    </w:p>
    <w:p w:rsidR="00854989" w:rsidRPr="00854989" w:rsidRDefault="00854989" w:rsidP="00EE17DF">
      <w:pPr>
        <w:pStyle w:val="29"/>
        <w:shd w:val="clear" w:color="auto" w:fill="auto"/>
        <w:tabs>
          <w:tab w:val="left" w:pos="1942"/>
        </w:tabs>
        <w:spacing w:before="0" w:after="0" w:line="240" w:lineRule="auto"/>
        <w:ind w:left="195"/>
        <w:rPr>
          <w:sz w:val="24"/>
          <w:szCs w:val="24"/>
        </w:rPr>
      </w:pPr>
      <w:r w:rsidRPr="00854989">
        <w:rPr>
          <w:sz w:val="24"/>
          <w:szCs w:val="24"/>
        </w:rPr>
        <w:t>Произведения для чтения: В.Ю. Драгунский «Денискины рассказы» (1-2 произведения по выбору), Н.Н. Носов «Витя Малеев в школе и дома» (отдельные главы) и другие.</w:t>
      </w:r>
    </w:p>
    <w:p w:rsidR="00854989" w:rsidRPr="00854989" w:rsidRDefault="00854989" w:rsidP="00EE17DF">
      <w:pPr>
        <w:pStyle w:val="29"/>
        <w:shd w:val="clear" w:color="auto" w:fill="auto"/>
        <w:tabs>
          <w:tab w:val="left" w:pos="1025"/>
        </w:tabs>
        <w:spacing w:before="0" w:after="0" w:line="240" w:lineRule="auto"/>
        <w:ind w:left="195"/>
        <w:rPr>
          <w:sz w:val="24"/>
          <w:szCs w:val="24"/>
        </w:rPr>
      </w:pPr>
      <w:r w:rsidRPr="00854989">
        <w:rPr>
          <w:sz w:val="24"/>
          <w:szCs w:val="24"/>
        </w:rPr>
        <w:t>Зарубежная литература. Расширение круга чтения произведений зарубежных писателей. Литературные сказки Ш. Перро, Х.-К. Андерсена, братьев Гримм и других (по выбору). Приключенческая литература: произведения Д. Свифта, М. Твена.</w:t>
      </w:r>
    </w:p>
    <w:p w:rsidR="00854989" w:rsidRPr="00854989" w:rsidRDefault="00854989" w:rsidP="00EE17DF">
      <w:pPr>
        <w:pStyle w:val="29"/>
        <w:shd w:val="clear" w:color="auto" w:fill="auto"/>
        <w:tabs>
          <w:tab w:val="left" w:pos="1940"/>
        </w:tabs>
        <w:spacing w:before="0" w:after="0" w:line="240" w:lineRule="auto"/>
        <w:ind w:left="195"/>
        <w:rPr>
          <w:sz w:val="24"/>
          <w:szCs w:val="24"/>
        </w:rPr>
      </w:pPr>
      <w:r w:rsidRPr="00854989">
        <w:rPr>
          <w:sz w:val="24"/>
          <w:szCs w:val="24"/>
        </w:rPr>
        <w:t>Произведения для чтения: Х.-К. Андерсен «Дикие лебеди», «Русалочка», Д. Свифт «Приключения Гулливера» (отдельные главы), М. Твен «Том Сойер» (отдельные главы) и другие (по выбору).</w:t>
      </w:r>
    </w:p>
    <w:p w:rsidR="00854989" w:rsidRPr="00854989" w:rsidRDefault="00854989" w:rsidP="00EE17DF">
      <w:pPr>
        <w:pStyle w:val="29"/>
        <w:shd w:val="clear" w:color="auto" w:fill="auto"/>
        <w:tabs>
          <w:tab w:val="left" w:pos="1738"/>
        </w:tabs>
        <w:spacing w:before="0" w:after="0" w:line="240" w:lineRule="auto"/>
        <w:ind w:left="195"/>
        <w:rPr>
          <w:sz w:val="24"/>
          <w:szCs w:val="24"/>
        </w:rPr>
      </w:pPr>
      <w:r w:rsidRPr="00854989">
        <w:rPr>
          <w:sz w:val="24"/>
          <w:szCs w:val="24"/>
        </w:rPr>
        <w:t>Библиографическая культура (работа с детской книгой и справочной литературой). Польза чтения и книги: книга - друг и учитель. Правила читателя и способы выбора книги (тематический, систематический каталог). Виды информации в книге: научная, художественная, справочно-иллюстративный материал. Типы книг (изданий): книга-произведение, книга-сборник, собрание сочинений, периодическая печать, справочные издания. Работа с источниками периодической печати.</w:t>
      </w:r>
    </w:p>
    <w:p w:rsidR="00854989" w:rsidRPr="00854989" w:rsidRDefault="00854989" w:rsidP="00EE17DF">
      <w:pPr>
        <w:pStyle w:val="29"/>
        <w:shd w:val="clear" w:color="auto" w:fill="auto"/>
        <w:tabs>
          <w:tab w:val="left" w:pos="1738"/>
        </w:tabs>
        <w:spacing w:before="0" w:after="0" w:line="240" w:lineRule="auto"/>
        <w:ind w:left="195"/>
        <w:rPr>
          <w:sz w:val="24"/>
          <w:szCs w:val="24"/>
        </w:rPr>
      </w:pPr>
      <w:r w:rsidRPr="00854989">
        <w:rPr>
          <w:sz w:val="24"/>
          <w:szCs w:val="24"/>
        </w:rPr>
        <w:t>Изучение литературного чтения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854989" w:rsidRPr="00854989" w:rsidRDefault="00854989" w:rsidP="00EE17DF">
      <w:pPr>
        <w:pStyle w:val="29"/>
        <w:shd w:val="clear" w:color="auto" w:fill="auto"/>
        <w:tabs>
          <w:tab w:val="left" w:pos="1950"/>
        </w:tabs>
        <w:spacing w:before="0" w:after="0" w:line="240" w:lineRule="auto"/>
        <w:ind w:left="195"/>
        <w:rPr>
          <w:sz w:val="24"/>
          <w:szCs w:val="24"/>
        </w:rPr>
      </w:pPr>
      <w:r w:rsidRPr="00854989">
        <w:rPr>
          <w:sz w:val="24"/>
          <w:szCs w:val="24"/>
        </w:rPr>
        <w:t>Базовые логические и исследовательские действия как часть познавательных универсальных учебных действий способствуют формированию умений:</w:t>
      </w:r>
    </w:p>
    <w:p w:rsidR="00854989" w:rsidRPr="00854989" w:rsidRDefault="00854989" w:rsidP="00EE17DF">
      <w:pPr>
        <w:pStyle w:val="29"/>
        <w:shd w:val="clear" w:color="auto" w:fill="auto"/>
        <w:spacing w:before="0" w:after="0" w:line="240" w:lineRule="auto"/>
        <w:ind w:left="195"/>
        <w:rPr>
          <w:sz w:val="24"/>
          <w:szCs w:val="24"/>
        </w:rPr>
      </w:pPr>
      <w:r w:rsidRPr="00854989">
        <w:rPr>
          <w:sz w:val="24"/>
          <w:szCs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rsidR="00854989" w:rsidRPr="00854989" w:rsidRDefault="00854989" w:rsidP="00EE17DF">
      <w:pPr>
        <w:pStyle w:val="29"/>
        <w:shd w:val="clear" w:color="auto" w:fill="auto"/>
        <w:spacing w:before="0" w:after="0" w:line="240" w:lineRule="auto"/>
        <w:ind w:left="195"/>
        <w:rPr>
          <w:sz w:val="24"/>
          <w:szCs w:val="24"/>
        </w:rPr>
      </w:pPr>
      <w:r w:rsidRPr="00854989">
        <w:rPr>
          <w:sz w:val="24"/>
          <w:szCs w:val="24"/>
        </w:rPr>
        <w:t>читать про себя (молча), оценивать своё чтение с точки зрения понимания и запоминания текста;</w:t>
      </w:r>
    </w:p>
    <w:p w:rsidR="00854989" w:rsidRPr="00854989" w:rsidRDefault="00854989" w:rsidP="00EE17DF">
      <w:pPr>
        <w:pStyle w:val="29"/>
        <w:shd w:val="clear" w:color="auto" w:fill="auto"/>
        <w:spacing w:before="0" w:after="0" w:line="240" w:lineRule="auto"/>
        <w:ind w:left="195"/>
        <w:rPr>
          <w:sz w:val="24"/>
          <w:szCs w:val="24"/>
        </w:rPr>
      </w:pPr>
      <w:r w:rsidRPr="00854989">
        <w:rPr>
          <w:sz w:val="24"/>
          <w:szCs w:val="24"/>
        </w:rPr>
        <w:t>анализировать текст: определять главную мысль, обосновывать принадлежность к жанру, определять тему и главную мысль, находить в тексте заданный эпизод, устанавливать взаимосвязь между событиями, эпизодами текста;</w:t>
      </w:r>
    </w:p>
    <w:p w:rsidR="00854989" w:rsidRPr="00854989" w:rsidRDefault="00854989" w:rsidP="00EE17DF">
      <w:pPr>
        <w:pStyle w:val="29"/>
        <w:shd w:val="clear" w:color="auto" w:fill="auto"/>
        <w:spacing w:before="0" w:after="0" w:line="240" w:lineRule="auto"/>
        <w:ind w:left="195"/>
        <w:rPr>
          <w:sz w:val="24"/>
          <w:szCs w:val="24"/>
        </w:rPr>
      </w:pPr>
      <w:r w:rsidRPr="00854989">
        <w:rPr>
          <w:sz w:val="24"/>
          <w:szCs w:val="24"/>
        </w:rPr>
        <w:t>характеризовать героя и давать оценку его поступкам;</w:t>
      </w:r>
    </w:p>
    <w:p w:rsidR="00854989" w:rsidRPr="00854989" w:rsidRDefault="00854989" w:rsidP="00EE17DF">
      <w:pPr>
        <w:pStyle w:val="29"/>
        <w:shd w:val="clear" w:color="auto" w:fill="auto"/>
        <w:spacing w:before="0" w:after="0" w:line="240" w:lineRule="auto"/>
        <w:ind w:left="195"/>
        <w:rPr>
          <w:sz w:val="24"/>
          <w:szCs w:val="24"/>
        </w:rPr>
      </w:pPr>
      <w:r w:rsidRPr="00854989">
        <w:rPr>
          <w:sz w:val="24"/>
          <w:szCs w:val="24"/>
        </w:rPr>
        <w:t>сравнивать героев одного произведения по предложенным критериям, самостоятельно выбирать критерий сопоставления героев, их поступков (по контрасту или аналогии);</w:t>
      </w:r>
    </w:p>
    <w:p w:rsidR="00854989" w:rsidRPr="00854989" w:rsidRDefault="00854989" w:rsidP="00EE17DF">
      <w:pPr>
        <w:pStyle w:val="29"/>
        <w:shd w:val="clear" w:color="auto" w:fill="auto"/>
        <w:spacing w:before="0" w:after="0" w:line="240" w:lineRule="auto"/>
        <w:ind w:left="195"/>
        <w:rPr>
          <w:sz w:val="24"/>
          <w:szCs w:val="24"/>
        </w:rPr>
      </w:pPr>
      <w:r w:rsidRPr="00854989">
        <w:rPr>
          <w:sz w:val="24"/>
          <w:szCs w:val="24"/>
        </w:rPr>
        <w:t>составлять план (вопросный, номинативный, цитатный) текста, дополнять и восстанавливать нарушенную последовательность;</w:t>
      </w:r>
    </w:p>
    <w:p w:rsidR="00854989" w:rsidRPr="00854989" w:rsidRDefault="00854989" w:rsidP="00EE17DF">
      <w:pPr>
        <w:pStyle w:val="29"/>
        <w:shd w:val="clear" w:color="auto" w:fill="auto"/>
        <w:spacing w:before="0" w:after="0" w:line="240" w:lineRule="auto"/>
        <w:ind w:left="195"/>
        <w:rPr>
          <w:sz w:val="24"/>
          <w:szCs w:val="24"/>
        </w:rPr>
      </w:pPr>
      <w:r w:rsidRPr="00854989">
        <w:rPr>
          <w:sz w:val="24"/>
          <w:szCs w:val="24"/>
        </w:rPr>
        <w:t>исследовать текст: находить средства художественной выразительности (сравнение, эпитет, олицетворение, метафора), описания в произведениях разных жанров (пейзаж, интерьер), выявлять особенности стихотворного текста (ритм, рифма, строфа).</w:t>
      </w:r>
    </w:p>
    <w:p w:rsidR="00854989" w:rsidRPr="00854989" w:rsidRDefault="00854989" w:rsidP="00EE17DF">
      <w:pPr>
        <w:pStyle w:val="29"/>
        <w:shd w:val="clear" w:color="auto" w:fill="auto"/>
        <w:tabs>
          <w:tab w:val="left" w:pos="2004"/>
        </w:tabs>
        <w:spacing w:before="0" w:after="0" w:line="240" w:lineRule="auto"/>
        <w:ind w:left="195"/>
        <w:rPr>
          <w:sz w:val="24"/>
          <w:szCs w:val="24"/>
        </w:rPr>
      </w:pPr>
      <w:r w:rsidRPr="00854989">
        <w:rPr>
          <w:sz w:val="24"/>
          <w:szCs w:val="24"/>
        </w:rPr>
        <w:t>Работа с информацией как часть познавательных универсальных учебных действий способствуют формированию умений:</w:t>
      </w:r>
    </w:p>
    <w:p w:rsidR="00854989" w:rsidRPr="00854989" w:rsidRDefault="00854989" w:rsidP="00EE17DF">
      <w:pPr>
        <w:pStyle w:val="29"/>
        <w:shd w:val="clear" w:color="auto" w:fill="auto"/>
        <w:spacing w:before="0" w:after="0" w:line="240" w:lineRule="auto"/>
        <w:ind w:left="195"/>
        <w:rPr>
          <w:sz w:val="24"/>
          <w:szCs w:val="24"/>
        </w:rPr>
      </w:pPr>
      <w:r w:rsidRPr="00854989">
        <w:rPr>
          <w:sz w:val="24"/>
          <w:szCs w:val="24"/>
        </w:rPr>
        <w:t>использовать справочную информацию для получения дополнительной информации в соответствии с учебной задачей;</w:t>
      </w:r>
    </w:p>
    <w:p w:rsidR="00854989" w:rsidRPr="00854989" w:rsidRDefault="00854989" w:rsidP="00EE17DF">
      <w:pPr>
        <w:pStyle w:val="29"/>
        <w:shd w:val="clear" w:color="auto" w:fill="auto"/>
        <w:spacing w:before="0" w:after="0" w:line="240" w:lineRule="auto"/>
        <w:ind w:left="195"/>
        <w:rPr>
          <w:sz w:val="24"/>
          <w:szCs w:val="24"/>
        </w:rPr>
      </w:pPr>
      <w:r w:rsidRPr="00854989">
        <w:rPr>
          <w:sz w:val="24"/>
          <w:szCs w:val="24"/>
        </w:rPr>
        <w:t>характеризовать книгу по её элементам (обложка, оглавление, аннотация, предисловие, иллюстрации, примечания и другие);</w:t>
      </w:r>
    </w:p>
    <w:p w:rsidR="00854989" w:rsidRPr="00854989" w:rsidRDefault="00854989" w:rsidP="00EE17DF">
      <w:pPr>
        <w:pStyle w:val="29"/>
        <w:shd w:val="clear" w:color="auto" w:fill="auto"/>
        <w:spacing w:before="0" w:after="0" w:line="240" w:lineRule="auto"/>
        <w:ind w:left="195"/>
        <w:rPr>
          <w:sz w:val="24"/>
          <w:szCs w:val="24"/>
        </w:rPr>
      </w:pPr>
      <w:r w:rsidRPr="00854989">
        <w:rPr>
          <w:sz w:val="24"/>
          <w:szCs w:val="24"/>
        </w:rPr>
        <w:lastRenderedPageBreak/>
        <w:t>выбирать книгу в библиотеке в соответствии с учебной задачей; составлять аннотацию.</w:t>
      </w:r>
    </w:p>
    <w:p w:rsidR="00854989" w:rsidRPr="00854989" w:rsidRDefault="00854989" w:rsidP="00EE17DF">
      <w:pPr>
        <w:pStyle w:val="29"/>
        <w:shd w:val="clear" w:color="auto" w:fill="auto"/>
        <w:tabs>
          <w:tab w:val="left" w:pos="1999"/>
        </w:tabs>
        <w:spacing w:before="0" w:after="0" w:line="240" w:lineRule="auto"/>
        <w:ind w:left="195"/>
        <w:rPr>
          <w:sz w:val="24"/>
          <w:szCs w:val="24"/>
        </w:rPr>
      </w:pPr>
      <w:r w:rsidRPr="00854989">
        <w:rPr>
          <w:sz w:val="24"/>
          <w:szCs w:val="24"/>
        </w:rPr>
        <w:t>Коммуникативные универсальные учебные действия способствуют формированию умений:</w:t>
      </w:r>
    </w:p>
    <w:p w:rsidR="00854989" w:rsidRPr="00854989" w:rsidRDefault="00854989" w:rsidP="00EE17DF">
      <w:pPr>
        <w:pStyle w:val="29"/>
        <w:shd w:val="clear" w:color="auto" w:fill="auto"/>
        <w:spacing w:before="0" w:after="0" w:line="240" w:lineRule="auto"/>
        <w:ind w:left="195"/>
        <w:rPr>
          <w:sz w:val="24"/>
          <w:szCs w:val="24"/>
        </w:rPr>
      </w:pPr>
      <w:r w:rsidRPr="00854989">
        <w:rPr>
          <w:sz w:val="24"/>
          <w:szCs w:val="24"/>
        </w:rPr>
        <w:t>соблюдать правила речевого этикета в учебном диалоге, отвечать и задавать вопросы к учебным и художественным текстам;</w:t>
      </w:r>
    </w:p>
    <w:p w:rsidR="00854989" w:rsidRPr="00854989" w:rsidRDefault="00854989" w:rsidP="00EE17DF">
      <w:pPr>
        <w:pStyle w:val="29"/>
        <w:shd w:val="clear" w:color="auto" w:fill="auto"/>
        <w:spacing w:before="0" w:after="0" w:line="240" w:lineRule="auto"/>
        <w:ind w:left="195"/>
        <w:rPr>
          <w:sz w:val="24"/>
          <w:szCs w:val="24"/>
        </w:rPr>
      </w:pPr>
      <w:r w:rsidRPr="00854989">
        <w:rPr>
          <w:sz w:val="24"/>
          <w:szCs w:val="24"/>
        </w:rPr>
        <w:t>пересказывать текст в соответствии с учебной задачей;</w:t>
      </w:r>
    </w:p>
    <w:p w:rsidR="00854989" w:rsidRPr="00854989" w:rsidRDefault="00854989" w:rsidP="00EE17DF">
      <w:pPr>
        <w:pStyle w:val="29"/>
        <w:shd w:val="clear" w:color="auto" w:fill="auto"/>
        <w:spacing w:before="0" w:after="0" w:line="240" w:lineRule="auto"/>
        <w:ind w:left="195"/>
        <w:rPr>
          <w:sz w:val="24"/>
          <w:szCs w:val="24"/>
        </w:rPr>
      </w:pPr>
      <w:r w:rsidRPr="00854989">
        <w:rPr>
          <w:sz w:val="24"/>
          <w:szCs w:val="24"/>
        </w:rPr>
        <w:t>рассказывать о тематике детской литературы, о любимом писателе и его произведениях;</w:t>
      </w:r>
    </w:p>
    <w:p w:rsidR="00854989" w:rsidRPr="00854989" w:rsidRDefault="00854989" w:rsidP="00EE17DF">
      <w:pPr>
        <w:pStyle w:val="29"/>
        <w:shd w:val="clear" w:color="auto" w:fill="auto"/>
        <w:spacing w:before="0" w:after="0" w:line="240" w:lineRule="auto"/>
        <w:ind w:left="195"/>
        <w:rPr>
          <w:sz w:val="24"/>
          <w:szCs w:val="24"/>
        </w:rPr>
      </w:pPr>
      <w:r w:rsidRPr="00854989">
        <w:rPr>
          <w:sz w:val="24"/>
          <w:szCs w:val="24"/>
        </w:rPr>
        <w:t>оценивать мнение авторов о героях и своё отношение к ним;</w:t>
      </w:r>
    </w:p>
    <w:p w:rsidR="00854989" w:rsidRPr="00854989" w:rsidRDefault="00854989" w:rsidP="00EE17DF">
      <w:pPr>
        <w:pStyle w:val="29"/>
        <w:shd w:val="clear" w:color="auto" w:fill="auto"/>
        <w:spacing w:before="0" w:after="0" w:line="240" w:lineRule="auto"/>
        <w:ind w:left="195"/>
        <w:rPr>
          <w:sz w:val="24"/>
          <w:szCs w:val="24"/>
        </w:rPr>
      </w:pPr>
      <w:r w:rsidRPr="00854989">
        <w:rPr>
          <w:sz w:val="24"/>
          <w:szCs w:val="24"/>
        </w:rPr>
        <w:t>использовать элементы импровизации при исполнении фольклорных произведений;</w:t>
      </w:r>
    </w:p>
    <w:p w:rsidR="00854989" w:rsidRPr="00854989" w:rsidRDefault="00854989" w:rsidP="00EE17DF">
      <w:pPr>
        <w:pStyle w:val="29"/>
        <w:shd w:val="clear" w:color="auto" w:fill="auto"/>
        <w:spacing w:before="0" w:after="0" w:line="240" w:lineRule="auto"/>
        <w:ind w:left="195"/>
        <w:rPr>
          <w:sz w:val="24"/>
          <w:szCs w:val="24"/>
        </w:rPr>
      </w:pPr>
      <w:r w:rsidRPr="00854989">
        <w:rPr>
          <w:sz w:val="24"/>
          <w:szCs w:val="24"/>
        </w:rPr>
        <w:t>сочинять небольшие тексты повествовательного и описательного характера по наблюдениям, на заданную тему.</w:t>
      </w:r>
    </w:p>
    <w:p w:rsidR="00854989" w:rsidRPr="00854989" w:rsidRDefault="00854989" w:rsidP="00EE17DF">
      <w:pPr>
        <w:pStyle w:val="29"/>
        <w:shd w:val="clear" w:color="auto" w:fill="auto"/>
        <w:tabs>
          <w:tab w:val="left" w:pos="1994"/>
        </w:tabs>
        <w:spacing w:before="0" w:after="0" w:line="240" w:lineRule="auto"/>
        <w:ind w:left="195"/>
        <w:rPr>
          <w:sz w:val="24"/>
          <w:szCs w:val="24"/>
        </w:rPr>
      </w:pPr>
      <w:r w:rsidRPr="00854989">
        <w:rPr>
          <w:sz w:val="24"/>
          <w:szCs w:val="24"/>
        </w:rPr>
        <w:t>Регулятивные универсальные учебные действия способствуют формированию умений:</w:t>
      </w:r>
    </w:p>
    <w:p w:rsidR="00854989" w:rsidRPr="00854989" w:rsidRDefault="00854989" w:rsidP="00EE17DF">
      <w:pPr>
        <w:pStyle w:val="29"/>
        <w:shd w:val="clear" w:color="auto" w:fill="auto"/>
        <w:spacing w:before="0" w:after="0" w:line="240" w:lineRule="auto"/>
        <w:ind w:left="195"/>
        <w:jc w:val="left"/>
        <w:rPr>
          <w:sz w:val="24"/>
          <w:szCs w:val="24"/>
        </w:rPr>
      </w:pPr>
      <w:r w:rsidRPr="00854989">
        <w:rPr>
          <w:sz w:val="24"/>
          <w:szCs w:val="24"/>
        </w:rPr>
        <w:t>понимать значения чтения для самообразования и саморазвития; самостоятельно организовывать читательскую деятельность во время досуга; определять цель выразительного исполнения и работы с текстом; оценивать выступление (своё и других обучающихся) с точки зрения передачи настроения, особенностей произведения и героев;</w:t>
      </w:r>
    </w:p>
    <w:p w:rsidR="00854989" w:rsidRPr="00854989" w:rsidRDefault="00854989" w:rsidP="00EE17DF">
      <w:pPr>
        <w:pStyle w:val="29"/>
        <w:shd w:val="clear" w:color="auto" w:fill="auto"/>
        <w:spacing w:before="0" w:after="0" w:line="240" w:lineRule="auto"/>
        <w:ind w:left="195"/>
        <w:rPr>
          <w:sz w:val="24"/>
          <w:szCs w:val="24"/>
        </w:rPr>
      </w:pPr>
      <w:r w:rsidRPr="00854989">
        <w:rPr>
          <w:sz w:val="24"/>
          <w:szCs w:val="24"/>
        </w:rPr>
        <w:t>осуществлять контроль процесса и результата деятельности, устанавливать причины возникших ошибок и трудностей, проявлять способность предвидеть их в предстоящей работе.</w:t>
      </w:r>
    </w:p>
    <w:p w:rsidR="00854989" w:rsidRPr="00854989" w:rsidRDefault="00854989" w:rsidP="00EE17DF">
      <w:pPr>
        <w:pStyle w:val="29"/>
        <w:shd w:val="clear" w:color="auto" w:fill="auto"/>
        <w:tabs>
          <w:tab w:val="left" w:pos="1979"/>
          <w:tab w:val="left" w:pos="8209"/>
        </w:tabs>
        <w:spacing w:before="0" w:after="0" w:line="240" w:lineRule="auto"/>
        <w:ind w:left="195"/>
        <w:jc w:val="left"/>
        <w:rPr>
          <w:sz w:val="24"/>
          <w:szCs w:val="24"/>
        </w:rPr>
      </w:pPr>
      <w:r w:rsidRPr="00854989">
        <w:rPr>
          <w:sz w:val="24"/>
          <w:szCs w:val="24"/>
        </w:rPr>
        <w:t>Совместная деятельность способствует формированию умений: участвовать в театрализованной деятельности:</w:t>
      </w:r>
      <w:r w:rsidRPr="00854989">
        <w:rPr>
          <w:sz w:val="24"/>
          <w:szCs w:val="24"/>
        </w:rPr>
        <w:tab/>
        <w:t>инсценировании</w:t>
      </w:r>
    </w:p>
    <w:p w:rsidR="00854989" w:rsidRPr="00854989" w:rsidRDefault="00854989" w:rsidP="00EE17DF">
      <w:pPr>
        <w:pStyle w:val="29"/>
        <w:shd w:val="clear" w:color="auto" w:fill="auto"/>
        <w:spacing w:before="0" w:after="0" w:line="240" w:lineRule="auto"/>
        <w:ind w:left="195" w:right="5160"/>
        <w:jc w:val="left"/>
        <w:rPr>
          <w:sz w:val="24"/>
          <w:szCs w:val="24"/>
        </w:rPr>
      </w:pPr>
      <w:r w:rsidRPr="00854989">
        <w:rPr>
          <w:sz w:val="24"/>
          <w:szCs w:val="24"/>
        </w:rPr>
        <w:t>(читать по ролям, разыгрывать сценки); соблюдать правила взаимодействия;</w:t>
      </w:r>
    </w:p>
    <w:p w:rsidR="00854989" w:rsidRPr="00854989" w:rsidRDefault="00854989" w:rsidP="00EE17DF">
      <w:pPr>
        <w:pStyle w:val="29"/>
        <w:shd w:val="clear" w:color="auto" w:fill="auto"/>
        <w:spacing w:before="0" w:after="0" w:line="240" w:lineRule="auto"/>
        <w:ind w:left="195"/>
        <w:rPr>
          <w:sz w:val="24"/>
          <w:szCs w:val="24"/>
        </w:rPr>
      </w:pPr>
      <w:r w:rsidRPr="00854989">
        <w:rPr>
          <w:sz w:val="24"/>
          <w:szCs w:val="24"/>
        </w:rPr>
        <w:t>ответственно относиться к своим обязанностям в процессе совместной деятельности, оценивать свой вклад в общее дело.</w:t>
      </w:r>
    </w:p>
    <w:p w:rsidR="00854989" w:rsidRPr="00854989" w:rsidRDefault="00600513" w:rsidP="00EE17DF">
      <w:pPr>
        <w:pStyle w:val="29"/>
        <w:shd w:val="clear" w:color="auto" w:fill="auto"/>
        <w:spacing w:before="0" w:after="0" w:line="240" w:lineRule="auto"/>
        <w:ind w:left="195"/>
        <w:rPr>
          <w:sz w:val="24"/>
          <w:szCs w:val="24"/>
        </w:rPr>
      </w:pPr>
      <w:r>
        <w:rPr>
          <w:sz w:val="24"/>
          <w:szCs w:val="24"/>
        </w:rPr>
        <w:t xml:space="preserve">2.2.21. </w:t>
      </w:r>
      <w:r w:rsidR="00854989" w:rsidRPr="00854989">
        <w:rPr>
          <w:sz w:val="24"/>
          <w:szCs w:val="24"/>
        </w:rPr>
        <w:t>Планируемые результаты освоения программы по литературному чтению на уровне начального общего образования.</w:t>
      </w:r>
    </w:p>
    <w:p w:rsidR="00854989" w:rsidRPr="00854989" w:rsidRDefault="00854989" w:rsidP="00EE17DF">
      <w:pPr>
        <w:pStyle w:val="29"/>
        <w:shd w:val="clear" w:color="auto" w:fill="auto"/>
        <w:tabs>
          <w:tab w:val="left" w:pos="1875"/>
        </w:tabs>
        <w:spacing w:before="0" w:after="0" w:line="240" w:lineRule="auto"/>
        <w:ind w:left="195"/>
        <w:rPr>
          <w:sz w:val="24"/>
          <w:szCs w:val="24"/>
        </w:rPr>
      </w:pPr>
      <w:r w:rsidRPr="00854989">
        <w:rPr>
          <w:sz w:val="24"/>
          <w:szCs w:val="24"/>
        </w:rPr>
        <w:t>Личностные результаты освоения программы по литературному чтению достигаются в процессе единства учебной и воспитательной деятельности, обеспечивающей позитивную динамику развития личности обучающегося, ориентированную на процессы самопознания, саморазвития и самовоспитания. Личностные результаты освоения программы по литературному чтению отражают освоение обучающимися социально значимых норм и отношений, развитие позитивного отношения обучающихся к общественным, традиционным, социокультурным и духовно-нравственным ценностям, приобретение опыта применения сформированных представлений и отношений на практике.</w:t>
      </w:r>
    </w:p>
    <w:p w:rsidR="00854989" w:rsidRPr="00854989" w:rsidRDefault="00854989" w:rsidP="00EE17DF">
      <w:pPr>
        <w:pStyle w:val="29"/>
        <w:shd w:val="clear" w:color="auto" w:fill="auto"/>
        <w:spacing w:before="0" w:after="0" w:line="240" w:lineRule="auto"/>
        <w:ind w:left="195"/>
        <w:rPr>
          <w:sz w:val="24"/>
          <w:szCs w:val="24"/>
        </w:rPr>
      </w:pPr>
      <w:r w:rsidRPr="00854989">
        <w:rPr>
          <w:sz w:val="24"/>
          <w:szCs w:val="24"/>
        </w:rPr>
        <w:t>В результате изучения литературного чтения на уровне начального общего образования у обучающегося будут сформированы личностные результаты:</w:t>
      </w:r>
    </w:p>
    <w:p w:rsidR="00854989" w:rsidRPr="00854989" w:rsidRDefault="00854989" w:rsidP="008F5D33">
      <w:pPr>
        <w:pStyle w:val="29"/>
        <w:numPr>
          <w:ilvl w:val="0"/>
          <w:numId w:val="18"/>
        </w:numPr>
        <w:shd w:val="clear" w:color="auto" w:fill="auto"/>
        <w:tabs>
          <w:tab w:val="left" w:pos="1077"/>
        </w:tabs>
        <w:spacing w:before="0" w:after="0" w:line="240" w:lineRule="auto"/>
        <w:ind w:left="195"/>
        <w:rPr>
          <w:sz w:val="24"/>
          <w:szCs w:val="24"/>
        </w:rPr>
      </w:pPr>
      <w:r w:rsidRPr="00854989">
        <w:rPr>
          <w:sz w:val="24"/>
          <w:szCs w:val="24"/>
        </w:rPr>
        <w:t>гражданско-патриотическое воспитание:</w:t>
      </w:r>
    </w:p>
    <w:p w:rsidR="00854989" w:rsidRPr="00854989" w:rsidRDefault="00854989" w:rsidP="00EE17DF">
      <w:pPr>
        <w:pStyle w:val="29"/>
        <w:shd w:val="clear" w:color="auto" w:fill="auto"/>
        <w:spacing w:before="0" w:after="0" w:line="240" w:lineRule="auto"/>
        <w:ind w:left="195"/>
        <w:rPr>
          <w:sz w:val="24"/>
          <w:szCs w:val="24"/>
        </w:rPr>
      </w:pPr>
      <w:r w:rsidRPr="00854989">
        <w:rPr>
          <w:sz w:val="24"/>
          <w:szCs w:val="24"/>
        </w:rPr>
        <w:t>становление ценностного отношения к своей Родине, малой родине, проявление интереса к изучению родного языка, истории и культуре Российской</w:t>
      </w:r>
    </w:p>
    <w:p w:rsidR="00854989" w:rsidRPr="00854989" w:rsidRDefault="00854989" w:rsidP="00EE17DF">
      <w:pPr>
        <w:pStyle w:val="29"/>
        <w:shd w:val="clear" w:color="auto" w:fill="auto"/>
        <w:spacing w:before="0" w:after="0" w:line="240" w:lineRule="auto"/>
        <w:ind w:left="195"/>
        <w:rPr>
          <w:sz w:val="24"/>
          <w:szCs w:val="24"/>
        </w:rPr>
      </w:pPr>
      <w:r w:rsidRPr="00854989">
        <w:rPr>
          <w:sz w:val="24"/>
          <w:szCs w:val="24"/>
        </w:rPr>
        <w:t>Федерации, понимание естественной связи прошлого и настоящего в культуре общества;</w:t>
      </w:r>
    </w:p>
    <w:p w:rsidR="00854989" w:rsidRPr="00854989" w:rsidRDefault="00854989" w:rsidP="00EE17DF">
      <w:pPr>
        <w:pStyle w:val="29"/>
        <w:shd w:val="clear" w:color="auto" w:fill="auto"/>
        <w:spacing w:before="0" w:after="0" w:line="240" w:lineRule="auto"/>
        <w:ind w:left="195"/>
        <w:rPr>
          <w:sz w:val="24"/>
          <w:szCs w:val="24"/>
        </w:rPr>
      </w:pPr>
      <w:r w:rsidRPr="00854989">
        <w:rPr>
          <w:sz w:val="24"/>
          <w:szCs w:val="24"/>
        </w:rPr>
        <w:t>осознание своей этнокультурной и российской гражданской идентичности, сопричастности к прошлому, настоящему и будущему своей страны и родного края, проявление уважения к традициям и культуре своего и других народов в процессе восприятия и анализа произведений выдающихся представителей русской литературы и творчества народов России;</w:t>
      </w:r>
    </w:p>
    <w:p w:rsidR="00854989" w:rsidRPr="00854989" w:rsidRDefault="00854989" w:rsidP="00EE17DF">
      <w:pPr>
        <w:pStyle w:val="29"/>
        <w:shd w:val="clear" w:color="auto" w:fill="auto"/>
        <w:spacing w:before="0" w:after="0" w:line="240" w:lineRule="auto"/>
        <w:ind w:left="195"/>
        <w:rPr>
          <w:sz w:val="24"/>
          <w:szCs w:val="24"/>
        </w:rPr>
      </w:pPr>
      <w:r w:rsidRPr="00854989">
        <w:rPr>
          <w:sz w:val="24"/>
          <w:szCs w:val="24"/>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854989" w:rsidRPr="00854989" w:rsidRDefault="00854989" w:rsidP="008F5D33">
      <w:pPr>
        <w:pStyle w:val="29"/>
        <w:numPr>
          <w:ilvl w:val="0"/>
          <w:numId w:val="18"/>
        </w:numPr>
        <w:shd w:val="clear" w:color="auto" w:fill="auto"/>
        <w:tabs>
          <w:tab w:val="left" w:pos="1131"/>
        </w:tabs>
        <w:spacing w:before="0" w:after="0" w:line="240" w:lineRule="auto"/>
        <w:ind w:left="195"/>
        <w:rPr>
          <w:sz w:val="24"/>
          <w:szCs w:val="24"/>
        </w:rPr>
      </w:pPr>
      <w:r w:rsidRPr="00854989">
        <w:rPr>
          <w:sz w:val="24"/>
          <w:szCs w:val="24"/>
        </w:rPr>
        <w:t>духовно-нравственное воспитание:</w:t>
      </w:r>
    </w:p>
    <w:p w:rsidR="00854989" w:rsidRPr="00854989" w:rsidRDefault="00854989" w:rsidP="00EE17DF">
      <w:pPr>
        <w:pStyle w:val="29"/>
        <w:shd w:val="clear" w:color="auto" w:fill="auto"/>
        <w:spacing w:before="0" w:after="0" w:line="240" w:lineRule="auto"/>
        <w:ind w:left="195"/>
        <w:rPr>
          <w:sz w:val="24"/>
          <w:szCs w:val="24"/>
        </w:rPr>
      </w:pPr>
      <w:r w:rsidRPr="00854989">
        <w:rPr>
          <w:sz w:val="24"/>
          <w:szCs w:val="24"/>
        </w:rPr>
        <w:t>освоение опыта человеческих взаимоотношений, проявление сопереживания, уважения, любви, доброжелательности и других моральных качеств к родным и другим людям, независимо от их национальности, социального статуса, вероисповедания;</w:t>
      </w:r>
    </w:p>
    <w:p w:rsidR="00854989" w:rsidRPr="00854989" w:rsidRDefault="00854989" w:rsidP="00EE17DF">
      <w:pPr>
        <w:pStyle w:val="29"/>
        <w:shd w:val="clear" w:color="auto" w:fill="auto"/>
        <w:spacing w:before="0" w:after="0" w:line="240" w:lineRule="auto"/>
        <w:ind w:left="195"/>
        <w:rPr>
          <w:sz w:val="24"/>
          <w:szCs w:val="24"/>
        </w:rPr>
      </w:pPr>
      <w:r w:rsidRPr="00854989">
        <w:rPr>
          <w:sz w:val="24"/>
          <w:szCs w:val="24"/>
        </w:rPr>
        <w:t>осознание этических понятий, оценка поведения и поступков персонажей художественных произведений в ситуации нравственного выбора;</w:t>
      </w:r>
    </w:p>
    <w:p w:rsidR="00854989" w:rsidRPr="00854989" w:rsidRDefault="00854989" w:rsidP="00EE17DF">
      <w:pPr>
        <w:pStyle w:val="29"/>
        <w:shd w:val="clear" w:color="auto" w:fill="auto"/>
        <w:spacing w:before="0" w:after="0" w:line="240" w:lineRule="auto"/>
        <w:ind w:left="195"/>
        <w:rPr>
          <w:sz w:val="24"/>
          <w:szCs w:val="24"/>
        </w:rPr>
      </w:pPr>
      <w:r w:rsidRPr="00854989">
        <w:rPr>
          <w:sz w:val="24"/>
          <w:szCs w:val="24"/>
        </w:rPr>
        <w:t>выражение своего видения мира, индивидуальной позиции посредством накопления и систематизации литературных впечатлений, разнообразных по эмоциональной окраске;</w:t>
      </w:r>
    </w:p>
    <w:p w:rsidR="00854989" w:rsidRPr="00854989" w:rsidRDefault="00854989" w:rsidP="00EE17DF">
      <w:pPr>
        <w:pStyle w:val="29"/>
        <w:shd w:val="clear" w:color="auto" w:fill="auto"/>
        <w:spacing w:before="0" w:after="0" w:line="240" w:lineRule="auto"/>
        <w:ind w:left="195"/>
        <w:rPr>
          <w:sz w:val="24"/>
          <w:szCs w:val="24"/>
        </w:rPr>
      </w:pPr>
      <w:r w:rsidRPr="00854989">
        <w:rPr>
          <w:sz w:val="24"/>
          <w:szCs w:val="24"/>
        </w:rPr>
        <w:lastRenderedPageBreak/>
        <w:t>неприятие любых форм поведения, направленных на причинение физического и морального вреда другим людям.</w:t>
      </w:r>
    </w:p>
    <w:p w:rsidR="00854989" w:rsidRPr="00854989" w:rsidRDefault="00854989" w:rsidP="008F5D33">
      <w:pPr>
        <w:pStyle w:val="29"/>
        <w:numPr>
          <w:ilvl w:val="0"/>
          <w:numId w:val="18"/>
        </w:numPr>
        <w:shd w:val="clear" w:color="auto" w:fill="auto"/>
        <w:tabs>
          <w:tab w:val="left" w:pos="1131"/>
        </w:tabs>
        <w:spacing w:before="0" w:after="0" w:line="240" w:lineRule="auto"/>
        <w:ind w:left="195"/>
        <w:rPr>
          <w:sz w:val="24"/>
          <w:szCs w:val="24"/>
        </w:rPr>
      </w:pPr>
      <w:r w:rsidRPr="00854989">
        <w:rPr>
          <w:sz w:val="24"/>
          <w:szCs w:val="24"/>
        </w:rPr>
        <w:t>эстетическое воспитание:</w:t>
      </w:r>
    </w:p>
    <w:p w:rsidR="00854989" w:rsidRPr="00854989" w:rsidRDefault="00854989" w:rsidP="00EE17DF">
      <w:pPr>
        <w:pStyle w:val="29"/>
        <w:shd w:val="clear" w:color="auto" w:fill="auto"/>
        <w:spacing w:before="0" w:after="0" w:line="240" w:lineRule="auto"/>
        <w:ind w:left="195"/>
        <w:rPr>
          <w:sz w:val="24"/>
          <w:szCs w:val="24"/>
        </w:rPr>
      </w:pPr>
      <w:r w:rsidRPr="00854989">
        <w:rPr>
          <w:sz w:val="24"/>
          <w:szCs w:val="24"/>
        </w:rPr>
        <w:t>проявление уважительного отношения и интереса к художественной культуре, к различным видам искусства, восприимчивость к традициям и творчеству своего и других народов, готовность выражать своё отношение в разных видах художественной деятельности;</w:t>
      </w:r>
    </w:p>
    <w:p w:rsidR="00854989" w:rsidRPr="00854989" w:rsidRDefault="00854989" w:rsidP="00EE17DF">
      <w:pPr>
        <w:pStyle w:val="29"/>
        <w:shd w:val="clear" w:color="auto" w:fill="auto"/>
        <w:spacing w:before="0" w:after="0" w:line="240" w:lineRule="auto"/>
        <w:ind w:left="195"/>
        <w:rPr>
          <w:sz w:val="24"/>
          <w:szCs w:val="24"/>
        </w:rPr>
      </w:pPr>
      <w:r w:rsidRPr="00854989">
        <w:rPr>
          <w:sz w:val="24"/>
          <w:szCs w:val="24"/>
        </w:rPr>
        <w:t>приобретение эстетического опыта слушания, чтения и эмоционально</w:t>
      </w:r>
      <w:r w:rsidRPr="00854989">
        <w:rPr>
          <w:sz w:val="24"/>
          <w:szCs w:val="24"/>
        </w:rPr>
        <w:softHyphen/>
        <w:t>эстетической оценки произведений фольклора и художественной литературы;</w:t>
      </w:r>
    </w:p>
    <w:p w:rsidR="00854989" w:rsidRPr="00854989" w:rsidRDefault="00854989" w:rsidP="00EE17DF">
      <w:pPr>
        <w:pStyle w:val="29"/>
        <w:shd w:val="clear" w:color="auto" w:fill="auto"/>
        <w:spacing w:before="0" w:after="0" w:line="240" w:lineRule="auto"/>
        <w:ind w:left="195"/>
        <w:rPr>
          <w:sz w:val="24"/>
          <w:szCs w:val="24"/>
        </w:rPr>
      </w:pPr>
      <w:r w:rsidRPr="00854989">
        <w:rPr>
          <w:sz w:val="24"/>
          <w:szCs w:val="24"/>
        </w:rPr>
        <w:t>понимание образного языка художественных произведений, выразительных</w:t>
      </w:r>
    </w:p>
    <w:p w:rsidR="00854989" w:rsidRPr="00854989" w:rsidRDefault="00854989" w:rsidP="00EE17DF">
      <w:pPr>
        <w:pStyle w:val="29"/>
        <w:shd w:val="clear" w:color="auto" w:fill="auto"/>
        <w:spacing w:before="0" w:after="0" w:line="240" w:lineRule="auto"/>
        <w:ind w:left="195"/>
        <w:jc w:val="left"/>
        <w:rPr>
          <w:sz w:val="24"/>
          <w:szCs w:val="24"/>
        </w:rPr>
      </w:pPr>
      <w:r w:rsidRPr="00854989">
        <w:rPr>
          <w:sz w:val="24"/>
          <w:szCs w:val="24"/>
        </w:rPr>
        <w:t>средств, создающих художественный образ.</w:t>
      </w:r>
    </w:p>
    <w:p w:rsidR="00854989" w:rsidRPr="00854989" w:rsidRDefault="00854989" w:rsidP="008F5D33">
      <w:pPr>
        <w:pStyle w:val="29"/>
        <w:numPr>
          <w:ilvl w:val="0"/>
          <w:numId w:val="18"/>
        </w:numPr>
        <w:shd w:val="clear" w:color="auto" w:fill="auto"/>
        <w:tabs>
          <w:tab w:val="left" w:pos="1175"/>
        </w:tabs>
        <w:spacing w:before="0" w:after="0" w:line="240" w:lineRule="auto"/>
        <w:ind w:left="195"/>
        <w:rPr>
          <w:sz w:val="24"/>
          <w:szCs w:val="24"/>
        </w:rPr>
      </w:pPr>
      <w:r w:rsidRPr="00854989">
        <w:rPr>
          <w:sz w:val="24"/>
          <w:szCs w:val="24"/>
        </w:rPr>
        <w:t>трудовое воспитание:</w:t>
      </w:r>
    </w:p>
    <w:p w:rsidR="00854989" w:rsidRPr="00854989" w:rsidRDefault="00854989" w:rsidP="00EE17DF">
      <w:pPr>
        <w:pStyle w:val="29"/>
        <w:shd w:val="clear" w:color="auto" w:fill="auto"/>
        <w:spacing w:before="0" w:after="0" w:line="240" w:lineRule="auto"/>
        <w:ind w:left="195"/>
        <w:rPr>
          <w:sz w:val="24"/>
          <w:szCs w:val="24"/>
        </w:rPr>
      </w:pPr>
      <w:r w:rsidRPr="00854989">
        <w:rPr>
          <w:sz w:val="24"/>
          <w:szCs w:val="24"/>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854989" w:rsidRPr="00854989" w:rsidRDefault="00854989" w:rsidP="008F5D33">
      <w:pPr>
        <w:pStyle w:val="29"/>
        <w:numPr>
          <w:ilvl w:val="0"/>
          <w:numId w:val="18"/>
        </w:numPr>
        <w:shd w:val="clear" w:color="auto" w:fill="auto"/>
        <w:tabs>
          <w:tab w:val="left" w:pos="1175"/>
        </w:tabs>
        <w:spacing w:before="0" w:after="0" w:line="240" w:lineRule="auto"/>
        <w:ind w:left="195"/>
        <w:rPr>
          <w:sz w:val="24"/>
          <w:szCs w:val="24"/>
        </w:rPr>
      </w:pPr>
      <w:r w:rsidRPr="00854989">
        <w:rPr>
          <w:sz w:val="24"/>
          <w:szCs w:val="24"/>
        </w:rPr>
        <w:t>экологическое воспитание:</w:t>
      </w:r>
    </w:p>
    <w:p w:rsidR="00854989" w:rsidRPr="00854989" w:rsidRDefault="00854989" w:rsidP="00EE17DF">
      <w:pPr>
        <w:pStyle w:val="29"/>
        <w:shd w:val="clear" w:color="auto" w:fill="auto"/>
        <w:spacing w:before="0" w:after="0" w:line="240" w:lineRule="auto"/>
        <w:ind w:left="195"/>
        <w:rPr>
          <w:sz w:val="24"/>
          <w:szCs w:val="24"/>
        </w:rPr>
      </w:pPr>
      <w:r w:rsidRPr="00854989">
        <w:rPr>
          <w:sz w:val="24"/>
          <w:szCs w:val="24"/>
        </w:rPr>
        <w:t>бережное отношение к природе, осознание проблем взаимоотношений человека и животных, отражённых в литературных произведениях;</w:t>
      </w:r>
    </w:p>
    <w:p w:rsidR="00854989" w:rsidRPr="00854989" w:rsidRDefault="00854989" w:rsidP="00EE17DF">
      <w:pPr>
        <w:pStyle w:val="29"/>
        <w:shd w:val="clear" w:color="auto" w:fill="auto"/>
        <w:spacing w:before="0" w:after="0" w:line="240" w:lineRule="auto"/>
        <w:ind w:left="195"/>
        <w:rPr>
          <w:sz w:val="24"/>
          <w:szCs w:val="24"/>
        </w:rPr>
      </w:pPr>
      <w:r w:rsidRPr="00854989">
        <w:rPr>
          <w:sz w:val="24"/>
          <w:szCs w:val="24"/>
        </w:rPr>
        <w:t>неприятие действий, приносящих вред окружающей среде.</w:t>
      </w:r>
    </w:p>
    <w:p w:rsidR="00854989" w:rsidRPr="00854989" w:rsidRDefault="00854989" w:rsidP="008F5D33">
      <w:pPr>
        <w:pStyle w:val="29"/>
        <w:numPr>
          <w:ilvl w:val="0"/>
          <w:numId w:val="18"/>
        </w:numPr>
        <w:shd w:val="clear" w:color="auto" w:fill="auto"/>
        <w:tabs>
          <w:tab w:val="left" w:pos="1175"/>
        </w:tabs>
        <w:spacing w:before="0" w:after="0" w:line="240" w:lineRule="auto"/>
        <w:ind w:left="195"/>
        <w:rPr>
          <w:sz w:val="24"/>
          <w:szCs w:val="24"/>
        </w:rPr>
      </w:pPr>
      <w:r w:rsidRPr="00854989">
        <w:rPr>
          <w:sz w:val="24"/>
          <w:szCs w:val="24"/>
        </w:rPr>
        <w:t>ценности научного познания:</w:t>
      </w:r>
    </w:p>
    <w:p w:rsidR="00854989" w:rsidRPr="00854989" w:rsidRDefault="00854989" w:rsidP="00EE17DF">
      <w:pPr>
        <w:pStyle w:val="29"/>
        <w:shd w:val="clear" w:color="auto" w:fill="auto"/>
        <w:spacing w:before="0" w:after="0" w:line="240" w:lineRule="auto"/>
        <w:ind w:left="195"/>
        <w:rPr>
          <w:sz w:val="24"/>
          <w:szCs w:val="24"/>
        </w:rPr>
      </w:pPr>
      <w:r w:rsidRPr="00854989">
        <w:rPr>
          <w:sz w:val="24"/>
          <w:szCs w:val="24"/>
        </w:rPr>
        <w:t>ориентация в деятельности на первоначальные представления о научной картине мира, понимание важности слова как средства создания словесно</w:t>
      </w:r>
      <w:r w:rsidRPr="00854989">
        <w:rPr>
          <w:sz w:val="24"/>
          <w:szCs w:val="24"/>
        </w:rPr>
        <w:softHyphen/>
        <w:t>художественного образа, способа выражения мыслей, чувств, идей автора;</w:t>
      </w:r>
    </w:p>
    <w:p w:rsidR="00854989" w:rsidRPr="00854989" w:rsidRDefault="00854989" w:rsidP="00EE17DF">
      <w:pPr>
        <w:pStyle w:val="29"/>
        <w:shd w:val="clear" w:color="auto" w:fill="auto"/>
        <w:spacing w:before="0" w:after="0" w:line="240" w:lineRule="auto"/>
        <w:ind w:left="195"/>
        <w:rPr>
          <w:sz w:val="24"/>
          <w:szCs w:val="24"/>
        </w:rPr>
      </w:pPr>
      <w:r w:rsidRPr="00854989">
        <w:rPr>
          <w:sz w:val="24"/>
          <w:szCs w:val="24"/>
        </w:rPr>
        <w:t>овладение смысловым чтением для решения различного уровня учебных и жизненных задач;</w:t>
      </w:r>
    </w:p>
    <w:p w:rsidR="00854989" w:rsidRPr="00854989" w:rsidRDefault="00854989" w:rsidP="00EE17DF">
      <w:pPr>
        <w:pStyle w:val="29"/>
        <w:shd w:val="clear" w:color="auto" w:fill="auto"/>
        <w:spacing w:before="0" w:after="0" w:line="240" w:lineRule="auto"/>
        <w:ind w:left="195"/>
        <w:rPr>
          <w:sz w:val="24"/>
          <w:szCs w:val="24"/>
        </w:rPr>
      </w:pPr>
      <w:r w:rsidRPr="00854989">
        <w:rPr>
          <w:sz w:val="24"/>
          <w:szCs w:val="24"/>
        </w:rPr>
        <w:t>потребность в самостоятельной читательской деятельности, саморазвитии средствами литературы,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литературы, творчества писателей.</w:t>
      </w:r>
    </w:p>
    <w:p w:rsidR="00854989" w:rsidRPr="00854989" w:rsidRDefault="00854989" w:rsidP="00EE17DF">
      <w:pPr>
        <w:pStyle w:val="29"/>
        <w:shd w:val="clear" w:color="auto" w:fill="auto"/>
        <w:tabs>
          <w:tab w:val="left" w:pos="1788"/>
        </w:tabs>
        <w:spacing w:before="0" w:after="0" w:line="240" w:lineRule="auto"/>
        <w:ind w:left="195"/>
        <w:rPr>
          <w:sz w:val="24"/>
          <w:szCs w:val="24"/>
        </w:rPr>
      </w:pPr>
      <w:r w:rsidRPr="00854989">
        <w:rPr>
          <w:sz w:val="24"/>
          <w:szCs w:val="24"/>
        </w:rPr>
        <w:t>В результате изучения литературного чтения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854989" w:rsidRPr="00854989" w:rsidRDefault="00854989" w:rsidP="00EE17DF">
      <w:pPr>
        <w:pStyle w:val="29"/>
        <w:shd w:val="clear" w:color="auto" w:fill="auto"/>
        <w:spacing w:before="0" w:after="0" w:line="240" w:lineRule="auto"/>
        <w:ind w:left="195"/>
        <w:rPr>
          <w:sz w:val="24"/>
          <w:szCs w:val="24"/>
        </w:rPr>
      </w:pPr>
      <w:r w:rsidRPr="00854989">
        <w:rPr>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854989" w:rsidRPr="00854989" w:rsidRDefault="00854989" w:rsidP="00EE17DF">
      <w:pPr>
        <w:pStyle w:val="29"/>
        <w:shd w:val="clear" w:color="auto" w:fill="auto"/>
        <w:spacing w:before="0" w:after="0" w:line="240" w:lineRule="auto"/>
        <w:ind w:left="195"/>
        <w:rPr>
          <w:sz w:val="24"/>
          <w:szCs w:val="24"/>
        </w:rPr>
      </w:pPr>
      <w:r w:rsidRPr="00854989">
        <w:rPr>
          <w:sz w:val="24"/>
          <w:szCs w:val="24"/>
        </w:rPr>
        <w:t>сравнивать произведения по теме, главной мысли, жанру, соотносить произведение и его автора, устанавливать основания для сравнения произведений, устанавливать аналогии;</w:t>
      </w:r>
    </w:p>
    <w:p w:rsidR="00854989" w:rsidRPr="00854989" w:rsidRDefault="00854989" w:rsidP="00EE17DF">
      <w:pPr>
        <w:pStyle w:val="29"/>
        <w:shd w:val="clear" w:color="auto" w:fill="auto"/>
        <w:spacing w:before="0" w:after="0" w:line="240" w:lineRule="auto"/>
        <w:ind w:left="195"/>
        <w:rPr>
          <w:sz w:val="24"/>
          <w:szCs w:val="24"/>
        </w:rPr>
      </w:pPr>
      <w:r w:rsidRPr="00854989">
        <w:rPr>
          <w:sz w:val="24"/>
          <w:szCs w:val="24"/>
        </w:rPr>
        <w:t>объединять произведения по жанру, авторской принадлежности;</w:t>
      </w:r>
    </w:p>
    <w:p w:rsidR="00854989" w:rsidRPr="00854989" w:rsidRDefault="00854989" w:rsidP="00EE17DF">
      <w:pPr>
        <w:pStyle w:val="29"/>
        <w:shd w:val="clear" w:color="auto" w:fill="auto"/>
        <w:spacing w:before="0" w:after="0" w:line="240" w:lineRule="auto"/>
        <w:ind w:left="195"/>
        <w:rPr>
          <w:sz w:val="24"/>
          <w:szCs w:val="24"/>
        </w:rPr>
      </w:pPr>
      <w:r w:rsidRPr="00854989">
        <w:rPr>
          <w:sz w:val="24"/>
          <w:szCs w:val="24"/>
        </w:rPr>
        <w:t>определять существенный признак для классификации, классифицировать</w:t>
      </w:r>
    </w:p>
    <w:p w:rsidR="00854989" w:rsidRPr="00854989" w:rsidRDefault="00854989" w:rsidP="00EE17DF">
      <w:pPr>
        <w:pStyle w:val="29"/>
        <w:shd w:val="clear" w:color="auto" w:fill="auto"/>
        <w:spacing w:before="0" w:after="0" w:line="240" w:lineRule="auto"/>
        <w:ind w:left="195"/>
        <w:jc w:val="left"/>
        <w:rPr>
          <w:sz w:val="24"/>
          <w:szCs w:val="24"/>
        </w:rPr>
      </w:pPr>
      <w:r w:rsidRPr="00854989">
        <w:rPr>
          <w:sz w:val="24"/>
          <w:szCs w:val="24"/>
        </w:rPr>
        <w:t>произведения по темам, жанрам;</w:t>
      </w:r>
    </w:p>
    <w:p w:rsidR="00854989" w:rsidRPr="00854989" w:rsidRDefault="00854989" w:rsidP="00EE17DF">
      <w:pPr>
        <w:pStyle w:val="29"/>
        <w:shd w:val="clear" w:color="auto" w:fill="auto"/>
        <w:spacing w:before="0" w:after="0" w:line="240" w:lineRule="auto"/>
        <w:ind w:left="195"/>
        <w:rPr>
          <w:sz w:val="24"/>
          <w:szCs w:val="24"/>
        </w:rPr>
      </w:pPr>
      <w:r w:rsidRPr="00854989">
        <w:rPr>
          <w:sz w:val="24"/>
          <w:szCs w:val="24"/>
        </w:rPr>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rsidR="00854989" w:rsidRPr="00854989" w:rsidRDefault="00854989" w:rsidP="00EE17DF">
      <w:pPr>
        <w:pStyle w:val="29"/>
        <w:shd w:val="clear" w:color="auto" w:fill="auto"/>
        <w:spacing w:before="0" w:after="0" w:line="240" w:lineRule="auto"/>
        <w:ind w:left="195"/>
        <w:rPr>
          <w:sz w:val="24"/>
          <w:szCs w:val="24"/>
        </w:rPr>
      </w:pPr>
      <w:r w:rsidRPr="00854989">
        <w:rPr>
          <w:sz w:val="24"/>
          <w:szCs w:val="24"/>
        </w:rPr>
        <w:t>выявлять недостаток информации для решения учебной (практической) задачи на основе предложенного алгоритма;</w:t>
      </w:r>
    </w:p>
    <w:p w:rsidR="00854989" w:rsidRPr="00854989" w:rsidRDefault="00854989" w:rsidP="00EE17DF">
      <w:pPr>
        <w:pStyle w:val="29"/>
        <w:shd w:val="clear" w:color="auto" w:fill="auto"/>
        <w:spacing w:before="0" w:after="0" w:line="240" w:lineRule="auto"/>
        <w:ind w:left="195"/>
        <w:rPr>
          <w:sz w:val="24"/>
          <w:szCs w:val="24"/>
        </w:rPr>
      </w:pPr>
      <w:r w:rsidRPr="00854989">
        <w:rPr>
          <w:sz w:val="24"/>
          <w:szCs w:val="24"/>
        </w:rPr>
        <w:t>устанавливать причинно-следственные связи в сюжете фольклорного и художественного текста, при составлении плана, пересказе текста, характеристике поступков героев.</w:t>
      </w:r>
    </w:p>
    <w:p w:rsidR="00854989" w:rsidRPr="00854989" w:rsidRDefault="00854989" w:rsidP="00EE17DF">
      <w:pPr>
        <w:pStyle w:val="29"/>
        <w:shd w:val="clear" w:color="auto" w:fill="auto"/>
        <w:tabs>
          <w:tab w:val="left" w:pos="1974"/>
        </w:tabs>
        <w:spacing w:before="0" w:after="0" w:line="240" w:lineRule="auto"/>
        <w:ind w:left="195"/>
        <w:rPr>
          <w:sz w:val="24"/>
          <w:szCs w:val="24"/>
        </w:rPr>
      </w:pPr>
      <w:r w:rsidRPr="00854989">
        <w:rPr>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854989" w:rsidRPr="00854989" w:rsidRDefault="00854989" w:rsidP="00EE17DF">
      <w:pPr>
        <w:pStyle w:val="29"/>
        <w:shd w:val="clear" w:color="auto" w:fill="auto"/>
        <w:spacing w:before="0" w:after="0" w:line="240" w:lineRule="auto"/>
        <w:ind w:left="195"/>
        <w:rPr>
          <w:sz w:val="24"/>
          <w:szCs w:val="24"/>
        </w:rPr>
      </w:pPr>
      <w:r w:rsidRPr="00854989">
        <w:rPr>
          <w:sz w:val="24"/>
          <w:szCs w:val="24"/>
        </w:rPr>
        <w:t>определять разрыв между реальным и желательным состоянием объекта (ситуации) на основе предложенных учителем вопросов;</w:t>
      </w:r>
    </w:p>
    <w:p w:rsidR="00854989" w:rsidRPr="00854989" w:rsidRDefault="00854989" w:rsidP="00EE17DF">
      <w:pPr>
        <w:pStyle w:val="29"/>
        <w:shd w:val="clear" w:color="auto" w:fill="auto"/>
        <w:spacing w:before="0" w:after="0" w:line="240" w:lineRule="auto"/>
        <w:ind w:left="195"/>
        <w:rPr>
          <w:sz w:val="24"/>
          <w:szCs w:val="24"/>
        </w:rPr>
      </w:pPr>
      <w:r w:rsidRPr="00854989">
        <w:rPr>
          <w:sz w:val="24"/>
          <w:szCs w:val="24"/>
        </w:rPr>
        <w:t>формулировать с помощью учителя цель, планировать изменения объекта, ситуации;</w:t>
      </w:r>
    </w:p>
    <w:p w:rsidR="00854989" w:rsidRPr="00854989" w:rsidRDefault="00854989" w:rsidP="00EE17DF">
      <w:pPr>
        <w:pStyle w:val="29"/>
        <w:shd w:val="clear" w:color="auto" w:fill="auto"/>
        <w:spacing w:before="0" w:after="0" w:line="240" w:lineRule="auto"/>
        <w:ind w:left="195"/>
        <w:rPr>
          <w:sz w:val="24"/>
          <w:szCs w:val="24"/>
        </w:rPr>
      </w:pPr>
      <w:r w:rsidRPr="00854989">
        <w:rPr>
          <w:sz w:val="24"/>
          <w:szCs w:val="24"/>
        </w:rPr>
        <w:t>сравнивать несколько вариантов решения задачи, выбирать наиболее подходящий (на основе предложенных критериев);</w:t>
      </w:r>
    </w:p>
    <w:p w:rsidR="00854989" w:rsidRPr="00854989" w:rsidRDefault="00854989" w:rsidP="00EE17DF">
      <w:pPr>
        <w:pStyle w:val="29"/>
        <w:shd w:val="clear" w:color="auto" w:fill="auto"/>
        <w:spacing w:before="0" w:after="0" w:line="240" w:lineRule="auto"/>
        <w:ind w:left="195"/>
        <w:rPr>
          <w:sz w:val="24"/>
          <w:szCs w:val="24"/>
        </w:rPr>
      </w:pPr>
      <w:r w:rsidRPr="00854989">
        <w:rPr>
          <w:sz w:val="24"/>
          <w:szCs w:val="24"/>
        </w:rPr>
        <w:t>формулировать выводы и подкреплять их доказательствами на основе результатов проведённого наблюдения (опыта, классификации, сравнения, исследования);</w:t>
      </w:r>
    </w:p>
    <w:p w:rsidR="00854989" w:rsidRPr="00854989" w:rsidRDefault="00854989" w:rsidP="00EE17DF">
      <w:pPr>
        <w:pStyle w:val="29"/>
        <w:shd w:val="clear" w:color="auto" w:fill="auto"/>
        <w:spacing w:before="0" w:after="0" w:line="240" w:lineRule="auto"/>
        <w:ind w:left="195"/>
        <w:rPr>
          <w:sz w:val="24"/>
          <w:szCs w:val="24"/>
        </w:rPr>
      </w:pPr>
      <w:r w:rsidRPr="00854989">
        <w:rPr>
          <w:sz w:val="24"/>
          <w:szCs w:val="24"/>
        </w:rPr>
        <w:lastRenderedPageBreak/>
        <w:t>прогнозировать возможное развитие процессов, событий и их последствия в аналогичных или сходных ситуациях.</w:t>
      </w:r>
    </w:p>
    <w:p w:rsidR="00854989" w:rsidRPr="00854989" w:rsidRDefault="00854989" w:rsidP="00EE17DF">
      <w:pPr>
        <w:pStyle w:val="29"/>
        <w:shd w:val="clear" w:color="auto" w:fill="auto"/>
        <w:tabs>
          <w:tab w:val="left" w:pos="1969"/>
        </w:tabs>
        <w:spacing w:before="0" w:after="0" w:line="240" w:lineRule="auto"/>
        <w:ind w:left="195"/>
        <w:rPr>
          <w:sz w:val="24"/>
          <w:szCs w:val="24"/>
        </w:rPr>
      </w:pPr>
      <w:r w:rsidRPr="00854989">
        <w:rPr>
          <w:sz w:val="24"/>
          <w:szCs w:val="24"/>
        </w:rPr>
        <w:t>У обучающегося будут сформированы умения работать с информацией как часть познавательных универсальных учебных действий:</w:t>
      </w:r>
    </w:p>
    <w:p w:rsidR="00854989" w:rsidRPr="00854989" w:rsidRDefault="00854989" w:rsidP="00EE17DF">
      <w:pPr>
        <w:pStyle w:val="29"/>
        <w:shd w:val="clear" w:color="auto" w:fill="auto"/>
        <w:spacing w:before="0" w:after="0" w:line="240" w:lineRule="auto"/>
        <w:ind w:left="195"/>
        <w:rPr>
          <w:sz w:val="24"/>
          <w:szCs w:val="24"/>
        </w:rPr>
      </w:pPr>
      <w:r w:rsidRPr="00854989">
        <w:rPr>
          <w:sz w:val="24"/>
          <w:szCs w:val="24"/>
        </w:rPr>
        <w:t>выбирать источник получения информации;</w:t>
      </w:r>
    </w:p>
    <w:p w:rsidR="00854989" w:rsidRPr="00854989" w:rsidRDefault="00854989" w:rsidP="00EE17DF">
      <w:pPr>
        <w:pStyle w:val="29"/>
        <w:shd w:val="clear" w:color="auto" w:fill="auto"/>
        <w:spacing w:before="0" w:after="0" w:line="240" w:lineRule="auto"/>
        <w:ind w:left="195"/>
        <w:rPr>
          <w:sz w:val="24"/>
          <w:szCs w:val="24"/>
        </w:rPr>
      </w:pPr>
      <w:r w:rsidRPr="00854989">
        <w:rPr>
          <w:sz w:val="24"/>
          <w:szCs w:val="24"/>
        </w:rPr>
        <w:t>находить в предложенном источнике информацию, представленную в явном виде, согласно заданному алгоритму;</w:t>
      </w:r>
    </w:p>
    <w:p w:rsidR="00854989" w:rsidRPr="00854989" w:rsidRDefault="00854989" w:rsidP="00EE17DF">
      <w:pPr>
        <w:pStyle w:val="29"/>
        <w:shd w:val="clear" w:color="auto" w:fill="auto"/>
        <w:spacing w:before="0" w:after="0" w:line="240" w:lineRule="auto"/>
        <w:ind w:left="195"/>
        <w:rPr>
          <w:sz w:val="24"/>
          <w:szCs w:val="24"/>
        </w:rPr>
      </w:pPr>
      <w:r w:rsidRPr="00854989">
        <w:rPr>
          <w:sz w:val="24"/>
          <w:szCs w:val="24"/>
        </w:rPr>
        <w:t>распознавать достоверную и недостоверную информацию самостоятельно или на основании предложенного учителем способа её проверки;</w:t>
      </w:r>
    </w:p>
    <w:p w:rsidR="00854989" w:rsidRPr="00854989" w:rsidRDefault="00854989" w:rsidP="00EE17DF">
      <w:pPr>
        <w:pStyle w:val="29"/>
        <w:shd w:val="clear" w:color="auto" w:fill="auto"/>
        <w:spacing w:before="0" w:after="0" w:line="240" w:lineRule="auto"/>
        <w:ind w:left="195"/>
        <w:rPr>
          <w:sz w:val="24"/>
          <w:szCs w:val="24"/>
        </w:rPr>
      </w:pPr>
      <w:r w:rsidRPr="00854989">
        <w:rPr>
          <w:sz w:val="24"/>
          <w:szCs w:val="24"/>
        </w:rPr>
        <w:t>соблюдать с помощью взрослых (учителей, родителей (законных представителей) правила информационной безопасности при поиске информации в Интернете;</w:t>
      </w:r>
    </w:p>
    <w:p w:rsidR="00854989" w:rsidRPr="00854989" w:rsidRDefault="00854989" w:rsidP="00EE17DF">
      <w:pPr>
        <w:pStyle w:val="29"/>
        <w:shd w:val="clear" w:color="auto" w:fill="auto"/>
        <w:spacing w:before="0" w:after="0" w:line="240" w:lineRule="auto"/>
        <w:ind w:left="195"/>
        <w:rPr>
          <w:sz w:val="24"/>
          <w:szCs w:val="24"/>
        </w:rPr>
      </w:pPr>
      <w:r w:rsidRPr="00854989">
        <w:rPr>
          <w:sz w:val="24"/>
          <w:szCs w:val="24"/>
        </w:rPr>
        <w:t>анализировать и создавать текстовую, видео, графическую, звуковую информацию в соответствии с учебной задачей;</w:t>
      </w:r>
    </w:p>
    <w:p w:rsidR="00854989" w:rsidRPr="00854989" w:rsidRDefault="00854989" w:rsidP="00EE17DF">
      <w:pPr>
        <w:pStyle w:val="29"/>
        <w:shd w:val="clear" w:color="auto" w:fill="auto"/>
        <w:spacing w:before="0" w:after="0" w:line="240" w:lineRule="auto"/>
        <w:ind w:left="195"/>
        <w:rPr>
          <w:sz w:val="24"/>
          <w:szCs w:val="24"/>
        </w:rPr>
      </w:pPr>
      <w:r w:rsidRPr="00854989">
        <w:rPr>
          <w:sz w:val="24"/>
          <w:szCs w:val="24"/>
        </w:rPr>
        <w:t>самостоятельно создавать схемы, таблицы для представления информации.</w:t>
      </w:r>
    </w:p>
    <w:p w:rsidR="00854989" w:rsidRPr="00854989" w:rsidRDefault="00854989" w:rsidP="00EE17DF">
      <w:pPr>
        <w:pStyle w:val="29"/>
        <w:shd w:val="clear" w:color="auto" w:fill="auto"/>
        <w:tabs>
          <w:tab w:val="left" w:pos="1986"/>
        </w:tabs>
        <w:spacing w:before="0" w:after="0" w:line="240" w:lineRule="auto"/>
        <w:ind w:left="195"/>
        <w:rPr>
          <w:sz w:val="24"/>
          <w:szCs w:val="24"/>
        </w:rPr>
      </w:pPr>
      <w:r w:rsidRPr="00854989">
        <w:rPr>
          <w:sz w:val="24"/>
          <w:szCs w:val="24"/>
        </w:rPr>
        <w:t>У обучающегося будут сформированы умения общения как часть коммуникативных универсальных учебных действий:</w:t>
      </w:r>
    </w:p>
    <w:p w:rsidR="00854989" w:rsidRPr="00854989" w:rsidRDefault="00854989" w:rsidP="00EE17DF">
      <w:pPr>
        <w:pStyle w:val="29"/>
        <w:shd w:val="clear" w:color="auto" w:fill="auto"/>
        <w:spacing w:before="0" w:after="0" w:line="240" w:lineRule="auto"/>
        <w:ind w:left="195"/>
        <w:rPr>
          <w:sz w:val="24"/>
          <w:szCs w:val="24"/>
        </w:rPr>
      </w:pPr>
      <w:r w:rsidRPr="00854989">
        <w:rPr>
          <w:sz w:val="24"/>
          <w:szCs w:val="24"/>
        </w:rPr>
        <w:t>воспринимать и формулировать суждения, выражать эмоции в соответствии с целями и условиями общения в знакомой среде;</w:t>
      </w:r>
    </w:p>
    <w:p w:rsidR="00854989" w:rsidRPr="00854989" w:rsidRDefault="00854989" w:rsidP="00EE17DF">
      <w:pPr>
        <w:pStyle w:val="29"/>
        <w:shd w:val="clear" w:color="auto" w:fill="auto"/>
        <w:spacing w:before="0" w:after="0" w:line="240" w:lineRule="auto"/>
        <w:ind w:left="195"/>
        <w:rPr>
          <w:sz w:val="24"/>
          <w:szCs w:val="24"/>
        </w:rPr>
      </w:pPr>
      <w:r w:rsidRPr="00854989">
        <w:rPr>
          <w:sz w:val="24"/>
          <w:szCs w:val="24"/>
        </w:rPr>
        <w:t>проявлять уважительное отношение к собеседнику, соблюдать правила ведения диалога и дискуссии;</w:t>
      </w:r>
    </w:p>
    <w:p w:rsidR="00854989" w:rsidRPr="00854989" w:rsidRDefault="00854989" w:rsidP="00EE17DF">
      <w:pPr>
        <w:pStyle w:val="29"/>
        <w:shd w:val="clear" w:color="auto" w:fill="auto"/>
        <w:spacing w:before="0" w:after="0" w:line="240" w:lineRule="auto"/>
        <w:ind w:left="195"/>
        <w:jc w:val="left"/>
        <w:rPr>
          <w:sz w:val="24"/>
          <w:szCs w:val="24"/>
        </w:rPr>
      </w:pPr>
      <w:r w:rsidRPr="00854989">
        <w:rPr>
          <w:sz w:val="24"/>
          <w:szCs w:val="24"/>
        </w:rPr>
        <w:t>признавать возможность существования разных точек зрения; корректно и аргументированно высказывать своё мнение; строить речевое высказывание в соответствии с поставленной задачей; создавать устные и письменные тексты (описание, рассуждение, повествование);</w:t>
      </w:r>
    </w:p>
    <w:p w:rsidR="00854989" w:rsidRPr="00854989" w:rsidRDefault="00854989" w:rsidP="00EE17DF">
      <w:pPr>
        <w:pStyle w:val="29"/>
        <w:shd w:val="clear" w:color="auto" w:fill="auto"/>
        <w:spacing w:before="0" w:after="0" w:line="240" w:lineRule="auto"/>
        <w:ind w:left="195"/>
        <w:rPr>
          <w:sz w:val="24"/>
          <w:szCs w:val="24"/>
        </w:rPr>
      </w:pPr>
      <w:r w:rsidRPr="00854989">
        <w:rPr>
          <w:sz w:val="24"/>
          <w:szCs w:val="24"/>
        </w:rPr>
        <w:t>подготавливать небольшие публичные выступления;</w:t>
      </w:r>
    </w:p>
    <w:p w:rsidR="00854989" w:rsidRPr="00854989" w:rsidRDefault="00854989" w:rsidP="00EE17DF">
      <w:pPr>
        <w:pStyle w:val="29"/>
        <w:shd w:val="clear" w:color="auto" w:fill="auto"/>
        <w:spacing w:before="0" w:after="0" w:line="240" w:lineRule="auto"/>
        <w:ind w:left="195"/>
        <w:rPr>
          <w:sz w:val="24"/>
          <w:szCs w:val="24"/>
        </w:rPr>
      </w:pPr>
      <w:r w:rsidRPr="00854989">
        <w:rPr>
          <w:sz w:val="24"/>
          <w:szCs w:val="24"/>
        </w:rPr>
        <w:t>подбирать иллюстративный материал (рисунки, фото, плакаты) к тексту выступления.</w:t>
      </w:r>
    </w:p>
    <w:p w:rsidR="00854989" w:rsidRPr="00854989" w:rsidRDefault="00854989" w:rsidP="00EE17DF">
      <w:pPr>
        <w:pStyle w:val="29"/>
        <w:shd w:val="clear" w:color="auto" w:fill="auto"/>
        <w:tabs>
          <w:tab w:val="left" w:pos="1991"/>
        </w:tabs>
        <w:spacing w:before="0" w:after="0" w:line="240" w:lineRule="auto"/>
        <w:ind w:left="195"/>
        <w:rPr>
          <w:sz w:val="24"/>
          <w:szCs w:val="24"/>
        </w:rPr>
      </w:pPr>
      <w:r w:rsidRPr="00854989">
        <w:rPr>
          <w:sz w:val="24"/>
          <w:szCs w:val="24"/>
        </w:rPr>
        <w:t>У обучающегося будут сформированы умения самоорганизации как части регулятивных универсальных учебных действий:</w:t>
      </w:r>
    </w:p>
    <w:p w:rsidR="00854989" w:rsidRPr="00854989" w:rsidRDefault="00854989" w:rsidP="00EE17DF">
      <w:pPr>
        <w:pStyle w:val="29"/>
        <w:shd w:val="clear" w:color="auto" w:fill="auto"/>
        <w:spacing w:before="0" w:after="0" w:line="240" w:lineRule="auto"/>
        <w:ind w:left="195" w:right="220"/>
        <w:rPr>
          <w:sz w:val="24"/>
          <w:szCs w:val="24"/>
        </w:rPr>
      </w:pPr>
      <w:r w:rsidRPr="00854989">
        <w:rPr>
          <w:sz w:val="24"/>
          <w:szCs w:val="24"/>
        </w:rPr>
        <w:t>планировать действия по решению учебной задачи для получения результата; выстраивать последовательность выбранных действий.</w:t>
      </w:r>
    </w:p>
    <w:p w:rsidR="00854989" w:rsidRPr="00854989" w:rsidRDefault="00854989" w:rsidP="00EE17DF">
      <w:pPr>
        <w:pStyle w:val="29"/>
        <w:shd w:val="clear" w:color="auto" w:fill="auto"/>
        <w:tabs>
          <w:tab w:val="left" w:pos="1991"/>
        </w:tabs>
        <w:spacing w:before="0" w:after="0" w:line="240" w:lineRule="auto"/>
        <w:ind w:left="195"/>
        <w:rPr>
          <w:sz w:val="24"/>
          <w:szCs w:val="24"/>
        </w:rPr>
      </w:pPr>
      <w:r w:rsidRPr="00854989">
        <w:rPr>
          <w:sz w:val="24"/>
          <w:szCs w:val="24"/>
        </w:rPr>
        <w:t>У обучающегося будут сформированы умения самоконтроля как части регулятивных универсальных учебных действий:</w:t>
      </w:r>
    </w:p>
    <w:p w:rsidR="00854989" w:rsidRPr="00854989" w:rsidRDefault="00854989" w:rsidP="00EE17DF">
      <w:pPr>
        <w:pStyle w:val="29"/>
        <w:shd w:val="clear" w:color="auto" w:fill="auto"/>
        <w:spacing w:before="0" w:after="0" w:line="240" w:lineRule="auto"/>
        <w:ind w:left="195" w:right="1700"/>
        <w:jc w:val="left"/>
        <w:rPr>
          <w:sz w:val="24"/>
          <w:szCs w:val="24"/>
        </w:rPr>
      </w:pPr>
      <w:r w:rsidRPr="00854989">
        <w:rPr>
          <w:sz w:val="24"/>
          <w:szCs w:val="24"/>
        </w:rPr>
        <w:t>устанавливать причины успеха (неудач) учебной деятельности; корректировать свои учебные действия для преодоления ошибок.</w:t>
      </w:r>
    </w:p>
    <w:p w:rsidR="00854989" w:rsidRPr="00854989" w:rsidRDefault="00854989" w:rsidP="00EE17DF">
      <w:pPr>
        <w:pStyle w:val="29"/>
        <w:shd w:val="clear" w:color="auto" w:fill="auto"/>
        <w:tabs>
          <w:tab w:val="left" w:pos="1986"/>
        </w:tabs>
        <w:spacing w:before="0" w:after="0" w:line="240" w:lineRule="auto"/>
        <w:ind w:left="195"/>
        <w:rPr>
          <w:sz w:val="24"/>
          <w:szCs w:val="24"/>
        </w:rPr>
      </w:pPr>
      <w:r w:rsidRPr="00854989">
        <w:rPr>
          <w:sz w:val="24"/>
          <w:szCs w:val="24"/>
        </w:rPr>
        <w:t>У обучающегося будут сформированы умения совместной деятельности:</w:t>
      </w:r>
    </w:p>
    <w:p w:rsidR="00854989" w:rsidRPr="00854989" w:rsidRDefault="00854989" w:rsidP="00EE17DF">
      <w:pPr>
        <w:pStyle w:val="29"/>
        <w:shd w:val="clear" w:color="auto" w:fill="auto"/>
        <w:spacing w:before="0" w:after="0" w:line="240" w:lineRule="auto"/>
        <w:ind w:left="195"/>
        <w:rPr>
          <w:sz w:val="24"/>
          <w:szCs w:val="24"/>
        </w:rPr>
      </w:pPr>
      <w:r w:rsidRPr="00854989">
        <w:rPr>
          <w:sz w:val="24"/>
          <w:szCs w:val="24"/>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854989" w:rsidRPr="00854989" w:rsidRDefault="00854989" w:rsidP="00EE17DF">
      <w:pPr>
        <w:pStyle w:val="29"/>
        <w:shd w:val="clear" w:color="auto" w:fill="auto"/>
        <w:spacing w:before="0" w:after="0" w:line="240" w:lineRule="auto"/>
        <w:ind w:left="195"/>
        <w:rPr>
          <w:sz w:val="24"/>
          <w:szCs w:val="24"/>
        </w:rPr>
      </w:pPr>
      <w:r w:rsidRPr="00854989">
        <w:rPr>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854989" w:rsidRPr="00854989" w:rsidRDefault="00854989" w:rsidP="00EE17DF">
      <w:pPr>
        <w:pStyle w:val="29"/>
        <w:shd w:val="clear" w:color="auto" w:fill="auto"/>
        <w:spacing w:before="0" w:after="0" w:line="240" w:lineRule="auto"/>
        <w:ind w:left="195"/>
        <w:jc w:val="left"/>
        <w:rPr>
          <w:sz w:val="24"/>
          <w:szCs w:val="24"/>
        </w:rPr>
      </w:pPr>
      <w:r w:rsidRPr="00854989">
        <w:rPr>
          <w:sz w:val="24"/>
          <w:szCs w:val="24"/>
        </w:rPr>
        <w:t>проявлять готовность руководить, выполнять поручения, подчиняться; ответственно выполнять свою часть работы; оценивать свой вклад в общий результат;</w:t>
      </w:r>
    </w:p>
    <w:p w:rsidR="00854989" w:rsidRPr="00854989" w:rsidRDefault="00854989" w:rsidP="00EE17DF">
      <w:pPr>
        <w:pStyle w:val="29"/>
        <w:shd w:val="clear" w:color="auto" w:fill="auto"/>
        <w:spacing w:before="0" w:after="0" w:line="240" w:lineRule="auto"/>
        <w:ind w:left="195"/>
        <w:rPr>
          <w:sz w:val="24"/>
          <w:szCs w:val="24"/>
        </w:rPr>
      </w:pPr>
      <w:r w:rsidRPr="00854989">
        <w:rPr>
          <w:sz w:val="24"/>
          <w:szCs w:val="24"/>
        </w:rPr>
        <w:t>выполнять совместные проектные задания с использованием предложенных образцов;</w:t>
      </w:r>
    </w:p>
    <w:p w:rsidR="00854989" w:rsidRPr="00854989" w:rsidRDefault="00854989" w:rsidP="00EE17DF">
      <w:pPr>
        <w:pStyle w:val="29"/>
        <w:shd w:val="clear" w:color="auto" w:fill="auto"/>
        <w:spacing w:before="0" w:after="0" w:line="240" w:lineRule="auto"/>
        <w:ind w:left="195"/>
        <w:jc w:val="left"/>
        <w:rPr>
          <w:sz w:val="24"/>
          <w:szCs w:val="24"/>
        </w:rPr>
      </w:pPr>
      <w:r w:rsidRPr="00854989">
        <w:rPr>
          <w:sz w:val="24"/>
          <w:szCs w:val="24"/>
        </w:rPr>
        <w:t>планировать действия по решению учебной задачи для получения результата; выстраивать последовательность выбранных действий.</w:t>
      </w:r>
    </w:p>
    <w:p w:rsidR="00854989" w:rsidRPr="00854989" w:rsidRDefault="00854989" w:rsidP="00EE17DF">
      <w:pPr>
        <w:pStyle w:val="29"/>
        <w:shd w:val="clear" w:color="auto" w:fill="auto"/>
        <w:spacing w:before="0" w:after="0" w:line="240" w:lineRule="auto"/>
        <w:ind w:left="195"/>
        <w:rPr>
          <w:sz w:val="24"/>
          <w:szCs w:val="24"/>
        </w:rPr>
      </w:pPr>
      <w:r w:rsidRPr="00854989">
        <w:rPr>
          <w:sz w:val="24"/>
          <w:szCs w:val="24"/>
        </w:rPr>
        <w:t>Предметные результаты изучения литературного чтения. К концу обучения в 1 классе обучающийся научится:</w:t>
      </w:r>
    </w:p>
    <w:p w:rsidR="00854989" w:rsidRPr="00854989" w:rsidRDefault="00854989" w:rsidP="00EE17DF">
      <w:pPr>
        <w:pStyle w:val="29"/>
        <w:shd w:val="clear" w:color="auto" w:fill="auto"/>
        <w:spacing w:before="0" w:after="0" w:line="240" w:lineRule="auto"/>
        <w:ind w:left="195"/>
        <w:rPr>
          <w:sz w:val="24"/>
          <w:szCs w:val="24"/>
        </w:rPr>
      </w:pPr>
      <w:r w:rsidRPr="00854989">
        <w:rPr>
          <w:sz w:val="24"/>
          <w:szCs w:val="24"/>
        </w:rPr>
        <w:t>понимать ценность чтения для решения учебных задач и применения в различных жизненных ситуациях: отвечать на вопрос о важности чтения для личного развития, находить в художественных произведениях отражение нравственных ценностей, традиций, быта разных народов;</w:t>
      </w:r>
    </w:p>
    <w:p w:rsidR="00854989" w:rsidRPr="00854989" w:rsidRDefault="00854989" w:rsidP="00EE17DF">
      <w:pPr>
        <w:pStyle w:val="29"/>
        <w:shd w:val="clear" w:color="auto" w:fill="auto"/>
        <w:spacing w:before="0" w:after="0" w:line="240" w:lineRule="auto"/>
        <w:ind w:left="195"/>
        <w:rPr>
          <w:sz w:val="24"/>
          <w:szCs w:val="24"/>
        </w:rPr>
      </w:pPr>
      <w:r w:rsidRPr="00854989">
        <w:rPr>
          <w:sz w:val="24"/>
          <w:szCs w:val="24"/>
        </w:rPr>
        <w:t>владеть техникой слогового плавного чтения с переходом на чтение целыми словами, читать осознанно вслух целыми словами без пропусков и перестановок букв и слогов доступные для восприятия и небольшие по объёму произведения в темпе не менее 30 слов в минуту (без отметочного оценивания);</w:t>
      </w:r>
    </w:p>
    <w:p w:rsidR="00854989" w:rsidRPr="00854989" w:rsidRDefault="00854989" w:rsidP="00EE17DF">
      <w:pPr>
        <w:pStyle w:val="29"/>
        <w:shd w:val="clear" w:color="auto" w:fill="auto"/>
        <w:spacing w:before="0" w:after="0" w:line="240" w:lineRule="auto"/>
        <w:ind w:left="195"/>
        <w:rPr>
          <w:sz w:val="24"/>
          <w:szCs w:val="24"/>
        </w:rPr>
      </w:pPr>
      <w:r w:rsidRPr="00854989">
        <w:rPr>
          <w:sz w:val="24"/>
          <w:szCs w:val="24"/>
        </w:rPr>
        <w:lastRenderedPageBreak/>
        <w:t>читать наизусть с соблюдением орфоэпических и пунктуационных норм не менее 2 стихотворений о Родине, о детях, о семье, о родной природе в разные времена года;</w:t>
      </w:r>
    </w:p>
    <w:p w:rsidR="00854989" w:rsidRPr="00854989" w:rsidRDefault="00854989" w:rsidP="00EE17DF">
      <w:pPr>
        <w:pStyle w:val="29"/>
        <w:shd w:val="clear" w:color="auto" w:fill="auto"/>
        <w:spacing w:before="0" w:after="0" w:line="240" w:lineRule="auto"/>
        <w:ind w:left="195"/>
        <w:jc w:val="left"/>
        <w:rPr>
          <w:sz w:val="24"/>
          <w:szCs w:val="24"/>
        </w:rPr>
      </w:pPr>
      <w:r w:rsidRPr="00854989">
        <w:rPr>
          <w:sz w:val="24"/>
          <w:szCs w:val="24"/>
        </w:rPr>
        <w:t>различать прозаическую (нестихотворную) и стихотворную речь; различать отдельные жанры фольклора (устного народного творчества) и художественной литературы (загадки, пословицы, потешки, сказки (фольклорные</w:t>
      </w:r>
    </w:p>
    <w:p w:rsidR="00854989" w:rsidRPr="00854989" w:rsidRDefault="00854989" w:rsidP="00EE17DF">
      <w:pPr>
        <w:pStyle w:val="29"/>
        <w:shd w:val="clear" w:color="auto" w:fill="auto"/>
        <w:spacing w:before="0" w:after="0" w:line="240" w:lineRule="auto"/>
        <w:ind w:left="195"/>
        <w:rPr>
          <w:sz w:val="24"/>
          <w:szCs w:val="24"/>
        </w:rPr>
      </w:pPr>
      <w:r w:rsidRPr="00854989">
        <w:rPr>
          <w:sz w:val="24"/>
          <w:szCs w:val="24"/>
        </w:rPr>
        <w:t>и литературные), рассказы, стихотворения);</w:t>
      </w:r>
    </w:p>
    <w:p w:rsidR="00854989" w:rsidRPr="00854989" w:rsidRDefault="00854989" w:rsidP="00EE17DF">
      <w:pPr>
        <w:pStyle w:val="29"/>
        <w:shd w:val="clear" w:color="auto" w:fill="auto"/>
        <w:spacing w:before="0" w:after="0" w:line="240" w:lineRule="auto"/>
        <w:ind w:left="195"/>
        <w:rPr>
          <w:sz w:val="24"/>
          <w:szCs w:val="24"/>
        </w:rPr>
      </w:pPr>
      <w:r w:rsidRPr="00854989">
        <w:rPr>
          <w:sz w:val="24"/>
          <w:szCs w:val="24"/>
        </w:rPr>
        <w:t>понимать содержание прослушанного (прочитанного) произведения: отвечать на вопросы по фактическому содержанию произведения;</w:t>
      </w:r>
    </w:p>
    <w:p w:rsidR="00854989" w:rsidRPr="00854989" w:rsidRDefault="00854989" w:rsidP="00EE17DF">
      <w:pPr>
        <w:pStyle w:val="29"/>
        <w:shd w:val="clear" w:color="auto" w:fill="auto"/>
        <w:tabs>
          <w:tab w:val="left" w:pos="4488"/>
        </w:tabs>
        <w:spacing w:before="0" w:after="0" w:line="240" w:lineRule="auto"/>
        <w:ind w:left="195"/>
        <w:rPr>
          <w:sz w:val="24"/>
          <w:szCs w:val="24"/>
        </w:rPr>
      </w:pPr>
      <w:r w:rsidRPr="00854989">
        <w:rPr>
          <w:sz w:val="24"/>
          <w:szCs w:val="24"/>
        </w:rPr>
        <w:t>владеть элементарными умениями анализа текста прослушанного (прочитанного) произведения:</w:t>
      </w:r>
      <w:r w:rsidRPr="00854989">
        <w:rPr>
          <w:sz w:val="24"/>
          <w:szCs w:val="24"/>
        </w:rPr>
        <w:tab/>
        <w:t>определять последовательность событий</w:t>
      </w:r>
    </w:p>
    <w:p w:rsidR="00854989" w:rsidRPr="00854989" w:rsidRDefault="00854989" w:rsidP="00EE17DF">
      <w:pPr>
        <w:pStyle w:val="29"/>
        <w:shd w:val="clear" w:color="auto" w:fill="auto"/>
        <w:spacing w:before="0" w:after="0" w:line="240" w:lineRule="auto"/>
        <w:ind w:left="195"/>
        <w:rPr>
          <w:sz w:val="24"/>
          <w:szCs w:val="24"/>
        </w:rPr>
      </w:pPr>
      <w:r w:rsidRPr="00854989">
        <w:rPr>
          <w:sz w:val="24"/>
          <w:szCs w:val="24"/>
        </w:rPr>
        <w:t>в произведении, характеризовать поступки (положительные или отрицательные) героя, объяснять значение незнакомого слова с использованием словаря;</w:t>
      </w:r>
    </w:p>
    <w:p w:rsidR="00854989" w:rsidRPr="00854989" w:rsidRDefault="00854989" w:rsidP="00EE17DF">
      <w:pPr>
        <w:pStyle w:val="29"/>
        <w:shd w:val="clear" w:color="auto" w:fill="auto"/>
        <w:spacing w:before="0" w:after="0" w:line="240" w:lineRule="auto"/>
        <w:ind w:left="195"/>
        <w:rPr>
          <w:sz w:val="24"/>
          <w:szCs w:val="24"/>
        </w:rPr>
      </w:pPr>
      <w:r w:rsidRPr="00854989">
        <w:rPr>
          <w:sz w:val="24"/>
          <w:szCs w:val="24"/>
        </w:rPr>
        <w:t>участвовать в обсуждении прослушанного (прочитанного) произведения: отвечать на вопросы о впечатлении от произведения, использовать в беседе изученные литературные понятия (автор, герой, тема, идея, заголовок, содержание произведения), подтверждать свой ответ примерами из текста;</w:t>
      </w:r>
    </w:p>
    <w:p w:rsidR="00854989" w:rsidRPr="00854989" w:rsidRDefault="00854989" w:rsidP="00EE17DF">
      <w:pPr>
        <w:pStyle w:val="29"/>
        <w:shd w:val="clear" w:color="auto" w:fill="auto"/>
        <w:spacing w:before="0" w:after="0" w:line="240" w:lineRule="auto"/>
        <w:ind w:left="195"/>
        <w:rPr>
          <w:sz w:val="24"/>
          <w:szCs w:val="24"/>
        </w:rPr>
      </w:pPr>
      <w:r w:rsidRPr="00854989">
        <w:rPr>
          <w:sz w:val="24"/>
          <w:szCs w:val="24"/>
        </w:rPr>
        <w:t>пересказывать (устно) содержание произведения с соблюдением последовательности событий, с использованием предложенных ключевых слов, вопросов, рисунков, предложенного плана;</w:t>
      </w:r>
    </w:p>
    <w:p w:rsidR="00854989" w:rsidRPr="00854989" w:rsidRDefault="00854989" w:rsidP="00EE17DF">
      <w:pPr>
        <w:pStyle w:val="29"/>
        <w:shd w:val="clear" w:color="auto" w:fill="auto"/>
        <w:spacing w:before="0" w:after="0" w:line="240" w:lineRule="auto"/>
        <w:ind w:left="195"/>
        <w:jc w:val="left"/>
        <w:rPr>
          <w:sz w:val="24"/>
          <w:szCs w:val="24"/>
        </w:rPr>
      </w:pPr>
      <w:r w:rsidRPr="00854989">
        <w:rPr>
          <w:sz w:val="24"/>
          <w:szCs w:val="24"/>
        </w:rPr>
        <w:t>читать по ролям с соблюдением норм произношения, расстановки ударения; составлять высказывания по содержанию произведения (не менее 3 предложений) по заданному алгоритму;</w:t>
      </w:r>
    </w:p>
    <w:p w:rsidR="00854989" w:rsidRPr="00854989" w:rsidRDefault="00854989" w:rsidP="00EE17DF">
      <w:pPr>
        <w:pStyle w:val="29"/>
        <w:shd w:val="clear" w:color="auto" w:fill="auto"/>
        <w:spacing w:before="0" w:after="0" w:line="240" w:lineRule="auto"/>
        <w:ind w:left="195"/>
        <w:rPr>
          <w:sz w:val="24"/>
          <w:szCs w:val="24"/>
        </w:rPr>
      </w:pPr>
      <w:r w:rsidRPr="00854989">
        <w:rPr>
          <w:sz w:val="24"/>
          <w:szCs w:val="24"/>
        </w:rPr>
        <w:t>сочинять небольшие тексты по предложенному началу (не менее 3 предложений);</w:t>
      </w:r>
    </w:p>
    <w:p w:rsidR="00854989" w:rsidRPr="00854989" w:rsidRDefault="00854989" w:rsidP="00EE17DF">
      <w:pPr>
        <w:pStyle w:val="29"/>
        <w:shd w:val="clear" w:color="auto" w:fill="auto"/>
        <w:spacing w:before="0" w:after="0" w:line="240" w:lineRule="auto"/>
        <w:ind w:left="195"/>
        <w:jc w:val="left"/>
        <w:rPr>
          <w:sz w:val="24"/>
          <w:szCs w:val="24"/>
        </w:rPr>
      </w:pPr>
      <w:r w:rsidRPr="00854989">
        <w:rPr>
          <w:sz w:val="24"/>
          <w:szCs w:val="24"/>
        </w:rPr>
        <w:t>ориентироваться в книге (учебнике) по обложке, оглавлению, иллюстрациям; выбирать книги для самостоятельного чтения по совету взрослого и с учётом рекомендованного учителем списка, рассказывать о прочитанной книге по предложенному алгоритму;</w:t>
      </w:r>
    </w:p>
    <w:p w:rsidR="00854989" w:rsidRPr="00854989" w:rsidRDefault="00854989" w:rsidP="00EE17DF">
      <w:pPr>
        <w:pStyle w:val="29"/>
        <w:shd w:val="clear" w:color="auto" w:fill="auto"/>
        <w:spacing w:before="0" w:after="0" w:line="240" w:lineRule="auto"/>
        <w:ind w:left="195"/>
        <w:rPr>
          <w:sz w:val="24"/>
          <w:szCs w:val="24"/>
        </w:rPr>
      </w:pPr>
      <w:r w:rsidRPr="00854989">
        <w:rPr>
          <w:sz w:val="24"/>
          <w:szCs w:val="24"/>
        </w:rPr>
        <w:t>обращаться к справочной литературе для получения дополнительной информации в соответствии с учебной задачей.</w:t>
      </w:r>
    </w:p>
    <w:p w:rsidR="00854989" w:rsidRPr="00854989" w:rsidRDefault="00854989" w:rsidP="00EE17DF">
      <w:pPr>
        <w:pStyle w:val="29"/>
        <w:shd w:val="clear" w:color="auto" w:fill="auto"/>
        <w:tabs>
          <w:tab w:val="left" w:pos="1744"/>
        </w:tabs>
        <w:spacing w:before="0" w:after="0" w:line="240" w:lineRule="auto"/>
        <w:ind w:left="195"/>
        <w:rPr>
          <w:sz w:val="24"/>
          <w:szCs w:val="24"/>
        </w:rPr>
      </w:pPr>
      <w:r w:rsidRPr="00854989">
        <w:rPr>
          <w:sz w:val="24"/>
          <w:szCs w:val="24"/>
        </w:rPr>
        <w:t>Предметные результаты изучения литературного чтения. К концу обучения во 2 классе обучающийся научится:</w:t>
      </w:r>
    </w:p>
    <w:p w:rsidR="00854989" w:rsidRPr="00854989" w:rsidRDefault="00854989" w:rsidP="00EE17DF">
      <w:pPr>
        <w:pStyle w:val="29"/>
        <w:shd w:val="clear" w:color="auto" w:fill="auto"/>
        <w:spacing w:before="0" w:after="0" w:line="240" w:lineRule="auto"/>
        <w:ind w:left="195"/>
        <w:rPr>
          <w:sz w:val="24"/>
          <w:szCs w:val="24"/>
        </w:rPr>
      </w:pPr>
      <w:r w:rsidRPr="00854989">
        <w:rPr>
          <w:sz w:val="24"/>
          <w:szCs w:val="24"/>
        </w:rPr>
        <w:t>объяснять важность чтения для решения учебных задач и применения в различных жизненных ситуациях: переходить от чтения вслух к чтению про себя в соответствии с учебной задачей, обращаться к разным видам чтения (изучающее, ознакомительное, поисковое выборочное, просмотровое выборочное),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w:t>
      </w:r>
      <w:r w:rsidRPr="00854989">
        <w:rPr>
          <w:sz w:val="24"/>
          <w:szCs w:val="24"/>
        </w:rPr>
        <w:softHyphen/>
        <w:t>этических понятиях в контексте изученных произведений;</w:t>
      </w:r>
    </w:p>
    <w:p w:rsidR="00854989" w:rsidRPr="00854989" w:rsidRDefault="00854989" w:rsidP="00EE17DF">
      <w:pPr>
        <w:pStyle w:val="29"/>
        <w:shd w:val="clear" w:color="auto" w:fill="auto"/>
        <w:spacing w:before="0" w:after="0" w:line="240" w:lineRule="auto"/>
        <w:ind w:left="195"/>
        <w:rPr>
          <w:sz w:val="24"/>
          <w:szCs w:val="24"/>
        </w:rPr>
      </w:pPr>
      <w:r w:rsidRPr="00854989">
        <w:rPr>
          <w:sz w:val="24"/>
          <w:szCs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40 слов в минуту (без отметочного оценивания);</w:t>
      </w:r>
    </w:p>
    <w:p w:rsidR="00854989" w:rsidRPr="00854989" w:rsidRDefault="00854989" w:rsidP="00EE17DF">
      <w:pPr>
        <w:pStyle w:val="29"/>
        <w:shd w:val="clear" w:color="auto" w:fill="auto"/>
        <w:spacing w:before="0" w:after="0" w:line="240" w:lineRule="auto"/>
        <w:ind w:left="195"/>
        <w:rPr>
          <w:sz w:val="24"/>
          <w:szCs w:val="24"/>
        </w:rPr>
      </w:pPr>
      <w:r w:rsidRPr="00854989">
        <w:rPr>
          <w:sz w:val="24"/>
          <w:szCs w:val="24"/>
        </w:rPr>
        <w:t>читать наизусть с соблюдением орфоэпических и пунктуационных норм не менее 3 стихотворений о Родине, о детях, о семье, о родной природе в разные времена года;</w:t>
      </w:r>
    </w:p>
    <w:p w:rsidR="00854989" w:rsidRPr="00854989" w:rsidRDefault="00854989" w:rsidP="00EE17DF">
      <w:pPr>
        <w:pStyle w:val="29"/>
        <w:shd w:val="clear" w:color="auto" w:fill="auto"/>
        <w:spacing w:before="0" w:after="0" w:line="240" w:lineRule="auto"/>
        <w:ind w:left="195"/>
        <w:rPr>
          <w:sz w:val="24"/>
          <w:szCs w:val="24"/>
        </w:rPr>
      </w:pPr>
      <w:r w:rsidRPr="00854989">
        <w:rPr>
          <w:sz w:val="24"/>
          <w:szCs w:val="24"/>
        </w:rPr>
        <w:t>различать прозаическую и стихотворную речь: называть особенности стихотворного произведения (ритм, рифма);</w:t>
      </w:r>
    </w:p>
    <w:p w:rsidR="00854989" w:rsidRPr="00854989" w:rsidRDefault="00854989" w:rsidP="00EE17DF">
      <w:pPr>
        <w:pStyle w:val="29"/>
        <w:shd w:val="clear" w:color="auto" w:fill="auto"/>
        <w:spacing w:before="0" w:after="0" w:line="240" w:lineRule="auto"/>
        <w:ind w:left="195"/>
        <w:rPr>
          <w:sz w:val="24"/>
          <w:szCs w:val="24"/>
        </w:rPr>
      </w:pPr>
      <w:r w:rsidRPr="00854989">
        <w:rPr>
          <w:sz w:val="24"/>
          <w:szCs w:val="24"/>
        </w:rPr>
        <w:t>понимать содержание, смысл прослушанного (прочитанного) произведения: отвечать и формулировать вопросы по фактическому содержанию произведения;</w:t>
      </w:r>
    </w:p>
    <w:p w:rsidR="00854989" w:rsidRPr="00854989" w:rsidRDefault="00854989" w:rsidP="00EE17DF">
      <w:pPr>
        <w:pStyle w:val="29"/>
        <w:shd w:val="clear" w:color="auto" w:fill="auto"/>
        <w:spacing w:before="0" w:after="0" w:line="240" w:lineRule="auto"/>
        <w:ind w:left="195"/>
        <w:rPr>
          <w:sz w:val="24"/>
          <w:szCs w:val="24"/>
        </w:rPr>
      </w:pPr>
      <w:r w:rsidRPr="00854989">
        <w:rPr>
          <w:sz w:val="24"/>
          <w:szCs w:val="24"/>
        </w:rPr>
        <w:t>различать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w:t>
      </w:r>
    </w:p>
    <w:p w:rsidR="00854989" w:rsidRPr="00854989" w:rsidRDefault="00854989" w:rsidP="00EE17DF">
      <w:pPr>
        <w:pStyle w:val="29"/>
        <w:shd w:val="clear" w:color="auto" w:fill="auto"/>
        <w:spacing w:before="0" w:after="0" w:line="240" w:lineRule="auto"/>
        <w:ind w:left="195"/>
        <w:rPr>
          <w:sz w:val="24"/>
          <w:szCs w:val="24"/>
        </w:rPr>
      </w:pPr>
      <w:r w:rsidRPr="00854989">
        <w:rPr>
          <w:sz w:val="24"/>
          <w:szCs w:val="24"/>
        </w:rPr>
        <w:t>владеть элементарными умениями анализа и интерпретации текста: определять тему и главную мысль, воспроизводить последовательность событий тексте произведения, составлять план текста (вопросный, номинативный);</w:t>
      </w:r>
    </w:p>
    <w:p w:rsidR="00854989" w:rsidRPr="00854989" w:rsidRDefault="00854989" w:rsidP="00EE17DF">
      <w:pPr>
        <w:pStyle w:val="29"/>
        <w:shd w:val="clear" w:color="auto" w:fill="auto"/>
        <w:spacing w:before="0" w:after="0" w:line="240" w:lineRule="auto"/>
        <w:ind w:left="195"/>
        <w:rPr>
          <w:sz w:val="24"/>
          <w:szCs w:val="24"/>
        </w:rPr>
      </w:pPr>
      <w:r w:rsidRPr="00854989">
        <w:rPr>
          <w:sz w:val="24"/>
          <w:szCs w:val="24"/>
        </w:rPr>
        <w:t>описывать характер героя, находить в тексте средства изображения (портрет) героя и выражения его чувств, оценивать поступки героев произведения, устанавливать взаимосвязь между характером героя и его поступками, сравнивать героев одного произведения по предложенным критериям, характеризовать отношение автора к героям, его поступкам;</w:t>
      </w:r>
    </w:p>
    <w:p w:rsidR="00854989" w:rsidRPr="00854989" w:rsidRDefault="00854989" w:rsidP="00EE17DF">
      <w:pPr>
        <w:pStyle w:val="29"/>
        <w:shd w:val="clear" w:color="auto" w:fill="auto"/>
        <w:spacing w:before="0" w:after="0" w:line="240" w:lineRule="auto"/>
        <w:ind w:left="195"/>
        <w:rPr>
          <w:sz w:val="24"/>
          <w:szCs w:val="24"/>
        </w:rPr>
      </w:pPr>
      <w:r w:rsidRPr="00854989">
        <w:rPr>
          <w:sz w:val="24"/>
          <w:szCs w:val="24"/>
        </w:rPr>
        <w:t xml:space="preserve">объяснять значение незнакомого слова с использованием контекста и словаря; находить в тексте </w:t>
      </w:r>
      <w:r w:rsidRPr="00854989">
        <w:rPr>
          <w:sz w:val="24"/>
          <w:szCs w:val="24"/>
        </w:rPr>
        <w:lastRenderedPageBreak/>
        <w:t>примеры использования слов в прямом и переносном значении;</w:t>
      </w:r>
    </w:p>
    <w:p w:rsidR="00854989" w:rsidRPr="00854989" w:rsidRDefault="00854989" w:rsidP="00EE17DF">
      <w:pPr>
        <w:pStyle w:val="29"/>
        <w:shd w:val="clear" w:color="auto" w:fill="auto"/>
        <w:spacing w:before="0" w:after="0" w:line="240" w:lineRule="auto"/>
        <w:ind w:left="195"/>
        <w:rPr>
          <w:sz w:val="24"/>
          <w:szCs w:val="24"/>
        </w:rPr>
      </w:pPr>
      <w:r w:rsidRPr="00854989">
        <w:rPr>
          <w:sz w:val="24"/>
          <w:szCs w:val="24"/>
        </w:rPr>
        <w:t>осознанно применять для анализа текста изученные понятия (автор, литературный герой, тема, идея, заголовок, содержание произведения, сравнение, эпитет);</w:t>
      </w:r>
    </w:p>
    <w:p w:rsidR="00854989" w:rsidRPr="00854989" w:rsidRDefault="00854989" w:rsidP="00EE17DF">
      <w:pPr>
        <w:pStyle w:val="29"/>
        <w:shd w:val="clear" w:color="auto" w:fill="auto"/>
        <w:spacing w:before="0" w:after="0" w:line="240" w:lineRule="auto"/>
        <w:ind w:left="195"/>
        <w:rPr>
          <w:sz w:val="24"/>
          <w:szCs w:val="24"/>
        </w:rPr>
      </w:pPr>
      <w:r w:rsidRPr="00854989">
        <w:rPr>
          <w:sz w:val="24"/>
          <w:szCs w:val="24"/>
        </w:rPr>
        <w:t>участвовать в обсуждении прослушанного (прочитанного) произведения: понимать жанровую принадлежность произведения, формулировать устно простые выводы, подтверждать свой ответ примерами из текста;</w:t>
      </w:r>
    </w:p>
    <w:p w:rsidR="00854989" w:rsidRPr="00854989" w:rsidRDefault="00854989" w:rsidP="00EE17DF">
      <w:pPr>
        <w:pStyle w:val="29"/>
        <w:shd w:val="clear" w:color="auto" w:fill="auto"/>
        <w:spacing w:before="0" w:after="0" w:line="240" w:lineRule="auto"/>
        <w:ind w:left="195"/>
        <w:rPr>
          <w:sz w:val="24"/>
          <w:szCs w:val="24"/>
        </w:rPr>
      </w:pPr>
      <w:r w:rsidRPr="00854989">
        <w:rPr>
          <w:sz w:val="24"/>
          <w:szCs w:val="24"/>
        </w:rPr>
        <w:t>пересказывать (устно) содержание произведения подробно, выборочно, от лица героя, от третьего лица;</w:t>
      </w:r>
    </w:p>
    <w:p w:rsidR="00854989" w:rsidRPr="00854989" w:rsidRDefault="00854989" w:rsidP="00EE17DF">
      <w:pPr>
        <w:pStyle w:val="29"/>
        <w:shd w:val="clear" w:color="auto" w:fill="auto"/>
        <w:spacing w:before="0" w:after="0" w:line="240" w:lineRule="auto"/>
        <w:ind w:left="195"/>
        <w:rPr>
          <w:sz w:val="24"/>
          <w:szCs w:val="24"/>
        </w:rPr>
      </w:pPr>
      <w:r w:rsidRPr="00854989">
        <w:rPr>
          <w:sz w:val="24"/>
          <w:szCs w:val="24"/>
        </w:rPr>
        <w:t>читать по ролям с соблюдением норм произношения, расстановки ударения, инсценировать небольшие эпизоды из произведения;</w:t>
      </w:r>
    </w:p>
    <w:p w:rsidR="00854989" w:rsidRPr="00854989" w:rsidRDefault="00854989" w:rsidP="00EE17DF">
      <w:pPr>
        <w:pStyle w:val="29"/>
        <w:shd w:val="clear" w:color="auto" w:fill="auto"/>
        <w:spacing w:before="0" w:after="0" w:line="240" w:lineRule="auto"/>
        <w:ind w:left="195"/>
        <w:rPr>
          <w:sz w:val="24"/>
          <w:szCs w:val="24"/>
        </w:rPr>
      </w:pPr>
      <w:r w:rsidRPr="00854989">
        <w:rPr>
          <w:sz w:val="24"/>
          <w:szCs w:val="24"/>
        </w:rPr>
        <w:t>составлять высказывания на заданную тему по содержанию произведения (не менее 5 предложений);</w:t>
      </w:r>
    </w:p>
    <w:p w:rsidR="00854989" w:rsidRPr="00854989" w:rsidRDefault="00854989" w:rsidP="00EE17DF">
      <w:pPr>
        <w:pStyle w:val="29"/>
        <w:shd w:val="clear" w:color="auto" w:fill="auto"/>
        <w:spacing w:before="0" w:after="0" w:line="240" w:lineRule="auto"/>
        <w:ind w:left="195"/>
        <w:jc w:val="left"/>
        <w:rPr>
          <w:sz w:val="24"/>
          <w:szCs w:val="24"/>
        </w:rPr>
      </w:pPr>
      <w:r w:rsidRPr="00854989">
        <w:rPr>
          <w:sz w:val="24"/>
          <w:szCs w:val="24"/>
        </w:rPr>
        <w:t>сочинять по аналогии с прочитанным загадки, небольшие сказки, рассказы; ориентироваться в книге и (или) учебнике по обложке, оглавлению, аннотации, иллюстрациям, предисловию, условным обозначениям;</w:t>
      </w:r>
    </w:p>
    <w:p w:rsidR="00854989" w:rsidRPr="00854989" w:rsidRDefault="00854989" w:rsidP="00EE17DF">
      <w:pPr>
        <w:pStyle w:val="29"/>
        <w:shd w:val="clear" w:color="auto" w:fill="auto"/>
        <w:spacing w:before="0" w:after="0" w:line="240" w:lineRule="auto"/>
        <w:ind w:left="195"/>
        <w:rPr>
          <w:sz w:val="24"/>
          <w:szCs w:val="24"/>
        </w:rPr>
      </w:pPr>
      <w:r w:rsidRPr="00854989">
        <w:rPr>
          <w:sz w:val="24"/>
          <w:szCs w:val="24"/>
        </w:rPr>
        <w:t>выбирать книги для самостоятельного чтения с учётом рекомендательного списка, используя картотеки, рассказывать о прочитанной книге;</w:t>
      </w:r>
    </w:p>
    <w:p w:rsidR="00854989" w:rsidRPr="00854989" w:rsidRDefault="00854989" w:rsidP="00EE17DF">
      <w:pPr>
        <w:pStyle w:val="29"/>
        <w:shd w:val="clear" w:color="auto" w:fill="auto"/>
        <w:spacing w:before="0" w:after="0" w:line="240" w:lineRule="auto"/>
        <w:ind w:left="195"/>
        <w:rPr>
          <w:sz w:val="24"/>
          <w:szCs w:val="24"/>
        </w:rPr>
      </w:pPr>
      <w:r w:rsidRPr="00854989">
        <w:rPr>
          <w:sz w:val="24"/>
          <w:szCs w:val="24"/>
        </w:rPr>
        <w:t>использовать справочную литературу для получения дополнительной информации в соответствии с учебной задачей.</w:t>
      </w:r>
    </w:p>
    <w:p w:rsidR="00854989" w:rsidRPr="00854989" w:rsidRDefault="00854989" w:rsidP="00EE17DF">
      <w:pPr>
        <w:pStyle w:val="29"/>
        <w:shd w:val="clear" w:color="auto" w:fill="auto"/>
        <w:tabs>
          <w:tab w:val="left" w:pos="1745"/>
        </w:tabs>
        <w:spacing w:before="0" w:after="0" w:line="240" w:lineRule="auto"/>
        <w:ind w:left="195"/>
        <w:rPr>
          <w:sz w:val="24"/>
          <w:szCs w:val="24"/>
        </w:rPr>
      </w:pPr>
      <w:r w:rsidRPr="00854989">
        <w:rPr>
          <w:sz w:val="24"/>
          <w:szCs w:val="24"/>
        </w:rPr>
        <w:t>Предметные результаты изучения литературного чтения. К концу обучения в 3 классе обучающийся научится:</w:t>
      </w:r>
    </w:p>
    <w:p w:rsidR="00854989" w:rsidRPr="00854989" w:rsidRDefault="00854989" w:rsidP="00EE17DF">
      <w:pPr>
        <w:pStyle w:val="29"/>
        <w:shd w:val="clear" w:color="auto" w:fill="auto"/>
        <w:spacing w:before="0" w:after="0" w:line="240" w:lineRule="auto"/>
        <w:ind w:left="195"/>
        <w:rPr>
          <w:sz w:val="24"/>
          <w:szCs w:val="24"/>
        </w:rPr>
      </w:pPr>
      <w:r w:rsidRPr="00854989">
        <w:rPr>
          <w:sz w:val="24"/>
          <w:szCs w:val="24"/>
        </w:rPr>
        <w:t>отвечать на вопрос о культурной значимости устного народного творчества и художественной литературы,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rsidR="00854989" w:rsidRPr="00854989" w:rsidRDefault="00854989" w:rsidP="00EE17DF">
      <w:pPr>
        <w:pStyle w:val="29"/>
        <w:shd w:val="clear" w:color="auto" w:fill="auto"/>
        <w:spacing w:before="0" w:after="0" w:line="240" w:lineRule="auto"/>
        <w:ind w:left="195"/>
        <w:rPr>
          <w:sz w:val="24"/>
          <w:szCs w:val="24"/>
        </w:rPr>
      </w:pPr>
      <w:r w:rsidRPr="00854989">
        <w:rPr>
          <w:sz w:val="24"/>
          <w:szCs w:val="24"/>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854989" w:rsidRPr="00854989" w:rsidRDefault="00854989" w:rsidP="00EE17DF">
      <w:pPr>
        <w:pStyle w:val="29"/>
        <w:shd w:val="clear" w:color="auto" w:fill="auto"/>
        <w:spacing w:before="0" w:after="0" w:line="240" w:lineRule="auto"/>
        <w:ind w:left="195"/>
        <w:rPr>
          <w:sz w:val="24"/>
          <w:szCs w:val="24"/>
        </w:rPr>
      </w:pPr>
      <w:r w:rsidRPr="00854989">
        <w:rPr>
          <w:sz w:val="24"/>
          <w:szCs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w:t>
      </w:r>
    </w:p>
    <w:p w:rsidR="00854989" w:rsidRPr="00854989" w:rsidRDefault="00854989" w:rsidP="00EE17DF">
      <w:pPr>
        <w:pStyle w:val="29"/>
        <w:shd w:val="clear" w:color="auto" w:fill="auto"/>
        <w:spacing w:before="0" w:after="0" w:line="240" w:lineRule="auto"/>
        <w:ind w:left="195"/>
        <w:jc w:val="left"/>
        <w:rPr>
          <w:sz w:val="24"/>
          <w:szCs w:val="24"/>
        </w:rPr>
      </w:pPr>
      <w:r w:rsidRPr="00854989">
        <w:rPr>
          <w:sz w:val="24"/>
          <w:szCs w:val="24"/>
        </w:rPr>
        <w:t>произведения в темпе не менее 60 слов в минуту (без отметочного оценивания);</w:t>
      </w:r>
    </w:p>
    <w:p w:rsidR="00854989" w:rsidRPr="00854989" w:rsidRDefault="00854989" w:rsidP="00EE17DF">
      <w:pPr>
        <w:pStyle w:val="29"/>
        <w:shd w:val="clear" w:color="auto" w:fill="auto"/>
        <w:spacing w:before="0" w:after="0" w:line="240" w:lineRule="auto"/>
        <w:ind w:left="195"/>
        <w:rPr>
          <w:sz w:val="24"/>
          <w:szCs w:val="24"/>
        </w:rPr>
      </w:pPr>
      <w:r w:rsidRPr="00854989">
        <w:rPr>
          <w:sz w:val="24"/>
          <w:szCs w:val="24"/>
        </w:rPr>
        <w:t>читать наизусть не менее 4 стихотворений в соответствии с изученной тематикой произведений;</w:t>
      </w:r>
    </w:p>
    <w:p w:rsidR="00854989" w:rsidRPr="00854989" w:rsidRDefault="00854989" w:rsidP="00EE17DF">
      <w:pPr>
        <w:pStyle w:val="29"/>
        <w:shd w:val="clear" w:color="auto" w:fill="auto"/>
        <w:spacing w:before="0" w:after="0" w:line="240" w:lineRule="auto"/>
        <w:ind w:left="195"/>
        <w:rPr>
          <w:sz w:val="24"/>
          <w:szCs w:val="24"/>
        </w:rPr>
      </w:pPr>
      <w:r w:rsidRPr="00854989">
        <w:rPr>
          <w:sz w:val="24"/>
          <w:szCs w:val="24"/>
        </w:rPr>
        <w:t>различать художественные произведения и познавательные тексты;</w:t>
      </w:r>
    </w:p>
    <w:p w:rsidR="00854989" w:rsidRPr="00854989" w:rsidRDefault="00854989" w:rsidP="00EE17DF">
      <w:pPr>
        <w:pStyle w:val="29"/>
        <w:shd w:val="clear" w:color="auto" w:fill="auto"/>
        <w:spacing w:before="0" w:after="0" w:line="240" w:lineRule="auto"/>
        <w:ind w:left="195"/>
        <w:rPr>
          <w:sz w:val="24"/>
          <w:szCs w:val="24"/>
        </w:rPr>
      </w:pPr>
      <w:r w:rsidRPr="00854989">
        <w:rPr>
          <w:sz w:val="24"/>
          <w:szCs w:val="24"/>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854989" w:rsidRPr="00854989" w:rsidRDefault="00854989" w:rsidP="00EE17DF">
      <w:pPr>
        <w:pStyle w:val="29"/>
        <w:shd w:val="clear" w:color="auto" w:fill="auto"/>
        <w:spacing w:before="0" w:after="0" w:line="240" w:lineRule="auto"/>
        <w:ind w:left="195"/>
        <w:rPr>
          <w:sz w:val="24"/>
          <w:szCs w:val="24"/>
        </w:rPr>
      </w:pPr>
      <w:r w:rsidRPr="00854989">
        <w:rPr>
          <w:sz w:val="24"/>
          <w:szCs w:val="24"/>
        </w:rPr>
        <w:t>понимать жанровую принадлежность, содержание, смысл прослушанного (прочитанного) произведения: отвечать и формулировать вопросы к учебным и художественным текстам;</w:t>
      </w:r>
    </w:p>
    <w:p w:rsidR="00854989" w:rsidRPr="00854989" w:rsidRDefault="00854989" w:rsidP="00EE17DF">
      <w:pPr>
        <w:pStyle w:val="29"/>
        <w:shd w:val="clear" w:color="auto" w:fill="auto"/>
        <w:spacing w:before="0" w:after="0" w:line="240" w:lineRule="auto"/>
        <w:ind w:left="195"/>
        <w:rPr>
          <w:sz w:val="24"/>
          <w:szCs w:val="24"/>
        </w:rPr>
      </w:pPr>
      <w:r w:rsidRPr="00854989">
        <w:rPr>
          <w:sz w:val="24"/>
          <w:szCs w:val="24"/>
        </w:rPr>
        <w:t>различать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 приводить примеры произведений фольклора разных народов России;</w:t>
      </w:r>
    </w:p>
    <w:p w:rsidR="00854989" w:rsidRPr="00854989" w:rsidRDefault="00854989" w:rsidP="00EE17DF">
      <w:pPr>
        <w:pStyle w:val="29"/>
        <w:shd w:val="clear" w:color="auto" w:fill="auto"/>
        <w:spacing w:before="0" w:after="0" w:line="240" w:lineRule="auto"/>
        <w:ind w:left="195"/>
        <w:rPr>
          <w:sz w:val="24"/>
          <w:szCs w:val="24"/>
        </w:rPr>
      </w:pPr>
      <w:r w:rsidRPr="00854989">
        <w:rPr>
          <w:sz w:val="24"/>
          <w:szCs w:val="24"/>
        </w:rPr>
        <w:t>владеть элементарными умениями анализа и интерпретации текста: формулировать тему и главную мысль, определять последовательность событий в тексте произведения, выявлять связь событий, эпизодов текста; составлять план текста (вопросный, номинативный, цитатный);</w:t>
      </w:r>
    </w:p>
    <w:p w:rsidR="00854989" w:rsidRPr="00854989" w:rsidRDefault="00854989" w:rsidP="00EE17DF">
      <w:pPr>
        <w:pStyle w:val="29"/>
        <w:shd w:val="clear" w:color="auto" w:fill="auto"/>
        <w:spacing w:before="0" w:after="0" w:line="240" w:lineRule="auto"/>
        <w:ind w:left="195"/>
        <w:rPr>
          <w:sz w:val="24"/>
          <w:szCs w:val="24"/>
        </w:rPr>
      </w:pPr>
      <w:r w:rsidRPr="00854989">
        <w:rPr>
          <w:sz w:val="24"/>
          <w:szCs w:val="24"/>
        </w:rPr>
        <w:t>характеризовать героев, описывать характер героя, давать оценку поступкам героев, составлять портретные характеристики персонажей; выявлять взаимосвязь между поступками, мыслями, чувствами героев, сравнивать героев одного произведения и сопоставлять их поступки по предложенным критериям (по аналогии или по контрасту);</w:t>
      </w:r>
    </w:p>
    <w:p w:rsidR="00854989" w:rsidRPr="00854989" w:rsidRDefault="00854989" w:rsidP="00EE17DF">
      <w:pPr>
        <w:pStyle w:val="29"/>
        <w:shd w:val="clear" w:color="auto" w:fill="auto"/>
        <w:spacing w:before="0" w:after="0" w:line="240" w:lineRule="auto"/>
        <w:ind w:left="195"/>
        <w:rPr>
          <w:sz w:val="24"/>
          <w:szCs w:val="24"/>
        </w:rPr>
      </w:pPr>
      <w:r w:rsidRPr="00854989">
        <w:rPr>
          <w:sz w:val="24"/>
          <w:szCs w:val="24"/>
        </w:rPr>
        <w:t>отличать автора произведения от героя и рассказчика, характеризовать отношение автора к героям, поступкам, описанной картине, находить в тексте средства изображения героев (портрет), описание пейзажа и интерьера;</w:t>
      </w:r>
    </w:p>
    <w:p w:rsidR="00854989" w:rsidRPr="00854989" w:rsidRDefault="00854989" w:rsidP="00EE17DF">
      <w:pPr>
        <w:pStyle w:val="29"/>
        <w:shd w:val="clear" w:color="auto" w:fill="auto"/>
        <w:spacing w:before="0" w:after="0" w:line="240" w:lineRule="auto"/>
        <w:ind w:left="195"/>
        <w:rPr>
          <w:sz w:val="24"/>
          <w:szCs w:val="24"/>
        </w:rPr>
      </w:pPr>
      <w:r w:rsidRPr="00854989">
        <w:rPr>
          <w:sz w:val="24"/>
          <w:szCs w:val="24"/>
        </w:rPr>
        <w:t>объяснять значение незнакомого слова с использованием контекста и словаря; находить в тексте примеры использования слов в прямом и переносном значении, средств художественной выразительности</w:t>
      </w:r>
    </w:p>
    <w:p w:rsidR="00854989" w:rsidRPr="00854989" w:rsidRDefault="00854989" w:rsidP="00EE17DF">
      <w:pPr>
        <w:pStyle w:val="29"/>
        <w:shd w:val="clear" w:color="auto" w:fill="auto"/>
        <w:spacing w:before="0" w:after="0" w:line="240" w:lineRule="auto"/>
        <w:ind w:left="195"/>
        <w:jc w:val="left"/>
        <w:rPr>
          <w:sz w:val="24"/>
          <w:szCs w:val="24"/>
        </w:rPr>
      </w:pPr>
      <w:r w:rsidRPr="00854989">
        <w:rPr>
          <w:sz w:val="24"/>
          <w:szCs w:val="24"/>
        </w:rPr>
        <w:t>(сравнение, эпитет, олицетворение);</w:t>
      </w:r>
    </w:p>
    <w:p w:rsidR="00854989" w:rsidRPr="00854989" w:rsidRDefault="00854989" w:rsidP="00EE17DF">
      <w:pPr>
        <w:pStyle w:val="29"/>
        <w:shd w:val="clear" w:color="auto" w:fill="auto"/>
        <w:spacing w:before="0" w:after="0" w:line="240" w:lineRule="auto"/>
        <w:ind w:left="195"/>
        <w:rPr>
          <w:sz w:val="24"/>
          <w:szCs w:val="24"/>
        </w:rPr>
      </w:pPr>
      <w:r w:rsidRPr="00854989">
        <w:rPr>
          <w:sz w:val="24"/>
          <w:szCs w:val="24"/>
        </w:rPr>
        <w:lastRenderedPageBreak/>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w:t>
      </w:r>
    </w:p>
    <w:p w:rsidR="00854989" w:rsidRPr="00854989" w:rsidRDefault="00854989" w:rsidP="00EE17DF">
      <w:pPr>
        <w:pStyle w:val="29"/>
        <w:shd w:val="clear" w:color="auto" w:fill="auto"/>
        <w:spacing w:before="0" w:after="0" w:line="240" w:lineRule="auto"/>
        <w:ind w:left="195"/>
        <w:rPr>
          <w:sz w:val="24"/>
          <w:szCs w:val="24"/>
        </w:rPr>
      </w:pPr>
      <w:r w:rsidRPr="00854989">
        <w:rPr>
          <w:sz w:val="24"/>
          <w:szCs w:val="24"/>
        </w:rPr>
        <w:t>участвовать в обсуждении прослушанного (прочитанного) произведения: строить монологическое и диалогическое высказывание с соблюдением орфоэпических и пунктуационных норм, устно и письменно формулировать простые выводы, подтверждать свой ответ примерами из текста; использовать в беседе изученные литературные понятия;</w:t>
      </w:r>
    </w:p>
    <w:p w:rsidR="00854989" w:rsidRPr="00854989" w:rsidRDefault="00854989" w:rsidP="00EE17DF">
      <w:pPr>
        <w:pStyle w:val="29"/>
        <w:shd w:val="clear" w:color="auto" w:fill="auto"/>
        <w:spacing w:before="0" w:after="0" w:line="240" w:lineRule="auto"/>
        <w:ind w:left="195"/>
        <w:rPr>
          <w:sz w:val="24"/>
          <w:szCs w:val="24"/>
        </w:rPr>
      </w:pPr>
      <w:r w:rsidRPr="00854989">
        <w:rPr>
          <w:sz w:val="24"/>
          <w:szCs w:val="24"/>
        </w:rPr>
        <w:t>пересказывать произведение (устно) подробно, выборочно, сжато (кратко), от лица героя, с изменением лица рассказчика, от третьего лица;</w:t>
      </w:r>
    </w:p>
    <w:p w:rsidR="00854989" w:rsidRPr="00854989" w:rsidRDefault="00854989" w:rsidP="00EE17DF">
      <w:pPr>
        <w:pStyle w:val="29"/>
        <w:shd w:val="clear" w:color="auto" w:fill="auto"/>
        <w:spacing w:before="0" w:after="0" w:line="240" w:lineRule="auto"/>
        <w:ind w:left="195"/>
        <w:rPr>
          <w:sz w:val="24"/>
          <w:szCs w:val="24"/>
        </w:rPr>
      </w:pPr>
      <w:r w:rsidRPr="00854989">
        <w:rPr>
          <w:sz w:val="24"/>
          <w:szCs w:val="24"/>
        </w:rPr>
        <w:t>при анализе и интерпретации текста использовать разные типы речи (повествование, описание, рассуждение) с учётом специфики учебного и художественного текстов;</w:t>
      </w:r>
    </w:p>
    <w:p w:rsidR="00854989" w:rsidRPr="00854989" w:rsidRDefault="00854989" w:rsidP="00EE17DF">
      <w:pPr>
        <w:pStyle w:val="29"/>
        <w:shd w:val="clear" w:color="auto" w:fill="auto"/>
        <w:spacing w:before="0" w:after="0" w:line="240" w:lineRule="auto"/>
        <w:ind w:left="195"/>
        <w:rPr>
          <w:sz w:val="24"/>
          <w:szCs w:val="24"/>
        </w:rPr>
      </w:pPr>
      <w:r w:rsidRPr="00854989">
        <w:rPr>
          <w:sz w:val="24"/>
          <w:szCs w:val="24"/>
        </w:rPr>
        <w:t>читать по ролям с соблюдением норм произношения, инсценировать небольшие эпизоды из произведения;</w:t>
      </w:r>
    </w:p>
    <w:p w:rsidR="00854989" w:rsidRPr="00854989" w:rsidRDefault="00854989" w:rsidP="00EE17DF">
      <w:pPr>
        <w:pStyle w:val="29"/>
        <w:shd w:val="clear" w:color="auto" w:fill="auto"/>
        <w:spacing w:before="0" w:after="0" w:line="240" w:lineRule="auto"/>
        <w:ind w:left="195"/>
        <w:rPr>
          <w:sz w:val="24"/>
          <w:szCs w:val="24"/>
        </w:rPr>
      </w:pPr>
      <w:r w:rsidRPr="00854989">
        <w:rPr>
          <w:sz w:val="24"/>
          <w:szCs w:val="24"/>
        </w:rPr>
        <w:t>составлять устные и письменные высказывания на основе прочитанного (прослушанного) текста на заданную тему по содержанию произведения (не менее 8 предложений), корректировать собственный письменный текст;</w:t>
      </w:r>
    </w:p>
    <w:p w:rsidR="00854989" w:rsidRPr="00854989" w:rsidRDefault="00854989" w:rsidP="00EE17DF">
      <w:pPr>
        <w:pStyle w:val="29"/>
        <w:shd w:val="clear" w:color="auto" w:fill="auto"/>
        <w:spacing w:before="0" w:after="0" w:line="240" w:lineRule="auto"/>
        <w:ind w:left="195"/>
        <w:rPr>
          <w:sz w:val="24"/>
          <w:szCs w:val="24"/>
        </w:rPr>
      </w:pPr>
      <w:r w:rsidRPr="00854989">
        <w:rPr>
          <w:sz w:val="24"/>
          <w:szCs w:val="24"/>
        </w:rPr>
        <w:t>составлять краткий отзыв о прочитанном произведении по заданному алгоритму;</w:t>
      </w:r>
    </w:p>
    <w:p w:rsidR="00854989" w:rsidRPr="00854989" w:rsidRDefault="00854989" w:rsidP="00EE17DF">
      <w:pPr>
        <w:pStyle w:val="29"/>
        <w:shd w:val="clear" w:color="auto" w:fill="auto"/>
        <w:spacing w:before="0" w:after="0" w:line="240" w:lineRule="auto"/>
        <w:ind w:left="195"/>
        <w:rPr>
          <w:sz w:val="24"/>
          <w:szCs w:val="24"/>
        </w:rPr>
      </w:pPr>
      <w:r w:rsidRPr="00854989">
        <w:rPr>
          <w:sz w:val="24"/>
          <w:szCs w:val="24"/>
        </w:rPr>
        <w:t>сочинять тексты, используя аналогии, иллюстрации, придумывать продолжение прочитанного произведения;</w:t>
      </w:r>
    </w:p>
    <w:p w:rsidR="00854989" w:rsidRPr="00854989" w:rsidRDefault="00854989" w:rsidP="00EE17DF">
      <w:pPr>
        <w:pStyle w:val="29"/>
        <w:shd w:val="clear" w:color="auto" w:fill="auto"/>
        <w:spacing w:before="0" w:after="0" w:line="240" w:lineRule="auto"/>
        <w:ind w:left="195"/>
        <w:rPr>
          <w:sz w:val="24"/>
          <w:szCs w:val="24"/>
        </w:rPr>
      </w:pPr>
      <w:r w:rsidRPr="00854989">
        <w:rPr>
          <w:sz w:val="24"/>
          <w:szCs w:val="24"/>
        </w:rPr>
        <w:t>ориентироваться в книге по её элементам (автор, название, обложка, титульный лист, оглавление, предисловие, аннотация, иллюстрации);</w:t>
      </w:r>
    </w:p>
    <w:p w:rsidR="00854989" w:rsidRPr="00854989" w:rsidRDefault="00854989" w:rsidP="00EE17DF">
      <w:pPr>
        <w:pStyle w:val="29"/>
        <w:shd w:val="clear" w:color="auto" w:fill="auto"/>
        <w:spacing w:before="0" w:after="0" w:line="240" w:lineRule="auto"/>
        <w:ind w:left="195"/>
        <w:rPr>
          <w:sz w:val="24"/>
          <w:szCs w:val="24"/>
        </w:rPr>
      </w:pPr>
      <w:r w:rsidRPr="00854989">
        <w:rPr>
          <w:sz w:val="24"/>
          <w:szCs w:val="24"/>
        </w:rPr>
        <w:t>выбирать книги для самостоятельного чтения с учётом рекомендательного списка, используя картотеки, рассказывать о прочитанной книге;</w:t>
      </w:r>
    </w:p>
    <w:p w:rsidR="00854989" w:rsidRPr="00854989" w:rsidRDefault="00854989" w:rsidP="00EE17DF">
      <w:pPr>
        <w:pStyle w:val="29"/>
        <w:shd w:val="clear" w:color="auto" w:fill="auto"/>
        <w:spacing w:before="0" w:after="0" w:line="240" w:lineRule="auto"/>
        <w:ind w:left="195"/>
        <w:rPr>
          <w:sz w:val="24"/>
          <w:szCs w:val="24"/>
        </w:rPr>
      </w:pPr>
      <w:r w:rsidRPr="00854989">
        <w:rPr>
          <w:sz w:val="24"/>
          <w:szCs w:val="24"/>
        </w:rPr>
        <w:t>использовать справочные издания, в том числе верифицированные электронные образовательные и информационные ресурсы, включённые в федеральный перечень.</w:t>
      </w:r>
    </w:p>
    <w:p w:rsidR="00854989" w:rsidRPr="00854989" w:rsidRDefault="00854989" w:rsidP="00EE17DF">
      <w:pPr>
        <w:pStyle w:val="29"/>
        <w:shd w:val="clear" w:color="auto" w:fill="auto"/>
        <w:tabs>
          <w:tab w:val="left" w:pos="1734"/>
        </w:tabs>
        <w:spacing w:before="0" w:after="0" w:line="240" w:lineRule="auto"/>
        <w:ind w:left="195"/>
        <w:rPr>
          <w:sz w:val="24"/>
          <w:szCs w:val="24"/>
        </w:rPr>
      </w:pPr>
      <w:r w:rsidRPr="00854989">
        <w:rPr>
          <w:sz w:val="24"/>
          <w:szCs w:val="24"/>
        </w:rPr>
        <w:t>Предметные результаты изучения литературного чтения. К концу обучения в 4 классе обучающийся научится:</w:t>
      </w:r>
    </w:p>
    <w:p w:rsidR="00854989" w:rsidRPr="00854989" w:rsidRDefault="00854989" w:rsidP="00EE17DF">
      <w:pPr>
        <w:pStyle w:val="29"/>
        <w:shd w:val="clear" w:color="auto" w:fill="auto"/>
        <w:spacing w:before="0" w:after="0" w:line="240" w:lineRule="auto"/>
        <w:ind w:left="195"/>
        <w:rPr>
          <w:sz w:val="24"/>
          <w:szCs w:val="24"/>
        </w:rPr>
      </w:pPr>
      <w:r w:rsidRPr="00854989">
        <w:rPr>
          <w:sz w:val="24"/>
          <w:szCs w:val="24"/>
        </w:rPr>
        <w:t>осознавать значимость художественной литературы и фольклора для всестороннего развития личности человека, находить в произведениях отражение нравственных ценностей, фактов бытовой и духовной культуры народов России и мира, ориентироваться в нравственно-этических понятиях в контексте изученных произведений;</w:t>
      </w:r>
    </w:p>
    <w:p w:rsidR="00854989" w:rsidRPr="00854989" w:rsidRDefault="00854989" w:rsidP="00EE17DF">
      <w:pPr>
        <w:pStyle w:val="29"/>
        <w:shd w:val="clear" w:color="auto" w:fill="auto"/>
        <w:spacing w:before="0" w:after="0" w:line="240" w:lineRule="auto"/>
        <w:ind w:left="195"/>
        <w:rPr>
          <w:sz w:val="24"/>
          <w:szCs w:val="24"/>
        </w:rPr>
      </w:pPr>
      <w:r w:rsidRPr="00854989">
        <w:rPr>
          <w:sz w:val="24"/>
          <w:szCs w:val="24"/>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854989" w:rsidRPr="00854989" w:rsidRDefault="00854989" w:rsidP="00EE17DF">
      <w:pPr>
        <w:pStyle w:val="29"/>
        <w:shd w:val="clear" w:color="auto" w:fill="auto"/>
        <w:spacing w:before="0" w:after="0" w:line="240" w:lineRule="auto"/>
        <w:ind w:left="195"/>
        <w:rPr>
          <w:sz w:val="24"/>
          <w:szCs w:val="24"/>
        </w:rPr>
      </w:pPr>
      <w:r w:rsidRPr="00854989">
        <w:rPr>
          <w:sz w:val="24"/>
          <w:szCs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80 слов в минуту (без отметочного оценивания);</w:t>
      </w:r>
    </w:p>
    <w:p w:rsidR="00854989" w:rsidRPr="00854989" w:rsidRDefault="00854989" w:rsidP="00EE17DF">
      <w:pPr>
        <w:pStyle w:val="29"/>
        <w:shd w:val="clear" w:color="auto" w:fill="auto"/>
        <w:spacing w:before="0" w:after="0" w:line="240" w:lineRule="auto"/>
        <w:ind w:left="195"/>
        <w:rPr>
          <w:sz w:val="24"/>
          <w:szCs w:val="24"/>
        </w:rPr>
      </w:pPr>
      <w:r w:rsidRPr="00854989">
        <w:rPr>
          <w:sz w:val="24"/>
          <w:szCs w:val="24"/>
        </w:rPr>
        <w:t>читать наизусть не менее 5 стихотворений в соответствии с изученной тематикой произведений;</w:t>
      </w:r>
    </w:p>
    <w:p w:rsidR="00854989" w:rsidRPr="00854989" w:rsidRDefault="00854989" w:rsidP="00EE17DF">
      <w:pPr>
        <w:pStyle w:val="29"/>
        <w:shd w:val="clear" w:color="auto" w:fill="auto"/>
        <w:spacing w:before="0" w:after="0" w:line="240" w:lineRule="auto"/>
        <w:ind w:left="195"/>
        <w:rPr>
          <w:sz w:val="24"/>
          <w:szCs w:val="24"/>
        </w:rPr>
      </w:pPr>
      <w:r w:rsidRPr="00854989">
        <w:rPr>
          <w:sz w:val="24"/>
          <w:szCs w:val="24"/>
        </w:rPr>
        <w:t>различать художественные произведения и познавательные тексты;</w:t>
      </w:r>
    </w:p>
    <w:p w:rsidR="00854989" w:rsidRPr="00854989" w:rsidRDefault="00854989" w:rsidP="00EE17DF">
      <w:pPr>
        <w:pStyle w:val="29"/>
        <w:shd w:val="clear" w:color="auto" w:fill="auto"/>
        <w:spacing w:before="0" w:after="0" w:line="240" w:lineRule="auto"/>
        <w:ind w:left="195"/>
        <w:rPr>
          <w:sz w:val="24"/>
          <w:szCs w:val="24"/>
        </w:rPr>
      </w:pPr>
      <w:r w:rsidRPr="00854989">
        <w:rPr>
          <w:sz w:val="24"/>
          <w:szCs w:val="24"/>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854989" w:rsidRPr="00854989" w:rsidRDefault="00854989" w:rsidP="00EE17DF">
      <w:pPr>
        <w:pStyle w:val="29"/>
        <w:shd w:val="clear" w:color="auto" w:fill="auto"/>
        <w:spacing w:before="0" w:after="0" w:line="240" w:lineRule="auto"/>
        <w:ind w:left="195"/>
        <w:rPr>
          <w:sz w:val="24"/>
          <w:szCs w:val="24"/>
        </w:rPr>
      </w:pPr>
      <w:r w:rsidRPr="00854989">
        <w:rPr>
          <w:sz w:val="24"/>
          <w:szCs w:val="24"/>
        </w:rPr>
        <w:t>понимать жанровую принадлежность, содержание, смысл прослушанного (прочитанного) произведения;</w:t>
      </w:r>
    </w:p>
    <w:p w:rsidR="00854989" w:rsidRPr="00854989" w:rsidRDefault="00854989" w:rsidP="00EE17DF">
      <w:pPr>
        <w:pStyle w:val="29"/>
        <w:shd w:val="clear" w:color="auto" w:fill="auto"/>
        <w:spacing w:before="0" w:after="0" w:line="240" w:lineRule="auto"/>
        <w:ind w:left="195"/>
        <w:rPr>
          <w:sz w:val="24"/>
          <w:szCs w:val="24"/>
        </w:rPr>
      </w:pPr>
      <w:r w:rsidRPr="00854989">
        <w:rPr>
          <w:sz w:val="24"/>
          <w:szCs w:val="24"/>
        </w:rPr>
        <w:t>различать отдельные жанры фольклора (считалки, загадки, пословицы, потешки, небылицы, народные песни, скороговорки, сказки о животных, бытовые и волшебные), приводить примеры произведений фольклора разных народов России;</w:t>
      </w:r>
    </w:p>
    <w:p w:rsidR="00854989" w:rsidRPr="00854989" w:rsidRDefault="00854989" w:rsidP="00EE17DF">
      <w:pPr>
        <w:pStyle w:val="29"/>
        <w:shd w:val="clear" w:color="auto" w:fill="auto"/>
        <w:spacing w:before="0" w:after="0" w:line="240" w:lineRule="auto"/>
        <w:ind w:left="195"/>
        <w:rPr>
          <w:sz w:val="24"/>
          <w:szCs w:val="24"/>
        </w:rPr>
      </w:pPr>
      <w:r w:rsidRPr="00854989">
        <w:rPr>
          <w:sz w:val="24"/>
          <w:szCs w:val="24"/>
        </w:rPr>
        <w:t>соотносить читаемый текст с жанром художественной литературы (литературные сказки, рассказы, стихотворения, басни), приводить примеры разных жанров литературы России и стран мира;</w:t>
      </w:r>
    </w:p>
    <w:p w:rsidR="00854989" w:rsidRPr="00854989" w:rsidRDefault="00854989" w:rsidP="00EE17DF">
      <w:pPr>
        <w:pStyle w:val="29"/>
        <w:shd w:val="clear" w:color="auto" w:fill="auto"/>
        <w:spacing w:before="0" w:after="0" w:line="240" w:lineRule="auto"/>
        <w:ind w:left="195"/>
        <w:rPr>
          <w:sz w:val="24"/>
          <w:szCs w:val="24"/>
        </w:rPr>
      </w:pPr>
      <w:r w:rsidRPr="00854989">
        <w:rPr>
          <w:sz w:val="24"/>
          <w:szCs w:val="24"/>
        </w:rPr>
        <w:t>владеть элементарными умениями анализа и интерпретации текста: определять тему и главную мысль, последовательность событий в тексте</w:t>
      </w:r>
    </w:p>
    <w:p w:rsidR="00854989" w:rsidRPr="00854989" w:rsidRDefault="00854989" w:rsidP="00EE17DF">
      <w:pPr>
        <w:pStyle w:val="29"/>
        <w:shd w:val="clear" w:color="auto" w:fill="auto"/>
        <w:spacing w:before="0" w:after="0" w:line="240" w:lineRule="auto"/>
        <w:ind w:left="195"/>
        <w:jc w:val="left"/>
        <w:rPr>
          <w:sz w:val="24"/>
          <w:szCs w:val="24"/>
        </w:rPr>
      </w:pPr>
      <w:r w:rsidRPr="00854989">
        <w:rPr>
          <w:sz w:val="24"/>
          <w:szCs w:val="24"/>
        </w:rPr>
        <w:t>произведения, выявлять связь событий, эпизодов текста;</w:t>
      </w:r>
    </w:p>
    <w:p w:rsidR="00854989" w:rsidRPr="00854989" w:rsidRDefault="00854989" w:rsidP="00EE17DF">
      <w:pPr>
        <w:pStyle w:val="29"/>
        <w:shd w:val="clear" w:color="auto" w:fill="auto"/>
        <w:spacing w:before="0" w:after="0" w:line="240" w:lineRule="auto"/>
        <w:ind w:left="195"/>
        <w:rPr>
          <w:sz w:val="24"/>
          <w:szCs w:val="24"/>
        </w:rPr>
      </w:pPr>
      <w:r w:rsidRPr="00854989">
        <w:rPr>
          <w:sz w:val="24"/>
          <w:szCs w:val="24"/>
        </w:rPr>
        <w:t xml:space="preserve">характеризовать героев, давать оценку их поступкам, составлять портретные характеристики персонажей, выявлять взаимосвязь между поступками и мыслями, чувствами героев, сравнивать героев одного произведения по самостоятельно выбранному критерию (по аналогии или по </w:t>
      </w:r>
      <w:r w:rsidRPr="00854989">
        <w:rPr>
          <w:sz w:val="24"/>
          <w:szCs w:val="24"/>
        </w:rPr>
        <w:lastRenderedPageBreak/>
        <w:t>контрасту), характеризовать собственное отношение к героям, поступкам; находить в тексте средства изображения героев (портрет) и выражения их чувств, описание пейзажа и интерьера, устанавливать причинно-следственные связи событий, явлений, поступков героев;</w:t>
      </w:r>
    </w:p>
    <w:p w:rsidR="00854989" w:rsidRPr="00854989" w:rsidRDefault="00854989" w:rsidP="00EE17DF">
      <w:pPr>
        <w:pStyle w:val="29"/>
        <w:shd w:val="clear" w:color="auto" w:fill="auto"/>
        <w:spacing w:before="0" w:after="0" w:line="240" w:lineRule="auto"/>
        <w:ind w:left="195"/>
        <w:rPr>
          <w:sz w:val="24"/>
          <w:szCs w:val="24"/>
        </w:rPr>
      </w:pPr>
      <w:r w:rsidRPr="00854989">
        <w:rPr>
          <w:sz w:val="24"/>
          <w:szCs w:val="24"/>
        </w:rPr>
        <w:t>объяснять значение незнакомого слова с использованием контекста и словаря;</w:t>
      </w:r>
    </w:p>
    <w:p w:rsidR="00854989" w:rsidRPr="00854989" w:rsidRDefault="00854989" w:rsidP="00EE17DF">
      <w:pPr>
        <w:pStyle w:val="29"/>
        <w:shd w:val="clear" w:color="auto" w:fill="auto"/>
        <w:spacing w:before="0" w:after="0" w:line="240" w:lineRule="auto"/>
        <w:ind w:left="195"/>
        <w:rPr>
          <w:sz w:val="24"/>
          <w:szCs w:val="24"/>
        </w:rPr>
      </w:pPr>
      <w:r w:rsidRPr="00854989">
        <w:rPr>
          <w:sz w:val="24"/>
          <w:szCs w:val="24"/>
        </w:rPr>
        <w:t>находить в тексте примеры использования слов в прямом и переносном значении, средства художественной выразительности (сравнение, эпитет, олицетворение, метафора);</w:t>
      </w:r>
    </w:p>
    <w:p w:rsidR="00854989" w:rsidRPr="00854989" w:rsidRDefault="00854989" w:rsidP="00EE17DF">
      <w:pPr>
        <w:pStyle w:val="29"/>
        <w:shd w:val="clear" w:color="auto" w:fill="auto"/>
        <w:spacing w:before="0" w:after="0" w:line="240" w:lineRule="auto"/>
        <w:ind w:left="195"/>
        <w:rPr>
          <w:sz w:val="24"/>
          <w:szCs w:val="24"/>
        </w:rPr>
      </w:pPr>
      <w:r w:rsidRPr="00854989">
        <w:rPr>
          <w:sz w:val="24"/>
          <w:szCs w:val="24"/>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 метафора, лирика, эпос, образ);</w:t>
      </w:r>
    </w:p>
    <w:p w:rsidR="00854989" w:rsidRPr="00854989" w:rsidRDefault="00854989" w:rsidP="00EE17DF">
      <w:pPr>
        <w:pStyle w:val="29"/>
        <w:shd w:val="clear" w:color="auto" w:fill="auto"/>
        <w:spacing w:before="0" w:after="0" w:line="240" w:lineRule="auto"/>
        <w:ind w:left="195"/>
        <w:rPr>
          <w:sz w:val="24"/>
          <w:szCs w:val="24"/>
        </w:rPr>
      </w:pPr>
      <w:r w:rsidRPr="00854989">
        <w:rPr>
          <w:sz w:val="24"/>
          <w:szCs w:val="24"/>
        </w:rPr>
        <w:t>участвовать в обсуждении прослушанного (прочитанного) произведения: строить монологическое и диалогическое высказывание с соблюдением норм русского литературного языка (норм произношения, словоупотребления, грамматики); устно и письменно формулировать простые выводы на основе прослушанного (прочитанного) текста, подтверждать свой ответ примерами из текста;</w:t>
      </w:r>
    </w:p>
    <w:p w:rsidR="00854989" w:rsidRPr="00854989" w:rsidRDefault="00854989" w:rsidP="00EE17DF">
      <w:pPr>
        <w:pStyle w:val="29"/>
        <w:shd w:val="clear" w:color="auto" w:fill="auto"/>
        <w:spacing w:before="0" w:after="0" w:line="240" w:lineRule="auto"/>
        <w:ind w:left="195"/>
        <w:rPr>
          <w:sz w:val="24"/>
          <w:szCs w:val="24"/>
        </w:rPr>
      </w:pPr>
      <w:r w:rsidRPr="00854989">
        <w:rPr>
          <w:sz w:val="24"/>
          <w:szCs w:val="24"/>
        </w:rPr>
        <w:t>составлять план текста (вопросный, номинативный, цитатный), пересказывать (устно) подробно, выборочно, сжато (кратко), от лица героя, с изменением лица рассказчика, от третьего лица;</w:t>
      </w:r>
    </w:p>
    <w:p w:rsidR="00854989" w:rsidRPr="00854989" w:rsidRDefault="00854989" w:rsidP="00EE17DF">
      <w:pPr>
        <w:pStyle w:val="29"/>
        <w:shd w:val="clear" w:color="auto" w:fill="auto"/>
        <w:spacing w:before="0" w:after="0" w:line="240" w:lineRule="auto"/>
        <w:ind w:left="195"/>
        <w:rPr>
          <w:sz w:val="24"/>
          <w:szCs w:val="24"/>
        </w:rPr>
      </w:pPr>
      <w:r w:rsidRPr="00854989">
        <w:rPr>
          <w:sz w:val="24"/>
          <w:szCs w:val="24"/>
        </w:rPr>
        <w:t>читать по ролям с соблюдением норм произношения, расстановки ударения, инсценировать небольшие эпизоды из произведения;</w:t>
      </w:r>
    </w:p>
    <w:p w:rsidR="00854989" w:rsidRPr="00854989" w:rsidRDefault="00854989" w:rsidP="00EE17DF">
      <w:pPr>
        <w:pStyle w:val="29"/>
        <w:shd w:val="clear" w:color="auto" w:fill="auto"/>
        <w:spacing w:before="0" w:after="0" w:line="240" w:lineRule="auto"/>
        <w:ind w:left="195"/>
        <w:rPr>
          <w:sz w:val="24"/>
          <w:szCs w:val="24"/>
        </w:rPr>
      </w:pPr>
      <w:r w:rsidRPr="00854989">
        <w:rPr>
          <w:sz w:val="24"/>
          <w:szCs w:val="24"/>
        </w:rPr>
        <w:t>составлять устные и письменные высказывания на заданную тему по содержанию произведения (не менее 10 предложений), писать сочинения на заданную тему, используя разные типы речи (повествование, описание, рассуждение), корректировать собственный текст с учётом правильности, выразительности письменной речи;</w:t>
      </w:r>
    </w:p>
    <w:p w:rsidR="00854989" w:rsidRPr="00854989" w:rsidRDefault="00854989" w:rsidP="00EE17DF">
      <w:pPr>
        <w:pStyle w:val="29"/>
        <w:shd w:val="clear" w:color="auto" w:fill="auto"/>
        <w:spacing w:before="0" w:after="0" w:line="240" w:lineRule="auto"/>
        <w:ind w:left="195"/>
        <w:rPr>
          <w:sz w:val="24"/>
          <w:szCs w:val="24"/>
        </w:rPr>
      </w:pPr>
      <w:r w:rsidRPr="00854989">
        <w:rPr>
          <w:sz w:val="24"/>
          <w:szCs w:val="24"/>
        </w:rPr>
        <w:t>составлять краткий отзыв о прочитанном произведении по заданному алгоритму;</w:t>
      </w:r>
    </w:p>
    <w:p w:rsidR="00854989" w:rsidRPr="00854989" w:rsidRDefault="00854989" w:rsidP="00EE17DF">
      <w:pPr>
        <w:pStyle w:val="29"/>
        <w:shd w:val="clear" w:color="auto" w:fill="auto"/>
        <w:spacing w:before="0" w:after="0" w:line="240" w:lineRule="auto"/>
        <w:ind w:left="195"/>
        <w:rPr>
          <w:sz w:val="24"/>
          <w:szCs w:val="24"/>
        </w:rPr>
      </w:pPr>
      <w:r w:rsidRPr="00854989">
        <w:rPr>
          <w:sz w:val="24"/>
          <w:szCs w:val="24"/>
        </w:rPr>
        <w:t>сочинять по аналогии с прочитанным, составлять рассказ по иллюстрациям, от имени одного из героев, придумывать продолжение прочитанного произведения (не менее 10 предложений);</w:t>
      </w:r>
    </w:p>
    <w:p w:rsidR="00854989" w:rsidRPr="00854989" w:rsidRDefault="00854989" w:rsidP="00EE17DF">
      <w:pPr>
        <w:pStyle w:val="29"/>
        <w:shd w:val="clear" w:color="auto" w:fill="auto"/>
        <w:spacing w:before="0" w:after="0" w:line="240" w:lineRule="auto"/>
        <w:ind w:left="195"/>
        <w:rPr>
          <w:sz w:val="24"/>
          <w:szCs w:val="24"/>
        </w:rPr>
      </w:pPr>
      <w:r w:rsidRPr="00854989">
        <w:rPr>
          <w:sz w:val="24"/>
          <w:szCs w:val="24"/>
        </w:rPr>
        <w:t>ориентироваться в книге по её элементам (автор, название, обложка, титульный лист, оглавление, предисловие, аннотация, иллюстрации);</w:t>
      </w:r>
    </w:p>
    <w:p w:rsidR="00854989" w:rsidRPr="00854989" w:rsidRDefault="00854989" w:rsidP="00EE17DF">
      <w:pPr>
        <w:pStyle w:val="29"/>
        <w:shd w:val="clear" w:color="auto" w:fill="auto"/>
        <w:spacing w:before="0" w:after="0" w:line="240" w:lineRule="auto"/>
        <w:ind w:left="195"/>
        <w:rPr>
          <w:sz w:val="24"/>
          <w:szCs w:val="24"/>
        </w:rPr>
      </w:pPr>
      <w:r w:rsidRPr="00854989">
        <w:rPr>
          <w:sz w:val="24"/>
          <w:szCs w:val="24"/>
        </w:rPr>
        <w:t>выбирать книги для самостоятельного чтения с учётом рекомендательного списка, используя картотеки, рассказывать о прочитанной книге;</w:t>
      </w:r>
    </w:p>
    <w:p w:rsidR="00514C54" w:rsidRPr="003749D0" w:rsidRDefault="00854989" w:rsidP="003749D0">
      <w:pPr>
        <w:pStyle w:val="29"/>
        <w:shd w:val="clear" w:color="auto" w:fill="auto"/>
        <w:spacing w:before="0" w:after="0" w:line="240" w:lineRule="auto"/>
        <w:ind w:left="195"/>
        <w:rPr>
          <w:sz w:val="24"/>
          <w:szCs w:val="24"/>
        </w:rPr>
      </w:pPr>
      <w:r w:rsidRPr="00854989">
        <w:rPr>
          <w:sz w:val="24"/>
          <w:szCs w:val="24"/>
        </w:rPr>
        <w:t xml:space="preserve">использовать справочную литературу, электронные образовательные и информационные ресурсы в Интернете (в условиях контролируемого входа), для получения дополнительной информации в </w:t>
      </w:r>
      <w:r w:rsidR="003749D0">
        <w:rPr>
          <w:sz w:val="24"/>
          <w:szCs w:val="24"/>
        </w:rPr>
        <w:t>соответствии с учебной задачей.</w:t>
      </w:r>
    </w:p>
    <w:p w:rsidR="00196770" w:rsidRDefault="00196770" w:rsidP="00EE17DF">
      <w:pPr>
        <w:keepNext/>
        <w:keepLines/>
        <w:spacing w:after="0" w:line="240" w:lineRule="exact"/>
        <w:ind w:left="195"/>
        <w:jc w:val="center"/>
        <w:outlineLvl w:val="0"/>
        <w:rPr>
          <w:rFonts w:ascii="Times New Roman" w:eastAsia="Times New Roman" w:hAnsi="Times New Roman" w:cs="Times New Roman"/>
          <w:b/>
          <w:bCs/>
          <w:lang w:eastAsia="ru-RU"/>
        </w:rPr>
      </w:pPr>
      <w:bookmarkStart w:id="4" w:name="_Toc114488300"/>
    </w:p>
    <w:p w:rsidR="00BF15AA" w:rsidRPr="00BF15AA" w:rsidRDefault="00BF15AA" w:rsidP="008F5D33">
      <w:pPr>
        <w:pStyle w:val="29"/>
        <w:numPr>
          <w:ilvl w:val="1"/>
          <w:numId w:val="20"/>
        </w:numPr>
        <w:shd w:val="clear" w:color="auto" w:fill="auto"/>
        <w:tabs>
          <w:tab w:val="left" w:pos="1311"/>
        </w:tabs>
        <w:spacing w:before="0" w:after="0" w:line="240" w:lineRule="auto"/>
        <w:ind w:left="195" w:firstLine="0"/>
        <w:rPr>
          <w:b/>
          <w:sz w:val="24"/>
          <w:szCs w:val="24"/>
        </w:rPr>
      </w:pPr>
      <w:r w:rsidRPr="00BF15AA">
        <w:rPr>
          <w:b/>
          <w:sz w:val="24"/>
          <w:szCs w:val="24"/>
        </w:rPr>
        <w:t>Федеральная рабочая программа по учебному предмету «Иностранный (английский) язык».</w:t>
      </w:r>
    </w:p>
    <w:p w:rsidR="00BF15AA" w:rsidRPr="00BF15AA" w:rsidRDefault="00BF15AA" w:rsidP="00EE17DF">
      <w:pPr>
        <w:pStyle w:val="29"/>
        <w:shd w:val="clear" w:color="auto" w:fill="auto"/>
        <w:tabs>
          <w:tab w:val="left" w:pos="1537"/>
        </w:tabs>
        <w:spacing w:before="0" w:after="0" w:line="240" w:lineRule="auto"/>
        <w:ind w:left="195"/>
        <w:rPr>
          <w:sz w:val="24"/>
          <w:szCs w:val="24"/>
        </w:rPr>
      </w:pPr>
      <w:r w:rsidRPr="00BF15AA">
        <w:rPr>
          <w:sz w:val="24"/>
          <w:szCs w:val="24"/>
        </w:rPr>
        <w:t>Федеральная рабочая программа по учебному предмету «Иностранный (английский) язык» (предметная область «Иностранный язык») (далее соответственно - программа по иностранному (английскому) языку, иностранный (английский) язык) включает пояснительную записку, содержание обучения, планируемые результаты освоения программы по иностранному (английскому) языку.</w:t>
      </w:r>
    </w:p>
    <w:p w:rsidR="00BF15AA" w:rsidRPr="00BF15AA" w:rsidRDefault="00BF15AA" w:rsidP="00EE17DF">
      <w:pPr>
        <w:pStyle w:val="29"/>
        <w:shd w:val="clear" w:color="auto" w:fill="auto"/>
        <w:tabs>
          <w:tab w:val="left" w:pos="1522"/>
        </w:tabs>
        <w:spacing w:before="0" w:after="0" w:line="240" w:lineRule="auto"/>
        <w:ind w:left="195"/>
        <w:rPr>
          <w:sz w:val="24"/>
          <w:szCs w:val="24"/>
        </w:rPr>
      </w:pPr>
      <w:r w:rsidRPr="00BF15AA">
        <w:rPr>
          <w:sz w:val="24"/>
          <w:szCs w:val="24"/>
        </w:rPr>
        <w:t>Пояснительная записка отражает общие цели и задачи изучения иностранного (английского) языка, место в структуре учебного плана, а также подходы к отбору содержания и планируемым результатам.</w:t>
      </w:r>
    </w:p>
    <w:p w:rsidR="00BF15AA" w:rsidRPr="00BF15AA" w:rsidRDefault="00BF15AA" w:rsidP="00EE17DF">
      <w:pPr>
        <w:pStyle w:val="29"/>
        <w:shd w:val="clear" w:color="auto" w:fill="auto"/>
        <w:tabs>
          <w:tab w:val="left" w:pos="1527"/>
        </w:tabs>
        <w:spacing w:before="0" w:after="0" w:line="240" w:lineRule="auto"/>
        <w:ind w:left="195"/>
        <w:rPr>
          <w:sz w:val="24"/>
          <w:szCs w:val="24"/>
        </w:rPr>
      </w:pPr>
      <w:r w:rsidRPr="00BF15AA">
        <w:rPr>
          <w:sz w:val="24"/>
          <w:szCs w:val="24"/>
        </w:rPr>
        <w:t>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w:t>
      </w:r>
    </w:p>
    <w:p w:rsidR="00BF15AA" w:rsidRPr="00BF15AA" w:rsidRDefault="00BF15AA" w:rsidP="00EE17DF">
      <w:pPr>
        <w:pStyle w:val="29"/>
        <w:shd w:val="clear" w:color="auto" w:fill="auto"/>
        <w:tabs>
          <w:tab w:val="left" w:pos="1527"/>
        </w:tabs>
        <w:spacing w:before="0" w:after="0" w:line="240" w:lineRule="auto"/>
        <w:ind w:left="195"/>
        <w:rPr>
          <w:sz w:val="24"/>
          <w:szCs w:val="24"/>
        </w:rPr>
      </w:pPr>
      <w:r w:rsidRPr="00BF15AA">
        <w:rPr>
          <w:sz w:val="24"/>
          <w:szCs w:val="24"/>
        </w:rPr>
        <w:t>Планируемые результаты освоения программы по иностранному (английскому) языку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BF15AA" w:rsidRPr="00BF15AA" w:rsidRDefault="00BF15AA" w:rsidP="008F5D33">
      <w:pPr>
        <w:pStyle w:val="29"/>
        <w:numPr>
          <w:ilvl w:val="2"/>
          <w:numId w:val="20"/>
        </w:numPr>
        <w:shd w:val="clear" w:color="auto" w:fill="auto"/>
        <w:tabs>
          <w:tab w:val="left" w:pos="1573"/>
        </w:tabs>
        <w:spacing w:before="0" w:after="0" w:line="240" w:lineRule="auto"/>
        <w:ind w:left="195" w:firstLine="0"/>
        <w:rPr>
          <w:sz w:val="24"/>
          <w:szCs w:val="24"/>
        </w:rPr>
      </w:pPr>
      <w:r w:rsidRPr="00BF15AA">
        <w:rPr>
          <w:sz w:val="24"/>
          <w:szCs w:val="24"/>
        </w:rPr>
        <w:t>Пояснительная записка.</w:t>
      </w:r>
    </w:p>
    <w:p w:rsidR="00BF15AA" w:rsidRPr="00BF15AA" w:rsidRDefault="00BF15AA" w:rsidP="008F5D33">
      <w:pPr>
        <w:pStyle w:val="29"/>
        <w:numPr>
          <w:ilvl w:val="2"/>
          <w:numId w:val="20"/>
        </w:numPr>
        <w:shd w:val="clear" w:color="auto" w:fill="auto"/>
        <w:tabs>
          <w:tab w:val="left" w:pos="1738"/>
        </w:tabs>
        <w:spacing w:before="0" w:after="0" w:line="240" w:lineRule="auto"/>
        <w:ind w:left="195" w:firstLine="0"/>
        <w:rPr>
          <w:sz w:val="24"/>
          <w:szCs w:val="24"/>
        </w:rPr>
      </w:pPr>
      <w:r w:rsidRPr="00BF15AA">
        <w:rPr>
          <w:sz w:val="24"/>
          <w:szCs w:val="24"/>
        </w:rPr>
        <w:t>Программа по иностранному (английскому) языку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lastRenderedPageBreak/>
        <w:t>Программа по иностранному (английскому) языку раскрывает цели образования, развития и воспитания обучающихся средствами учебного предмета «Иностранный язык» на уровне начального общего образования, определяет обязательную (инвариантную) часть содержания изучаемого иностранного языка, за пределами которой остаётся возможность выбора учителем вариативной составляющей содержания образования по по иностранному (английскому) языку.</w:t>
      </w:r>
    </w:p>
    <w:p w:rsidR="00BF15AA" w:rsidRPr="00BF15AA" w:rsidRDefault="00BF15AA" w:rsidP="008F5D33">
      <w:pPr>
        <w:pStyle w:val="29"/>
        <w:numPr>
          <w:ilvl w:val="2"/>
          <w:numId w:val="20"/>
        </w:numPr>
        <w:shd w:val="clear" w:color="auto" w:fill="auto"/>
        <w:tabs>
          <w:tab w:val="left" w:pos="1738"/>
        </w:tabs>
        <w:spacing w:before="0" w:after="0" w:line="240" w:lineRule="auto"/>
        <w:ind w:left="195" w:firstLine="0"/>
        <w:rPr>
          <w:sz w:val="24"/>
          <w:szCs w:val="24"/>
        </w:rPr>
      </w:pPr>
      <w:r w:rsidRPr="00BF15AA">
        <w:rPr>
          <w:sz w:val="24"/>
          <w:szCs w:val="24"/>
        </w:rPr>
        <w:t>На уровне начального общего образования закладывается база для всего последующего иноязычного образования обучающихся, формируются основы функциональной грамотности, что придаёт особую ответственность данному этапу общего образования. Изучение иностранного языка в общеобразовательных организациях начинается со 2 класса. Обучающиеся данного возраста характеризуются большой восприимчивостью к овладению языками, что позволяет им овладевать основами общения на новом для них языке с меньшими затратами времени и усилий по сравнению с обучающимися других возрастных групп.</w:t>
      </w:r>
    </w:p>
    <w:p w:rsidR="00BF15AA" w:rsidRPr="00BF15AA" w:rsidRDefault="00BF15AA" w:rsidP="008F5D33">
      <w:pPr>
        <w:pStyle w:val="29"/>
        <w:numPr>
          <w:ilvl w:val="2"/>
          <w:numId w:val="20"/>
        </w:numPr>
        <w:shd w:val="clear" w:color="auto" w:fill="auto"/>
        <w:tabs>
          <w:tab w:val="left" w:pos="1734"/>
        </w:tabs>
        <w:spacing w:before="0" w:after="0" w:line="240" w:lineRule="auto"/>
        <w:ind w:left="195" w:firstLine="0"/>
        <w:rPr>
          <w:sz w:val="24"/>
          <w:szCs w:val="24"/>
        </w:rPr>
      </w:pPr>
      <w:r w:rsidRPr="00BF15AA">
        <w:rPr>
          <w:sz w:val="24"/>
          <w:szCs w:val="24"/>
        </w:rPr>
        <w:t>Построение программы по иностранному (английскому) языку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BF15AA" w:rsidRPr="00BF15AA" w:rsidRDefault="00BF15AA" w:rsidP="008F5D33">
      <w:pPr>
        <w:pStyle w:val="29"/>
        <w:numPr>
          <w:ilvl w:val="2"/>
          <w:numId w:val="20"/>
        </w:numPr>
        <w:pBdr>
          <w:top w:val="single" w:sz="4" w:space="1" w:color="auto"/>
          <w:left w:val="single" w:sz="4" w:space="4" w:color="auto"/>
          <w:bottom w:val="single" w:sz="4" w:space="1" w:color="auto"/>
          <w:right w:val="single" w:sz="4" w:space="4" w:color="auto"/>
        </w:pBdr>
        <w:shd w:val="clear" w:color="auto" w:fill="auto"/>
        <w:tabs>
          <w:tab w:val="left" w:pos="1741"/>
        </w:tabs>
        <w:spacing w:before="0" w:after="0" w:line="240" w:lineRule="auto"/>
        <w:ind w:left="195" w:firstLine="0"/>
        <w:rPr>
          <w:sz w:val="24"/>
          <w:szCs w:val="24"/>
        </w:rPr>
      </w:pPr>
      <w:r w:rsidRPr="00BF15AA">
        <w:rPr>
          <w:sz w:val="24"/>
          <w:szCs w:val="24"/>
        </w:rPr>
        <w:t>Цели обучения иностранному (английскому) языку на уровне начального общего образования можно условно разделить на образовательные, развивающие, воспитывающие.</w:t>
      </w:r>
    </w:p>
    <w:p w:rsidR="00BF15AA" w:rsidRPr="00BF15AA" w:rsidRDefault="00BF15AA" w:rsidP="008F5D33">
      <w:pPr>
        <w:pStyle w:val="29"/>
        <w:numPr>
          <w:ilvl w:val="3"/>
          <w:numId w:val="20"/>
        </w:numPr>
        <w:pBdr>
          <w:top w:val="single" w:sz="4" w:space="1" w:color="auto"/>
          <w:left w:val="single" w:sz="4" w:space="4" w:color="auto"/>
          <w:bottom w:val="single" w:sz="4" w:space="1" w:color="auto"/>
          <w:right w:val="single" w:sz="4" w:space="4" w:color="auto"/>
        </w:pBdr>
        <w:shd w:val="clear" w:color="auto" w:fill="auto"/>
        <w:tabs>
          <w:tab w:val="left" w:pos="1947"/>
        </w:tabs>
        <w:spacing w:before="0" w:after="0" w:line="240" w:lineRule="auto"/>
        <w:ind w:left="195" w:firstLine="0"/>
        <w:rPr>
          <w:sz w:val="24"/>
          <w:szCs w:val="24"/>
        </w:rPr>
      </w:pPr>
      <w:r w:rsidRPr="00BF15AA">
        <w:rPr>
          <w:sz w:val="24"/>
          <w:szCs w:val="24"/>
        </w:rPr>
        <w:t>Образовательные цели программы по иностранному (английскому) языку на уровне начального общего образования включают:</w:t>
      </w:r>
    </w:p>
    <w:p w:rsidR="00BF15AA" w:rsidRPr="00BF15AA" w:rsidRDefault="00BF15AA" w:rsidP="00EE17DF">
      <w:pPr>
        <w:pStyle w:val="29"/>
        <w:pBdr>
          <w:top w:val="single" w:sz="4" w:space="1" w:color="auto"/>
          <w:left w:val="single" w:sz="4" w:space="4" w:color="auto"/>
          <w:bottom w:val="single" w:sz="4" w:space="1" w:color="auto"/>
          <w:right w:val="single" w:sz="4" w:space="4" w:color="auto"/>
        </w:pBdr>
        <w:shd w:val="clear" w:color="auto" w:fill="auto"/>
        <w:spacing w:before="0" w:after="0" w:line="240" w:lineRule="auto"/>
        <w:ind w:left="195"/>
        <w:rPr>
          <w:sz w:val="24"/>
          <w:szCs w:val="24"/>
        </w:rPr>
      </w:pPr>
      <w:r w:rsidRPr="00BF15AA">
        <w:rPr>
          <w:sz w:val="24"/>
          <w:szCs w:val="24"/>
        </w:rPr>
        <w:t>формирование элементарной иноязычной коммуникативной компетенции, то есть способности и готовности общаться с носителями изучаемого иностранного языка в устной (говорение и аудирование) и письменной (чтение и письмо) форме с учётом возрастных возможностей и потребностей обучающегося;</w:t>
      </w:r>
    </w:p>
    <w:p w:rsidR="00BF15AA" w:rsidRPr="00BF15AA" w:rsidRDefault="00BF15AA" w:rsidP="00EE17DF">
      <w:pPr>
        <w:pStyle w:val="29"/>
        <w:pBdr>
          <w:top w:val="single" w:sz="4" w:space="1" w:color="auto"/>
          <w:left w:val="single" w:sz="4" w:space="4" w:color="auto"/>
          <w:bottom w:val="single" w:sz="4" w:space="1" w:color="auto"/>
          <w:right w:val="single" w:sz="4" w:space="4" w:color="auto"/>
        </w:pBdr>
        <w:shd w:val="clear" w:color="auto" w:fill="auto"/>
        <w:spacing w:before="0" w:after="0" w:line="240" w:lineRule="auto"/>
        <w:ind w:left="195"/>
        <w:rPr>
          <w:sz w:val="24"/>
          <w:szCs w:val="24"/>
        </w:rPr>
      </w:pPr>
      <w:r w:rsidRPr="00BF15AA">
        <w:rPr>
          <w:sz w:val="24"/>
          <w:szCs w:val="24"/>
        </w:rPr>
        <w:t>расширение лингвистического кругозора обучающихся за счёт овладения новыми языковыми средствами (фонетическими, орфографическими, лексическими, грамматическими) в соответствии с отобранными темами общения;</w:t>
      </w:r>
    </w:p>
    <w:p w:rsidR="00BF15AA" w:rsidRPr="00BF15AA" w:rsidRDefault="00BF15AA" w:rsidP="00EE17DF">
      <w:pPr>
        <w:pStyle w:val="29"/>
        <w:pBdr>
          <w:top w:val="single" w:sz="4" w:space="1" w:color="auto"/>
          <w:left w:val="single" w:sz="4" w:space="4" w:color="auto"/>
          <w:bottom w:val="single" w:sz="4" w:space="1" w:color="auto"/>
          <w:right w:val="single" w:sz="4" w:space="4" w:color="auto"/>
        </w:pBdr>
        <w:shd w:val="clear" w:color="auto" w:fill="auto"/>
        <w:spacing w:before="0" w:after="0" w:line="240" w:lineRule="auto"/>
        <w:ind w:left="195"/>
        <w:rPr>
          <w:sz w:val="24"/>
          <w:szCs w:val="24"/>
        </w:rPr>
      </w:pPr>
      <w:r w:rsidRPr="00BF15AA">
        <w:rPr>
          <w:sz w:val="24"/>
          <w:szCs w:val="24"/>
        </w:rPr>
        <w:t>освоение знаний о языковых явлениях изучаемого иностранного языка, о разных способах выражения мысли на родном и иностранном языках;</w:t>
      </w:r>
    </w:p>
    <w:p w:rsidR="00BF15AA" w:rsidRPr="00BF15AA" w:rsidRDefault="00BF15AA" w:rsidP="00EE17DF">
      <w:pPr>
        <w:pStyle w:val="29"/>
        <w:pBdr>
          <w:top w:val="single" w:sz="4" w:space="1" w:color="auto"/>
          <w:left w:val="single" w:sz="4" w:space="4" w:color="auto"/>
          <w:bottom w:val="single" w:sz="4" w:space="1" w:color="auto"/>
          <w:right w:val="single" w:sz="4" w:space="4" w:color="auto"/>
        </w:pBdr>
        <w:shd w:val="clear" w:color="auto" w:fill="auto"/>
        <w:spacing w:before="0" w:after="0" w:line="240" w:lineRule="auto"/>
        <w:ind w:left="195"/>
        <w:rPr>
          <w:sz w:val="24"/>
          <w:szCs w:val="24"/>
        </w:rPr>
      </w:pPr>
      <w:r w:rsidRPr="00BF15AA">
        <w:rPr>
          <w:sz w:val="24"/>
          <w:szCs w:val="24"/>
        </w:rPr>
        <w:t>использование для решения учебных задач интеллектуальных операций (сравнение, анализ, обобщение);</w:t>
      </w:r>
    </w:p>
    <w:p w:rsidR="00BF15AA" w:rsidRPr="00BF15AA" w:rsidRDefault="00BF15AA" w:rsidP="00EE17DF">
      <w:pPr>
        <w:pStyle w:val="29"/>
        <w:pBdr>
          <w:top w:val="single" w:sz="4" w:space="1" w:color="auto"/>
          <w:left w:val="single" w:sz="4" w:space="4" w:color="auto"/>
          <w:bottom w:val="single" w:sz="4" w:space="1" w:color="auto"/>
          <w:right w:val="single" w:sz="4" w:space="4" w:color="auto"/>
        </w:pBdr>
        <w:shd w:val="clear" w:color="auto" w:fill="auto"/>
        <w:spacing w:before="0" w:after="0" w:line="240" w:lineRule="auto"/>
        <w:ind w:left="195"/>
        <w:rPr>
          <w:sz w:val="24"/>
          <w:szCs w:val="24"/>
        </w:rPr>
      </w:pPr>
      <w:r w:rsidRPr="00BF15AA">
        <w:rPr>
          <w:sz w:val="24"/>
          <w:szCs w:val="24"/>
        </w:rPr>
        <w:t>формирование умений работать с информацией, представленной в текстах разного типа (описание, повествование, рассуждение), пользоваться при необходимости словарями по иностранному языку.</w:t>
      </w:r>
    </w:p>
    <w:p w:rsidR="00BF15AA" w:rsidRPr="00BF15AA" w:rsidRDefault="00BF15AA" w:rsidP="008F5D33">
      <w:pPr>
        <w:pStyle w:val="29"/>
        <w:numPr>
          <w:ilvl w:val="3"/>
          <w:numId w:val="20"/>
        </w:numPr>
        <w:pBdr>
          <w:top w:val="single" w:sz="4" w:space="1" w:color="auto"/>
          <w:left w:val="single" w:sz="4" w:space="4" w:color="auto"/>
          <w:bottom w:val="single" w:sz="4" w:space="1" w:color="auto"/>
          <w:right w:val="single" w:sz="4" w:space="4" w:color="auto"/>
        </w:pBdr>
        <w:shd w:val="clear" w:color="auto" w:fill="auto"/>
        <w:tabs>
          <w:tab w:val="left" w:pos="1947"/>
        </w:tabs>
        <w:spacing w:before="0" w:after="0" w:line="240" w:lineRule="auto"/>
        <w:ind w:left="195" w:firstLine="0"/>
        <w:rPr>
          <w:sz w:val="24"/>
          <w:szCs w:val="24"/>
        </w:rPr>
      </w:pPr>
      <w:r w:rsidRPr="00BF15AA">
        <w:rPr>
          <w:sz w:val="24"/>
          <w:szCs w:val="24"/>
        </w:rPr>
        <w:t>Развивающие цели программы по иностранному (английскому) языку на уровне начального общего образования включают:</w:t>
      </w:r>
    </w:p>
    <w:p w:rsidR="00BF15AA" w:rsidRPr="00BF15AA" w:rsidRDefault="00BF15AA" w:rsidP="00EE17DF">
      <w:pPr>
        <w:pStyle w:val="29"/>
        <w:pBdr>
          <w:top w:val="single" w:sz="4" w:space="1" w:color="auto"/>
          <w:left w:val="single" w:sz="4" w:space="4" w:color="auto"/>
          <w:bottom w:val="single" w:sz="4" w:space="1" w:color="auto"/>
          <w:right w:val="single" w:sz="4" w:space="4" w:color="auto"/>
        </w:pBdr>
        <w:shd w:val="clear" w:color="auto" w:fill="auto"/>
        <w:spacing w:before="0" w:after="0" w:line="240" w:lineRule="auto"/>
        <w:ind w:left="195"/>
        <w:rPr>
          <w:sz w:val="24"/>
          <w:szCs w:val="24"/>
        </w:rPr>
      </w:pPr>
      <w:r w:rsidRPr="00BF15AA">
        <w:rPr>
          <w:sz w:val="24"/>
          <w:szCs w:val="24"/>
        </w:rPr>
        <w:t>осознание обучающимися роли языков как средства межличностного и межкультурного взаимодействия в условиях поликультурного, многоязычного мира и инструмента познания мира и культуры других народов;</w:t>
      </w:r>
    </w:p>
    <w:p w:rsidR="00BF15AA" w:rsidRPr="00BF15AA" w:rsidRDefault="00BF15AA" w:rsidP="00EE17DF">
      <w:pPr>
        <w:pStyle w:val="29"/>
        <w:pBdr>
          <w:top w:val="single" w:sz="4" w:space="1" w:color="auto"/>
          <w:left w:val="single" w:sz="4" w:space="4" w:color="auto"/>
          <w:bottom w:val="single" w:sz="4" w:space="1" w:color="auto"/>
          <w:right w:val="single" w:sz="4" w:space="4" w:color="auto"/>
        </w:pBdr>
        <w:shd w:val="clear" w:color="auto" w:fill="auto"/>
        <w:spacing w:before="0" w:after="0" w:line="240" w:lineRule="auto"/>
        <w:ind w:left="195"/>
        <w:rPr>
          <w:sz w:val="24"/>
          <w:szCs w:val="24"/>
        </w:rPr>
      </w:pPr>
      <w:r w:rsidRPr="00BF15AA">
        <w:rPr>
          <w:sz w:val="24"/>
          <w:szCs w:val="24"/>
        </w:rPr>
        <w:t>становление коммуникативной культуры обучающихся и их общего речевого развития;</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развитие компенсаторной способности адаптироваться к ситуациям общения при получении и передаче информации в условиях дефицита языковых средств;</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формирование регулятивных действий: планирование последовательных шагов для решения учебной задачи; контроль процесса и результата своей деятельности; установление причины возникшей трудности и (или) ошибки, корректировка деятельности;</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становление способности к оценке своих достижений в изучении иностранного языка, мотивация совершенствовать свои коммуникативные умения на иностранном языке.</w:t>
      </w:r>
    </w:p>
    <w:p w:rsidR="00BF15AA" w:rsidRPr="00BF15AA" w:rsidRDefault="00BF15AA" w:rsidP="008F5D33">
      <w:pPr>
        <w:pStyle w:val="29"/>
        <w:numPr>
          <w:ilvl w:val="3"/>
          <w:numId w:val="20"/>
        </w:numPr>
        <w:shd w:val="clear" w:color="auto" w:fill="auto"/>
        <w:tabs>
          <w:tab w:val="left" w:pos="1945"/>
        </w:tabs>
        <w:spacing w:before="0" w:after="0" w:line="240" w:lineRule="auto"/>
        <w:ind w:left="195" w:firstLine="0"/>
        <w:rPr>
          <w:sz w:val="24"/>
          <w:szCs w:val="24"/>
        </w:rPr>
      </w:pPr>
      <w:r w:rsidRPr="00BF15AA">
        <w:rPr>
          <w:sz w:val="24"/>
          <w:szCs w:val="24"/>
        </w:rPr>
        <w:t>Влияние параллельного изучения родного языка и языка других стран и народов позволяет заложить основу для формирования гражданской идентичности, чувства патриотизма и гордости за свой народ, свой край, свою страну, помочь лучше осознать свою этническую и национальную принадлежность и проявлять интерес к языкам и культурам других народов, осознать наличие и значение общечеловеческих и базовых национальных ценностей. Изучение иностранного (английского) языка обеспечивает:</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lastRenderedPageBreak/>
        <w:t>понимание необходимости овладения иностранным языком как средством общения в условиях взаимодействия разных стран и народов;</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формирование предпосылок социокультурной/межкультурной компетенции, позволяющей приобщаться к культуре, традициям, реалиям стран/страны изучаемого языка, готовности представлять свою страну, её культуру в условиях межкультурного общения, соблюдая речевой этикет и используя имеющиеся речевые и неречевые средства общения;</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воспитание уважительного отношения к иной культуре посредством знакомств с культурой стран изучаемого языка и более глубокого осознания особенностей культуры своего народа;</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воспитание эмоционального и познавательного интереса к художественной культуре других народов;</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формирование положительной мотивации и устойчивого учебно</w:t>
      </w:r>
      <w:r w:rsidRPr="00BF15AA">
        <w:rPr>
          <w:sz w:val="24"/>
          <w:szCs w:val="24"/>
        </w:rPr>
        <w:softHyphen/>
        <w:t>познавательного интереса к предмету «Иностранный язык».</w:t>
      </w:r>
    </w:p>
    <w:p w:rsidR="00BF15AA" w:rsidRPr="00BF15AA" w:rsidRDefault="00BF15AA" w:rsidP="008F5D33">
      <w:pPr>
        <w:pStyle w:val="29"/>
        <w:numPr>
          <w:ilvl w:val="2"/>
          <w:numId w:val="20"/>
        </w:numPr>
        <w:shd w:val="clear" w:color="auto" w:fill="auto"/>
        <w:tabs>
          <w:tab w:val="left" w:pos="1789"/>
        </w:tabs>
        <w:spacing w:before="0" w:after="0" w:line="240" w:lineRule="auto"/>
        <w:ind w:left="195" w:firstLine="0"/>
        <w:rPr>
          <w:sz w:val="24"/>
          <w:szCs w:val="24"/>
        </w:rPr>
      </w:pPr>
      <w:r w:rsidRPr="00BF15AA">
        <w:rPr>
          <w:sz w:val="24"/>
          <w:szCs w:val="24"/>
        </w:rPr>
        <w:t xml:space="preserve">Общее число часов, рекомендованных для изучения иностранного (английского) языка - 204 часа: во 2 классе - </w:t>
      </w:r>
      <w:r w:rsidRPr="00BF15AA">
        <w:rPr>
          <w:rStyle w:val="2Georgia115pt"/>
          <w:rFonts w:ascii="Times New Roman" w:hAnsi="Times New Roman" w:cs="Times New Roman"/>
          <w:sz w:val="24"/>
          <w:szCs w:val="24"/>
        </w:rPr>
        <w:t>68</w:t>
      </w:r>
      <w:r w:rsidRPr="00BF15AA">
        <w:rPr>
          <w:sz w:val="24"/>
          <w:szCs w:val="24"/>
        </w:rPr>
        <w:t xml:space="preserve"> часов (2 часа в неделю), в 3 классе - </w:t>
      </w:r>
      <w:r w:rsidRPr="00BF15AA">
        <w:rPr>
          <w:rStyle w:val="2Georgia115pt"/>
          <w:rFonts w:ascii="Times New Roman" w:hAnsi="Times New Roman" w:cs="Times New Roman"/>
          <w:sz w:val="24"/>
          <w:szCs w:val="24"/>
        </w:rPr>
        <w:t>68</w:t>
      </w:r>
      <w:r w:rsidRPr="00BF15AA">
        <w:rPr>
          <w:sz w:val="24"/>
          <w:szCs w:val="24"/>
        </w:rPr>
        <w:t xml:space="preserve"> часов (2 часа в неделю), в 4 классе - </w:t>
      </w:r>
      <w:r w:rsidRPr="00BF15AA">
        <w:rPr>
          <w:rStyle w:val="2Georgia115pt"/>
          <w:rFonts w:ascii="Times New Roman" w:hAnsi="Times New Roman" w:cs="Times New Roman"/>
          <w:sz w:val="24"/>
          <w:szCs w:val="24"/>
        </w:rPr>
        <w:t>68</w:t>
      </w:r>
      <w:r w:rsidRPr="00BF15AA">
        <w:rPr>
          <w:sz w:val="24"/>
          <w:szCs w:val="24"/>
        </w:rPr>
        <w:t xml:space="preserve"> часов (2 часа в неделю).</w:t>
      </w:r>
    </w:p>
    <w:p w:rsidR="00BF15AA" w:rsidRPr="00BF15AA" w:rsidRDefault="00BF15AA" w:rsidP="008F5D33">
      <w:pPr>
        <w:pStyle w:val="29"/>
        <w:numPr>
          <w:ilvl w:val="2"/>
          <w:numId w:val="20"/>
        </w:numPr>
        <w:shd w:val="clear" w:color="auto" w:fill="auto"/>
        <w:spacing w:before="0" w:after="0" w:line="240" w:lineRule="auto"/>
        <w:ind w:left="195" w:firstLine="0"/>
        <w:rPr>
          <w:sz w:val="24"/>
          <w:szCs w:val="24"/>
        </w:rPr>
      </w:pPr>
      <w:r w:rsidRPr="00BF15AA">
        <w:rPr>
          <w:sz w:val="24"/>
          <w:szCs w:val="24"/>
        </w:rPr>
        <w:t xml:space="preserve"> Содержание обучения во 2 классе.</w:t>
      </w:r>
    </w:p>
    <w:p w:rsidR="00BF15AA" w:rsidRPr="00BF15AA" w:rsidRDefault="00BF15AA" w:rsidP="00EE17DF">
      <w:pPr>
        <w:pStyle w:val="29"/>
        <w:shd w:val="clear" w:color="auto" w:fill="auto"/>
        <w:tabs>
          <w:tab w:val="left" w:pos="1834"/>
        </w:tabs>
        <w:spacing w:before="0" w:after="0" w:line="240" w:lineRule="auto"/>
        <w:ind w:left="195"/>
        <w:rPr>
          <w:sz w:val="24"/>
          <w:szCs w:val="24"/>
        </w:rPr>
      </w:pPr>
      <w:r w:rsidRPr="00BF15AA">
        <w:rPr>
          <w:sz w:val="24"/>
          <w:szCs w:val="24"/>
        </w:rPr>
        <w:t>Тематическое содержание речи.</w:t>
      </w:r>
    </w:p>
    <w:p w:rsidR="00BF15AA" w:rsidRPr="00BF15AA" w:rsidRDefault="00BF15AA" w:rsidP="00EE17DF">
      <w:pPr>
        <w:pStyle w:val="29"/>
        <w:shd w:val="clear" w:color="auto" w:fill="auto"/>
        <w:tabs>
          <w:tab w:val="left" w:pos="2046"/>
        </w:tabs>
        <w:spacing w:before="0" w:after="0" w:line="240" w:lineRule="auto"/>
        <w:ind w:left="195"/>
        <w:rPr>
          <w:sz w:val="24"/>
          <w:szCs w:val="24"/>
        </w:rPr>
      </w:pPr>
      <w:r w:rsidRPr="00BF15AA">
        <w:rPr>
          <w:sz w:val="24"/>
          <w:szCs w:val="24"/>
        </w:rPr>
        <w:t>Мир моего «я».</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Приветствие. Знакомство. Моя семья. Мой день рождения. Моя любимая еда.</w:t>
      </w:r>
    </w:p>
    <w:p w:rsidR="00BF15AA" w:rsidRPr="00BF15AA" w:rsidRDefault="00BF15AA" w:rsidP="00EE17DF">
      <w:pPr>
        <w:pStyle w:val="29"/>
        <w:shd w:val="clear" w:color="auto" w:fill="auto"/>
        <w:tabs>
          <w:tab w:val="left" w:pos="1834"/>
        </w:tabs>
        <w:spacing w:before="0" w:after="0" w:line="240" w:lineRule="auto"/>
        <w:ind w:left="195"/>
        <w:rPr>
          <w:sz w:val="24"/>
          <w:szCs w:val="24"/>
        </w:rPr>
      </w:pPr>
      <w:r w:rsidRPr="00BF15AA">
        <w:rPr>
          <w:sz w:val="24"/>
          <w:szCs w:val="24"/>
        </w:rPr>
        <w:t>Мир моих увлечений.</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Любимый цвет, игрушка. Любимые занятия. Мой питомец. Выходной день.</w:t>
      </w:r>
    </w:p>
    <w:p w:rsidR="00BF15AA" w:rsidRPr="00BF15AA" w:rsidRDefault="00BF15AA" w:rsidP="00EE17DF">
      <w:pPr>
        <w:pStyle w:val="29"/>
        <w:shd w:val="clear" w:color="auto" w:fill="auto"/>
        <w:tabs>
          <w:tab w:val="left" w:pos="2046"/>
        </w:tabs>
        <w:spacing w:before="0" w:after="0" w:line="240" w:lineRule="auto"/>
        <w:ind w:left="195"/>
        <w:rPr>
          <w:sz w:val="24"/>
          <w:szCs w:val="24"/>
        </w:rPr>
      </w:pPr>
      <w:r w:rsidRPr="00BF15AA">
        <w:rPr>
          <w:sz w:val="24"/>
          <w:szCs w:val="24"/>
        </w:rPr>
        <w:t>Мир вокруг меня.</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Моя школа. Мои друзья. Моя малая родина (город, село).</w:t>
      </w:r>
    </w:p>
    <w:p w:rsidR="00BF15AA" w:rsidRPr="00BF15AA" w:rsidRDefault="00BF15AA" w:rsidP="00EE17DF">
      <w:pPr>
        <w:pStyle w:val="29"/>
        <w:shd w:val="clear" w:color="auto" w:fill="auto"/>
        <w:tabs>
          <w:tab w:val="left" w:pos="2050"/>
        </w:tabs>
        <w:spacing w:before="0" w:after="0" w:line="240" w:lineRule="auto"/>
        <w:ind w:left="195"/>
        <w:rPr>
          <w:sz w:val="24"/>
          <w:szCs w:val="24"/>
        </w:rPr>
      </w:pPr>
      <w:r w:rsidRPr="00BF15AA">
        <w:rPr>
          <w:sz w:val="24"/>
          <w:szCs w:val="24"/>
        </w:rPr>
        <w:t>Родная страна и страны изучаемого языка.</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Названия родной страны и страны/стран изучаемого языка; их столиц. Произведения детского фольклора. Литературные персонажи детских книг. Праздники родной страны и страны/стран изучаемого языка (Новый год, Рождество).</w:t>
      </w:r>
    </w:p>
    <w:p w:rsidR="00BF15AA" w:rsidRPr="00BF15AA" w:rsidRDefault="00BF15AA" w:rsidP="00EE17DF">
      <w:pPr>
        <w:pStyle w:val="29"/>
        <w:shd w:val="clear" w:color="auto" w:fill="auto"/>
        <w:tabs>
          <w:tab w:val="left" w:pos="1834"/>
        </w:tabs>
        <w:spacing w:before="0" w:after="0" w:line="240" w:lineRule="auto"/>
        <w:ind w:left="195"/>
        <w:rPr>
          <w:sz w:val="24"/>
          <w:szCs w:val="24"/>
        </w:rPr>
      </w:pPr>
      <w:r w:rsidRPr="00BF15AA">
        <w:rPr>
          <w:sz w:val="24"/>
          <w:szCs w:val="24"/>
        </w:rPr>
        <w:t>Коммуникативные умения.</w:t>
      </w:r>
    </w:p>
    <w:p w:rsidR="00BF15AA" w:rsidRPr="00BF15AA" w:rsidRDefault="00BF15AA" w:rsidP="00EE17DF">
      <w:pPr>
        <w:pStyle w:val="29"/>
        <w:shd w:val="clear" w:color="auto" w:fill="auto"/>
        <w:tabs>
          <w:tab w:val="left" w:pos="2046"/>
        </w:tabs>
        <w:spacing w:before="0" w:after="0" w:line="240" w:lineRule="auto"/>
        <w:ind w:left="195"/>
        <w:rPr>
          <w:sz w:val="24"/>
          <w:szCs w:val="24"/>
        </w:rPr>
      </w:pPr>
      <w:r w:rsidRPr="00BF15AA">
        <w:rPr>
          <w:sz w:val="24"/>
          <w:szCs w:val="24"/>
        </w:rPr>
        <w:t>Говорение.</w:t>
      </w:r>
    </w:p>
    <w:p w:rsidR="00BF15AA" w:rsidRPr="00BF15AA" w:rsidRDefault="00BF15AA" w:rsidP="00EE17DF">
      <w:pPr>
        <w:pStyle w:val="29"/>
        <w:shd w:val="clear" w:color="auto" w:fill="auto"/>
        <w:tabs>
          <w:tab w:val="left" w:pos="2257"/>
        </w:tabs>
        <w:spacing w:before="0" w:after="0" w:line="240" w:lineRule="auto"/>
        <w:ind w:left="195"/>
        <w:rPr>
          <w:sz w:val="24"/>
          <w:szCs w:val="24"/>
        </w:rPr>
      </w:pPr>
      <w:r w:rsidRPr="00BF15AA">
        <w:rPr>
          <w:sz w:val="24"/>
          <w:szCs w:val="24"/>
        </w:rPr>
        <w:t>Коммуникативные умения диалогической речи.</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Ведение с использованием речевых ситуаций, ключевых слов и (или) иллюстраций с соблюдением норм речевого этикета, принятых в стране/странах изучаемого языка:</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диалога-расспроса: запрашивание интересующей информации; сообщение фактической информации, ответы на вопросы собеседника.</w:t>
      </w:r>
    </w:p>
    <w:p w:rsidR="00BF15AA" w:rsidRPr="00BF15AA" w:rsidRDefault="00BF15AA" w:rsidP="00EE17DF">
      <w:pPr>
        <w:pStyle w:val="29"/>
        <w:shd w:val="clear" w:color="auto" w:fill="auto"/>
        <w:tabs>
          <w:tab w:val="left" w:pos="2257"/>
        </w:tabs>
        <w:spacing w:before="0" w:after="0" w:line="240" w:lineRule="auto"/>
        <w:ind w:left="195"/>
        <w:rPr>
          <w:sz w:val="24"/>
          <w:szCs w:val="24"/>
        </w:rPr>
      </w:pPr>
      <w:r w:rsidRPr="00BF15AA">
        <w:rPr>
          <w:sz w:val="24"/>
          <w:szCs w:val="24"/>
        </w:rPr>
        <w:t>Коммуникативные умения монологической речи.</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Создание с использованием ключевых слов, вопросов и (или) иллюстраций устных монологических высказываний: описание предмета, реального человека или литературного персонажа; рассказ о себе, члене семьи, друге.</w:t>
      </w:r>
    </w:p>
    <w:p w:rsidR="00BF15AA" w:rsidRPr="00BF15AA" w:rsidRDefault="00BF15AA" w:rsidP="00EE17DF">
      <w:pPr>
        <w:pStyle w:val="29"/>
        <w:shd w:val="clear" w:color="auto" w:fill="auto"/>
        <w:tabs>
          <w:tab w:val="left" w:pos="1949"/>
        </w:tabs>
        <w:spacing w:before="0" w:after="0" w:line="240" w:lineRule="auto"/>
        <w:ind w:left="195"/>
        <w:rPr>
          <w:sz w:val="24"/>
          <w:szCs w:val="24"/>
        </w:rPr>
      </w:pPr>
      <w:r w:rsidRPr="00BF15AA">
        <w:rPr>
          <w:sz w:val="24"/>
          <w:szCs w:val="24"/>
        </w:rPr>
        <w:t>Аудирование.</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Понимание на слух речи учителя и других обучающихся и вербальная/невербальная реакция на услышанное (при непосредственном общении).</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использованием иллюстраций и языковой догадки.</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Аудирование с пониманием запрашиваемой информации предполагает выделение из воспринимаемого на слух текста и понимание информации фактического характера (например, имя, возраст, любимое занятие, цвет) с использованием иллюстраций и языковой догадки.</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 xml:space="preserve">Тексты для аудирования: диалог, высказывания собеседников в ситуациях повседневного </w:t>
      </w:r>
      <w:r w:rsidRPr="00BF15AA">
        <w:rPr>
          <w:sz w:val="24"/>
          <w:szCs w:val="24"/>
        </w:rPr>
        <w:lastRenderedPageBreak/>
        <w:t>общения, рассказ, сказка.</w:t>
      </w:r>
    </w:p>
    <w:p w:rsidR="00BF15AA" w:rsidRPr="00BF15AA" w:rsidRDefault="00BF15AA" w:rsidP="00EE17DF">
      <w:pPr>
        <w:pStyle w:val="29"/>
        <w:shd w:val="clear" w:color="auto" w:fill="auto"/>
        <w:tabs>
          <w:tab w:val="left" w:pos="1949"/>
        </w:tabs>
        <w:spacing w:before="0" w:after="0" w:line="240" w:lineRule="auto"/>
        <w:ind w:left="195"/>
        <w:rPr>
          <w:sz w:val="24"/>
          <w:szCs w:val="24"/>
        </w:rPr>
      </w:pPr>
      <w:r w:rsidRPr="00BF15AA">
        <w:rPr>
          <w:sz w:val="24"/>
          <w:szCs w:val="24"/>
        </w:rPr>
        <w:t>Смысловое чтение.</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Тексты для чтения вслух: диалог, рассказ, сказка.</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Чтение с пониманием основного содержания текста предполагает определение основной темы и главных фактов/событий в прочитанном тексте с использованием иллюстраций и языковой догадки.</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использованием иллюстраций и языковой догадки.</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Тексты для чтения про себя: диалог, рассказ, сказка, электронное сообщение личного характера.</w:t>
      </w:r>
    </w:p>
    <w:p w:rsidR="00BF15AA" w:rsidRPr="00BF15AA" w:rsidRDefault="00BF15AA" w:rsidP="00EE17DF">
      <w:pPr>
        <w:pStyle w:val="29"/>
        <w:shd w:val="clear" w:color="auto" w:fill="auto"/>
        <w:tabs>
          <w:tab w:val="left" w:pos="2012"/>
        </w:tabs>
        <w:spacing w:before="0" w:after="0" w:line="240" w:lineRule="auto"/>
        <w:ind w:left="195"/>
        <w:rPr>
          <w:sz w:val="24"/>
          <w:szCs w:val="24"/>
        </w:rPr>
      </w:pPr>
      <w:r w:rsidRPr="00BF15AA">
        <w:rPr>
          <w:sz w:val="24"/>
          <w:szCs w:val="24"/>
        </w:rPr>
        <w:t>Письмо.</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Овладение техникой письма (полупечатное написание букв, буквосочетаний,</w:t>
      </w:r>
    </w:p>
    <w:p w:rsidR="00BF15AA" w:rsidRPr="00BF15AA" w:rsidRDefault="00BF15AA" w:rsidP="00EE17DF">
      <w:pPr>
        <w:pStyle w:val="29"/>
        <w:shd w:val="clear" w:color="auto" w:fill="auto"/>
        <w:spacing w:before="0" w:after="0" w:line="240" w:lineRule="auto"/>
        <w:ind w:left="195"/>
        <w:jc w:val="left"/>
        <w:rPr>
          <w:sz w:val="24"/>
          <w:szCs w:val="24"/>
        </w:rPr>
      </w:pPr>
      <w:r w:rsidRPr="00BF15AA">
        <w:rPr>
          <w:sz w:val="24"/>
          <w:szCs w:val="24"/>
        </w:rPr>
        <w:t>слов).</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Воспроизведение речевых образцов, списывание текста; выписывание из текста слов, словосочетаний, предложений; вставка пропущенных букв в слово или слов в предложение, дописывание предложений в соответствии с решаемой учебной задачей.</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Заполнение простых формуляров с указанием личной информации (имя, фамилия, возраст, страна проживания) в соответствии с нормами, принятыми в стране/странах изучаемого языка.</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Написание с использованием образца коротких поздравлений с праздниками (с днём рождения, Новым годом).</w:t>
      </w:r>
    </w:p>
    <w:p w:rsidR="00BF15AA" w:rsidRPr="00BF15AA" w:rsidRDefault="00BF15AA" w:rsidP="00EE17DF">
      <w:pPr>
        <w:pStyle w:val="29"/>
        <w:shd w:val="clear" w:color="auto" w:fill="auto"/>
        <w:tabs>
          <w:tab w:val="left" w:pos="1796"/>
        </w:tabs>
        <w:spacing w:before="0" w:after="0" w:line="240" w:lineRule="auto"/>
        <w:ind w:left="195"/>
        <w:rPr>
          <w:sz w:val="24"/>
          <w:szCs w:val="24"/>
        </w:rPr>
      </w:pPr>
      <w:r w:rsidRPr="00BF15AA">
        <w:rPr>
          <w:sz w:val="24"/>
          <w:szCs w:val="24"/>
        </w:rPr>
        <w:t>Языковые знания и навыки.</w:t>
      </w:r>
    </w:p>
    <w:p w:rsidR="00BF15AA" w:rsidRPr="00BF15AA" w:rsidRDefault="00BF15AA" w:rsidP="00EE17DF">
      <w:pPr>
        <w:pStyle w:val="29"/>
        <w:shd w:val="clear" w:color="auto" w:fill="auto"/>
        <w:tabs>
          <w:tab w:val="left" w:pos="2012"/>
        </w:tabs>
        <w:spacing w:before="0" w:after="0" w:line="240" w:lineRule="auto"/>
        <w:ind w:left="195"/>
        <w:rPr>
          <w:sz w:val="24"/>
          <w:szCs w:val="24"/>
        </w:rPr>
      </w:pPr>
      <w:r w:rsidRPr="00BF15AA">
        <w:rPr>
          <w:sz w:val="24"/>
          <w:szCs w:val="24"/>
        </w:rPr>
        <w:t>Фонетическая сторона речи.</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Буквы английского алфавита. Корректное называние букв английского алфавита.</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 xml:space="preserve">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“г” </w:t>
      </w:r>
      <w:r w:rsidRPr="00BF15AA">
        <w:rPr>
          <w:sz w:val="24"/>
          <w:szCs w:val="24"/>
          <w:lang w:bidi="en-US"/>
        </w:rPr>
        <w:t>(</w:t>
      </w:r>
      <w:r w:rsidRPr="00BF15AA">
        <w:rPr>
          <w:sz w:val="24"/>
          <w:szCs w:val="24"/>
          <w:lang w:val="en-US" w:bidi="en-US"/>
        </w:rPr>
        <w:t>there</w:t>
      </w:r>
      <w:r w:rsidRPr="00BF15AA">
        <w:rPr>
          <w:sz w:val="24"/>
          <w:szCs w:val="24"/>
          <w:lang w:bidi="en-US"/>
        </w:rPr>
        <w:t xml:space="preserve"> </w:t>
      </w:r>
      <w:r w:rsidRPr="00BF15AA">
        <w:rPr>
          <w:sz w:val="24"/>
          <w:szCs w:val="24"/>
          <w:lang w:val="en-US" w:bidi="en-US"/>
        </w:rPr>
        <w:t>is</w:t>
      </w:r>
      <w:r w:rsidRPr="00BF15AA">
        <w:rPr>
          <w:sz w:val="24"/>
          <w:szCs w:val="24"/>
          <w:lang w:bidi="en-US"/>
        </w:rPr>
        <w:t>/</w:t>
      </w:r>
      <w:r w:rsidRPr="00BF15AA">
        <w:rPr>
          <w:sz w:val="24"/>
          <w:szCs w:val="24"/>
          <w:lang w:val="en-US" w:bidi="en-US"/>
        </w:rPr>
        <w:t>there</w:t>
      </w:r>
      <w:r w:rsidRPr="00BF15AA">
        <w:rPr>
          <w:sz w:val="24"/>
          <w:szCs w:val="24"/>
          <w:lang w:bidi="en-US"/>
        </w:rPr>
        <w:t>).</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Различение на слух, без ошибок, ведущих к сбою в коммуникации, произнесение слов с соблюдением правильного ударения и фраз/предложений (повествовательного, побудительного и вопросительного: общий и специальный вопросы) с соблюдением их ритмико-интонационных особенностей.</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Правила чтения гласных в открытом и закрытом слоге в односложных словах; согласных; основных звукобуквенных сочетаний. ВыДеление из слова некоторых звукобуквенных сочетаний при анализе изученных слов.</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Чтение новых слов согласно основным правилам чтения английского языка.</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Знаки английской транскрипции; отличие их от букв английского алфавита. Фонетически корректное озвучивание знаков транскрипции.</w:t>
      </w:r>
    </w:p>
    <w:p w:rsidR="00BF15AA" w:rsidRPr="00BF15AA" w:rsidRDefault="00BF15AA" w:rsidP="00EE17DF">
      <w:pPr>
        <w:pStyle w:val="29"/>
        <w:shd w:val="clear" w:color="auto" w:fill="auto"/>
        <w:tabs>
          <w:tab w:val="left" w:pos="2023"/>
        </w:tabs>
        <w:spacing w:before="0" w:after="0" w:line="240" w:lineRule="auto"/>
        <w:ind w:left="195"/>
        <w:rPr>
          <w:sz w:val="24"/>
          <w:szCs w:val="24"/>
        </w:rPr>
      </w:pPr>
      <w:r w:rsidRPr="00BF15AA">
        <w:rPr>
          <w:sz w:val="24"/>
          <w:szCs w:val="24"/>
        </w:rPr>
        <w:t>Графика, орфография и пунктуация.</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Графически корректное (полупечатное) написание букв английского алфавита в буквосочетаниях и словах. Правильное написание изученных слов.</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 xml:space="preserve">Правильная расстановка знаков препинания: точки, вопросительного и восклицательного знаков в конце предложения; правильное использование апострофа в изученных сокращённых формах глагола-связки, вспомогательного и модального глаголов (например, </w:t>
      </w:r>
      <w:r w:rsidRPr="00BF15AA">
        <w:rPr>
          <w:sz w:val="24"/>
          <w:szCs w:val="24"/>
          <w:lang w:val="en-US" w:bidi="en-US"/>
        </w:rPr>
        <w:t>I</w:t>
      </w:r>
      <w:r w:rsidRPr="00BF15AA">
        <w:rPr>
          <w:sz w:val="24"/>
          <w:szCs w:val="24"/>
          <w:lang w:bidi="en-US"/>
        </w:rPr>
        <w:t>’</w:t>
      </w:r>
      <w:r w:rsidRPr="00BF15AA">
        <w:rPr>
          <w:sz w:val="24"/>
          <w:szCs w:val="24"/>
          <w:lang w:val="en-US" w:bidi="en-US"/>
        </w:rPr>
        <w:t>m</w:t>
      </w:r>
      <w:r w:rsidRPr="00BF15AA">
        <w:rPr>
          <w:sz w:val="24"/>
          <w:szCs w:val="24"/>
          <w:lang w:bidi="en-US"/>
        </w:rPr>
        <w:t xml:space="preserve">, </w:t>
      </w:r>
      <w:r w:rsidRPr="00BF15AA">
        <w:rPr>
          <w:sz w:val="24"/>
          <w:szCs w:val="24"/>
          <w:lang w:val="en-US" w:bidi="en-US"/>
        </w:rPr>
        <w:t>isn</w:t>
      </w:r>
      <w:r w:rsidRPr="00BF15AA">
        <w:rPr>
          <w:sz w:val="24"/>
          <w:szCs w:val="24"/>
          <w:lang w:bidi="en-US"/>
        </w:rPr>
        <w:t>’</w:t>
      </w:r>
      <w:r w:rsidRPr="00BF15AA">
        <w:rPr>
          <w:sz w:val="24"/>
          <w:szCs w:val="24"/>
          <w:lang w:val="en-US" w:bidi="en-US"/>
        </w:rPr>
        <w:t>t</w:t>
      </w:r>
      <w:r w:rsidRPr="00BF15AA">
        <w:rPr>
          <w:sz w:val="24"/>
          <w:szCs w:val="24"/>
          <w:lang w:bidi="en-US"/>
        </w:rPr>
        <w:t xml:space="preserve">; </w:t>
      </w:r>
      <w:r w:rsidRPr="00BF15AA">
        <w:rPr>
          <w:sz w:val="24"/>
          <w:szCs w:val="24"/>
          <w:lang w:val="en-US" w:bidi="en-US"/>
        </w:rPr>
        <w:t>don</w:t>
      </w:r>
      <w:r w:rsidRPr="00BF15AA">
        <w:rPr>
          <w:sz w:val="24"/>
          <w:szCs w:val="24"/>
          <w:lang w:bidi="en-US"/>
        </w:rPr>
        <w:t>’</w:t>
      </w:r>
      <w:r w:rsidRPr="00BF15AA">
        <w:rPr>
          <w:sz w:val="24"/>
          <w:szCs w:val="24"/>
          <w:lang w:val="en-US" w:bidi="en-US"/>
        </w:rPr>
        <w:t>t</w:t>
      </w:r>
      <w:r w:rsidRPr="00BF15AA">
        <w:rPr>
          <w:sz w:val="24"/>
          <w:szCs w:val="24"/>
          <w:lang w:bidi="en-US"/>
        </w:rPr>
        <w:t xml:space="preserve">, </w:t>
      </w:r>
      <w:r w:rsidRPr="00BF15AA">
        <w:rPr>
          <w:sz w:val="24"/>
          <w:szCs w:val="24"/>
          <w:lang w:val="en-US" w:bidi="en-US"/>
        </w:rPr>
        <w:t>doesn</w:t>
      </w:r>
      <w:r w:rsidRPr="00BF15AA">
        <w:rPr>
          <w:sz w:val="24"/>
          <w:szCs w:val="24"/>
          <w:lang w:bidi="en-US"/>
        </w:rPr>
        <w:t>’</w:t>
      </w:r>
      <w:r w:rsidRPr="00BF15AA">
        <w:rPr>
          <w:sz w:val="24"/>
          <w:szCs w:val="24"/>
          <w:lang w:val="en-US" w:bidi="en-US"/>
        </w:rPr>
        <w:t>t</w:t>
      </w:r>
      <w:r w:rsidRPr="00BF15AA">
        <w:rPr>
          <w:sz w:val="24"/>
          <w:szCs w:val="24"/>
          <w:lang w:bidi="en-US"/>
        </w:rPr>
        <w:t xml:space="preserve">; </w:t>
      </w:r>
      <w:r w:rsidRPr="00BF15AA">
        <w:rPr>
          <w:sz w:val="24"/>
          <w:szCs w:val="24"/>
          <w:lang w:val="en-US" w:bidi="en-US"/>
        </w:rPr>
        <w:t>can</w:t>
      </w:r>
      <w:r w:rsidRPr="00BF15AA">
        <w:rPr>
          <w:sz w:val="24"/>
          <w:szCs w:val="24"/>
          <w:lang w:bidi="en-US"/>
        </w:rPr>
        <w:t>’</w:t>
      </w:r>
      <w:r w:rsidRPr="00BF15AA">
        <w:rPr>
          <w:sz w:val="24"/>
          <w:szCs w:val="24"/>
          <w:lang w:val="en-US" w:bidi="en-US"/>
        </w:rPr>
        <w:t>t</w:t>
      </w:r>
      <w:r w:rsidRPr="00BF15AA">
        <w:rPr>
          <w:sz w:val="24"/>
          <w:szCs w:val="24"/>
          <w:lang w:bidi="en-US"/>
        </w:rPr>
        <w:t xml:space="preserve">), </w:t>
      </w:r>
      <w:r w:rsidRPr="00BF15AA">
        <w:rPr>
          <w:sz w:val="24"/>
          <w:szCs w:val="24"/>
        </w:rPr>
        <w:t xml:space="preserve">существительных в притяжательном падеже </w:t>
      </w:r>
      <w:r w:rsidRPr="00BF15AA">
        <w:rPr>
          <w:sz w:val="24"/>
          <w:szCs w:val="24"/>
          <w:lang w:bidi="en-US"/>
        </w:rPr>
        <w:t>(</w:t>
      </w:r>
      <w:r w:rsidRPr="00BF15AA">
        <w:rPr>
          <w:sz w:val="24"/>
          <w:szCs w:val="24"/>
          <w:lang w:val="en-US" w:bidi="en-US"/>
        </w:rPr>
        <w:t>Ann</w:t>
      </w:r>
      <w:r w:rsidRPr="00BF15AA">
        <w:rPr>
          <w:sz w:val="24"/>
          <w:szCs w:val="24"/>
          <w:lang w:bidi="en-US"/>
        </w:rPr>
        <w:t>’</w:t>
      </w:r>
      <w:r w:rsidRPr="00BF15AA">
        <w:rPr>
          <w:sz w:val="24"/>
          <w:szCs w:val="24"/>
          <w:lang w:val="en-US" w:bidi="en-US"/>
        </w:rPr>
        <w:t>s</w:t>
      </w:r>
      <w:r w:rsidRPr="00BF15AA">
        <w:rPr>
          <w:sz w:val="24"/>
          <w:szCs w:val="24"/>
          <w:lang w:bidi="en-US"/>
        </w:rPr>
        <w:t>).</w:t>
      </w:r>
    </w:p>
    <w:p w:rsidR="00BF15AA" w:rsidRPr="00BF15AA" w:rsidRDefault="00BF15AA" w:rsidP="00EE17DF">
      <w:pPr>
        <w:pStyle w:val="29"/>
        <w:shd w:val="clear" w:color="auto" w:fill="auto"/>
        <w:tabs>
          <w:tab w:val="left" w:pos="2023"/>
        </w:tabs>
        <w:spacing w:before="0" w:after="0" w:line="240" w:lineRule="auto"/>
        <w:ind w:left="195"/>
        <w:rPr>
          <w:sz w:val="24"/>
          <w:szCs w:val="24"/>
        </w:rPr>
      </w:pPr>
      <w:r w:rsidRPr="00BF15AA">
        <w:rPr>
          <w:sz w:val="24"/>
          <w:szCs w:val="24"/>
        </w:rPr>
        <w:t>Лексическая сторона речи.</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Распознавание и употребление в устной и письменной речи не менее 200 лексических единиц (слов, словосочетаний, речевых клише), обслуживающих ситуации общения в рамках тематического содержания речи для 2 класса.</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 xml:space="preserve">Распознавание в устной и письменной речи интернациональных слов </w:t>
      </w:r>
      <w:r w:rsidRPr="00BF15AA">
        <w:rPr>
          <w:sz w:val="24"/>
          <w:szCs w:val="24"/>
          <w:lang w:bidi="en-US"/>
        </w:rPr>
        <w:t>(</w:t>
      </w:r>
      <w:r w:rsidRPr="00BF15AA">
        <w:rPr>
          <w:sz w:val="24"/>
          <w:szCs w:val="24"/>
          <w:lang w:val="en-US" w:bidi="en-US"/>
        </w:rPr>
        <w:t>doctor</w:t>
      </w:r>
      <w:r w:rsidRPr="00BF15AA">
        <w:rPr>
          <w:sz w:val="24"/>
          <w:szCs w:val="24"/>
          <w:lang w:bidi="en-US"/>
        </w:rPr>
        <w:t xml:space="preserve">, </w:t>
      </w:r>
      <w:r w:rsidRPr="00BF15AA">
        <w:rPr>
          <w:sz w:val="24"/>
          <w:szCs w:val="24"/>
          <w:lang w:val="en-US" w:bidi="en-US"/>
        </w:rPr>
        <w:t>film</w:t>
      </w:r>
      <w:r w:rsidRPr="00BF15AA">
        <w:rPr>
          <w:sz w:val="24"/>
          <w:szCs w:val="24"/>
          <w:lang w:bidi="en-US"/>
        </w:rPr>
        <w:t xml:space="preserve">) </w:t>
      </w:r>
      <w:r w:rsidRPr="00BF15AA">
        <w:rPr>
          <w:sz w:val="24"/>
          <w:szCs w:val="24"/>
        </w:rPr>
        <w:t>с помощью языковой догадки.</w:t>
      </w:r>
    </w:p>
    <w:p w:rsidR="00BF15AA" w:rsidRPr="00BF15AA" w:rsidRDefault="00BF15AA" w:rsidP="00EE17DF">
      <w:pPr>
        <w:pStyle w:val="29"/>
        <w:shd w:val="clear" w:color="auto" w:fill="auto"/>
        <w:tabs>
          <w:tab w:val="left" w:pos="2028"/>
        </w:tabs>
        <w:spacing w:before="0" w:after="0" w:line="240" w:lineRule="auto"/>
        <w:ind w:left="195"/>
        <w:rPr>
          <w:sz w:val="24"/>
          <w:szCs w:val="24"/>
        </w:rPr>
      </w:pPr>
      <w:r w:rsidRPr="00BF15AA">
        <w:rPr>
          <w:sz w:val="24"/>
          <w:szCs w:val="24"/>
        </w:rPr>
        <w:lastRenderedPageBreak/>
        <w:t>Грамматическая сторона речи.</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Распознавание и употребление в устной и письменной речи: изученных морфологических форм и синтаксических конструкций английского языка.</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Коммуникативные типы предложений: повествовательные (утвердительные, отрицательные), вопросительные (общий, специальный вопрос), побудительные (в утвердительной форме).</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Нераспространённые и распространённые простые предложения.</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 xml:space="preserve">Предложения с начальным </w:t>
      </w:r>
      <w:r w:rsidRPr="00BF15AA">
        <w:rPr>
          <w:sz w:val="24"/>
          <w:szCs w:val="24"/>
          <w:lang w:val="en-US" w:bidi="en-US"/>
        </w:rPr>
        <w:t>It</w:t>
      </w:r>
      <w:r w:rsidRPr="00BF15AA">
        <w:rPr>
          <w:sz w:val="24"/>
          <w:szCs w:val="24"/>
          <w:lang w:bidi="en-US"/>
        </w:rPr>
        <w:t xml:space="preserve"> (</w:t>
      </w:r>
      <w:r w:rsidRPr="00BF15AA">
        <w:rPr>
          <w:sz w:val="24"/>
          <w:szCs w:val="24"/>
          <w:lang w:val="en-US" w:bidi="en-US"/>
        </w:rPr>
        <w:t>It</w:t>
      </w:r>
      <w:r w:rsidRPr="00BF15AA">
        <w:rPr>
          <w:sz w:val="24"/>
          <w:szCs w:val="24"/>
          <w:lang w:bidi="en-US"/>
        </w:rPr>
        <w:t>’</w:t>
      </w:r>
      <w:r w:rsidRPr="00BF15AA">
        <w:rPr>
          <w:sz w:val="24"/>
          <w:szCs w:val="24"/>
          <w:lang w:val="en-US" w:bidi="en-US"/>
        </w:rPr>
        <w:t>s</w:t>
      </w:r>
      <w:r w:rsidRPr="00BF15AA">
        <w:rPr>
          <w:sz w:val="24"/>
          <w:szCs w:val="24"/>
          <w:lang w:bidi="en-US"/>
        </w:rPr>
        <w:t xml:space="preserve"> </w:t>
      </w:r>
      <w:r w:rsidRPr="00BF15AA">
        <w:rPr>
          <w:sz w:val="24"/>
          <w:szCs w:val="24"/>
          <w:lang w:val="en-US" w:bidi="en-US"/>
        </w:rPr>
        <w:t>a</w:t>
      </w:r>
      <w:r w:rsidRPr="00BF15AA">
        <w:rPr>
          <w:sz w:val="24"/>
          <w:szCs w:val="24"/>
          <w:lang w:bidi="en-US"/>
        </w:rPr>
        <w:t xml:space="preserve"> </w:t>
      </w:r>
      <w:r w:rsidRPr="00BF15AA">
        <w:rPr>
          <w:sz w:val="24"/>
          <w:szCs w:val="24"/>
          <w:lang w:val="en-US" w:bidi="en-US"/>
        </w:rPr>
        <w:t>red</w:t>
      </w:r>
      <w:r w:rsidRPr="00BF15AA">
        <w:rPr>
          <w:sz w:val="24"/>
          <w:szCs w:val="24"/>
          <w:lang w:bidi="en-US"/>
        </w:rPr>
        <w:t xml:space="preserve"> </w:t>
      </w:r>
      <w:r w:rsidRPr="00BF15AA">
        <w:rPr>
          <w:sz w:val="24"/>
          <w:szCs w:val="24"/>
          <w:lang w:val="en-US" w:bidi="en-US"/>
        </w:rPr>
        <w:t>ball</w:t>
      </w:r>
      <w:r w:rsidRPr="00BF15AA">
        <w:rPr>
          <w:sz w:val="24"/>
          <w:szCs w:val="24"/>
          <w:lang w:bidi="en-US"/>
        </w:rPr>
        <w:t>.).</w:t>
      </w:r>
    </w:p>
    <w:p w:rsidR="00BF15AA" w:rsidRPr="00BF15AA" w:rsidRDefault="00BF15AA" w:rsidP="00EE17DF">
      <w:pPr>
        <w:pStyle w:val="29"/>
        <w:shd w:val="clear" w:color="auto" w:fill="auto"/>
        <w:spacing w:before="0" w:after="0" w:line="240" w:lineRule="auto"/>
        <w:ind w:left="195"/>
        <w:rPr>
          <w:sz w:val="24"/>
          <w:szCs w:val="24"/>
          <w:lang w:val="en-US"/>
        </w:rPr>
      </w:pPr>
      <w:r w:rsidRPr="00BF15AA">
        <w:rPr>
          <w:sz w:val="24"/>
          <w:szCs w:val="24"/>
        </w:rPr>
        <w:t>Предложения</w:t>
      </w:r>
      <w:r w:rsidRPr="00BF15AA">
        <w:rPr>
          <w:sz w:val="24"/>
          <w:szCs w:val="24"/>
          <w:lang w:val="en-US"/>
        </w:rPr>
        <w:t xml:space="preserve"> </w:t>
      </w:r>
      <w:r w:rsidRPr="00BF15AA">
        <w:rPr>
          <w:sz w:val="24"/>
          <w:szCs w:val="24"/>
        </w:rPr>
        <w:t>с</w:t>
      </w:r>
      <w:r w:rsidRPr="00BF15AA">
        <w:rPr>
          <w:sz w:val="24"/>
          <w:szCs w:val="24"/>
          <w:lang w:val="en-US"/>
        </w:rPr>
        <w:t xml:space="preserve"> </w:t>
      </w:r>
      <w:r w:rsidRPr="00BF15AA">
        <w:rPr>
          <w:sz w:val="24"/>
          <w:szCs w:val="24"/>
        </w:rPr>
        <w:t>начальным</w:t>
      </w:r>
      <w:r w:rsidRPr="00BF15AA">
        <w:rPr>
          <w:sz w:val="24"/>
          <w:szCs w:val="24"/>
          <w:lang w:val="en-US"/>
        </w:rPr>
        <w:t xml:space="preserve"> </w:t>
      </w:r>
      <w:r w:rsidRPr="00BF15AA">
        <w:rPr>
          <w:sz w:val="24"/>
          <w:szCs w:val="24"/>
          <w:lang w:val="en-US" w:bidi="en-US"/>
        </w:rPr>
        <w:t xml:space="preserve">There </w:t>
      </w:r>
      <w:r w:rsidRPr="00BF15AA">
        <w:rPr>
          <w:sz w:val="24"/>
          <w:szCs w:val="24"/>
          <w:lang w:val="en-US"/>
        </w:rPr>
        <w:t xml:space="preserve">+ </w:t>
      </w:r>
      <w:r w:rsidRPr="00BF15AA">
        <w:rPr>
          <w:sz w:val="24"/>
          <w:szCs w:val="24"/>
          <w:lang w:val="en-US" w:bidi="en-US"/>
        </w:rPr>
        <w:t xml:space="preserve">to be </w:t>
      </w:r>
      <w:r w:rsidRPr="00BF15AA">
        <w:rPr>
          <w:sz w:val="24"/>
          <w:szCs w:val="24"/>
        </w:rPr>
        <w:t>в</w:t>
      </w:r>
      <w:r w:rsidRPr="00BF15AA">
        <w:rPr>
          <w:sz w:val="24"/>
          <w:szCs w:val="24"/>
          <w:lang w:val="en-US"/>
        </w:rPr>
        <w:t xml:space="preserve"> </w:t>
      </w:r>
      <w:r w:rsidRPr="00BF15AA">
        <w:rPr>
          <w:sz w:val="24"/>
          <w:szCs w:val="24"/>
          <w:lang w:val="en-US" w:bidi="en-US"/>
        </w:rPr>
        <w:t>Present Simple Tense (There is a cat in the room. Is there a cat in the room? - Yes, there is./No, there isn’t. There are four pens on the table. Are there four pens on the table? - Yes, there are./No, there aren’t. How many pens are there on the table? - There are four pens.).</w:t>
      </w:r>
    </w:p>
    <w:p w:rsidR="00BF15AA" w:rsidRPr="00BF15AA" w:rsidRDefault="00BF15AA" w:rsidP="00EE17DF">
      <w:pPr>
        <w:pStyle w:val="29"/>
        <w:shd w:val="clear" w:color="auto" w:fill="auto"/>
        <w:spacing w:before="0" w:after="0" w:line="240" w:lineRule="auto"/>
        <w:ind w:left="195"/>
        <w:rPr>
          <w:sz w:val="24"/>
          <w:szCs w:val="24"/>
          <w:lang w:val="en-US"/>
        </w:rPr>
      </w:pPr>
      <w:r w:rsidRPr="00BF15AA">
        <w:rPr>
          <w:sz w:val="24"/>
          <w:szCs w:val="24"/>
        </w:rPr>
        <w:t>Предложения</w:t>
      </w:r>
      <w:r w:rsidRPr="00BF15AA">
        <w:rPr>
          <w:sz w:val="24"/>
          <w:szCs w:val="24"/>
          <w:lang w:val="en-US"/>
        </w:rPr>
        <w:t xml:space="preserve"> </w:t>
      </w:r>
      <w:r w:rsidRPr="00BF15AA">
        <w:rPr>
          <w:sz w:val="24"/>
          <w:szCs w:val="24"/>
        </w:rPr>
        <w:t>с</w:t>
      </w:r>
      <w:r w:rsidRPr="00BF15AA">
        <w:rPr>
          <w:sz w:val="24"/>
          <w:szCs w:val="24"/>
          <w:lang w:val="en-US"/>
        </w:rPr>
        <w:t xml:space="preserve"> </w:t>
      </w:r>
      <w:r w:rsidRPr="00BF15AA">
        <w:rPr>
          <w:sz w:val="24"/>
          <w:szCs w:val="24"/>
        </w:rPr>
        <w:t>простым</w:t>
      </w:r>
      <w:r w:rsidRPr="00BF15AA">
        <w:rPr>
          <w:sz w:val="24"/>
          <w:szCs w:val="24"/>
          <w:lang w:val="en-US"/>
        </w:rPr>
        <w:t xml:space="preserve"> </w:t>
      </w:r>
      <w:r w:rsidRPr="00BF15AA">
        <w:rPr>
          <w:sz w:val="24"/>
          <w:szCs w:val="24"/>
        </w:rPr>
        <w:t>глагольным</w:t>
      </w:r>
      <w:r w:rsidRPr="00BF15AA">
        <w:rPr>
          <w:sz w:val="24"/>
          <w:szCs w:val="24"/>
          <w:lang w:val="en-US"/>
        </w:rPr>
        <w:t xml:space="preserve"> </w:t>
      </w:r>
      <w:r w:rsidRPr="00BF15AA">
        <w:rPr>
          <w:sz w:val="24"/>
          <w:szCs w:val="24"/>
        </w:rPr>
        <w:t>сказуемым</w:t>
      </w:r>
      <w:r w:rsidRPr="00BF15AA">
        <w:rPr>
          <w:sz w:val="24"/>
          <w:szCs w:val="24"/>
          <w:lang w:val="en-US"/>
        </w:rPr>
        <w:t xml:space="preserve"> </w:t>
      </w:r>
      <w:r w:rsidRPr="00BF15AA">
        <w:rPr>
          <w:sz w:val="24"/>
          <w:szCs w:val="24"/>
          <w:lang w:val="en-US" w:bidi="en-US"/>
        </w:rPr>
        <w:t xml:space="preserve">(They live in the country.), </w:t>
      </w:r>
      <w:r w:rsidRPr="00BF15AA">
        <w:rPr>
          <w:sz w:val="24"/>
          <w:szCs w:val="24"/>
        </w:rPr>
        <w:t>составным</w:t>
      </w:r>
      <w:r w:rsidRPr="00BF15AA">
        <w:rPr>
          <w:sz w:val="24"/>
          <w:szCs w:val="24"/>
          <w:lang w:val="en-US"/>
        </w:rPr>
        <w:t xml:space="preserve"> </w:t>
      </w:r>
      <w:r w:rsidRPr="00BF15AA">
        <w:rPr>
          <w:sz w:val="24"/>
          <w:szCs w:val="24"/>
        </w:rPr>
        <w:t>именным</w:t>
      </w:r>
      <w:r w:rsidRPr="00BF15AA">
        <w:rPr>
          <w:sz w:val="24"/>
          <w:szCs w:val="24"/>
          <w:lang w:val="en-US"/>
        </w:rPr>
        <w:t xml:space="preserve"> </w:t>
      </w:r>
      <w:r w:rsidRPr="00BF15AA">
        <w:rPr>
          <w:sz w:val="24"/>
          <w:szCs w:val="24"/>
        </w:rPr>
        <w:t>сказуемым</w:t>
      </w:r>
      <w:r w:rsidRPr="00BF15AA">
        <w:rPr>
          <w:sz w:val="24"/>
          <w:szCs w:val="24"/>
          <w:lang w:val="en-US"/>
        </w:rPr>
        <w:t xml:space="preserve"> </w:t>
      </w:r>
      <w:r w:rsidRPr="00BF15AA">
        <w:rPr>
          <w:sz w:val="24"/>
          <w:szCs w:val="24"/>
          <w:lang w:val="en-US" w:bidi="en-US"/>
        </w:rPr>
        <w:t xml:space="preserve">(The box is small.) </w:t>
      </w:r>
      <w:r w:rsidRPr="00BF15AA">
        <w:rPr>
          <w:sz w:val="24"/>
          <w:szCs w:val="24"/>
        </w:rPr>
        <w:t>и</w:t>
      </w:r>
      <w:r w:rsidRPr="00BF15AA">
        <w:rPr>
          <w:sz w:val="24"/>
          <w:szCs w:val="24"/>
          <w:lang w:val="en-US"/>
        </w:rPr>
        <w:t xml:space="preserve"> </w:t>
      </w:r>
      <w:r w:rsidRPr="00BF15AA">
        <w:rPr>
          <w:sz w:val="24"/>
          <w:szCs w:val="24"/>
        </w:rPr>
        <w:t>составным</w:t>
      </w:r>
      <w:r w:rsidRPr="00BF15AA">
        <w:rPr>
          <w:sz w:val="24"/>
          <w:szCs w:val="24"/>
          <w:lang w:val="en-US"/>
        </w:rPr>
        <w:t xml:space="preserve"> </w:t>
      </w:r>
      <w:r w:rsidRPr="00BF15AA">
        <w:rPr>
          <w:sz w:val="24"/>
          <w:szCs w:val="24"/>
        </w:rPr>
        <w:t>глагольным</w:t>
      </w:r>
      <w:r w:rsidRPr="00BF15AA">
        <w:rPr>
          <w:sz w:val="24"/>
          <w:szCs w:val="24"/>
          <w:lang w:val="en-US"/>
        </w:rPr>
        <w:t xml:space="preserve"> </w:t>
      </w:r>
      <w:r w:rsidRPr="00BF15AA">
        <w:rPr>
          <w:sz w:val="24"/>
          <w:szCs w:val="24"/>
        </w:rPr>
        <w:t>сказуемым</w:t>
      </w:r>
      <w:r w:rsidRPr="00BF15AA">
        <w:rPr>
          <w:sz w:val="24"/>
          <w:szCs w:val="24"/>
          <w:lang w:val="en-US"/>
        </w:rPr>
        <w:t xml:space="preserve"> </w:t>
      </w:r>
      <w:r w:rsidRPr="00BF15AA">
        <w:rPr>
          <w:sz w:val="24"/>
          <w:szCs w:val="24"/>
          <w:lang w:val="en-US" w:bidi="en-US"/>
        </w:rPr>
        <w:t>(I like to play with my cat. She can play the piano.).</w:t>
      </w:r>
    </w:p>
    <w:p w:rsidR="00BF15AA" w:rsidRPr="00BF15AA" w:rsidRDefault="00BF15AA" w:rsidP="00EE17DF">
      <w:pPr>
        <w:pStyle w:val="29"/>
        <w:shd w:val="clear" w:color="auto" w:fill="auto"/>
        <w:tabs>
          <w:tab w:val="left" w:pos="2626"/>
          <w:tab w:val="left" w:pos="3096"/>
          <w:tab w:val="left" w:pos="5462"/>
          <w:tab w:val="left" w:pos="6648"/>
          <w:tab w:val="left" w:pos="7119"/>
        </w:tabs>
        <w:spacing w:before="0" w:after="0" w:line="240" w:lineRule="auto"/>
        <w:ind w:left="195"/>
        <w:rPr>
          <w:sz w:val="24"/>
          <w:szCs w:val="24"/>
          <w:lang w:val="en-US"/>
        </w:rPr>
      </w:pPr>
      <w:r w:rsidRPr="00BF15AA">
        <w:rPr>
          <w:sz w:val="24"/>
          <w:szCs w:val="24"/>
        </w:rPr>
        <w:t>Предложения</w:t>
      </w:r>
      <w:r w:rsidRPr="00BF15AA">
        <w:rPr>
          <w:sz w:val="24"/>
          <w:szCs w:val="24"/>
          <w:lang w:val="en-US"/>
        </w:rPr>
        <w:tab/>
      </w:r>
      <w:r w:rsidRPr="00BF15AA">
        <w:rPr>
          <w:sz w:val="24"/>
          <w:szCs w:val="24"/>
        </w:rPr>
        <w:t>с</w:t>
      </w:r>
      <w:r w:rsidRPr="00BF15AA">
        <w:rPr>
          <w:sz w:val="24"/>
          <w:szCs w:val="24"/>
          <w:lang w:val="en-US"/>
        </w:rPr>
        <w:tab/>
      </w:r>
      <w:r w:rsidRPr="00BF15AA">
        <w:rPr>
          <w:sz w:val="24"/>
          <w:szCs w:val="24"/>
        </w:rPr>
        <w:t>глаголом</w:t>
      </w:r>
      <w:r w:rsidRPr="00BF15AA">
        <w:rPr>
          <w:sz w:val="24"/>
          <w:szCs w:val="24"/>
          <w:lang w:val="en-US"/>
        </w:rPr>
        <w:t>-</w:t>
      </w:r>
      <w:r w:rsidRPr="00BF15AA">
        <w:rPr>
          <w:sz w:val="24"/>
          <w:szCs w:val="24"/>
        </w:rPr>
        <w:t>связкой</w:t>
      </w:r>
      <w:r w:rsidRPr="00BF15AA">
        <w:rPr>
          <w:sz w:val="24"/>
          <w:szCs w:val="24"/>
          <w:lang w:val="en-US"/>
        </w:rPr>
        <w:tab/>
      </w:r>
      <w:r w:rsidRPr="00BF15AA">
        <w:rPr>
          <w:sz w:val="24"/>
          <w:szCs w:val="24"/>
          <w:lang w:val="en-US" w:bidi="en-US"/>
        </w:rPr>
        <w:t>to be</w:t>
      </w:r>
      <w:r w:rsidRPr="00BF15AA">
        <w:rPr>
          <w:sz w:val="24"/>
          <w:szCs w:val="24"/>
          <w:lang w:val="en-US" w:bidi="en-US"/>
        </w:rPr>
        <w:tab/>
      </w:r>
      <w:r w:rsidRPr="00BF15AA">
        <w:rPr>
          <w:sz w:val="24"/>
          <w:szCs w:val="24"/>
        </w:rPr>
        <w:t>в</w:t>
      </w:r>
      <w:r w:rsidRPr="00BF15AA">
        <w:rPr>
          <w:sz w:val="24"/>
          <w:szCs w:val="24"/>
          <w:lang w:val="en-US"/>
        </w:rPr>
        <w:tab/>
      </w:r>
      <w:r w:rsidRPr="00BF15AA">
        <w:rPr>
          <w:sz w:val="24"/>
          <w:szCs w:val="24"/>
          <w:lang w:val="en-US" w:bidi="en-US"/>
        </w:rPr>
        <w:t>Present Simple Tense</w:t>
      </w:r>
    </w:p>
    <w:p w:rsidR="00BF15AA" w:rsidRPr="00BF15AA" w:rsidRDefault="00BF15AA" w:rsidP="00EE17DF">
      <w:pPr>
        <w:pStyle w:val="29"/>
        <w:shd w:val="clear" w:color="auto" w:fill="auto"/>
        <w:spacing w:before="0" w:after="0" w:line="240" w:lineRule="auto"/>
        <w:ind w:left="195"/>
        <w:jc w:val="left"/>
        <w:rPr>
          <w:sz w:val="24"/>
          <w:szCs w:val="24"/>
          <w:lang w:val="en-US"/>
        </w:rPr>
      </w:pPr>
      <w:r w:rsidRPr="00BF15AA">
        <w:rPr>
          <w:sz w:val="24"/>
          <w:szCs w:val="24"/>
          <w:lang w:val="en-US" w:bidi="en-US"/>
        </w:rPr>
        <w:t>(My father is a doctor. Is it a red ball? - Yes, it is./No, it isn’t.).</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 xml:space="preserve">Предложения с краткими глагольными формами </w:t>
      </w:r>
      <w:r w:rsidRPr="00BF15AA">
        <w:rPr>
          <w:sz w:val="24"/>
          <w:szCs w:val="24"/>
          <w:lang w:bidi="en-US"/>
        </w:rPr>
        <w:t>(</w:t>
      </w:r>
      <w:r w:rsidRPr="00BF15AA">
        <w:rPr>
          <w:sz w:val="24"/>
          <w:szCs w:val="24"/>
          <w:lang w:val="en-US" w:bidi="en-US"/>
        </w:rPr>
        <w:t>She</w:t>
      </w:r>
      <w:r w:rsidRPr="00BF15AA">
        <w:rPr>
          <w:sz w:val="24"/>
          <w:szCs w:val="24"/>
          <w:lang w:bidi="en-US"/>
        </w:rPr>
        <w:t xml:space="preserve"> </w:t>
      </w:r>
      <w:r w:rsidRPr="00BF15AA">
        <w:rPr>
          <w:sz w:val="24"/>
          <w:szCs w:val="24"/>
          <w:lang w:val="en-US" w:bidi="en-US"/>
        </w:rPr>
        <w:t>can</w:t>
      </w:r>
      <w:r w:rsidRPr="00BF15AA">
        <w:rPr>
          <w:sz w:val="24"/>
          <w:szCs w:val="24"/>
          <w:lang w:bidi="en-US"/>
        </w:rPr>
        <w:t>’</w:t>
      </w:r>
      <w:r w:rsidRPr="00BF15AA">
        <w:rPr>
          <w:sz w:val="24"/>
          <w:szCs w:val="24"/>
          <w:lang w:val="en-US" w:bidi="en-US"/>
        </w:rPr>
        <w:t>t</w:t>
      </w:r>
      <w:r w:rsidRPr="00BF15AA">
        <w:rPr>
          <w:sz w:val="24"/>
          <w:szCs w:val="24"/>
          <w:lang w:bidi="en-US"/>
        </w:rPr>
        <w:t xml:space="preserve"> </w:t>
      </w:r>
      <w:r w:rsidRPr="00BF15AA">
        <w:rPr>
          <w:sz w:val="24"/>
          <w:szCs w:val="24"/>
          <w:lang w:val="en-US" w:bidi="en-US"/>
        </w:rPr>
        <w:t>swim</w:t>
      </w:r>
      <w:r w:rsidRPr="00BF15AA">
        <w:rPr>
          <w:sz w:val="24"/>
          <w:szCs w:val="24"/>
          <w:lang w:bidi="en-US"/>
        </w:rPr>
        <w:t xml:space="preserve">. </w:t>
      </w:r>
      <w:r w:rsidRPr="00BF15AA">
        <w:rPr>
          <w:sz w:val="24"/>
          <w:szCs w:val="24"/>
          <w:lang w:val="en-US" w:bidi="en-US"/>
        </w:rPr>
        <w:t>I</w:t>
      </w:r>
      <w:r w:rsidRPr="00BF15AA">
        <w:rPr>
          <w:sz w:val="24"/>
          <w:szCs w:val="24"/>
          <w:lang w:bidi="en-US"/>
        </w:rPr>
        <w:t xml:space="preserve"> </w:t>
      </w:r>
      <w:r w:rsidRPr="00BF15AA">
        <w:rPr>
          <w:sz w:val="24"/>
          <w:szCs w:val="24"/>
          <w:lang w:val="en-US" w:bidi="en-US"/>
        </w:rPr>
        <w:t>don</w:t>
      </w:r>
      <w:r w:rsidRPr="00BF15AA">
        <w:rPr>
          <w:sz w:val="24"/>
          <w:szCs w:val="24"/>
          <w:lang w:bidi="en-US"/>
        </w:rPr>
        <w:t>’</w:t>
      </w:r>
      <w:r w:rsidRPr="00BF15AA">
        <w:rPr>
          <w:sz w:val="24"/>
          <w:szCs w:val="24"/>
          <w:lang w:val="en-US" w:bidi="en-US"/>
        </w:rPr>
        <w:t>t</w:t>
      </w:r>
      <w:r w:rsidRPr="00BF15AA">
        <w:rPr>
          <w:sz w:val="24"/>
          <w:szCs w:val="24"/>
          <w:lang w:bidi="en-US"/>
        </w:rPr>
        <w:t xml:space="preserve"> </w:t>
      </w:r>
      <w:r w:rsidRPr="00BF15AA">
        <w:rPr>
          <w:sz w:val="24"/>
          <w:szCs w:val="24"/>
          <w:lang w:val="en-US" w:bidi="en-US"/>
        </w:rPr>
        <w:t>like</w:t>
      </w:r>
      <w:r w:rsidRPr="00BF15AA">
        <w:rPr>
          <w:sz w:val="24"/>
          <w:szCs w:val="24"/>
          <w:lang w:bidi="en-US"/>
        </w:rPr>
        <w:t xml:space="preserve"> </w:t>
      </w:r>
      <w:r w:rsidRPr="00BF15AA">
        <w:rPr>
          <w:sz w:val="24"/>
          <w:szCs w:val="24"/>
          <w:lang w:val="en-US" w:bidi="en-US"/>
        </w:rPr>
        <w:t>porridge</w:t>
      </w:r>
      <w:r w:rsidRPr="00BF15AA">
        <w:rPr>
          <w:sz w:val="24"/>
          <w:szCs w:val="24"/>
          <w:lang w:bidi="en-US"/>
        </w:rPr>
        <w:t>.).</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 xml:space="preserve">Побудительные предложения в утвердительной форме </w:t>
      </w:r>
      <w:r w:rsidRPr="00BF15AA">
        <w:rPr>
          <w:sz w:val="24"/>
          <w:szCs w:val="24"/>
          <w:lang w:bidi="en-US"/>
        </w:rPr>
        <w:t>(</w:t>
      </w:r>
      <w:r w:rsidRPr="00BF15AA">
        <w:rPr>
          <w:sz w:val="24"/>
          <w:szCs w:val="24"/>
          <w:lang w:val="en-US" w:bidi="en-US"/>
        </w:rPr>
        <w:t>Come</w:t>
      </w:r>
      <w:r w:rsidRPr="00BF15AA">
        <w:rPr>
          <w:sz w:val="24"/>
          <w:szCs w:val="24"/>
          <w:lang w:bidi="en-US"/>
        </w:rPr>
        <w:t xml:space="preserve"> </w:t>
      </w:r>
      <w:r w:rsidRPr="00BF15AA">
        <w:rPr>
          <w:sz w:val="24"/>
          <w:szCs w:val="24"/>
          <w:lang w:val="en-US" w:bidi="en-US"/>
        </w:rPr>
        <w:t>in</w:t>
      </w:r>
      <w:r w:rsidRPr="00BF15AA">
        <w:rPr>
          <w:sz w:val="24"/>
          <w:szCs w:val="24"/>
          <w:lang w:bidi="en-US"/>
        </w:rPr>
        <w:t xml:space="preserve">, </w:t>
      </w:r>
      <w:r w:rsidRPr="00BF15AA">
        <w:rPr>
          <w:sz w:val="24"/>
          <w:szCs w:val="24"/>
          <w:lang w:val="en-US" w:bidi="en-US"/>
        </w:rPr>
        <w:t>please</w:t>
      </w:r>
      <w:r w:rsidRPr="00BF15AA">
        <w:rPr>
          <w:sz w:val="24"/>
          <w:szCs w:val="24"/>
          <w:lang w:bidi="en-US"/>
        </w:rPr>
        <w:t>.).</w:t>
      </w:r>
    </w:p>
    <w:p w:rsidR="00BF15AA" w:rsidRPr="00BF15AA" w:rsidRDefault="00BF15AA" w:rsidP="00EE17DF">
      <w:pPr>
        <w:pStyle w:val="29"/>
        <w:shd w:val="clear" w:color="auto" w:fill="auto"/>
        <w:tabs>
          <w:tab w:val="left" w:pos="2626"/>
          <w:tab w:val="left" w:pos="3096"/>
          <w:tab w:val="left" w:pos="5444"/>
          <w:tab w:val="left" w:pos="6648"/>
          <w:tab w:val="left" w:pos="7119"/>
        </w:tabs>
        <w:spacing w:before="0" w:after="0" w:line="240" w:lineRule="auto"/>
        <w:ind w:left="195"/>
        <w:rPr>
          <w:sz w:val="24"/>
          <w:szCs w:val="24"/>
        </w:rPr>
      </w:pPr>
      <w:r w:rsidRPr="00BF15AA">
        <w:rPr>
          <w:sz w:val="24"/>
          <w:szCs w:val="24"/>
        </w:rPr>
        <w:t xml:space="preserve">Глаголы в </w:t>
      </w:r>
      <w:r w:rsidRPr="00BF15AA">
        <w:rPr>
          <w:sz w:val="24"/>
          <w:szCs w:val="24"/>
          <w:lang w:val="en-US" w:bidi="en-US"/>
        </w:rPr>
        <w:t>Present</w:t>
      </w:r>
      <w:r w:rsidRPr="00BF15AA">
        <w:rPr>
          <w:sz w:val="24"/>
          <w:szCs w:val="24"/>
          <w:lang w:bidi="en-US"/>
        </w:rPr>
        <w:t xml:space="preserve"> </w:t>
      </w:r>
      <w:r w:rsidRPr="00BF15AA">
        <w:rPr>
          <w:sz w:val="24"/>
          <w:szCs w:val="24"/>
          <w:lang w:val="en-US" w:bidi="en-US"/>
        </w:rPr>
        <w:t>Simple</w:t>
      </w:r>
      <w:r w:rsidRPr="00BF15AA">
        <w:rPr>
          <w:sz w:val="24"/>
          <w:szCs w:val="24"/>
          <w:lang w:bidi="en-US"/>
        </w:rPr>
        <w:t xml:space="preserve"> </w:t>
      </w:r>
      <w:r w:rsidRPr="00BF15AA">
        <w:rPr>
          <w:sz w:val="24"/>
          <w:szCs w:val="24"/>
          <w:lang w:val="en-US" w:bidi="en-US"/>
        </w:rPr>
        <w:t>Tense</w:t>
      </w:r>
      <w:r w:rsidRPr="00BF15AA">
        <w:rPr>
          <w:sz w:val="24"/>
          <w:szCs w:val="24"/>
          <w:lang w:bidi="en-US"/>
        </w:rPr>
        <w:t xml:space="preserve"> </w:t>
      </w:r>
      <w:r w:rsidRPr="00BF15AA">
        <w:rPr>
          <w:sz w:val="24"/>
          <w:szCs w:val="24"/>
        </w:rPr>
        <w:t>в повествовательных (утвердительных и отрицательных)</w:t>
      </w:r>
      <w:r w:rsidRPr="00BF15AA">
        <w:rPr>
          <w:sz w:val="24"/>
          <w:szCs w:val="24"/>
        </w:rPr>
        <w:tab/>
        <w:t>и</w:t>
      </w:r>
      <w:r w:rsidRPr="00BF15AA">
        <w:rPr>
          <w:sz w:val="24"/>
          <w:szCs w:val="24"/>
        </w:rPr>
        <w:tab/>
        <w:t>вопросительных</w:t>
      </w:r>
      <w:r w:rsidRPr="00BF15AA">
        <w:rPr>
          <w:sz w:val="24"/>
          <w:szCs w:val="24"/>
        </w:rPr>
        <w:tab/>
        <w:t>(общий</w:t>
      </w:r>
      <w:r w:rsidRPr="00BF15AA">
        <w:rPr>
          <w:sz w:val="24"/>
          <w:szCs w:val="24"/>
        </w:rPr>
        <w:tab/>
        <w:t>и</w:t>
      </w:r>
      <w:r w:rsidRPr="00BF15AA">
        <w:rPr>
          <w:sz w:val="24"/>
          <w:szCs w:val="24"/>
        </w:rPr>
        <w:tab/>
        <w:t>специальный вопросы)</w:t>
      </w:r>
    </w:p>
    <w:p w:rsidR="00BF15AA" w:rsidRPr="00BF15AA" w:rsidRDefault="00BF15AA" w:rsidP="00EE17DF">
      <w:pPr>
        <w:pStyle w:val="29"/>
        <w:shd w:val="clear" w:color="auto" w:fill="auto"/>
        <w:spacing w:before="0" w:after="0" w:line="240" w:lineRule="auto"/>
        <w:ind w:left="195"/>
        <w:jc w:val="left"/>
        <w:rPr>
          <w:sz w:val="24"/>
          <w:szCs w:val="24"/>
        </w:rPr>
      </w:pPr>
      <w:r w:rsidRPr="00BF15AA">
        <w:rPr>
          <w:sz w:val="24"/>
          <w:szCs w:val="24"/>
        </w:rPr>
        <w:t>предложениях.</w:t>
      </w:r>
    </w:p>
    <w:p w:rsidR="00BF15AA" w:rsidRPr="00BF15AA" w:rsidRDefault="00BF15AA" w:rsidP="00EE17DF">
      <w:pPr>
        <w:pStyle w:val="29"/>
        <w:shd w:val="clear" w:color="auto" w:fill="auto"/>
        <w:spacing w:before="0" w:after="0" w:line="240" w:lineRule="auto"/>
        <w:ind w:left="195"/>
        <w:rPr>
          <w:sz w:val="24"/>
          <w:szCs w:val="24"/>
          <w:lang w:val="en-US"/>
        </w:rPr>
      </w:pPr>
      <w:r w:rsidRPr="00BF15AA">
        <w:rPr>
          <w:sz w:val="24"/>
          <w:szCs w:val="24"/>
        </w:rPr>
        <w:t xml:space="preserve">Глагольная конструкция </w:t>
      </w:r>
      <w:r w:rsidRPr="00BF15AA">
        <w:rPr>
          <w:sz w:val="24"/>
          <w:szCs w:val="24"/>
          <w:lang w:val="en-US" w:bidi="en-US"/>
        </w:rPr>
        <w:t>have</w:t>
      </w:r>
      <w:r w:rsidRPr="00BF15AA">
        <w:rPr>
          <w:sz w:val="24"/>
          <w:szCs w:val="24"/>
          <w:lang w:bidi="en-US"/>
        </w:rPr>
        <w:t xml:space="preserve"> </w:t>
      </w:r>
      <w:r w:rsidRPr="00BF15AA">
        <w:rPr>
          <w:sz w:val="24"/>
          <w:szCs w:val="24"/>
          <w:lang w:val="en-US" w:bidi="en-US"/>
        </w:rPr>
        <w:t>got</w:t>
      </w:r>
      <w:r w:rsidRPr="00BF15AA">
        <w:rPr>
          <w:sz w:val="24"/>
          <w:szCs w:val="24"/>
          <w:lang w:bidi="en-US"/>
        </w:rPr>
        <w:t xml:space="preserve"> (</w:t>
      </w:r>
      <w:r w:rsidRPr="00BF15AA">
        <w:rPr>
          <w:sz w:val="24"/>
          <w:szCs w:val="24"/>
          <w:lang w:val="en-US" w:bidi="en-US"/>
        </w:rPr>
        <w:t>I</w:t>
      </w:r>
      <w:r w:rsidRPr="00BF15AA">
        <w:rPr>
          <w:sz w:val="24"/>
          <w:szCs w:val="24"/>
          <w:lang w:bidi="en-US"/>
        </w:rPr>
        <w:t>’</w:t>
      </w:r>
      <w:r w:rsidRPr="00BF15AA">
        <w:rPr>
          <w:sz w:val="24"/>
          <w:szCs w:val="24"/>
          <w:lang w:val="en-US" w:bidi="en-US"/>
        </w:rPr>
        <w:t>ve</w:t>
      </w:r>
      <w:r w:rsidRPr="00BF15AA">
        <w:rPr>
          <w:sz w:val="24"/>
          <w:szCs w:val="24"/>
          <w:lang w:bidi="en-US"/>
        </w:rPr>
        <w:t xml:space="preserve"> </w:t>
      </w:r>
      <w:r w:rsidRPr="00BF15AA">
        <w:rPr>
          <w:sz w:val="24"/>
          <w:szCs w:val="24"/>
          <w:lang w:val="en-US" w:bidi="en-US"/>
        </w:rPr>
        <w:t>got</w:t>
      </w:r>
      <w:r w:rsidRPr="00BF15AA">
        <w:rPr>
          <w:sz w:val="24"/>
          <w:szCs w:val="24"/>
          <w:lang w:bidi="en-US"/>
        </w:rPr>
        <w:t xml:space="preserve"> </w:t>
      </w:r>
      <w:r w:rsidRPr="00BF15AA">
        <w:rPr>
          <w:sz w:val="24"/>
          <w:szCs w:val="24"/>
          <w:lang w:val="en-US" w:bidi="en-US"/>
        </w:rPr>
        <w:t>a</w:t>
      </w:r>
      <w:r w:rsidRPr="00BF15AA">
        <w:rPr>
          <w:sz w:val="24"/>
          <w:szCs w:val="24"/>
          <w:lang w:bidi="en-US"/>
        </w:rPr>
        <w:t xml:space="preserve"> </w:t>
      </w:r>
      <w:r w:rsidRPr="00BF15AA">
        <w:rPr>
          <w:sz w:val="24"/>
          <w:szCs w:val="24"/>
          <w:lang w:val="en-US" w:bidi="en-US"/>
        </w:rPr>
        <w:t>cat</w:t>
      </w:r>
      <w:r w:rsidRPr="00BF15AA">
        <w:rPr>
          <w:sz w:val="24"/>
          <w:szCs w:val="24"/>
          <w:lang w:bidi="en-US"/>
        </w:rPr>
        <w:t xml:space="preserve">. </w:t>
      </w:r>
      <w:r w:rsidRPr="00BF15AA">
        <w:rPr>
          <w:sz w:val="24"/>
          <w:szCs w:val="24"/>
          <w:lang w:val="en-US" w:bidi="en-US"/>
        </w:rPr>
        <w:t>He’s/She’s got a cat. Have you got a cat? - Yes, I have./No, I haven’t. What have you got?).</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 xml:space="preserve">Модальный глагол </w:t>
      </w:r>
      <w:r w:rsidRPr="00BF15AA">
        <w:rPr>
          <w:sz w:val="24"/>
          <w:szCs w:val="24"/>
          <w:lang w:val="en-US" w:bidi="en-US"/>
        </w:rPr>
        <w:t>can</w:t>
      </w:r>
      <w:r w:rsidRPr="00BF15AA">
        <w:rPr>
          <w:sz w:val="24"/>
          <w:szCs w:val="24"/>
          <w:lang w:bidi="en-US"/>
        </w:rPr>
        <w:t xml:space="preserve">: </w:t>
      </w:r>
      <w:r w:rsidRPr="00BF15AA">
        <w:rPr>
          <w:sz w:val="24"/>
          <w:szCs w:val="24"/>
        </w:rPr>
        <w:t xml:space="preserve">для выражения умения </w:t>
      </w:r>
      <w:r w:rsidRPr="00BF15AA">
        <w:rPr>
          <w:sz w:val="24"/>
          <w:szCs w:val="24"/>
          <w:lang w:bidi="en-US"/>
        </w:rPr>
        <w:t>(</w:t>
      </w:r>
      <w:r w:rsidRPr="00BF15AA">
        <w:rPr>
          <w:sz w:val="24"/>
          <w:szCs w:val="24"/>
          <w:lang w:val="en-US" w:bidi="en-US"/>
        </w:rPr>
        <w:t>I</w:t>
      </w:r>
      <w:r w:rsidRPr="00BF15AA">
        <w:rPr>
          <w:sz w:val="24"/>
          <w:szCs w:val="24"/>
          <w:lang w:bidi="en-US"/>
        </w:rPr>
        <w:t xml:space="preserve"> </w:t>
      </w:r>
      <w:r w:rsidRPr="00BF15AA">
        <w:rPr>
          <w:sz w:val="24"/>
          <w:szCs w:val="24"/>
          <w:lang w:val="en-US" w:bidi="en-US"/>
        </w:rPr>
        <w:t>can</w:t>
      </w:r>
      <w:r w:rsidRPr="00BF15AA">
        <w:rPr>
          <w:sz w:val="24"/>
          <w:szCs w:val="24"/>
          <w:lang w:bidi="en-US"/>
        </w:rPr>
        <w:t xml:space="preserve"> </w:t>
      </w:r>
      <w:r w:rsidRPr="00BF15AA">
        <w:rPr>
          <w:sz w:val="24"/>
          <w:szCs w:val="24"/>
          <w:lang w:val="en-US" w:bidi="en-US"/>
        </w:rPr>
        <w:t>play</w:t>
      </w:r>
      <w:r w:rsidRPr="00BF15AA">
        <w:rPr>
          <w:sz w:val="24"/>
          <w:szCs w:val="24"/>
          <w:lang w:bidi="en-US"/>
        </w:rPr>
        <w:t xml:space="preserve"> </w:t>
      </w:r>
      <w:r w:rsidRPr="00BF15AA">
        <w:rPr>
          <w:sz w:val="24"/>
          <w:szCs w:val="24"/>
          <w:lang w:val="en-US" w:bidi="en-US"/>
        </w:rPr>
        <w:t>tennis</w:t>
      </w:r>
      <w:r w:rsidRPr="00BF15AA">
        <w:rPr>
          <w:sz w:val="24"/>
          <w:szCs w:val="24"/>
          <w:lang w:bidi="en-US"/>
        </w:rPr>
        <w:t xml:space="preserve">.) </w:t>
      </w:r>
      <w:r w:rsidRPr="00BF15AA">
        <w:rPr>
          <w:sz w:val="24"/>
          <w:szCs w:val="24"/>
        </w:rPr>
        <w:t xml:space="preserve">и отсутствия умения </w:t>
      </w:r>
      <w:r w:rsidRPr="00BF15AA">
        <w:rPr>
          <w:sz w:val="24"/>
          <w:szCs w:val="24"/>
          <w:lang w:bidi="en-US"/>
        </w:rPr>
        <w:t>(</w:t>
      </w:r>
      <w:r w:rsidRPr="00BF15AA">
        <w:rPr>
          <w:sz w:val="24"/>
          <w:szCs w:val="24"/>
          <w:lang w:val="en-US" w:bidi="en-US"/>
        </w:rPr>
        <w:t>I</w:t>
      </w:r>
      <w:r w:rsidRPr="00BF15AA">
        <w:rPr>
          <w:sz w:val="24"/>
          <w:szCs w:val="24"/>
          <w:lang w:bidi="en-US"/>
        </w:rPr>
        <w:t xml:space="preserve"> </w:t>
      </w:r>
      <w:r w:rsidRPr="00BF15AA">
        <w:rPr>
          <w:sz w:val="24"/>
          <w:szCs w:val="24"/>
          <w:lang w:val="en-US" w:bidi="en-US"/>
        </w:rPr>
        <w:t>can</w:t>
      </w:r>
      <w:r w:rsidRPr="00BF15AA">
        <w:rPr>
          <w:sz w:val="24"/>
          <w:szCs w:val="24"/>
          <w:lang w:bidi="en-US"/>
        </w:rPr>
        <w:t>’</w:t>
      </w:r>
      <w:r w:rsidRPr="00BF15AA">
        <w:rPr>
          <w:sz w:val="24"/>
          <w:szCs w:val="24"/>
          <w:lang w:val="en-US" w:bidi="en-US"/>
        </w:rPr>
        <w:t>t</w:t>
      </w:r>
      <w:r w:rsidRPr="00BF15AA">
        <w:rPr>
          <w:sz w:val="24"/>
          <w:szCs w:val="24"/>
          <w:lang w:bidi="en-US"/>
        </w:rPr>
        <w:t xml:space="preserve"> </w:t>
      </w:r>
      <w:r w:rsidRPr="00BF15AA">
        <w:rPr>
          <w:sz w:val="24"/>
          <w:szCs w:val="24"/>
          <w:lang w:val="en-US" w:bidi="en-US"/>
        </w:rPr>
        <w:t>play</w:t>
      </w:r>
      <w:r w:rsidRPr="00BF15AA">
        <w:rPr>
          <w:sz w:val="24"/>
          <w:szCs w:val="24"/>
          <w:lang w:bidi="en-US"/>
        </w:rPr>
        <w:t xml:space="preserve"> </w:t>
      </w:r>
      <w:r w:rsidRPr="00BF15AA">
        <w:rPr>
          <w:sz w:val="24"/>
          <w:szCs w:val="24"/>
          <w:lang w:val="en-US" w:bidi="en-US"/>
        </w:rPr>
        <w:t>chess</w:t>
      </w:r>
      <w:r w:rsidRPr="00BF15AA">
        <w:rPr>
          <w:sz w:val="24"/>
          <w:szCs w:val="24"/>
          <w:lang w:bidi="en-US"/>
        </w:rPr>
        <w:t xml:space="preserve">.); </w:t>
      </w:r>
      <w:r w:rsidRPr="00BF15AA">
        <w:rPr>
          <w:sz w:val="24"/>
          <w:szCs w:val="24"/>
        </w:rPr>
        <w:t xml:space="preserve">для получения разрешения </w:t>
      </w:r>
      <w:r w:rsidRPr="00BF15AA">
        <w:rPr>
          <w:sz w:val="24"/>
          <w:szCs w:val="24"/>
          <w:lang w:bidi="en-US"/>
        </w:rPr>
        <w:t>(</w:t>
      </w:r>
      <w:r w:rsidRPr="00BF15AA">
        <w:rPr>
          <w:sz w:val="24"/>
          <w:szCs w:val="24"/>
          <w:lang w:val="en-US" w:bidi="en-US"/>
        </w:rPr>
        <w:t>Can</w:t>
      </w:r>
      <w:r w:rsidRPr="00BF15AA">
        <w:rPr>
          <w:sz w:val="24"/>
          <w:szCs w:val="24"/>
          <w:lang w:bidi="en-US"/>
        </w:rPr>
        <w:t xml:space="preserve"> </w:t>
      </w:r>
      <w:r w:rsidRPr="00BF15AA">
        <w:rPr>
          <w:sz w:val="24"/>
          <w:szCs w:val="24"/>
          <w:lang w:val="en-US" w:bidi="en-US"/>
        </w:rPr>
        <w:t>I</w:t>
      </w:r>
      <w:r w:rsidRPr="00BF15AA">
        <w:rPr>
          <w:sz w:val="24"/>
          <w:szCs w:val="24"/>
          <w:lang w:bidi="en-US"/>
        </w:rPr>
        <w:t xml:space="preserve"> </w:t>
      </w:r>
      <w:r w:rsidRPr="00BF15AA">
        <w:rPr>
          <w:sz w:val="24"/>
          <w:szCs w:val="24"/>
          <w:lang w:val="en-US" w:bidi="en-US"/>
        </w:rPr>
        <w:t>go</w:t>
      </w:r>
      <w:r w:rsidRPr="00BF15AA">
        <w:rPr>
          <w:sz w:val="24"/>
          <w:szCs w:val="24"/>
          <w:lang w:bidi="en-US"/>
        </w:rPr>
        <w:t xml:space="preserve"> </w:t>
      </w:r>
      <w:r w:rsidRPr="00BF15AA">
        <w:rPr>
          <w:sz w:val="24"/>
          <w:szCs w:val="24"/>
          <w:lang w:val="en-US" w:bidi="en-US"/>
        </w:rPr>
        <w:t>out</w:t>
      </w:r>
      <w:r w:rsidRPr="00BF15AA">
        <w:rPr>
          <w:sz w:val="24"/>
          <w:szCs w:val="24"/>
          <w:lang w:bidi="en-US"/>
        </w:rPr>
        <w:t>?).</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Определённый, неопределённый и нулевой артикли с именами существительными (наиболее распространённые случаи).</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 xml:space="preserve">Существительные во множественном числе, образованные по правилу и исключения </w:t>
      </w:r>
      <w:r w:rsidRPr="00BF15AA">
        <w:rPr>
          <w:sz w:val="24"/>
          <w:szCs w:val="24"/>
          <w:lang w:bidi="en-US"/>
        </w:rPr>
        <w:t>(</w:t>
      </w:r>
      <w:r w:rsidRPr="00BF15AA">
        <w:rPr>
          <w:sz w:val="24"/>
          <w:szCs w:val="24"/>
          <w:lang w:val="en-US" w:bidi="en-US"/>
        </w:rPr>
        <w:t>a</w:t>
      </w:r>
      <w:r w:rsidRPr="00BF15AA">
        <w:rPr>
          <w:sz w:val="24"/>
          <w:szCs w:val="24"/>
          <w:lang w:bidi="en-US"/>
        </w:rPr>
        <w:t xml:space="preserve"> </w:t>
      </w:r>
      <w:r w:rsidRPr="00BF15AA">
        <w:rPr>
          <w:sz w:val="24"/>
          <w:szCs w:val="24"/>
          <w:lang w:val="en-US" w:bidi="en-US"/>
        </w:rPr>
        <w:t>book</w:t>
      </w:r>
      <w:r w:rsidRPr="00BF15AA">
        <w:rPr>
          <w:sz w:val="24"/>
          <w:szCs w:val="24"/>
          <w:lang w:bidi="en-US"/>
        </w:rPr>
        <w:t xml:space="preserve"> </w:t>
      </w:r>
      <w:r w:rsidRPr="00BF15AA">
        <w:rPr>
          <w:sz w:val="24"/>
          <w:szCs w:val="24"/>
        </w:rPr>
        <w:t xml:space="preserve">- </w:t>
      </w:r>
      <w:r w:rsidRPr="00BF15AA">
        <w:rPr>
          <w:sz w:val="24"/>
          <w:szCs w:val="24"/>
          <w:lang w:val="en-US" w:bidi="en-US"/>
        </w:rPr>
        <w:t>books</w:t>
      </w:r>
      <w:r w:rsidRPr="00BF15AA">
        <w:rPr>
          <w:sz w:val="24"/>
          <w:szCs w:val="24"/>
          <w:lang w:bidi="en-US"/>
        </w:rPr>
        <w:t xml:space="preserve">; </w:t>
      </w:r>
      <w:r w:rsidRPr="00BF15AA">
        <w:rPr>
          <w:sz w:val="24"/>
          <w:szCs w:val="24"/>
          <w:lang w:val="en-US" w:bidi="en-US"/>
        </w:rPr>
        <w:t>a</w:t>
      </w:r>
      <w:r w:rsidRPr="00BF15AA">
        <w:rPr>
          <w:sz w:val="24"/>
          <w:szCs w:val="24"/>
          <w:lang w:bidi="en-US"/>
        </w:rPr>
        <w:t xml:space="preserve"> </w:t>
      </w:r>
      <w:r w:rsidRPr="00BF15AA">
        <w:rPr>
          <w:sz w:val="24"/>
          <w:szCs w:val="24"/>
          <w:lang w:val="en-US" w:bidi="en-US"/>
        </w:rPr>
        <w:t>man</w:t>
      </w:r>
      <w:r w:rsidRPr="00BF15AA">
        <w:rPr>
          <w:sz w:val="24"/>
          <w:szCs w:val="24"/>
          <w:lang w:bidi="en-US"/>
        </w:rPr>
        <w:t xml:space="preserve"> </w:t>
      </w:r>
      <w:r w:rsidRPr="00BF15AA">
        <w:rPr>
          <w:sz w:val="24"/>
          <w:szCs w:val="24"/>
        </w:rPr>
        <w:t xml:space="preserve">- </w:t>
      </w:r>
      <w:r w:rsidRPr="00BF15AA">
        <w:rPr>
          <w:sz w:val="24"/>
          <w:szCs w:val="24"/>
          <w:lang w:val="en-US" w:bidi="en-US"/>
        </w:rPr>
        <w:t>men</w:t>
      </w:r>
      <w:r w:rsidRPr="00BF15AA">
        <w:rPr>
          <w:sz w:val="24"/>
          <w:szCs w:val="24"/>
          <w:lang w:bidi="en-US"/>
        </w:rPr>
        <w:t>).</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Личные</w:t>
      </w:r>
      <w:r w:rsidRPr="00BF15AA">
        <w:rPr>
          <w:sz w:val="24"/>
          <w:szCs w:val="24"/>
          <w:lang w:val="en-US"/>
        </w:rPr>
        <w:t xml:space="preserve"> </w:t>
      </w:r>
      <w:r w:rsidRPr="00BF15AA">
        <w:rPr>
          <w:sz w:val="24"/>
          <w:szCs w:val="24"/>
        </w:rPr>
        <w:t>местоимения</w:t>
      </w:r>
      <w:r w:rsidRPr="00BF15AA">
        <w:rPr>
          <w:sz w:val="24"/>
          <w:szCs w:val="24"/>
          <w:lang w:val="en-US"/>
        </w:rPr>
        <w:t xml:space="preserve"> </w:t>
      </w:r>
      <w:r w:rsidRPr="00BF15AA">
        <w:rPr>
          <w:sz w:val="24"/>
          <w:szCs w:val="24"/>
          <w:lang w:val="en-US" w:bidi="en-US"/>
        </w:rPr>
        <w:t xml:space="preserve">(I, you, he/she/it, we, they). </w:t>
      </w:r>
      <w:r w:rsidRPr="00BF15AA">
        <w:rPr>
          <w:sz w:val="24"/>
          <w:szCs w:val="24"/>
        </w:rPr>
        <w:t>Притяжательные</w:t>
      </w:r>
      <w:r w:rsidRPr="00BF15AA">
        <w:rPr>
          <w:sz w:val="24"/>
          <w:szCs w:val="24"/>
          <w:lang w:val="en-US"/>
        </w:rPr>
        <w:t xml:space="preserve"> </w:t>
      </w:r>
      <w:r w:rsidRPr="00BF15AA">
        <w:rPr>
          <w:sz w:val="24"/>
          <w:szCs w:val="24"/>
        </w:rPr>
        <w:t>местоимения</w:t>
      </w:r>
      <w:r w:rsidRPr="00BF15AA">
        <w:rPr>
          <w:sz w:val="24"/>
          <w:szCs w:val="24"/>
          <w:lang w:val="en-US"/>
        </w:rPr>
        <w:t xml:space="preserve"> </w:t>
      </w:r>
      <w:r w:rsidRPr="00BF15AA">
        <w:rPr>
          <w:sz w:val="24"/>
          <w:szCs w:val="24"/>
          <w:lang w:val="en-US" w:bidi="en-US"/>
        </w:rPr>
        <w:t xml:space="preserve">(my, your, his/her/its, our, their). </w:t>
      </w:r>
      <w:r w:rsidRPr="00BF15AA">
        <w:rPr>
          <w:sz w:val="24"/>
          <w:szCs w:val="24"/>
        </w:rPr>
        <w:t xml:space="preserve">Указательные местоимения </w:t>
      </w:r>
      <w:r w:rsidRPr="00BF15AA">
        <w:rPr>
          <w:sz w:val="24"/>
          <w:szCs w:val="24"/>
          <w:lang w:bidi="en-US"/>
        </w:rPr>
        <w:t>(</w:t>
      </w:r>
      <w:r w:rsidRPr="00BF15AA">
        <w:rPr>
          <w:sz w:val="24"/>
          <w:szCs w:val="24"/>
          <w:lang w:val="en-US" w:bidi="en-US"/>
        </w:rPr>
        <w:t>this</w:t>
      </w:r>
      <w:r w:rsidRPr="00BF15AA">
        <w:rPr>
          <w:sz w:val="24"/>
          <w:szCs w:val="24"/>
          <w:lang w:bidi="en-US"/>
        </w:rPr>
        <w:t xml:space="preserve"> - </w:t>
      </w:r>
      <w:r w:rsidRPr="00BF15AA">
        <w:rPr>
          <w:sz w:val="24"/>
          <w:szCs w:val="24"/>
          <w:lang w:val="en-US" w:bidi="en-US"/>
        </w:rPr>
        <w:t>these</w:t>
      </w:r>
      <w:r w:rsidRPr="00BF15AA">
        <w:rPr>
          <w:sz w:val="24"/>
          <w:szCs w:val="24"/>
          <w:lang w:bidi="en-US"/>
        </w:rPr>
        <w:t>).</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 xml:space="preserve">Количественные числительные </w:t>
      </w:r>
      <w:r w:rsidRPr="00BF15AA">
        <w:rPr>
          <w:sz w:val="24"/>
          <w:szCs w:val="24"/>
          <w:lang w:bidi="en-US"/>
        </w:rPr>
        <w:t>(1-12).</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 xml:space="preserve">Вопросительные слова </w:t>
      </w:r>
      <w:r w:rsidRPr="00BF15AA">
        <w:rPr>
          <w:sz w:val="24"/>
          <w:szCs w:val="24"/>
          <w:lang w:bidi="en-US"/>
        </w:rPr>
        <w:t>(</w:t>
      </w:r>
      <w:r w:rsidRPr="00BF15AA">
        <w:rPr>
          <w:sz w:val="24"/>
          <w:szCs w:val="24"/>
          <w:lang w:val="en-US" w:bidi="en-US"/>
        </w:rPr>
        <w:t>who</w:t>
      </w:r>
      <w:r w:rsidRPr="00BF15AA">
        <w:rPr>
          <w:sz w:val="24"/>
          <w:szCs w:val="24"/>
          <w:lang w:bidi="en-US"/>
        </w:rPr>
        <w:t xml:space="preserve">, </w:t>
      </w:r>
      <w:r w:rsidRPr="00BF15AA">
        <w:rPr>
          <w:sz w:val="24"/>
          <w:szCs w:val="24"/>
          <w:lang w:val="en-US" w:bidi="en-US"/>
        </w:rPr>
        <w:t>what</w:t>
      </w:r>
      <w:r w:rsidRPr="00BF15AA">
        <w:rPr>
          <w:sz w:val="24"/>
          <w:szCs w:val="24"/>
          <w:lang w:bidi="en-US"/>
        </w:rPr>
        <w:t xml:space="preserve">, </w:t>
      </w:r>
      <w:r w:rsidRPr="00BF15AA">
        <w:rPr>
          <w:sz w:val="24"/>
          <w:szCs w:val="24"/>
          <w:lang w:val="en-US" w:bidi="en-US"/>
        </w:rPr>
        <w:t>how</w:t>
      </w:r>
      <w:r w:rsidRPr="00BF15AA">
        <w:rPr>
          <w:sz w:val="24"/>
          <w:szCs w:val="24"/>
          <w:lang w:bidi="en-US"/>
        </w:rPr>
        <w:t xml:space="preserve">, </w:t>
      </w:r>
      <w:r w:rsidRPr="00BF15AA">
        <w:rPr>
          <w:sz w:val="24"/>
          <w:szCs w:val="24"/>
          <w:lang w:val="en-US" w:bidi="en-US"/>
        </w:rPr>
        <w:t>where</w:t>
      </w:r>
      <w:r w:rsidRPr="00BF15AA">
        <w:rPr>
          <w:sz w:val="24"/>
          <w:szCs w:val="24"/>
          <w:lang w:bidi="en-US"/>
        </w:rPr>
        <w:t xml:space="preserve">, </w:t>
      </w:r>
      <w:r w:rsidRPr="00BF15AA">
        <w:rPr>
          <w:sz w:val="24"/>
          <w:szCs w:val="24"/>
          <w:lang w:val="en-US" w:bidi="en-US"/>
        </w:rPr>
        <w:t>how</w:t>
      </w:r>
      <w:r w:rsidRPr="00BF15AA">
        <w:rPr>
          <w:sz w:val="24"/>
          <w:szCs w:val="24"/>
          <w:lang w:bidi="en-US"/>
        </w:rPr>
        <w:t xml:space="preserve"> </w:t>
      </w:r>
      <w:r w:rsidRPr="00BF15AA">
        <w:rPr>
          <w:sz w:val="24"/>
          <w:szCs w:val="24"/>
          <w:lang w:val="en-US" w:bidi="en-US"/>
        </w:rPr>
        <w:t>many</w:t>
      </w:r>
      <w:r w:rsidRPr="00BF15AA">
        <w:rPr>
          <w:sz w:val="24"/>
          <w:szCs w:val="24"/>
          <w:lang w:bidi="en-US"/>
        </w:rPr>
        <w:t>).</w:t>
      </w:r>
    </w:p>
    <w:p w:rsidR="00BF15AA" w:rsidRPr="00BF15AA" w:rsidRDefault="00BF15AA" w:rsidP="00EE17DF">
      <w:pPr>
        <w:pStyle w:val="29"/>
        <w:shd w:val="clear" w:color="auto" w:fill="auto"/>
        <w:spacing w:before="0" w:after="0" w:line="240" w:lineRule="auto"/>
        <w:ind w:left="195"/>
        <w:rPr>
          <w:sz w:val="24"/>
          <w:szCs w:val="24"/>
          <w:lang w:val="en-US"/>
        </w:rPr>
      </w:pPr>
      <w:r w:rsidRPr="00BF15AA">
        <w:rPr>
          <w:sz w:val="24"/>
          <w:szCs w:val="24"/>
        </w:rPr>
        <w:t>Предлоги</w:t>
      </w:r>
      <w:r w:rsidRPr="00BF15AA">
        <w:rPr>
          <w:sz w:val="24"/>
          <w:szCs w:val="24"/>
          <w:lang w:val="en-US"/>
        </w:rPr>
        <w:t xml:space="preserve"> </w:t>
      </w:r>
      <w:r w:rsidRPr="00BF15AA">
        <w:rPr>
          <w:sz w:val="24"/>
          <w:szCs w:val="24"/>
        </w:rPr>
        <w:t>места</w:t>
      </w:r>
      <w:r w:rsidRPr="00BF15AA">
        <w:rPr>
          <w:sz w:val="24"/>
          <w:szCs w:val="24"/>
          <w:lang w:val="en-US"/>
        </w:rPr>
        <w:t xml:space="preserve"> </w:t>
      </w:r>
      <w:r w:rsidRPr="00BF15AA">
        <w:rPr>
          <w:sz w:val="24"/>
          <w:szCs w:val="24"/>
          <w:lang w:val="en-US" w:bidi="en-US"/>
        </w:rPr>
        <w:t>(in, on, near, under).</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 xml:space="preserve">Союзы </w:t>
      </w:r>
      <w:r w:rsidRPr="00BF15AA">
        <w:rPr>
          <w:sz w:val="24"/>
          <w:szCs w:val="24"/>
          <w:lang w:val="en-US" w:bidi="en-US"/>
        </w:rPr>
        <w:t>and</w:t>
      </w:r>
      <w:r w:rsidRPr="00BF15AA">
        <w:rPr>
          <w:sz w:val="24"/>
          <w:szCs w:val="24"/>
          <w:lang w:bidi="en-US"/>
        </w:rPr>
        <w:t xml:space="preserve"> </w:t>
      </w:r>
      <w:r w:rsidRPr="00BF15AA">
        <w:rPr>
          <w:sz w:val="24"/>
          <w:szCs w:val="24"/>
        </w:rPr>
        <w:t xml:space="preserve">и </w:t>
      </w:r>
      <w:r w:rsidRPr="00BF15AA">
        <w:rPr>
          <w:sz w:val="24"/>
          <w:szCs w:val="24"/>
          <w:lang w:val="en-US" w:bidi="en-US"/>
        </w:rPr>
        <w:t>but</w:t>
      </w:r>
      <w:r w:rsidRPr="00BF15AA">
        <w:rPr>
          <w:sz w:val="24"/>
          <w:szCs w:val="24"/>
          <w:lang w:bidi="en-US"/>
        </w:rPr>
        <w:t xml:space="preserve"> </w:t>
      </w:r>
      <w:r w:rsidRPr="00BF15AA">
        <w:rPr>
          <w:sz w:val="24"/>
          <w:szCs w:val="24"/>
        </w:rPr>
        <w:t>(с однородными членами).</w:t>
      </w:r>
    </w:p>
    <w:p w:rsidR="00BF15AA" w:rsidRPr="00BF15AA" w:rsidRDefault="00BF15AA" w:rsidP="00EE17DF">
      <w:pPr>
        <w:pStyle w:val="29"/>
        <w:shd w:val="clear" w:color="auto" w:fill="auto"/>
        <w:tabs>
          <w:tab w:val="left" w:pos="1790"/>
        </w:tabs>
        <w:spacing w:before="0" w:after="0" w:line="240" w:lineRule="auto"/>
        <w:ind w:left="195"/>
        <w:rPr>
          <w:sz w:val="24"/>
          <w:szCs w:val="24"/>
        </w:rPr>
      </w:pPr>
      <w:r w:rsidRPr="00BF15AA">
        <w:rPr>
          <w:sz w:val="24"/>
          <w:szCs w:val="24"/>
        </w:rPr>
        <w:t>Социокультурные знания и умения.</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Знание небольших произведений детского фольклора страны/стран изучаемого языка (рифмовки, стихи, песенки); персонажей детских книг.</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Знание названий родной страны и страны/стран изучаемого языка и их столиц.</w:t>
      </w:r>
    </w:p>
    <w:p w:rsidR="00BF15AA" w:rsidRPr="00BF15AA" w:rsidRDefault="00BF15AA" w:rsidP="00EE17DF">
      <w:pPr>
        <w:pStyle w:val="29"/>
        <w:shd w:val="clear" w:color="auto" w:fill="auto"/>
        <w:tabs>
          <w:tab w:val="left" w:pos="1819"/>
        </w:tabs>
        <w:spacing w:before="0" w:after="0" w:line="240" w:lineRule="auto"/>
        <w:ind w:left="195"/>
        <w:rPr>
          <w:sz w:val="24"/>
          <w:szCs w:val="24"/>
        </w:rPr>
      </w:pPr>
      <w:r w:rsidRPr="00BF15AA">
        <w:rPr>
          <w:sz w:val="24"/>
          <w:szCs w:val="24"/>
        </w:rPr>
        <w:t>Компенсаторные умения.</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Использование при чтении и аудировании языковой догадки (умения понять значение незнакомого слова или новое значение знакомого слова по контексту).</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Использование при формулировании собственных высказываний ключевых слов, вопросов; иллюстраций.</w:t>
      </w:r>
    </w:p>
    <w:p w:rsidR="00BF15AA" w:rsidRPr="00BF15AA" w:rsidRDefault="00BF15AA" w:rsidP="008F5D33">
      <w:pPr>
        <w:pStyle w:val="29"/>
        <w:numPr>
          <w:ilvl w:val="2"/>
          <w:numId w:val="20"/>
        </w:numPr>
        <w:shd w:val="clear" w:color="auto" w:fill="auto"/>
        <w:spacing w:before="0" w:after="0" w:line="240" w:lineRule="auto"/>
        <w:ind w:left="195" w:firstLine="0"/>
        <w:rPr>
          <w:sz w:val="24"/>
          <w:szCs w:val="24"/>
        </w:rPr>
      </w:pPr>
      <w:r w:rsidRPr="00BF15AA">
        <w:rPr>
          <w:sz w:val="24"/>
          <w:szCs w:val="24"/>
        </w:rPr>
        <w:t>Содержание обучения в 3 классе.</w:t>
      </w:r>
    </w:p>
    <w:p w:rsidR="00BF15AA" w:rsidRPr="00BF15AA" w:rsidRDefault="00BF15AA" w:rsidP="00EE17DF">
      <w:pPr>
        <w:pStyle w:val="29"/>
        <w:shd w:val="clear" w:color="auto" w:fill="auto"/>
        <w:tabs>
          <w:tab w:val="left" w:pos="1814"/>
        </w:tabs>
        <w:spacing w:before="0" w:after="0" w:line="240" w:lineRule="auto"/>
        <w:ind w:left="195"/>
        <w:rPr>
          <w:sz w:val="24"/>
          <w:szCs w:val="24"/>
        </w:rPr>
      </w:pPr>
      <w:r w:rsidRPr="00BF15AA">
        <w:rPr>
          <w:sz w:val="24"/>
          <w:szCs w:val="24"/>
        </w:rPr>
        <w:t>Тематическое содержание речи.</w:t>
      </w:r>
    </w:p>
    <w:p w:rsidR="00BF15AA" w:rsidRPr="00BF15AA" w:rsidRDefault="00BF15AA" w:rsidP="00EE17DF">
      <w:pPr>
        <w:pStyle w:val="29"/>
        <w:shd w:val="clear" w:color="auto" w:fill="auto"/>
        <w:tabs>
          <w:tab w:val="left" w:pos="2026"/>
        </w:tabs>
        <w:spacing w:before="0" w:after="0" w:line="240" w:lineRule="auto"/>
        <w:ind w:left="195"/>
        <w:rPr>
          <w:sz w:val="24"/>
          <w:szCs w:val="24"/>
        </w:rPr>
      </w:pPr>
      <w:r w:rsidRPr="00BF15AA">
        <w:rPr>
          <w:sz w:val="24"/>
          <w:szCs w:val="24"/>
        </w:rPr>
        <w:t>Мир моего «я».</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Моя семья. Мой день рождения. Моя любимая еда. Мой день (распорядок</w:t>
      </w:r>
    </w:p>
    <w:p w:rsidR="00BF15AA" w:rsidRPr="00BF15AA" w:rsidRDefault="00BF15AA" w:rsidP="00EE17DF">
      <w:pPr>
        <w:pStyle w:val="29"/>
        <w:shd w:val="clear" w:color="auto" w:fill="auto"/>
        <w:spacing w:before="0" w:after="0" w:line="240" w:lineRule="auto"/>
        <w:ind w:left="195"/>
        <w:jc w:val="left"/>
        <w:rPr>
          <w:sz w:val="24"/>
          <w:szCs w:val="24"/>
        </w:rPr>
      </w:pPr>
      <w:r w:rsidRPr="00BF15AA">
        <w:rPr>
          <w:sz w:val="24"/>
          <w:szCs w:val="24"/>
        </w:rPr>
        <w:t>дня).</w:t>
      </w:r>
    </w:p>
    <w:p w:rsidR="00BF15AA" w:rsidRPr="00BF15AA" w:rsidRDefault="00BF15AA" w:rsidP="00EE17DF">
      <w:pPr>
        <w:pStyle w:val="29"/>
        <w:shd w:val="clear" w:color="auto" w:fill="auto"/>
        <w:tabs>
          <w:tab w:val="left" w:pos="2026"/>
        </w:tabs>
        <w:spacing w:before="0" w:after="0" w:line="240" w:lineRule="auto"/>
        <w:ind w:left="195"/>
        <w:rPr>
          <w:sz w:val="24"/>
          <w:szCs w:val="24"/>
        </w:rPr>
      </w:pPr>
      <w:r w:rsidRPr="00BF15AA">
        <w:rPr>
          <w:sz w:val="24"/>
          <w:szCs w:val="24"/>
        </w:rPr>
        <w:t>Мир моих увлечений.</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 xml:space="preserve">Любимая игрушка, игра. Мой питомец. Любимые занятия. Любимая сказка. Выходной день. </w:t>
      </w:r>
      <w:r w:rsidRPr="00BF15AA">
        <w:rPr>
          <w:sz w:val="24"/>
          <w:szCs w:val="24"/>
        </w:rPr>
        <w:lastRenderedPageBreak/>
        <w:t>Каникулы.</w:t>
      </w:r>
    </w:p>
    <w:p w:rsidR="00BF15AA" w:rsidRPr="00BF15AA" w:rsidRDefault="00BF15AA" w:rsidP="00EE17DF">
      <w:pPr>
        <w:pStyle w:val="29"/>
        <w:shd w:val="clear" w:color="auto" w:fill="auto"/>
        <w:tabs>
          <w:tab w:val="left" w:pos="2026"/>
        </w:tabs>
        <w:spacing w:before="0" w:after="0" w:line="240" w:lineRule="auto"/>
        <w:ind w:left="195"/>
        <w:rPr>
          <w:sz w:val="24"/>
          <w:szCs w:val="24"/>
        </w:rPr>
      </w:pPr>
      <w:r w:rsidRPr="00BF15AA">
        <w:rPr>
          <w:sz w:val="24"/>
          <w:szCs w:val="24"/>
        </w:rPr>
        <w:t>Мир вокруг меня.</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Моя комната (квартира, дом). Моя школа. Мои друзья. Моя малая родина (город, село). Дикие и домашние животные. Погода. Времена года (месяцы).</w:t>
      </w:r>
    </w:p>
    <w:p w:rsidR="00BF15AA" w:rsidRPr="00BF15AA" w:rsidRDefault="00BF15AA" w:rsidP="00EE17DF">
      <w:pPr>
        <w:pStyle w:val="29"/>
        <w:shd w:val="clear" w:color="auto" w:fill="auto"/>
        <w:tabs>
          <w:tab w:val="left" w:pos="2026"/>
        </w:tabs>
        <w:spacing w:before="0" w:after="0" w:line="240" w:lineRule="auto"/>
        <w:ind w:left="195"/>
        <w:rPr>
          <w:sz w:val="24"/>
          <w:szCs w:val="24"/>
        </w:rPr>
      </w:pPr>
      <w:r w:rsidRPr="00BF15AA">
        <w:rPr>
          <w:sz w:val="24"/>
          <w:szCs w:val="24"/>
        </w:rPr>
        <w:t>Родная страна и страны изучаемого языка.</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Россия и страна/страны изучаемого языка. Их столицы,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rsidR="00BF15AA" w:rsidRPr="00BF15AA" w:rsidRDefault="00BF15AA" w:rsidP="00EE17DF">
      <w:pPr>
        <w:pStyle w:val="29"/>
        <w:shd w:val="clear" w:color="auto" w:fill="auto"/>
        <w:tabs>
          <w:tab w:val="left" w:pos="1814"/>
        </w:tabs>
        <w:spacing w:before="0" w:after="0" w:line="240" w:lineRule="auto"/>
        <w:ind w:left="195"/>
        <w:rPr>
          <w:sz w:val="24"/>
          <w:szCs w:val="24"/>
        </w:rPr>
      </w:pPr>
      <w:r w:rsidRPr="00BF15AA">
        <w:rPr>
          <w:sz w:val="24"/>
          <w:szCs w:val="24"/>
        </w:rPr>
        <w:t>Коммуникативные умения.</w:t>
      </w:r>
    </w:p>
    <w:p w:rsidR="00BF15AA" w:rsidRPr="00BF15AA" w:rsidRDefault="00BF15AA" w:rsidP="00EE17DF">
      <w:pPr>
        <w:pStyle w:val="29"/>
        <w:shd w:val="clear" w:color="auto" w:fill="auto"/>
        <w:tabs>
          <w:tab w:val="left" w:pos="2026"/>
        </w:tabs>
        <w:spacing w:before="0" w:after="0" w:line="240" w:lineRule="auto"/>
        <w:ind w:left="195"/>
        <w:rPr>
          <w:sz w:val="24"/>
          <w:szCs w:val="24"/>
        </w:rPr>
      </w:pPr>
      <w:r w:rsidRPr="00BF15AA">
        <w:rPr>
          <w:sz w:val="24"/>
          <w:szCs w:val="24"/>
        </w:rPr>
        <w:t>Говорение.</w:t>
      </w:r>
    </w:p>
    <w:p w:rsidR="00BF15AA" w:rsidRPr="00BF15AA" w:rsidRDefault="00BF15AA" w:rsidP="00EE17DF">
      <w:pPr>
        <w:pStyle w:val="29"/>
        <w:shd w:val="clear" w:color="auto" w:fill="auto"/>
        <w:tabs>
          <w:tab w:val="left" w:pos="2219"/>
        </w:tabs>
        <w:spacing w:before="0" w:after="0" w:line="240" w:lineRule="auto"/>
        <w:ind w:left="195"/>
        <w:rPr>
          <w:sz w:val="24"/>
          <w:szCs w:val="24"/>
        </w:rPr>
      </w:pPr>
      <w:r w:rsidRPr="00BF15AA">
        <w:rPr>
          <w:sz w:val="24"/>
          <w:szCs w:val="24"/>
        </w:rPr>
        <w:t>Коммуникативные умения диалогической речи.</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Ведение с использованием речевых ситуаций, ключевых слов и (или) иллюстраций с соблюдением норм речевого этикета, принятых в стране/странах изучаемого языка:</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диалога - побуждения к действию: приглашение собеседника к совместной деятельности, вежливое согласие/не согласие на предложение собеседника;</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диалога-расспроса: запрашивание интересующей информации; сообщение фактической информации, ответы на вопросы собеседника.</w:t>
      </w:r>
    </w:p>
    <w:p w:rsidR="00BF15AA" w:rsidRPr="00BF15AA" w:rsidRDefault="00BF15AA" w:rsidP="00EE17DF">
      <w:pPr>
        <w:pStyle w:val="29"/>
        <w:shd w:val="clear" w:color="auto" w:fill="auto"/>
        <w:tabs>
          <w:tab w:val="left" w:pos="2219"/>
        </w:tabs>
        <w:spacing w:before="0" w:after="0" w:line="240" w:lineRule="auto"/>
        <w:ind w:left="195"/>
        <w:rPr>
          <w:sz w:val="24"/>
          <w:szCs w:val="24"/>
        </w:rPr>
      </w:pPr>
      <w:r w:rsidRPr="00BF15AA">
        <w:rPr>
          <w:sz w:val="24"/>
          <w:szCs w:val="24"/>
        </w:rPr>
        <w:t>Коммуникативные умения монологической речи.</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Создание с использованием ключевых слов, вопросов и (или) иллюстраций устных монологических высказываний: описание предмета, реального человека или литературного персонажа; рассказ о себе, члене семьи, друге.</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Пересказ с использованием ключевых слов, вопросов и (или) иллюстраций основного содержания прочитанного текста.</w:t>
      </w:r>
    </w:p>
    <w:p w:rsidR="00BF15AA" w:rsidRPr="00BF15AA" w:rsidRDefault="00BF15AA" w:rsidP="00EE17DF">
      <w:pPr>
        <w:pStyle w:val="29"/>
        <w:shd w:val="clear" w:color="auto" w:fill="auto"/>
        <w:tabs>
          <w:tab w:val="left" w:pos="2219"/>
        </w:tabs>
        <w:spacing w:before="0" w:after="0" w:line="240" w:lineRule="auto"/>
        <w:ind w:left="195"/>
        <w:rPr>
          <w:sz w:val="24"/>
          <w:szCs w:val="24"/>
        </w:rPr>
      </w:pPr>
      <w:r w:rsidRPr="00BF15AA">
        <w:rPr>
          <w:sz w:val="24"/>
          <w:szCs w:val="24"/>
        </w:rPr>
        <w:t>Аудирование.</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Понимание на слух речи учителя и других обучающихся и вербальная/невербальная реакция на услышанное (при непосредственном общении).</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использованием иллюстраций и языковой, в том числе контекстуальной, догадки.</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Аудирование с пониманием запрашиваемой информации предполагает выделение из воспринимаемого на слух тексте и понимание информации фактического характера с использованием иллюстраций и языковой, в том числе контекстуальной, догадки.</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Тексты для аудирования: диалог, высказывания собеседников в ситуациях повседневного общения, рассказ, сказка.</w:t>
      </w:r>
    </w:p>
    <w:p w:rsidR="00BF15AA" w:rsidRPr="00BF15AA" w:rsidRDefault="00BF15AA" w:rsidP="00EE17DF">
      <w:pPr>
        <w:pStyle w:val="29"/>
        <w:shd w:val="clear" w:color="auto" w:fill="auto"/>
        <w:tabs>
          <w:tab w:val="left" w:pos="1955"/>
        </w:tabs>
        <w:spacing w:before="0" w:after="0" w:line="240" w:lineRule="auto"/>
        <w:ind w:left="195"/>
        <w:rPr>
          <w:sz w:val="24"/>
          <w:szCs w:val="24"/>
        </w:rPr>
      </w:pPr>
      <w:r w:rsidRPr="00BF15AA">
        <w:rPr>
          <w:sz w:val="24"/>
          <w:szCs w:val="24"/>
        </w:rPr>
        <w:t>Смысловое чтение.</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Тексты для чтения вслух: диалог, рассказ, сказка.</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Чтение с пониманием основного содержания текста предполагает определение основной темы и главных фактов/событий в прочитанном тексте с использованием иллюстраций и языковой, в том числе контекстуальной, догадки.</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использованием иллюстраций и языковой, в том числе контекстуальной, догадки.</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Тексты для чтения: диалог, рассказ, сказка, электронное сообщение личного характера.</w:t>
      </w:r>
    </w:p>
    <w:p w:rsidR="00BF15AA" w:rsidRPr="00BF15AA" w:rsidRDefault="00BF15AA" w:rsidP="00EE17DF">
      <w:pPr>
        <w:pStyle w:val="29"/>
        <w:shd w:val="clear" w:color="auto" w:fill="auto"/>
        <w:tabs>
          <w:tab w:val="left" w:pos="1964"/>
        </w:tabs>
        <w:spacing w:before="0" w:after="0" w:line="240" w:lineRule="auto"/>
        <w:ind w:left="195"/>
        <w:rPr>
          <w:sz w:val="24"/>
          <w:szCs w:val="24"/>
        </w:rPr>
      </w:pPr>
      <w:r w:rsidRPr="00BF15AA">
        <w:rPr>
          <w:sz w:val="24"/>
          <w:szCs w:val="24"/>
        </w:rPr>
        <w:lastRenderedPageBreak/>
        <w:t>Письмо.</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Списывание текста; выписывание из текста слов, словосочетаний, предложений; вставка пропущенного слова в предложение в соответствии с решаемой коммуникативной/учебной задачей.</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Создание подписей к картинкам, фотографиям с пояснением, что на них изображено.</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Заполнение анкет и формуляров с указанием личной информации (имя, фамилия, возраст, страна проживания, любимые занятия) в соответствии с нормами, принятыми в стране/странах изучаемого языка.</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Написание с использованием образца поздравлений с праздниками (с днём рождения, Новым годом, Рождеством) с выражением пожеланий.</w:t>
      </w:r>
    </w:p>
    <w:p w:rsidR="00BF15AA" w:rsidRPr="00BF15AA" w:rsidRDefault="00BF15AA" w:rsidP="00EE17DF">
      <w:pPr>
        <w:pStyle w:val="29"/>
        <w:shd w:val="clear" w:color="auto" w:fill="auto"/>
        <w:tabs>
          <w:tab w:val="left" w:pos="1814"/>
        </w:tabs>
        <w:spacing w:before="0" w:after="0" w:line="240" w:lineRule="auto"/>
        <w:ind w:left="195"/>
        <w:rPr>
          <w:sz w:val="24"/>
          <w:szCs w:val="24"/>
        </w:rPr>
      </w:pPr>
      <w:r w:rsidRPr="00BF15AA">
        <w:rPr>
          <w:sz w:val="24"/>
          <w:szCs w:val="24"/>
        </w:rPr>
        <w:t>Языковые знания и навыки.</w:t>
      </w:r>
    </w:p>
    <w:p w:rsidR="00BF15AA" w:rsidRPr="00BF15AA" w:rsidRDefault="00BF15AA" w:rsidP="00EE17DF">
      <w:pPr>
        <w:pStyle w:val="29"/>
        <w:shd w:val="clear" w:color="auto" w:fill="auto"/>
        <w:tabs>
          <w:tab w:val="left" w:pos="2030"/>
        </w:tabs>
        <w:spacing w:before="0" w:after="0" w:line="240" w:lineRule="auto"/>
        <w:ind w:left="195"/>
        <w:rPr>
          <w:sz w:val="24"/>
          <w:szCs w:val="24"/>
        </w:rPr>
      </w:pPr>
      <w:r w:rsidRPr="00BF15AA">
        <w:rPr>
          <w:sz w:val="24"/>
          <w:szCs w:val="24"/>
        </w:rPr>
        <w:t>Фонетическая сторона речи.</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Буквы английского алфавита. Фонетически корректное озвучивание букв английского алфавита.</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 xml:space="preserve">Нормы произношения: долгота и краткость гласных, правильное отсутствие оглушения звонких согласных в конце слога или слова, отсутствие смягчения согласных перед гласными. Связующее “г” </w:t>
      </w:r>
      <w:r w:rsidRPr="00BF15AA">
        <w:rPr>
          <w:sz w:val="24"/>
          <w:szCs w:val="24"/>
          <w:lang w:bidi="en-US"/>
        </w:rPr>
        <w:t>(</w:t>
      </w:r>
      <w:r w:rsidRPr="00BF15AA">
        <w:rPr>
          <w:sz w:val="24"/>
          <w:szCs w:val="24"/>
          <w:lang w:val="en-US" w:bidi="en-US"/>
        </w:rPr>
        <w:t>there</w:t>
      </w:r>
      <w:r w:rsidRPr="00BF15AA">
        <w:rPr>
          <w:sz w:val="24"/>
          <w:szCs w:val="24"/>
          <w:lang w:bidi="en-US"/>
        </w:rPr>
        <w:t xml:space="preserve"> </w:t>
      </w:r>
      <w:r w:rsidRPr="00BF15AA">
        <w:rPr>
          <w:sz w:val="24"/>
          <w:szCs w:val="24"/>
          <w:lang w:val="en-US" w:bidi="en-US"/>
        </w:rPr>
        <w:t>is</w:t>
      </w:r>
      <w:r w:rsidRPr="00BF15AA">
        <w:rPr>
          <w:sz w:val="24"/>
          <w:szCs w:val="24"/>
          <w:lang w:bidi="en-US"/>
        </w:rPr>
        <w:t>/</w:t>
      </w:r>
      <w:r w:rsidRPr="00BF15AA">
        <w:rPr>
          <w:sz w:val="24"/>
          <w:szCs w:val="24"/>
          <w:lang w:val="en-US" w:bidi="en-US"/>
        </w:rPr>
        <w:t>there</w:t>
      </w:r>
      <w:r w:rsidRPr="00BF15AA">
        <w:rPr>
          <w:sz w:val="24"/>
          <w:szCs w:val="24"/>
          <w:lang w:bidi="en-US"/>
        </w:rPr>
        <w:t xml:space="preserve"> </w:t>
      </w:r>
      <w:r w:rsidRPr="00BF15AA">
        <w:rPr>
          <w:sz w:val="24"/>
          <w:szCs w:val="24"/>
          <w:lang w:val="en-US" w:bidi="en-US"/>
        </w:rPr>
        <w:t>are</w:t>
      </w:r>
      <w:r w:rsidRPr="00BF15AA">
        <w:rPr>
          <w:sz w:val="24"/>
          <w:szCs w:val="24"/>
          <w:lang w:bidi="en-US"/>
        </w:rPr>
        <w:t>).</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Ритмико-интонационные особенности повествовательного, побудительного и вопросительного (общий и специальный вопрос) предложений.</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Различение на слух, без ошибок произнесение слов с соблюдением правильного ударения и фраз/предложений с соблюдением их ритмико-интонационных особенностей.</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 xml:space="preserve">Чтение гласных в открытом и закрытом слоге в односложных словах, чтения гласных в третьем типе слога (гласная + г); согласных, основных звукобуквенных сочетаний, в частности сложных сочетаний букв (например, </w:t>
      </w:r>
      <w:r w:rsidRPr="00BF15AA">
        <w:rPr>
          <w:sz w:val="24"/>
          <w:szCs w:val="24"/>
          <w:lang w:val="en-US" w:bidi="en-US"/>
        </w:rPr>
        <w:t>tion</w:t>
      </w:r>
      <w:r w:rsidRPr="00BF15AA">
        <w:rPr>
          <w:sz w:val="24"/>
          <w:szCs w:val="24"/>
          <w:lang w:bidi="en-US"/>
        </w:rPr>
        <w:t xml:space="preserve">, </w:t>
      </w:r>
      <w:r w:rsidRPr="00BF15AA">
        <w:rPr>
          <w:sz w:val="24"/>
          <w:szCs w:val="24"/>
          <w:lang w:val="en-US" w:bidi="en-US"/>
        </w:rPr>
        <w:t>ight</w:t>
      </w:r>
      <w:r w:rsidRPr="00BF15AA">
        <w:rPr>
          <w:sz w:val="24"/>
          <w:szCs w:val="24"/>
          <w:lang w:bidi="en-US"/>
        </w:rPr>
        <w:t xml:space="preserve">) </w:t>
      </w:r>
      <w:r w:rsidRPr="00BF15AA">
        <w:rPr>
          <w:sz w:val="24"/>
          <w:szCs w:val="24"/>
        </w:rPr>
        <w:t>в односложных, двусложных и многосложных словах.</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ВыДеление некоторых звукобуквенных сочетаний при анализе изученных</w:t>
      </w:r>
    </w:p>
    <w:p w:rsidR="00BF15AA" w:rsidRPr="00BF15AA" w:rsidRDefault="00BF15AA" w:rsidP="00EE17DF">
      <w:pPr>
        <w:pStyle w:val="29"/>
        <w:shd w:val="clear" w:color="auto" w:fill="auto"/>
        <w:spacing w:before="0" w:after="0" w:line="240" w:lineRule="auto"/>
        <w:ind w:left="195"/>
        <w:jc w:val="left"/>
        <w:rPr>
          <w:sz w:val="24"/>
          <w:szCs w:val="24"/>
        </w:rPr>
      </w:pPr>
      <w:r w:rsidRPr="00BF15AA">
        <w:rPr>
          <w:sz w:val="24"/>
          <w:szCs w:val="24"/>
        </w:rPr>
        <w:t>слов.</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Чтение новых слов согласно основным правилам чтения с использованием полной или частичной транскрипции.</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Знаки английской транскрипции; отличие их от букв английского алфавита. Фонетически корректное озвучивание знаков транскрипции.</w:t>
      </w:r>
    </w:p>
    <w:p w:rsidR="00BF15AA" w:rsidRPr="00BF15AA" w:rsidRDefault="00BF15AA" w:rsidP="00EE17DF">
      <w:pPr>
        <w:pStyle w:val="29"/>
        <w:shd w:val="clear" w:color="auto" w:fill="auto"/>
        <w:tabs>
          <w:tab w:val="left" w:pos="2030"/>
        </w:tabs>
        <w:spacing w:before="0" w:after="0" w:line="240" w:lineRule="auto"/>
        <w:ind w:left="195"/>
        <w:rPr>
          <w:sz w:val="24"/>
          <w:szCs w:val="24"/>
        </w:rPr>
      </w:pPr>
      <w:r w:rsidRPr="00BF15AA">
        <w:rPr>
          <w:sz w:val="24"/>
          <w:szCs w:val="24"/>
        </w:rPr>
        <w:t>Графика, орфография и пунктуация.</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Правильное написание изученных слов.</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Правильная расстановка знаков препинания: точки, вопросительного и восклицательного знаков в конце предложения; 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w:t>
      </w:r>
    </w:p>
    <w:p w:rsidR="00BF15AA" w:rsidRPr="00BF15AA" w:rsidRDefault="00BF15AA" w:rsidP="00EE17DF">
      <w:pPr>
        <w:pStyle w:val="29"/>
        <w:shd w:val="clear" w:color="auto" w:fill="auto"/>
        <w:tabs>
          <w:tab w:val="left" w:pos="1994"/>
        </w:tabs>
        <w:spacing w:before="0" w:after="0" w:line="240" w:lineRule="auto"/>
        <w:ind w:left="195"/>
        <w:rPr>
          <w:sz w:val="24"/>
          <w:szCs w:val="24"/>
        </w:rPr>
      </w:pPr>
      <w:r w:rsidRPr="00BF15AA">
        <w:rPr>
          <w:sz w:val="24"/>
          <w:szCs w:val="24"/>
        </w:rPr>
        <w:t>Лексическая сторона речи.</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Распознавание и употребление в устной и письменной речи не менее 350 лексических единиц (слов, словосочетаний, речевых клише), обслуживающих ситуации общения в рамках тематического содержания речи для 3 класса, включая 200 лексических единиц, усвоенных на первом году обучения.</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 xml:space="preserve">Распознавание и употребление в устной и письменной речи слов, образованных с использованием основных способов словообразования: аффиксации (образование числительных с помощью суффиксов </w:t>
      </w:r>
      <w:r w:rsidRPr="00BF15AA">
        <w:rPr>
          <w:sz w:val="24"/>
          <w:szCs w:val="24"/>
          <w:lang w:bidi="en-US"/>
        </w:rPr>
        <w:t>-</w:t>
      </w:r>
      <w:r w:rsidRPr="00BF15AA">
        <w:rPr>
          <w:sz w:val="24"/>
          <w:szCs w:val="24"/>
          <w:lang w:val="en-US" w:bidi="en-US"/>
        </w:rPr>
        <w:t>teen</w:t>
      </w:r>
      <w:r w:rsidRPr="00BF15AA">
        <w:rPr>
          <w:sz w:val="24"/>
          <w:szCs w:val="24"/>
          <w:lang w:bidi="en-US"/>
        </w:rPr>
        <w:t>, -</w:t>
      </w:r>
      <w:r w:rsidRPr="00BF15AA">
        <w:rPr>
          <w:sz w:val="24"/>
          <w:szCs w:val="24"/>
          <w:lang w:val="en-US" w:bidi="en-US"/>
        </w:rPr>
        <w:t>ty</w:t>
      </w:r>
      <w:r w:rsidRPr="00BF15AA">
        <w:rPr>
          <w:sz w:val="24"/>
          <w:szCs w:val="24"/>
          <w:lang w:bidi="en-US"/>
        </w:rPr>
        <w:t>, -</w:t>
      </w:r>
      <w:r w:rsidRPr="00BF15AA">
        <w:rPr>
          <w:sz w:val="24"/>
          <w:szCs w:val="24"/>
          <w:lang w:val="en-US" w:bidi="en-US"/>
        </w:rPr>
        <w:t>th</w:t>
      </w:r>
      <w:r w:rsidRPr="00BF15AA">
        <w:rPr>
          <w:sz w:val="24"/>
          <w:szCs w:val="24"/>
          <w:lang w:bidi="en-US"/>
        </w:rPr>
        <w:t xml:space="preserve">) </w:t>
      </w:r>
      <w:r w:rsidRPr="00BF15AA">
        <w:rPr>
          <w:sz w:val="24"/>
          <w:szCs w:val="24"/>
        </w:rPr>
        <w:t xml:space="preserve">и словосложения </w:t>
      </w:r>
      <w:r w:rsidRPr="00BF15AA">
        <w:rPr>
          <w:sz w:val="24"/>
          <w:szCs w:val="24"/>
          <w:lang w:bidi="en-US"/>
        </w:rPr>
        <w:t>(</w:t>
      </w:r>
      <w:r w:rsidRPr="00BF15AA">
        <w:rPr>
          <w:sz w:val="24"/>
          <w:szCs w:val="24"/>
          <w:lang w:val="en-US" w:bidi="en-US"/>
        </w:rPr>
        <w:t>sportsman</w:t>
      </w:r>
      <w:r w:rsidRPr="00BF15AA">
        <w:rPr>
          <w:sz w:val="24"/>
          <w:szCs w:val="24"/>
          <w:lang w:bidi="en-US"/>
        </w:rPr>
        <w:t>).</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 xml:space="preserve">Распознавание в устной и письменной речи интернациональных слов </w:t>
      </w:r>
      <w:r w:rsidRPr="00BF15AA">
        <w:rPr>
          <w:sz w:val="24"/>
          <w:szCs w:val="24"/>
          <w:lang w:bidi="en-US"/>
        </w:rPr>
        <w:t>(</w:t>
      </w:r>
      <w:r w:rsidRPr="00BF15AA">
        <w:rPr>
          <w:sz w:val="24"/>
          <w:szCs w:val="24"/>
          <w:lang w:val="en-US" w:bidi="en-US"/>
        </w:rPr>
        <w:t>doctor</w:t>
      </w:r>
      <w:r w:rsidRPr="00BF15AA">
        <w:rPr>
          <w:sz w:val="24"/>
          <w:szCs w:val="24"/>
          <w:lang w:bidi="en-US"/>
        </w:rPr>
        <w:t xml:space="preserve">, </w:t>
      </w:r>
      <w:r w:rsidRPr="00BF15AA">
        <w:rPr>
          <w:sz w:val="24"/>
          <w:szCs w:val="24"/>
          <w:lang w:val="en-US" w:bidi="en-US"/>
        </w:rPr>
        <w:t>film</w:t>
      </w:r>
      <w:r w:rsidRPr="00BF15AA">
        <w:rPr>
          <w:sz w:val="24"/>
          <w:szCs w:val="24"/>
          <w:lang w:bidi="en-US"/>
        </w:rPr>
        <w:t xml:space="preserve">) </w:t>
      </w:r>
      <w:r w:rsidRPr="00BF15AA">
        <w:rPr>
          <w:sz w:val="24"/>
          <w:szCs w:val="24"/>
        </w:rPr>
        <w:t>с помощью языковой догадки.</w:t>
      </w:r>
    </w:p>
    <w:p w:rsidR="00BF15AA" w:rsidRPr="00BF15AA" w:rsidRDefault="00BF15AA" w:rsidP="00EE17DF">
      <w:pPr>
        <w:pStyle w:val="29"/>
        <w:shd w:val="clear" w:color="auto" w:fill="auto"/>
        <w:tabs>
          <w:tab w:val="left" w:pos="1994"/>
        </w:tabs>
        <w:spacing w:before="0" w:after="0" w:line="240" w:lineRule="auto"/>
        <w:ind w:left="195"/>
        <w:rPr>
          <w:sz w:val="24"/>
          <w:szCs w:val="24"/>
        </w:rPr>
      </w:pPr>
      <w:r w:rsidRPr="00BF15AA">
        <w:rPr>
          <w:sz w:val="24"/>
          <w:szCs w:val="24"/>
        </w:rPr>
        <w:t>Грамматическая сторона речи.</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 xml:space="preserve">Распознавание и употребление в устной и письменной речи родственных слов с использованием основных способов словообразования: аффиксации (суффиксы числительных </w:t>
      </w:r>
      <w:r w:rsidRPr="00BF15AA">
        <w:rPr>
          <w:sz w:val="24"/>
          <w:szCs w:val="24"/>
          <w:lang w:bidi="en-US"/>
        </w:rPr>
        <w:t>-</w:t>
      </w:r>
      <w:r w:rsidRPr="00BF15AA">
        <w:rPr>
          <w:sz w:val="24"/>
          <w:szCs w:val="24"/>
          <w:lang w:val="en-US" w:bidi="en-US"/>
        </w:rPr>
        <w:t>teen</w:t>
      </w:r>
      <w:r w:rsidRPr="00BF15AA">
        <w:rPr>
          <w:sz w:val="24"/>
          <w:szCs w:val="24"/>
          <w:lang w:bidi="en-US"/>
        </w:rPr>
        <w:t>, -</w:t>
      </w:r>
      <w:r w:rsidRPr="00BF15AA">
        <w:rPr>
          <w:sz w:val="24"/>
          <w:szCs w:val="24"/>
          <w:lang w:val="en-US" w:bidi="en-US"/>
        </w:rPr>
        <w:t>ty</w:t>
      </w:r>
      <w:r w:rsidRPr="00BF15AA">
        <w:rPr>
          <w:sz w:val="24"/>
          <w:szCs w:val="24"/>
          <w:lang w:bidi="en-US"/>
        </w:rPr>
        <w:t>, -</w:t>
      </w:r>
      <w:r w:rsidRPr="00BF15AA">
        <w:rPr>
          <w:sz w:val="24"/>
          <w:szCs w:val="24"/>
          <w:lang w:val="en-US" w:bidi="en-US"/>
        </w:rPr>
        <w:t>th</w:t>
      </w:r>
      <w:r w:rsidRPr="00BF15AA">
        <w:rPr>
          <w:sz w:val="24"/>
          <w:szCs w:val="24"/>
          <w:lang w:bidi="en-US"/>
        </w:rPr>
        <w:t xml:space="preserve">) </w:t>
      </w:r>
      <w:r w:rsidRPr="00BF15AA">
        <w:rPr>
          <w:sz w:val="24"/>
          <w:szCs w:val="24"/>
        </w:rPr>
        <w:t xml:space="preserve">и словосложения </w:t>
      </w:r>
      <w:r w:rsidRPr="00BF15AA">
        <w:rPr>
          <w:sz w:val="24"/>
          <w:szCs w:val="24"/>
          <w:lang w:bidi="en-US"/>
        </w:rPr>
        <w:t>(</w:t>
      </w:r>
      <w:r w:rsidRPr="00BF15AA">
        <w:rPr>
          <w:sz w:val="24"/>
          <w:szCs w:val="24"/>
          <w:lang w:val="en-US" w:bidi="en-US"/>
        </w:rPr>
        <w:t>football</w:t>
      </w:r>
      <w:r w:rsidRPr="00BF15AA">
        <w:rPr>
          <w:sz w:val="24"/>
          <w:szCs w:val="24"/>
          <w:lang w:bidi="en-US"/>
        </w:rPr>
        <w:t xml:space="preserve">, </w:t>
      </w:r>
      <w:r w:rsidRPr="00BF15AA">
        <w:rPr>
          <w:sz w:val="24"/>
          <w:szCs w:val="24"/>
          <w:lang w:val="en-US" w:bidi="en-US"/>
        </w:rPr>
        <w:t>snowman</w:t>
      </w:r>
      <w:r w:rsidRPr="00BF15AA">
        <w:rPr>
          <w:sz w:val="24"/>
          <w:szCs w:val="24"/>
          <w:lang w:bidi="en-US"/>
        </w:rPr>
        <w:t>)</w:t>
      </w:r>
    </w:p>
    <w:p w:rsidR="00BF15AA" w:rsidRPr="00BF15AA" w:rsidRDefault="00BF15AA" w:rsidP="00EE17DF">
      <w:pPr>
        <w:pStyle w:val="29"/>
        <w:shd w:val="clear" w:color="auto" w:fill="auto"/>
        <w:spacing w:before="0" w:after="0" w:line="240" w:lineRule="auto"/>
        <w:ind w:left="195"/>
        <w:rPr>
          <w:sz w:val="24"/>
          <w:szCs w:val="24"/>
          <w:lang w:val="en-US"/>
        </w:rPr>
      </w:pPr>
      <w:r w:rsidRPr="00BF15AA">
        <w:rPr>
          <w:sz w:val="24"/>
          <w:szCs w:val="24"/>
        </w:rPr>
        <w:t>Предложения</w:t>
      </w:r>
      <w:r w:rsidRPr="00BF15AA">
        <w:rPr>
          <w:sz w:val="24"/>
          <w:szCs w:val="24"/>
          <w:lang w:val="en-US"/>
        </w:rPr>
        <w:t xml:space="preserve"> </w:t>
      </w:r>
      <w:r w:rsidRPr="00BF15AA">
        <w:rPr>
          <w:sz w:val="24"/>
          <w:szCs w:val="24"/>
        </w:rPr>
        <w:t>с</w:t>
      </w:r>
      <w:r w:rsidRPr="00BF15AA">
        <w:rPr>
          <w:sz w:val="24"/>
          <w:szCs w:val="24"/>
          <w:lang w:val="en-US"/>
        </w:rPr>
        <w:t xml:space="preserve"> </w:t>
      </w:r>
      <w:r w:rsidRPr="00BF15AA">
        <w:rPr>
          <w:sz w:val="24"/>
          <w:szCs w:val="24"/>
        </w:rPr>
        <w:t>начальным</w:t>
      </w:r>
      <w:r w:rsidRPr="00BF15AA">
        <w:rPr>
          <w:sz w:val="24"/>
          <w:szCs w:val="24"/>
          <w:lang w:val="en-US"/>
        </w:rPr>
        <w:t xml:space="preserve"> </w:t>
      </w:r>
      <w:r w:rsidRPr="00BF15AA">
        <w:rPr>
          <w:sz w:val="24"/>
          <w:szCs w:val="24"/>
          <w:lang w:val="en-US" w:bidi="en-US"/>
        </w:rPr>
        <w:t xml:space="preserve">There </w:t>
      </w:r>
      <w:r w:rsidRPr="00BF15AA">
        <w:rPr>
          <w:sz w:val="24"/>
          <w:szCs w:val="24"/>
          <w:lang w:val="en-US"/>
        </w:rPr>
        <w:t xml:space="preserve">+ </w:t>
      </w:r>
      <w:r w:rsidRPr="00BF15AA">
        <w:rPr>
          <w:sz w:val="24"/>
          <w:szCs w:val="24"/>
          <w:lang w:val="en-US" w:bidi="en-US"/>
        </w:rPr>
        <w:t xml:space="preserve">to be </w:t>
      </w:r>
      <w:r w:rsidRPr="00BF15AA">
        <w:rPr>
          <w:sz w:val="24"/>
          <w:szCs w:val="24"/>
        </w:rPr>
        <w:t>в</w:t>
      </w:r>
      <w:r w:rsidRPr="00BF15AA">
        <w:rPr>
          <w:sz w:val="24"/>
          <w:szCs w:val="24"/>
          <w:lang w:val="en-US"/>
        </w:rPr>
        <w:t xml:space="preserve"> </w:t>
      </w:r>
      <w:r w:rsidRPr="00BF15AA">
        <w:rPr>
          <w:sz w:val="24"/>
          <w:szCs w:val="24"/>
          <w:lang w:val="en-US" w:bidi="en-US"/>
        </w:rPr>
        <w:t>Past Simple Tense (There was an old house near the river.).</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 xml:space="preserve">Побудительные предложения в отрицательной </w:t>
      </w:r>
      <w:r w:rsidRPr="00BF15AA">
        <w:rPr>
          <w:sz w:val="24"/>
          <w:szCs w:val="24"/>
          <w:lang w:bidi="en-US"/>
        </w:rPr>
        <w:t>(</w:t>
      </w:r>
      <w:r w:rsidRPr="00BF15AA">
        <w:rPr>
          <w:sz w:val="24"/>
          <w:szCs w:val="24"/>
          <w:lang w:val="en-US" w:bidi="en-US"/>
        </w:rPr>
        <w:t>Don</w:t>
      </w:r>
      <w:r w:rsidRPr="00BF15AA">
        <w:rPr>
          <w:sz w:val="24"/>
          <w:szCs w:val="24"/>
          <w:lang w:bidi="en-US"/>
        </w:rPr>
        <w:t>’</w:t>
      </w:r>
      <w:r w:rsidRPr="00BF15AA">
        <w:rPr>
          <w:sz w:val="24"/>
          <w:szCs w:val="24"/>
          <w:lang w:val="en-US" w:bidi="en-US"/>
        </w:rPr>
        <w:t>t</w:t>
      </w:r>
      <w:r w:rsidRPr="00BF15AA">
        <w:rPr>
          <w:sz w:val="24"/>
          <w:szCs w:val="24"/>
          <w:lang w:bidi="en-US"/>
        </w:rPr>
        <w:t xml:space="preserve"> </w:t>
      </w:r>
      <w:r w:rsidRPr="00BF15AA">
        <w:rPr>
          <w:sz w:val="24"/>
          <w:szCs w:val="24"/>
          <w:lang w:val="en-US" w:bidi="en-US"/>
        </w:rPr>
        <w:t>talk</w:t>
      </w:r>
      <w:r w:rsidRPr="00BF15AA">
        <w:rPr>
          <w:sz w:val="24"/>
          <w:szCs w:val="24"/>
          <w:lang w:bidi="en-US"/>
        </w:rPr>
        <w:t xml:space="preserve">, </w:t>
      </w:r>
      <w:r w:rsidRPr="00BF15AA">
        <w:rPr>
          <w:sz w:val="24"/>
          <w:szCs w:val="24"/>
          <w:lang w:val="en-US" w:bidi="en-US"/>
        </w:rPr>
        <w:t>please</w:t>
      </w:r>
      <w:r w:rsidRPr="00BF15AA">
        <w:rPr>
          <w:sz w:val="24"/>
          <w:szCs w:val="24"/>
          <w:lang w:bidi="en-US"/>
        </w:rPr>
        <w:t xml:space="preserve">.) </w:t>
      </w:r>
      <w:r w:rsidRPr="00BF15AA">
        <w:rPr>
          <w:sz w:val="24"/>
          <w:szCs w:val="24"/>
        </w:rPr>
        <w:t>форме.</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 xml:space="preserve">Правильные и неправильные глаголы в </w:t>
      </w:r>
      <w:r w:rsidRPr="00BF15AA">
        <w:rPr>
          <w:sz w:val="24"/>
          <w:szCs w:val="24"/>
          <w:lang w:val="en-US" w:bidi="en-US"/>
        </w:rPr>
        <w:t>Past</w:t>
      </w:r>
      <w:r w:rsidRPr="00BF15AA">
        <w:rPr>
          <w:sz w:val="24"/>
          <w:szCs w:val="24"/>
          <w:lang w:bidi="en-US"/>
        </w:rPr>
        <w:t xml:space="preserve"> </w:t>
      </w:r>
      <w:r w:rsidRPr="00BF15AA">
        <w:rPr>
          <w:sz w:val="24"/>
          <w:szCs w:val="24"/>
          <w:lang w:val="en-US" w:bidi="en-US"/>
        </w:rPr>
        <w:t>Simple</w:t>
      </w:r>
      <w:r w:rsidRPr="00BF15AA">
        <w:rPr>
          <w:sz w:val="24"/>
          <w:szCs w:val="24"/>
          <w:lang w:bidi="en-US"/>
        </w:rPr>
        <w:t xml:space="preserve"> </w:t>
      </w:r>
      <w:r w:rsidRPr="00BF15AA">
        <w:rPr>
          <w:sz w:val="24"/>
          <w:szCs w:val="24"/>
          <w:lang w:val="en-US" w:bidi="en-US"/>
        </w:rPr>
        <w:t>Tense</w:t>
      </w:r>
      <w:r w:rsidRPr="00BF15AA">
        <w:rPr>
          <w:sz w:val="24"/>
          <w:szCs w:val="24"/>
          <w:lang w:bidi="en-US"/>
        </w:rPr>
        <w:t xml:space="preserve"> </w:t>
      </w:r>
      <w:r w:rsidRPr="00BF15AA">
        <w:rPr>
          <w:sz w:val="24"/>
          <w:szCs w:val="24"/>
        </w:rPr>
        <w:t>в повествовательных (утвердительных и отрицательных) и вопросительных (общий и специальный вопросы) предложениях.</w:t>
      </w:r>
    </w:p>
    <w:p w:rsidR="00BF15AA" w:rsidRPr="00BF15AA" w:rsidRDefault="00BF15AA" w:rsidP="00EE17DF">
      <w:pPr>
        <w:pStyle w:val="29"/>
        <w:shd w:val="clear" w:color="auto" w:fill="auto"/>
        <w:spacing w:before="0" w:after="0" w:line="240" w:lineRule="auto"/>
        <w:ind w:left="195"/>
        <w:rPr>
          <w:sz w:val="24"/>
          <w:szCs w:val="24"/>
          <w:lang w:val="en-US"/>
        </w:rPr>
      </w:pPr>
      <w:r w:rsidRPr="00BF15AA">
        <w:rPr>
          <w:sz w:val="24"/>
          <w:szCs w:val="24"/>
        </w:rPr>
        <w:t>Конструкция</w:t>
      </w:r>
      <w:r w:rsidRPr="00BF15AA">
        <w:rPr>
          <w:sz w:val="24"/>
          <w:szCs w:val="24"/>
          <w:lang w:val="en-US"/>
        </w:rPr>
        <w:t xml:space="preserve"> </w:t>
      </w:r>
      <w:r w:rsidRPr="00BF15AA">
        <w:rPr>
          <w:sz w:val="24"/>
          <w:szCs w:val="24"/>
          <w:lang w:val="en-US" w:bidi="en-US"/>
        </w:rPr>
        <w:t xml:space="preserve">I’d like to </w:t>
      </w:r>
      <w:r w:rsidRPr="00BF15AA">
        <w:rPr>
          <w:sz w:val="24"/>
          <w:szCs w:val="24"/>
          <w:lang w:val="en-US"/>
        </w:rPr>
        <w:t xml:space="preserve">... </w:t>
      </w:r>
      <w:r w:rsidRPr="00BF15AA">
        <w:rPr>
          <w:sz w:val="24"/>
          <w:szCs w:val="24"/>
          <w:lang w:val="en-US" w:bidi="en-US"/>
        </w:rPr>
        <w:t>(I’d like to read this book.).</w:t>
      </w:r>
    </w:p>
    <w:p w:rsidR="00BF15AA" w:rsidRPr="00BF15AA" w:rsidRDefault="00BF15AA" w:rsidP="00EE17DF">
      <w:pPr>
        <w:pStyle w:val="29"/>
        <w:shd w:val="clear" w:color="auto" w:fill="auto"/>
        <w:spacing w:before="0" w:after="0" w:line="240" w:lineRule="auto"/>
        <w:ind w:left="195"/>
        <w:rPr>
          <w:sz w:val="24"/>
          <w:szCs w:val="24"/>
          <w:lang w:val="en-US"/>
        </w:rPr>
      </w:pPr>
      <w:r w:rsidRPr="00BF15AA">
        <w:rPr>
          <w:sz w:val="24"/>
          <w:szCs w:val="24"/>
        </w:rPr>
        <w:lastRenderedPageBreak/>
        <w:t>Конструкции</w:t>
      </w:r>
      <w:r w:rsidRPr="00BF15AA">
        <w:rPr>
          <w:sz w:val="24"/>
          <w:szCs w:val="24"/>
          <w:lang w:val="en-US"/>
        </w:rPr>
        <w:t xml:space="preserve"> </w:t>
      </w:r>
      <w:r w:rsidRPr="00BF15AA">
        <w:rPr>
          <w:sz w:val="24"/>
          <w:szCs w:val="24"/>
        </w:rPr>
        <w:t>с</w:t>
      </w:r>
      <w:r w:rsidRPr="00BF15AA">
        <w:rPr>
          <w:sz w:val="24"/>
          <w:szCs w:val="24"/>
          <w:lang w:val="en-US"/>
        </w:rPr>
        <w:t xml:space="preserve"> </w:t>
      </w:r>
      <w:r w:rsidRPr="00BF15AA">
        <w:rPr>
          <w:sz w:val="24"/>
          <w:szCs w:val="24"/>
        </w:rPr>
        <w:t>глаголами</w:t>
      </w:r>
      <w:r w:rsidRPr="00BF15AA">
        <w:rPr>
          <w:sz w:val="24"/>
          <w:szCs w:val="24"/>
          <w:lang w:val="en-US"/>
        </w:rPr>
        <w:t xml:space="preserve"> </w:t>
      </w:r>
      <w:r w:rsidRPr="00BF15AA">
        <w:rPr>
          <w:sz w:val="24"/>
          <w:szCs w:val="24"/>
        </w:rPr>
        <w:t>на</w:t>
      </w:r>
      <w:r w:rsidRPr="00BF15AA">
        <w:rPr>
          <w:sz w:val="24"/>
          <w:szCs w:val="24"/>
          <w:lang w:val="en-US"/>
        </w:rPr>
        <w:t xml:space="preserve"> </w:t>
      </w:r>
      <w:r w:rsidRPr="00BF15AA">
        <w:rPr>
          <w:sz w:val="24"/>
          <w:szCs w:val="24"/>
          <w:lang w:val="en-US" w:bidi="en-US"/>
        </w:rPr>
        <w:t>-ing: to like/enjoy doing smth (I like riding my</w:t>
      </w:r>
    </w:p>
    <w:p w:rsidR="00BF15AA" w:rsidRPr="00BF15AA" w:rsidRDefault="00BF15AA" w:rsidP="00EE17DF">
      <w:pPr>
        <w:pStyle w:val="29"/>
        <w:shd w:val="clear" w:color="auto" w:fill="auto"/>
        <w:spacing w:before="0" w:after="0" w:line="240" w:lineRule="auto"/>
        <w:ind w:left="195"/>
        <w:jc w:val="left"/>
        <w:rPr>
          <w:sz w:val="24"/>
          <w:szCs w:val="24"/>
          <w:lang w:val="en-US"/>
        </w:rPr>
      </w:pPr>
      <w:r w:rsidRPr="00BF15AA">
        <w:rPr>
          <w:sz w:val="24"/>
          <w:szCs w:val="24"/>
          <w:lang w:val="en-US" w:bidi="en-US"/>
        </w:rPr>
        <w:t>bike.).</w:t>
      </w:r>
    </w:p>
    <w:p w:rsidR="00BF15AA" w:rsidRPr="00BF15AA" w:rsidRDefault="00BF15AA" w:rsidP="00EE17DF">
      <w:pPr>
        <w:pStyle w:val="29"/>
        <w:shd w:val="clear" w:color="auto" w:fill="auto"/>
        <w:spacing w:before="0" w:after="0" w:line="240" w:lineRule="auto"/>
        <w:ind w:left="195"/>
        <w:rPr>
          <w:sz w:val="24"/>
          <w:szCs w:val="24"/>
          <w:lang w:val="en-US"/>
        </w:rPr>
      </w:pPr>
      <w:r w:rsidRPr="00BF15AA">
        <w:rPr>
          <w:sz w:val="24"/>
          <w:szCs w:val="24"/>
        </w:rPr>
        <w:t>Существительные</w:t>
      </w:r>
      <w:r w:rsidRPr="00BF15AA">
        <w:rPr>
          <w:sz w:val="24"/>
          <w:szCs w:val="24"/>
          <w:lang w:val="en-US"/>
        </w:rPr>
        <w:t xml:space="preserve"> </w:t>
      </w:r>
      <w:r w:rsidRPr="00BF15AA">
        <w:rPr>
          <w:sz w:val="24"/>
          <w:szCs w:val="24"/>
        </w:rPr>
        <w:t>в</w:t>
      </w:r>
      <w:r w:rsidRPr="00BF15AA">
        <w:rPr>
          <w:sz w:val="24"/>
          <w:szCs w:val="24"/>
          <w:lang w:val="en-US"/>
        </w:rPr>
        <w:t xml:space="preserve"> </w:t>
      </w:r>
      <w:r w:rsidRPr="00BF15AA">
        <w:rPr>
          <w:sz w:val="24"/>
          <w:szCs w:val="24"/>
        </w:rPr>
        <w:t>притяжательном</w:t>
      </w:r>
      <w:r w:rsidRPr="00BF15AA">
        <w:rPr>
          <w:sz w:val="24"/>
          <w:szCs w:val="24"/>
          <w:lang w:val="en-US"/>
        </w:rPr>
        <w:t xml:space="preserve"> </w:t>
      </w:r>
      <w:r w:rsidRPr="00BF15AA">
        <w:rPr>
          <w:sz w:val="24"/>
          <w:szCs w:val="24"/>
        </w:rPr>
        <w:t>падеже</w:t>
      </w:r>
      <w:r w:rsidRPr="00BF15AA">
        <w:rPr>
          <w:sz w:val="24"/>
          <w:szCs w:val="24"/>
          <w:lang w:val="en-US"/>
        </w:rPr>
        <w:t xml:space="preserve"> </w:t>
      </w:r>
      <w:r w:rsidRPr="00BF15AA">
        <w:rPr>
          <w:sz w:val="24"/>
          <w:szCs w:val="24"/>
          <w:lang w:val="en-US" w:bidi="en-US"/>
        </w:rPr>
        <w:t>(Possessive Case; Ann’s dress, children’s toys, boys’ books).</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 xml:space="preserve">Слова, выражающие количество с исчисляемыми и неисчисляемыми существительными </w:t>
      </w:r>
      <w:r w:rsidRPr="00BF15AA">
        <w:rPr>
          <w:sz w:val="24"/>
          <w:szCs w:val="24"/>
          <w:lang w:bidi="en-US"/>
        </w:rPr>
        <w:t>(</w:t>
      </w:r>
      <w:r w:rsidRPr="00BF15AA">
        <w:rPr>
          <w:sz w:val="24"/>
          <w:szCs w:val="24"/>
          <w:lang w:val="en-US" w:bidi="en-US"/>
        </w:rPr>
        <w:t>much</w:t>
      </w:r>
      <w:r w:rsidRPr="00BF15AA">
        <w:rPr>
          <w:sz w:val="24"/>
          <w:szCs w:val="24"/>
          <w:lang w:bidi="en-US"/>
        </w:rPr>
        <w:t>/</w:t>
      </w:r>
      <w:r w:rsidRPr="00BF15AA">
        <w:rPr>
          <w:sz w:val="24"/>
          <w:szCs w:val="24"/>
          <w:lang w:val="en-US" w:bidi="en-US"/>
        </w:rPr>
        <w:t>many</w:t>
      </w:r>
      <w:r w:rsidRPr="00BF15AA">
        <w:rPr>
          <w:sz w:val="24"/>
          <w:szCs w:val="24"/>
          <w:lang w:bidi="en-US"/>
        </w:rPr>
        <w:t>/</w:t>
      </w:r>
      <w:r w:rsidRPr="00BF15AA">
        <w:rPr>
          <w:sz w:val="24"/>
          <w:szCs w:val="24"/>
          <w:lang w:val="en-US" w:bidi="en-US"/>
        </w:rPr>
        <w:t>a</w:t>
      </w:r>
      <w:r w:rsidRPr="00BF15AA">
        <w:rPr>
          <w:sz w:val="24"/>
          <w:szCs w:val="24"/>
          <w:lang w:bidi="en-US"/>
        </w:rPr>
        <w:t xml:space="preserve"> </w:t>
      </w:r>
      <w:r w:rsidRPr="00BF15AA">
        <w:rPr>
          <w:sz w:val="24"/>
          <w:szCs w:val="24"/>
          <w:lang w:val="en-US" w:bidi="en-US"/>
        </w:rPr>
        <w:t>lot</w:t>
      </w:r>
      <w:r w:rsidRPr="00BF15AA">
        <w:rPr>
          <w:sz w:val="24"/>
          <w:szCs w:val="24"/>
          <w:lang w:bidi="en-US"/>
        </w:rPr>
        <w:t xml:space="preserve"> </w:t>
      </w:r>
      <w:r w:rsidRPr="00BF15AA">
        <w:rPr>
          <w:sz w:val="24"/>
          <w:szCs w:val="24"/>
          <w:lang w:val="en-US" w:bidi="en-US"/>
        </w:rPr>
        <w:t>of</w:t>
      </w:r>
      <w:r w:rsidRPr="00BF15AA">
        <w:rPr>
          <w:sz w:val="24"/>
          <w:szCs w:val="24"/>
          <w:lang w:bidi="en-US"/>
        </w:rPr>
        <w:t>).</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 xml:space="preserve">Личные местоимения в объектном </w:t>
      </w:r>
      <w:r w:rsidRPr="00BF15AA">
        <w:rPr>
          <w:sz w:val="24"/>
          <w:szCs w:val="24"/>
          <w:lang w:bidi="en-US"/>
        </w:rPr>
        <w:t>(</w:t>
      </w:r>
      <w:r w:rsidRPr="00BF15AA">
        <w:rPr>
          <w:sz w:val="24"/>
          <w:szCs w:val="24"/>
          <w:lang w:val="en-US" w:bidi="en-US"/>
        </w:rPr>
        <w:t>me</w:t>
      </w:r>
      <w:r w:rsidRPr="00BF15AA">
        <w:rPr>
          <w:sz w:val="24"/>
          <w:szCs w:val="24"/>
          <w:lang w:bidi="en-US"/>
        </w:rPr>
        <w:t xml:space="preserve">, </w:t>
      </w:r>
      <w:r w:rsidRPr="00BF15AA">
        <w:rPr>
          <w:sz w:val="24"/>
          <w:szCs w:val="24"/>
          <w:lang w:val="en-US" w:bidi="en-US"/>
        </w:rPr>
        <w:t>you</w:t>
      </w:r>
      <w:r w:rsidRPr="00BF15AA">
        <w:rPr>
          <w:sz w:val="24"/>
          <w:szCs w:val="24"/>
          <w:lang w:bidi="en-US"/>
        </w:rPr>
        <w:t xml:space="preserve">, </w:t>
      </w:r>
      <w:r w:rsidRPr="00BF15AA">
        <w:rPr>
          <w:sz w:val="24"/>
          <w:szCs w:val="24"/>
          <w:lang w:val="en-US" w:bidi="en-US"/>
        </w:rPr>
        <w:t>him</w:t>
      </w:r>
      <w:r w:rsidRPr="00BF15AA">
        <w:rPr>
          <w:sz w:val="24"/>
          <w:szCs w:val="24"/>
          <w:lang w:bidi="en-US"/>
        </w:rPr>
        <w:t>/</w:t>
      </w:r>
      <w:r w:rsidRPr="00BF15AA">
        <w:rPr>
          <w:sz w:val="24"/>
          <w:szCs w:val="24"/>
          <w:lang w:val="en-US" w:bidi="en-US"/>
        </w:rPr>
        <w:t>her</w:t>
      </w:r>
      <w:r w:rsidRPr="00BF15AA">
        <w:rPr>
          <w:sz w:val="24"/>
          <w:szCs w:val="24"/>
          <w:lang w:bidi="en-US"/>
        </w:rPr>
        <w:t>/</w:t>
      </w:r>
      <w:r w:rsidRPr="00BF15AA">
        <w:rPr>
          <w:sz w:val="24"/>
          <w:szCs w:val="24"/>
          <w:lang w:val="en-US" w:bidi="en-US"/>
        </w:rPr>
        <w:t>it</w:t>
      </w:r>
      <w:r w:rsidRPr="00BF15AA">
        <w:rPr>
          <w:sz w:val="24"/>
          <w:szCs w:val="24"/>
          <w:lang w:bidi="en-US"/>
        </w:rPr>
        <w:t xml:space="preserve">, </w:t>
      </w:r>
      <w:r w:rsidRPr="00BF15AA">
        <w:rPr>
          <w:sz w:val="24"/>
          <w:szCs w:val="24"/>
          <w:lang w:val="en-US" w:bidi="en-US"/>
        </w:rPr>
        <w:t>us</w:t>
      </w:r>
      <w:r w:rsidRPr="00BF15AA">
        <w:rPr>
          <w:sz w:val="24"/>
          <w:szCs w:val="24"/>
          <w:lang w:bidi="en-US"/>
        </w:rPr>
        <w:t xml:space="preserve">, </w:t>
      </w:r>
      <w:r w:rsidRPr="00BF15AA">
        <w:rPr>
          <w:sz w:val="24"/>
          <w:szCs w:val="24"/>
          <w:lang w:val="en-US" w:bidi="en-US"/>
        </w:rPr>
        <w:t>them</w:t>
      </w:r>
      <w:r w:rsidRPr="00BF15AA">
        <w:rPr>
          <w:sz w:val="24"/>
          <w:szCs w:val="24"/>
          <w:lang w:bidi="en-US"/>
        </w:rPr>
        <w:t xml:space="preserve">) </w:t>
      </w:r>
      <w:r w:rsidRPr="00BF15AA">
        <w:rPr>
          <w:sz w:val="24"/>
          <w:szCs w:val="24"/>
        </w:rPr>
        <w:t xml:space="preserve">падеже. Указательные местоимения </w:t>
      </w:r>
      <w:r w:rsidRPr="00BF15AA">
        <w:rPr>
          <w:sz w:val="24"/>
          <w:szCs w:val="24"/>
          <w:lang w:bidi="en-US"/>
        </w:rPr>
        <w:t>(</w:t>
      </w:r>
      <w:r w:rsidRPr="00BF15AA">
        <w:rPr>
          <w:sz w:val="24"/>
          <w:szCs w:val="24"/>
          <w:lang w:val="en-US" w:bidi="en-US"/>
        </w:rPr>
        <w:t>this</w:t>
      </w:r>
      <w:r w:rsidRPr="00BF15AA">
        <w:rPr>
          <w:sz w:val="24"/>
          <w:szCs w:val="24"/>
          <w:lang w:bidi="en-US"/>
        </w:rPr>
        <w:t xml:space="preserve"> </w:t>
      </w:r>
      <w:r w:rsidRPr="00BF15AA">
        <w:rPr>
          <w:sz w:val="24"/>
          <w:szCs w:val="24"/>
        </w:rPr>
        <w:t xml:space="preserve">- </w:t>
      </w:r>
      <w:r w:rsidRPr="00BF15AA">
        <w:rPr>
          <w:sz w:val="24"/>
          <w:szCs w:val="24"/>
          <w:lang w:val="en-US" w:bidi="en-US"/>
        </w:rPr>
        <w:t>these</w:t>
      </w:r>
      <w:r w:rsidRPr="00BF15AA">
        <w:rPr>
          <w:sz w:val="24"/>
          <w:szCs w:val="24"/>
          <w:lang w:bidi="en-US"/>
        </w:rPr>
        <w:t xml:space="preserve">; </w:t>
      </w:r>
      <w:r w:rsidRPr="00BF15AA">
        <w:rPr>
          <w:sz w:val="24"/>
          <w:szCs w:val="24"/>
          <w:lang w:val="en-US" w:bidi="en-US"/>
        </w:rPr>
        <w:t>that</w:t>
      </w:r>
      <w:r w:rsidRPr="00BF15AA">
        <w:rPr>
          <w:sz w:val="24"/>
          <w:szCs w:val="24"/>
          <w:lang w:bidi="en-US"/>
        </w:rPr>
        <w:t xml:space="preserve"> - </w:t>
      </w:r>
      <w:r w:rsidRPr="00BF15AA">
        <w:rPr>
          <w:sz w:val="24"/>
          <w:szCs w:val="24"/>
          <w:lang w:val="en-US" w:bidi="en-US"/>
        </w:rPr>
        <w:t>those</w:t>
      </w:r>
      <w:r w:rsidRPr="00BF15AA">
        <w:rPr>
          <w:sz w:val="24"/>
          <w:szCs w:val="24"/>
          <w:lang w:bidi="en-US"/>
        </w:rPr>
        <w:t xml:space="preserve">). </w:t>
      </w:r>
      <w:r w:rsidRPr="00BF15AA">
        <w:rPr>
          <w:sz w:val="24"/>
          <w:szCs w:val="24"/>
        </w:rPr>
        <w:t xml:space="preserve">Неопределённые местоимения </w:t>
      </w:r>
      <w:r w:rsidRPr="00BF15AA">
        <w:rPr>
          <w:sz w:val="24"/>
          <w:szCs w:val="24"/>
          <w:lang w:bidi="en-US"/>
        </w:rPr>
        <w:t>(</w:t>
      </w:r>
      <w:r w:rsidRPr="00BF15AA">
        <w:rPr>
          <w:sz w:val="24"/>
          <w:szCs w:val="24"/>
          <w:lang w:val="en-US" w:bidi="en-US"/>
        </w:rPr>
        <w:t>some</w:t>
      </w:r>
      <w:r w:rsidRPr="00BF15AA">
        <w:rPr>
          <w:sz w:val="24"/>
          <w:szCs w:val="24"/>
          <w:lang w:bidi="en-US"/>
        </w:rPr>
        <w:t>/</w:t>
      </w:r>
      <w:r w:rsidRPr="00BF15AA">
        <w:rPr>
          <w:sz w:val="24"/>
          <w:szCs w:val="24"/>
          <w:lang w:val="en-US" w:bidi="en-US"/>
        </w:rPr>
        <w:t>any</w:t>
      </w:r>
      <w:r w:rsidRPr="00BF15AA">
        <w:rPr>
          <w:sz w:val="24"/>
          <w:szCs w:val="24"/>
          <w:lang w:bidi="en-US"/>
        </w:rPr>
        <w:t xml:space="preserve">) </w:t>
      </w:r>
      <w:r w:rsidRPr="00BF15AA">
        <w:rPr>
          <w:sz w:val="24"/>
          <w:szCs w:val="24"/>
        </w:rPr>
        <w:t xml:space="preserve">в повествовательных и вопросительных предложениях </w:t>
      </w:r>
      <w:r w:rsidRPr="00BF15AA">
        <w:rPr>
          <w:sz w:val="24"/>
          <w:szCs w:val="24"/>
          <w:lang w:bidi="en-US"/>
        </w:rPr>
        <w:t>(</w:t>
      </w:r>
      <w:r w:rsidRPr="00BF15AA">
        <w:rPr>
          <w:sz w:val="24"/>
          <w:szCs w:val="24"/>
          <w:lang w:val="en-US" w:bidi="en-US"/>
        </w:rPr>
        <w:t>Have</w:t>
      </w:r>
      <w:r w:rsidRPr="00BF15AA">
        <w:rPr>
          <w:sz w:val="24"/>
          <w:szCs w:val="24"/>
          <w:lang w:bidi="en-US"/>
        </w:rPr>
        <w:t xml:space="preserve"> </w:t>
      </w:r>
      <w:r w:rsidRPr="00BF15AA">
        <w:rPr>
          <w:sz w:val="24"/>
          <w:szCs w:val="24"/>
          <w:lang w:val="en-US" w:bidi="en-US"/>
        </w:rPr>
        <w:t>you</w:t>
      </w:r>
      <w:r w:rsidRPr="00BF15AA">
        <w:rPr>
          <w:sz w:val="24"/>
          <w:szCs w:val="24"/>
          <w:lang w:bidi="en-US"/>
        </w:rPr>
        <w:t xml:space="preserve"> </w:t>
      </w:r>
      <w:r w:rsidRPr="00BF15AA">
        <w:rPr>
          <w:sz w:val="24"/>
          <w:szCs w:val="24"/>
          <w:lang w:val="en-US" w:bidi="en-US"/>
        </w:rPr>
        <w:t>got</w:t>
      </w:r>
      <w:r w:rsidRPr="00BF15AA">
        <w:rPr>
          <w:sz w:val="24"/>
          <w:szCs w:val="24"/>
          <w:lang w:bidi="en-US"/>
        </w:rPr>
        <w:t xml:space="preserve"> </w:t>
      </w:r>
      <w:r w:rsidRPr="00BF15AA">
        <w:rPr>
          <w:sz w:val="24"/>
          <w:szCs w:val="24"/>
          <w:lang w:val="en-US" w:bidi="en-US"/>
        </w:rPr>
        <w:t>any</w:t>
      </w:r>
      <w:r w:rsidRPr="00BF15AA">
        <w:rPr>
          <w:sz w:val="24"/>
          <w:szCs w:val="24"/>
          <w:lang w:bidi="en-US"/>
        </w:rPr>
        <w:t xml:space="preserve"> </w:t>
      </w:r>
      <w:r w:rsidRPr="00BF15AA">
        <w:rPr>
          <w:sz w:val="24"/>
          <w:szCs w:val="24"/>
          <w:lang w:val="en-US" w:bidi="en-US"/>
        </w:rPr>
        <w:t>friends</w:t>
      </w:r>
      <w:r w:rsidRPr="00BF15AA">
        <w:rPr>
          <w:sz w:val="24"/>
          <w:szCs w:val="24"/>
          <w:lang w:bidi="en-US"/>
        </w:rPr>
        <w:t xml:space="preserve">? - </w:t>
      </w:r>
      <w:r w:rsidRPr="00BF15AA">
        <w:rPr>
          <w:sz w:val="24"/>
          <w:szCs w:val="24"/>
          <w:lang w:val="en-US" w:bidi="en-US"/>
        </w:rPr>
        <w:t>Yes</w:t>
      </w:r>
      <w:r w:rsidRPr="00BF15AA">
        <w:rPr>
          <w:sz w:val="24"/>
          <w:szCs w:val="24"/>
          <w:lang w:bidi="en-US"/>
        </w:rPr>
        <w:t xml:space="preserve">, </w:t>
      </w:r>
      <w:r w:rsidRPr="00BF15AA">
        <w:rPr>
          <w:sz w:val="24"/>
          <w:szCs w:val="24"/>
          <w:lang w:val="en-US" w:bidi="en-US"/>
        </w:rPr>
        <w:t>I</w:t>
      </w:r>
      <w:r w:rsidRPr="00BF15AA">
        <w:rPr>
          <w:sz w:val="24"/>
          <w:szCs w:val="24"/>
          <w:lang w:bidi="en-US"/>
        </w:rPr>
        <w:t>’</w:t>
      </w:r>
      <w:r w:rsidRPr="00BF15AA">
        <w:rPr>
          <w:sz w:val="24"/>
          <w:szCs w:val="24"/>
          <w:lang w:val="en-US" w:bidi="en-US"/>
        </w:rPr>
        <w:t>ve</w:t>
      </w:r>
      <w:r w:rsidRPr="00BF15AA">
        <w:rPr>
          <w:sz w:val="24"/>
          <w:szCs w:val="24"/>
          <w:lang w:bidi="en-US"/>
        </w:rPr>
        <w:t xml:space="preserve"> </w:t>
      </w:r>
      <w:r w:rsidRPr="00BF15AA">
        <w:rPr>
          <w:sz w:val="24"/>
          <w:szCs w:val="24"/>
          <w:lang w:val="en-US" w:bidi="en-US"/>
        </w:rPr>
        <w:t>got</w:t>
      </w:r>
      <w:r w:rsidRPr="00BF15AA">
        <w:rPr>
          <w:sz w:val="24"/>
          <w:szCs w:val="24"/>
          <w:lang w:bidi="en-US"/>
        </w:rPr>
        <w:t xml:space="preserve"> </w:t>
      </w:r>
      <w:r w:rsidRPr="00BF15AA">
        <w:rPr>
          <w:sz w:val="24"/>
          <w:szCs w:val="24"/>
          <w:lang w:val="en-US" w:bidi="en-US"/>
        </w:rPr>
        <w:t>some</w:t>
      </w:r>
      <w:r w:rsidRPr="00BF15AA">
        <w:rPr>
          <w:sz w:val="24"/>
          <w:szCs w:val="24"/>
          <w:lang w:bidi="en-US"/>
        </w:rPr>
        <w:t>.).</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 xml:space="preserve">Наречия частотности </w:t>
      </w:r>
      <w:r w:rsidRPr="00BF15AA">
        <w:rPr>
          <w:sz w:val="24"/>
          <w:szCs w:val="24"/>
          <w:lang w:bidi="en-US"/>
        </w:rPr>
        <w:t>(</w:t>
      </w:r>
      <w:r w:rsidRPr="00BF15AA">
        <w:rPr>
          <w:sz w:val="24"/>
          <w:szCs w:val="24"/>
          <w:lang w:val="en-US" w:bidi="en-US"/>
        </w:rPr>
        <w:t>usually</w:t>
      </w:r>
      <w:r w:rsidRPr="00BF15AA">
        <w:rPr>
          <w:sz w:val="24"/>
          <w:szCs w:val="24"/>
          <w:lang w:bidi="en-US"/>
        </w:rPr>
        <w:t xml:space="preserve">, </w:t>
      </w:r>
      <w:r w:rsidRPr="00BF15AA">
        <w:rPr>
          <w:sz w:val="24"/>
          <w:szCs w:val="24"/>
          <w:lang w:val="en-US" w:bidi="en-US"/>
        </w:rPr>
        <w:t>often</w:t>
      </w:r>
      <w:r w:rsidRPr="00BF15AA">
        <w:rPr>
          <w:sz w:val="24"/>
          <w:szCs w:val="24"/>
          <w:lang w:bidi="en-US"/>
        </w:rPr>
        <w:t>).</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 xml:space="preserve">Количественные числительные </w:t>
      </w:r>
      <w:r w:rsidRPr="00BF15AA">
        <w:rPr>
          <w:sz w:val="24"/>
          <w:szCs w:val="24"/>
          <w:lang w:bidi="en-US"/>
        </w:rPr>
        <w:t xml:space="preserve">(13-100). </w:t>
      </w:r>
      <w:r w:rsidRPr="00BF15AA">
        <w:rPr>
          <w:sz w:val="24"/>
          <w:szCs w:val="24"/>
        </w:rPr>
        <w:t>Порядковые числительные (1-30).</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 xml:space="preserve">Вопросительные слова </w:t>
      </w:r>
      <w:r w:rsidRPr="00BF15AA">
        <w:rPr>
          <w:sz w:val="24"/>
          <w:szCs w:val="24"/>
          <w:lang w:bidi="en-US"/>
        </w:rPr>
        <w:t>(</w:t>
      </w:r>
      <w:r w:rsidRPr="00BF15AA">
        <w:rPr>
          <w:sz w:val="24"/>
          <w:szCs w:val="24"/>
          <w:lang w:val="en-US" w:bidi="en-US"/>
        </w:rPr>
        <w:t>when</w:t>
      </w:r>
      <w:r w:rsidRPr="00BF15AA">
        <w:rPr>
          <w:sz w:val="24"/>
          <w:szCs w:val="24"/>
          <w:lang w:bidi="en-US"/>
        </w:rPr>
        <w:t xml:space="preserve">, </w:t>
      </w:r>
      <w:r w:rsidRPr="00BF15AA">
        <w:rPr>
          <w:sz w:val="24"/>
          <w:szCs w:val="24"/>
          <w:lang w:val="en-US" w:bidi="en-US"/>
        </w:rPr>
        <w:t>whose</w:t>
      </w:r>
      <w:r w:rsidRPr="00BF15AA">
        <w:rPr>
          <w:sz w:val="24"/>
          <w:szCs w:val="24"/>
          <w:lang w:bidi="en-US"/>
        </w:rPr>
        <w:t xml:space="preserve">, </w:t>
      </w:r>
      <w:r w:rsidRPr="00BF15AA">
        <w:rPr>
          <w:sz w:val="24"/>
          <w:szCs w:val="24"/>
          <w:lang w:val="en-US" w:bidi="en-US"/>
        </w:rPr>
        <w:t>why</w:t>
      </w:r>
      <w:r w:rsidRPr="00BF15AA">
        <w:rPr>
          <w:sz w:val="24"/>
          <w:szCs w:val="24"/>
          <w:lang w:bidi="en-US"/>
        </w:rPr>
        <w:t>).</w:t>
      </w:r>
    </w:p>
    <w:p w:rsidR="00BF15AA" w:rsidRPr="00BF15AA" w:rsidRDefault="00BF15AA" w:rsidP="00EE17DF">
      <w:pPr>
        <w:pStyle w:val="29"/>
        <w:shd w:val="clear" w:color="auto" w:fill="auto"/>
        <w:spacing w:before="0" w:after="0" w:line="240" w:lineRule="auto"/>
        <w:ind w:left="195"/>
        <w:rPr>
          <w:sz w:val="24"/>
          <w:szCs w:val="24"/>
          <w:lang w:val="en-US"/>
        </w:rPr>
      </w:pPr>
      <w:r w:rsidRPr="00BF15AA">
        <w:rPr>
          <w:sz w:val="24"/>
          <w:szCs w:val="24"/>
        </w:rPr>
        <w:t>Предлоги</w:t>
      </w:r>
      <w:r w:rsidRPr="00BF15AA">
        <w:rPr>
          <w:sz w:val="24"/>
          <w:szCs w:val="24"/>
          <w:lang w:val="en-US"/>
        </w:rPr>
        <w:t xml:space="preserve"> </w:t>
      </w:r>
      <w:r w:rsidRPr="00BF15AA">
        <w:rPr>
          <w:sz w:val="24"/>
          <w:szCs w:val="24"/>
        </w:rPr>
        <w:t>места</w:t>
      </w:r>
      <w:r w:rsidRPr="00BF15AA">
        <w:rPr>
          <w:sz w:val="24"/>
          <w:szCs w:val="24"/>
          <w:lang w:val="en-US"/>
        </w:rPr>
        <w:t xml:space="preserve"> </w:t>
      </w:r>
      <w:r w:rsidRPr="00BF15AA">
        <w:rPr>
          <w:sz w:val="24"/>
          <w:szCs w:val="24"/>
          <w:lang w:val="en-US" w:bidi="en-US"/>
        </w:rPr>
        <w:t xml:space="preserve">(next to, in front of, behind), </w:t>
      </w:r>
      <w:r w:rsidRPr="00BF15AA">
        <w:rPr>
          <w:sz w:val="24"/>
          <w:szCs w:val="24"/>
        </w:rPr>
        <w:t>направления</w:t>
      </w:r>
      <w:r w:rsidRPr="00BF15AA">
        <w:rPr>
          <w:sz w:val="24"/>
          <w:szCs w:val="24"/>
          <w:lang w:val="en-US"/>
        </w:rPr>
        <w:t xml:space="preserve"> </w:t>
      </w:r>
      <w:r w:rsidRPr="00BF15AA">
        <w:rPr>
          <w:sz w:val="24"/>
          <w:szCs w:val="24"/>
          <w:lang w:val="en-US" w:bidi="en-US"/>
        </w:rPr>
        <w:t xml:space="preserve">(to), </w:t>
      </w:r>
      <w:r w:rsidRPr="00BF15AA">
        <w:rPr>
          <w:sz w:val="24"/>
          <w:szCs w:val="24"/>
        </w:rPr>
        <w:t>времени</w:t>
      </w:r>
      <w:r w:rsidRPr="00BF15AA">
        <w:rPr>
          <w:sz w:val="24"/>
          <w:szCs w:val="24"/>
          <w:lang w:val="en-US"/>
        </w:rPr>
        <w:t xml:space="preserve"> </w:t>
      </w:r>
      <w:r w:rsidRPr="00BF15AA">
        <w:rPr>
          <w:sz w:val="24"/>
          <w:szCs w:val="24"/>
          <w:lang w:val="en-US" w:bidi="en-US"/>
        </w:rPr>
        <w:t xml:space="preserve">(at, in, on </w:t>
      </w:r>
      <w:r w:rsidRPr="00BF15AA">
        <w:rPr>
          <w:sz w:val="24"/>
          <w:szCs w:val="24"/>
        </w:rPr>
        <w:t>в</w:t>
      </w:r>
      <w:r w:rsidRPr="00BF15AA">
        <w:rPr>
          <w:sz w:val="24"/>
          <w:szCs w:val="24"/>
          <w:lang w:val="en-US"/>
        </w:rPr>
        <w:t xml:space="preserve"> </w:t>
      </w:r>
      <w:r w:rsidRPr="00BF15AA">
        <w:rPr>
          <w:sz w:val="24"/>
          <w:szCs w:val="24"/>
        </w:rPr>
        <w:t>выражениях</w:t>
      </w:r>
      <w:r w:rsidRPr="00BF15AA">
        <w:rPr>
          <w:sz w:val="24"/>
          <w:szCs w:val="24"/>
          <w:lang w:val="en-US"/>
        </w:rPr>
        <w:t xml:space="preserve"> </w:t>
      </w:r>
      <w:r w:rsidRPr="00BF15AA">
        <w:rPr>
          <w:sz w:val="24"/>
          <w:szCs w:val="24"/>
          <w:lang w:val="en-US" w:bidi="en-US"/>
        </w:rPr>
        <w:t>at 5 o’clock, in the morning, on Monday).</w:t>
      </w:r>
    </w:p>
    <w:p w:rsidR="00BF15AA" w:rsidRPr="00BF15AA" w:rsidRDefault="00BF15AA" w:rsidP="00EE17DF">
      <w:pPr>
        <w:pStyle w:val="29"/>
        <w:shd w:val="clear" w:color="auto" w:fill="auto"/>
        <w:tabs>
          <w:tab w:val="left" w:pos="1814"/>
        </w:tabs>
        <w:spacing w:before="0" w:after="0" w:line="240" w:lineRule="auto"/>
        <w:ind w:left="195"/>
        <w:rPr>
          <w:sz w:val="24"/>
          <w:szCs w:val="24"/>
        </w:rPr>
      </w:pPr>
      <w:r w:rsidRPr="00BF15AA">
        <w:rPr>
          <w:sz w:val="24"/>
          <w:szCs w:val="24"/>
        </w:rPr>
        <w:t>Социокультурные знания и умения.</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Знание произведений детского фольклора (рифмовок, стихов, песенок), персонажей детских книг.</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Краткое представление своей страны и страны/стран изучаемого языка (названия родной страны и страны/стран изучаемого языка и их столиц, название родного города/села; цвета национальных флагов).</w:t>
      </w:r>
    </w:p>
    <w:p w:rsidR="00BF15AA" w:rsidRPr="00BF15AA" w:rsidRDefault="00BF15AA" w:rsidP="00EE17DF">
      <w:pPr>
        <w:pStyle w:val="29"/>
        <w:shd w:val="clear" w:color="auto" w:fill="auto"/>
        <w:tabs>
          <w:tab w:val="left" w:pos="1819"/>
        </w:tabs>
        <w:spacing w:before="0" w:after="0" w:line="240" w:lineRule="auto"/>
        <w:ind w:left="195"/>
        <w:rPr>
          <w:sz w:val="24"/>
          <w:szCs w:val="24"/>
        </w:rPr>
      </w:pPr>
      <w:r w:rsidRPr="00BF15AA">
        <w:rPr>
          <w:sz w:val="24"/>
          <w:szCs w:val="24"/>
        </w:rPr>
        <w:t>Компенсаторные умения.</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Использование при чтении и аудировании языковой, в том числе контекстуальной, догадки.</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Использование при формулировании собственных высказываний ключевых слов, вопросов; иллюстраций.</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BF15AA" w:rsidRPr="00BF15AA" w:rsidRDefault="00BF15AA" w:rsidP="008F5D33">
      <w:pPr>
        <w:pStyle w:val="29"/>
        <w:numPr>
          <w:ilvl w:val="2"/>
          <w:numId w:val="20"/>
        </w:numPr>
        <w:shd w:val="clear" w:color="auto" w:fill="auto"/>
        <w:spacing w:before="0" w:after="0" w:line="240" w:lineRule="auto"/>
        <w:ind w:left="195" w:firstLine="0"/>
        <w:rPr>
          <w:sz w:val="24"/>
          <w:szCs w:val="24"/>
        </w:rPr>
      </w:pPr>
      <w:r w:rsidRPr="00BF15AA">
        <w:rPr>
          <w:sz w:val="24"/>
          <w:szCs w:val="24"/>
        </w:rPr>
        <w:t>Содержание обучения в 4 классе.</w:t>
      </w:r>
    </w:p>
    <w:p w:rsidR="00BF15AA" w:rsidRPr="00BF15AA" w:rsidRDefault="00BF15AA" w:rsidP="00EE17DF">
      <w:pPr>
        <w:pStyle w:val="29"/>
        <w:shd w:val="clear" w:color="auto" w:fill="auto"/>
        <w:tabs>
          <w:tab w:val="left" w:pos="1808"/>
        </w:tabs>
        <w:spacing w:before="0" w:after="0" w:line="240" w:lineRule="auto"/>
        <w:ind w:left="195"/>
        <w:rPr>
          <w:sz w:val="24"/>
          <w:szCs w:val="24"/>
        </w:rPr>
      </w:pPr>
      <w:r w:rsidRPr="00BF15AA">
        <w:rPr>
          <w:sz w:val="24"/>
          <w:szCs w:val="24"/>
        </w:rPr>
        <w:t>Тематическое содержание речи.</w:t>
      </w:r>
    </w:p>
    <w:p w:rsidR="00BF15AA" w:rsidRPr="00BF15AA" w:rsidRDefault="00BF15AA" w:rsidP="00EE17DF">
      <w:pPr>
        <w:pStyle w:val="29"/>
        <w:shd w:val="clear" w:color="auto" w:fill="auto"/>
        <w:tabs>
          <w:tab w:val="left" w:pos="2015"/>
        </w:tabs>
        <w:spacing w:before="0" w:after="0" w:line="240" w:lineRule="auto"/>
        <w:ind w:left="195"/>
        <w:rPr>
          <w:sz w:val="24"/>
          <w:szCs w:val="24"/>
        </w:rPr>
      </w:pPr>
      <w:r w:rsidRPr="00BF15AA">
        <w:rPr>
          <w:sz w:val="24"/>
          <w:szCs w:val="24"/>
        </w:rPr>
        <w:t>Мир моего «я».</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Моя семья. Мой день рождения, подарки. Моя любимая еда. Мой день (распорядок дня, домашние обязанности).</w:t>
      </w:r>
    </w:p>
    <w:p w:rsidR="00BF15AA" w:rsidRPr="00BF15AA" w:rsidRDefault="00BF15AA" w:rsidP="00EE17DF">
      <w:pPr>
        <w:pStyle w:val="29"/>
        <w:shd w:val="clear" w:color="auto" w:fill="auto"/>
        <w:tabs>
          <w:tab w:val="left" w:pos="2019"/>
        </w:tabs>
        <w:spacing w:before="0" w:after="0" w:line="240" w:lineRule="auto"/>
        <w:ind w:left="195"/>
        <w:rPr>
          <w:sz w:val="24"/>
          <w:szCs w:val="24"/>
        </w:rPr>
      </w:pPr>
      <w:r w:rsidRPr="00BF15AA">
        <w:rPr>
          <w:sz w:val="24"/>
          <w:szCs w:val="24"/>
        </w:rPr>
        <w:t>Мир моих увлечений.</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Любимая игрушка, игра. Мой питомец. Любимые занятия. Занятия спортом. Любимая сказка/история/рассказ. Выходной день. Каникулы.</w:t>
      </w:r>
    </w:p>
    <w:p w:rsidR="00BF15AA" w:rsidRPr="00BF15AA" w:rsidRDefault="00BF15AA" w:rsidP="00EE17DF">
      <w:pPr>
        <w:pStyle w:val="29"/>
        <w:shd w:val="clear" w:color="auto" w:fill="auto"/>
        <w:tabs>
          <w:tab w:val="left" w:pos="2019"/>
        </w:tabs>
        <w:spacing w:before="0" w:after="0" w:line="240" w:lineRule="auto"/>
        <w:ind w:left="195"/>
        <w:rPr>
          <w:sz w:val="24"/>
          <w:szCs w:val="24"/>
        </w:rPr>
      </w:pPr>
      <w:r w:rsidRPr="00BF15AA">
        <w:rPr>
          <w:sz w:val="24"/>
          <w:szCs w:val="24"/>
        </w:rPr>
        <w:t>Мир вокруг меня.</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Моя комната (квартира, дом), предметы мебели и интерьера. Моя школа, любимые учебные предметы. Мои друзья, их внешность и черты характера. Моя малая родина (город, село). Путешествия. Дикие и домашние животные. Погода. Времена года (месяцы). Покупки.</w:t>
      </w:r>
    </w:p>
    <w:p w:rsidR="00BF15AA" w:rsidRPr="00BF15AA" w:rsidRDefault="00BF15AA" w:rsidP="00EE17DF">
      <w:pPr>
        <w:pStyle w:val="29"/>
        <w:shd w:val="clear" w:color="auto" w:fill="auto"/>
        <w:tabs>
          <w:tab w:val="left" w:pos="2019"/>
        </w:tabs>
        <w:spacing w:before="0" w:after="0" w:line="240" w:lineRule="auto"/>
        <w:ind w:left="195"/>
        <w:rPr>
          <w:sz w:val="24"/>
          <w:szCs w:val="24"/>
        </w:rPr>
      </w:pPr>
      <w:r w:rsidRPr="00BF15AA">
        <w:rPr>
          <w:sz w:val="24"/>
          <w:szCs w:val="24"/>
        </w:rPr>
        <w:t>Родная страна и страны изучаемого языка.</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Россия и страна/страны изучаемого языка. Их столицы, основные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rsidR="00BF15AA" w:rsidRPr="00BF15AA" w:rsidRDefault="00BF15AA" w:rsidP="00EE17DF">
      <w:pPr>
        <w:pStyle w:val="29"/>
        <w:shd w:val="clear" w:color="auto" w:fill="auto"/>
        <w:tabs>
          <w:tab w:val="left" w:pos="1808"/>
        </w:tabs>
        <w:spacing w:before="0" w:after="0" w:line="240" w:lineRule="auto"/>
        <w:ind w:left="195"/>
        <w:rPr>
          <w:sz w:val="24"/>
          <w:szCs w:val="24"/>
        </w:rPr>
      </w:pPr>
      <w:r w:rsidRPr="00BF15AA">
        <w:rPr>
          <w:sz w:val="24"/>
          <w:szCs w:val="24"/>
        </w:rPr>
        <w:t>Коммуникативные умения.</w:t>
      </w:r>
    </w:p>
    <w:p w:rsidR="00BF15AA" w:rsidRPr="00BF15AA" w:rsidRDefault="00BF15AA" w:rsidP="00EE17DF">
      <w:pPr>
        <w:pStyle w:val="29"/>
        <w:shd w:val="clear" w:color="auto" w:fill="auto"/>
        <w:tabs>
          <w:tab w:val="left" w:pos="2015"/>
        </w:tabs>
        <w:spacing w:before="0" w:after="0" w:line="240" w:lineRule="auto"/>
        <w:ind w:left="195"/>
        <w:rPr>
          <w:sz w:val="24"/>
          <w:szCs w:val="24"/>
        </w:rPr>
      </w:pPr>
      <w:r w:rsidRPr="00BF15AA">
        <w:rPr>
          <w:sz w:val="24"/>
          <w:szCs w:val="24"/>
        </w:rPr>
        <w:t>Говорение.</w:t>
      </w:r>
    </w:p>
    <w:p w:rsidR="00BF15AA" w:rsidRPr="00BF15AA" w:rsidRDefault="00BF15AA" w:rsidP="00EE17DF">
      <w:pPr>
        <w:pStyle w:val="29"/>
        <w:shd w:val="clear" w:color="auto" w:fill="auto"/>
        <w:tabs>
          <w:tab w:val="left" w:pos="2226"/>
        </w:tabs>
        <w:spacing w:before="0" w:after="0" w:line="240" w:lineRule="auto"/>
        <w:ind w:left="195"/>
        <w:rPr>
          <w:sz w:val="24"/>
          <w:szCs w:val="24"/>
        </w:rPr>
      </w:pPr>
      <w:r w:rsidRPr="00BF15AA">
        <w:rPr>
          <w:sz w:val="24"/>
          <w:szCs w:val="24"/>
        </w:rPr>
        <w:t>Коммуникативные умения диалогической речи.</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Ведение с использованием речевых ситуаций, ключевых слов и (или) иллюстраций с соблюдением норм речевого этикета, принятых в стране/странах изучаемого языка:</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диалога этикетного характера: приветствие, ответ на приветствие; завершение разговора (в том числе по телефону), прощание; знакомство с собеседником; поздравление с праздником, выражение благодарности за поздравление; выражение извинения;</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lastRenderedPageBreak/>
        <w:t>диалога - побуждения к действию: обращение к собеседнику с просьбой, вежливое согласие выполнить просьбу; приглашение собеседника к совместной деятельности, вежливое согласие/несогласие на предложение собеседника;</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диалога-расспроса: запрашивание интересующей информации; сообщение фактической информации, ответы на вопросы собеседника.</w:t>
      </w:r>
    </w:p>
    <w:p w:rsidR="00BF15AA" w:rsidRPr="00BF15AA" w:rsidRDefault="00BF15AA" w:rsidP="00EE17DF">
      <w:pPr>
        <w:pStyle w:val="29"/>
        <w:shd w:val="clear" w:color="auto" w:fill="auto"/>
        <w:tabs>
          <w:tab w:val="left" w:pos="2207"/>
        </w:tabs>
        <w:spacing w:before="0" w:after="0" w:line="240" w:lineRule="auto"/>
        <w:ind w:left="195"/>
        <w:rPr>
          <w:sz w:val="24"/>
          <w:szCs w:val="24"/>
        </w:rPr>
      </w:pPr>
      <w:r w:rsidRPr="00BF15AA">
        <w:rPr>
          <w:sz w:val="24"/>
          <w:szCs w:val="24"/>
        </w:rPr>
        <w:t>Коммуникативные умения монологической речи.</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Создание с использованием ключевых слов, вопросов и (или) иллюстраций устных монологических высказываний: описание предмета, внешности и одежды, черт характера реального человека или литературного персонажа; рассказ/сообщение (повествование) с использованием ключевых слов, вопросов и (или) иллюстраций .</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Создание устных монологических высказываний в рамках тематического содержания речи по образцу (с выражением своего отношения к предмету речи).</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Пересказ основного содержания прочитанного текста с использованием ключевых слов, вопросов, плана и (или) иллюстраций.</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Краткое устное изложение результатов выполненного несложного проектного задания.</w:t>
      </w:r>
    </w:p>
    <w:p w:rsidR="00BF15AA" w:rsidRPr="00BF15AA" w:rsidRDefault="00BF15AA" w:rsidP="00EE17DF">
      <w:pPr>
        <w:pStyle w:val="29"/>
        <w:shd w:val="clear" w:color="auto" w:fill="auto"/>
        <w:tabs>
          <w:tab w:val="left" w:pos="2207"/>
        </w:tabs>
        <w:spacing w:before="0" w:after="0" w:line="240" w:lineRule="auto"/>
        <w:ind w:left="195"/>
        <w:rPr>
          <w:sz w:val="24"/>
          <w:szCs w:val="24"/>
        </w:rPr>
      </w:pPr>
      <w:r w:rsidRPr="00BF15AA">
        <w:rPr>
          <w:sz w:val="24"/>
          <w:szCs w:val="24"/>
        </w:rPr>
        <w:t>Аудирование.</w:t>
      </w:r>
    </w:p>
    <w:p w:rsidR="00BF15AA" w:rsidRPr="00BF15AA" w:rsidRDefault="00BF15AA" w:rsidP="00EE17DF">
      <w:pPr>
        <w:pStyle w:val="29"/>
        <w:shd w:val="clear" w:color="auto" w:fill="auto"/>
        <w:tabs>
          <w:tab w:val="left" w:pos="2202"/>
        </w:tabs>
        <w:spacing w:before="0" w:after="0" w:line="240" w:lineRule="auto"/>
        <w:ind w:left="195"/>
        <w:rPr>
          <w:sz w:val="24"/>
          <w:szCs w:val="24"/>
        </w:rPr>
      </w:pPr>
      <w:r w:rsidRPr="00BF15AA">
        <w:rPr>
          <w:sz w:val="24"/>
          <w:szCs w:val="24"/>
        </w:rPr>
        <w:t>Коммуникативные умения аудирования.</w:t>
      </w:r>
    </w:p>
    <w:p w:rsidR="00BF15AA" w:rsidRPr="00BF15AA" w:rsidRDefault="00BF15AA" w:rsidP="00EE17DF">
      <w:pPr>
        <w:pStyle w:val="29"/>
        <w:shd w:val="clear" w:color="auto" w:fill="auto"/>
        <w:tabs>
          <w:tab w:val="left" w:pos="3174"/>
          <w:tab w:val="left" w:pos="5128"/>
          <w:tab w:val="left" w:pos="6592"/>
          <w:tab w:val="left" w:pos="8474"/>
        </w:tabs>
        <w:spacing w:before="0" w:after="0" w:line="240" w:lineRule="auto"/>
        <w:ind w:left="195"/>
        <w:rPr>
          <w:sz w:val="24"/>
          <w:szCs w:val="24"/>
        </w:rPr>
      </w:pPr>
      <w:r w:rsidRPr="00BF15AA">
        <w:rPr>
          <w:sz w:val="24"/>
          <w:szCs w:val="24"/>
        </w:rPr>
        <w:t>Понимание на</w:t>
      </w:r>
      <w:r w:rsidRPr="00BF15AA">
        <w:rPr>
          <w:sz w:val="24"/>
          <w:szCs w:val="24"/>
        </w:rPr>
        <w:tab/>
        <w:t>слух речи</w:t>
      </w:r>
      <w:r w:rsidRPr="00BF15AA">
        <w:rPr>
          <w:sz w:val="24"/>
          <w:szCs w:val="24"/>
        </w:rPr>
        <w:tab/>
        <w:t>учителя</w:t>
      </w:r>
      <w:r w:rsidRPr="00BF15AA">
        <w:rPr>
          <w:sz w:val="24"/>
          <w:szCs w:val="24"/>
        </w:rPr>
        <w:tab/>
        <w:t>и других</w:t>
      </w:r>
      <w:r w:rsidRPr="00BF15AA">
        <w:rPr>
          <w:sz w:val="24"/>
          <w:szCs w:val="24"/>
        </w:rPr>
        <w:tab/>
        <w:t>обучающихся</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и вербальная/невербальная реакция на услышанное (при непосредственном общении).</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Восприятие и понимание на слух учебных и адаптированных аутентичных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с использованием иллюстраций и языковой, в том числе контекстуальной, догадки.</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Аудирование с пониманием запрашиваемой информации предполагает умение выделять запрашиваемую информацию фактического характера с использованием иллюстраций и языковой, в том числе контекстуальной, догадки.</w:t>
      </w:r>
    </w:p>
    <w:p w:rsidR="00BF15AA" w:rsidRPr="00BF15AA" w:rsidRDefault="00BF15AA" w:rsidP="00EE17DF">
      <w:pPr>
        <w:pStyle w:val="29"/>
        <w:pBdr>
          <w:top w:val="single" w:sz="4" w:space="1" w:color="auto"/>
          <w:left w:val="single" w:sz="4" w:space="4" w:color="auto"/>
          <w:bottom w:val="single" w:sz="4" w:space="1" w:color="auto"/>
          <w:right w:val="single" w:sz="4" w:space="4" w:color="auto"/>
        </w:pBdr>
        <w:shd w:val="clear" w:color="auto" w:fill="auto"/>
        <w:spacing w:before="0" w:after="0" w:line="240" w:lineRule="auto"/>
        <w:ind w:left="195"/>
        <w:rPr>
          <w:sz w:val="24"/>
          <w:szCs w:val="24"/>
        </w:rPr>
      </w:pPr>
      <w:r w:rsidRPr="00BF15AA">
        <w:rPr>
          <w:sz w:val="24"/>
          <w:szCs w:val="24"/>
        </w:rPr>
        <w:t>Тексты для аудирования: диалог, высказывания собеседников в ситуациях повседневного общения, рассказ, сказка, сообщение информационного характера.</w:t>
      </w:r>
    </w:p>
    <w:p w:rsidR="00BF15AA" w:rsidRPr="00BF15AA" w:rsidRDefault="00BF15AA" w:rsidP="00EE17DF">
      <w:pPr>
        <w:pStyle w:val="29"/>
        <w:pBdr>
          <w:top w:val="single" w:sz="4" w:space="1" w:color="auto"/>
          <w:left w:val="single" w:sz="4" w:space="4" w:color="auto"/>
          <w:bottom w:val="single" w:sz="4" w:space="1" w:color="auto"/>
          <w:right w:val="single" w:sz="4" w:space="4" w:color="auto"/>
        </w:pBdr>
        <w:shd w:val="clear" w:color="auto" w:fill="auto"/>
        <w:tabs>
          <w:tab w:val="left" w:pos="2000"/>
        </w:tabs>
        <w:spacing w:before="0" w:after="0" w:line="240" w:lineRule="auto"/>
        <w:ind w:left="195"/>
        <w:rPr>
          <w:sz w:val="24"/>
          <w:szCs w:val="24"/>
        </w:rPr>
      </w:pPr>
      <w:r w:rsidRPr="00BF15AA">
        <w:rPr>
          <w:sz w:val="24"/>
          <w:szCs w:val="24"/>
        </w:rPr>
        <w:t>Смысловое чтение.</w:t>
      </w:r>
    </w:p>
    <w:p w:rsidR="00BF15AA" w:rsidRPr="00BF15AA" w:rsidRDefault="00BF15AA" w:rsidP="00EE17DF">
      <w:pPr>
        <w:pStyle w:val="29"/>
        <w:pBdr>
          <w:top w:val="single" w:sz="4" w:space="1" w:color="auto"/>
          <w:left w:val="single" w:sz="4" w:space="4" w:color="auto"/>
          <w:bottom w:val="single" w:sz="4" w:space="1" w:color="auto"/>
          <w:right w:val="single" w:sz="4" w:space="4" w:color="auto"/>
        </w:pBdr>
        <w:shd w:val="clear" w:color="auto" w:fill="auto"/>
        <w:spacing w:before="0" w:after="0" w:line="240" w:lineRule="auto"/>
        <w:ind w:left="195"/>
        <w:rPr>
          <w:sz w:val="24"/>
          <w:szCs w:val="24"/>
        </w:rPr>
      </w:pPr>
      <w:r w:rsidRPr="00BF15AA">
        <w:rPr>
          <w:sz w:val="24"/>
          <w:szCs w:val="24"/>
        </w:rPr>
        <w:t>Чтение вслух учебных текстов с соблюдением правил чтения и соответствующей интонацией, понимание прочитанного.</w:t>
      </w:r>
    </w:p>
    <w:p w:rsidR="00BF15AA" w:rsidRPr="00BF15AA" w:rsidRDefault="00BF15AA" w:rsidP="00EE17DF">
      <w:pPr>
        <w:pStyle w:val="29"/>
        <w:pBdr>
          <w:top w:val="single" w:sz="4" w:space="1" w:color="auto"/>
          <w:left w:val="single" w:sz="4" w:space="4" w:color="auto"/>
          <w:bottom w:val="single" w:sz="4" w:space="1" w:color="auto"/>
          <w:right w:val="single" w:sz="4" w:space="4" w:color="auto"/>
        </w:pBdr>
        <w:shd w:val="clear" w:color="auto" w:fill="auto"/>
        <w:spacing w:before="0" w:after="0" w:line="240" w:lineRule="auto"/>
        <w:ind w:left="195"/>
        <w:rPr>
          <w:sz w:val="24"/>
          <w:szCs w:val="24"/>
        </w:rPr>
      </w:pPr>
      <w:r w:rsidRPr="00BF15AA">
        <w:rPr>
          <w:sz w:val="24"/>
          <w:szCs w:val="24"/>
        </w:rPr>
        <w:t>Тексты для чтения вслух: диалог, рассказ, сказка.</w:t>
      </w:r>
    </w:p>
    <w:p w:rsidR="00BF15AA" w:rsidRPr="00BF15AA" w:rsidRDefault="00BF15AA" w:rsidP="00EE17DF">
      <w:pPr>
        <w:pStyle w:val="29"/>
        <w:pBdr>
          <w:top w:val="single" w:sz="4" w:space="1" w:color="auto"/>
          <w:left w:val="single" w:sz="4" w:space="4" w:color="auto"/>
          <w:bottom w:val="single" w:sz="4" w:space="1" w:color="auto"/>
          <w:right w:val="single" w:sz="4" w:space="4" w:color="auto"/>
        </w:pBdr>
        <w:shd w:val="clear" w:color="auto" w:fill="auto"/>
        <w:spacing w:before="0" w:after="0" w:line="240" w:lineRule="auto"/>
        <w:ind w:left="195"/>
        <w:rPr>
          <w:sz w:val="24"/>
          <w:szCs w:val="24"/>
        </w:rPr>
      </w:pPr>
      <w:r w:rsidRPr="00BF15AA">
        <w:rPr>
          <w:sz w:val="24"/>
          <w:szCs w:val="24"/>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BF15AA" w:rsidRPr="00BF15AA" w:rsidRDefault="00BF15AA" w:rsidP="00EE17DF">
      <w:pPr>
        <w:pStyle w:val="29"/>
        <w:pBdr>
          <w:top w:val="single" w:sz="4" w:space="1" w:color="auto"/>
          <w:left w:val="single" w:sz="4" w:space="4" w:color="auto"/>
          <w:bottom w:val="single" w:sz="4" w:space="1" w:color="auto"/>
          <w:right w:val="single" w:sz="4" w:space="4" w:color="auto"/>
        </w:pBdr>
        <w:shd w:val="clear" w:color="auto" w:fill="auto"/>
        <w:spacing w:before="0" w:after="0" w:line="240" w:lineRule="auto"/>
        <w:ind w:left="195"/>
        <w:rPr>
          <w:sz w:val="24"/>
          <w:szCs w:val="24"/>
        </w:rPr>
      </w:pPr>
      <w:r w:rsidRPr="00BF15AA">
        <w:rPr>
          <w:sz w:val="24"/>
          <w:szCs w:val="24"/>
        </w:rPr>
        <w:t>Чтение с пониманием основного содержания текста предполагает определение основной темы и главных фактов/событий в прочитанном тексте с использованием иллюстраций и языковой, в том числе контекстуальной, догадки.</w:t>
      </w:r>
    </w:p>
    <w:p w:rsidR="00BF15AA" w:rsidRPr="00BF15AA" w:rsidRDefault="00BF15AA" w:rsidP="00EE17DF">
      <w:pPr>
        <w:pStyle w:val="29"/>
        <w:pBdr>
          <w:top w:val="single" w:sz="4" w:space="1" w:color="auto"/>
          <w:left w:val="single" w:sz="4" w:space="4" w:color="auto"/>
          <w:bottom w:val="single" w:sz="4" w:space="1" w:color="auto"/>
          <w:right w:val="single" w:sz="4" w:space="4" w:color="auto"/>
        </w:pBdr>
        <w:shd w:val="clear" w:color="auto" w:fill="auto"/>
        <w:spacing w:before="0" w:after="0" w:line="240" w:lineRule="auto"/>
        <w:ind w:left="195"/>
        <w:rPr>
          <w:sz w:val="24"/>
          <w:szCs w:val="24"/>
        </w:rPr>
      </w:pPr>
      <w:r w:rsidRPr="00BF15AA">
        <w:rPr>
          <w:sz w:val="24"/>
          <w:szCs w:val="24"/>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использованием иллюстраций, языковой, в том числе контекстуальной, догадки.</w:t>
      </w:r>
    </w:p>
    <w:p w:rsidR="00BF15AA" w:rsidRPr="00BF15AA" w:rsidRDefault="00BF15AA" w:rsidP="00EE17DF">
      <w:pPr>
        <w:pStyle w:val="29"/>
        <w:pBdr>
          <w:top w:val="single" w:sz="4" w:space="1" w:color="auto"/>
          <w:left w:val="single" w:sz="4" w:space="4" w:color="auto"/>
          <w:bottom w:val="single" w:sz="4" w:space="1" w:color="auto"/>
          <w:right w:val="single" w:sz="4" w:space="4" w:color="auto"/>
        </w:pBdr>
        <w:shd w:val="clear" w:color="auto" w:fill="auto"/>
        <w:spacing w:before="0" w:after="0" w:line="240" w:lineRule="auto"/>
        <w:ind w:left="195"/>
        <w:rPr>
          <w:sz w:val="24"/>
          <w:szCs w:val="24"/>
        </w:rPr>
      </w:pPr>
      <w:r w:rsidRPr="00BF15AA">
        <w:rPr>
          <w:sz w:val="24"/>
          <w:szCs w:val="24"/>
        </w:rPr>
        <w:t>Смысловое чтение про себя учебных и адаптированных аутентичных текстов, содержащих отдельные незнакомые слова, понимание основного содержания (тема, главная мысль, главные факты/события) текста с использованием иллюстраций и языковой, в том числе контекстуальной, догадки, в том числе контекстуальной.</w:t>
      </w:r>
    </w:p>
    <w:p w:rsidR="00BF15AA" w:rsidRPr="00BF15AA" w:rsidRDefault="00BF15AA" w:rsidP="00EE17DF">
      <w:pPr>
        <w:pStyle w:val="29"/>
        <w:pBdr>
          <w:top w:val="single" w:sz="4" w:space="1" w:color="auto"/>
          <w:left w:val="single" w:sz="4" w:space="4" w:color="auto"/>
          <w:bottom w:val="single" w:sz="4" w:space="1" w:color="auto"/>
          <w:right w:val="single" w:sz="4" w:space="4" w:color="auto"/>
        </w:pBdr>
        <w:shd w:val="clear" w:color="auto" w:fill="auto"/>
        <w:spacing w:before="0" w:after="0" w:line="240" w:lineRule="auto"/>
        <w:ind w:left="195"/>
        <w:rPr>
          <w:sz w:val="24"/>
          <w:szCs w:val="24"/>
        </w:rPr>
      </w:pPr>
      <w:r w:rsidRPr="00BF15AA">
        <w:rPr>
          <w:sz w:val="24"/>
          <w:szCs w:val="24"/>
        </w:rPr>
        <w:t>Прогнозирование содержания текста на основе заголовка</w:t>
      </w:r>
    </w:p>
    <w:p w:rsidR="00BF15AA" w:rsidRPr="00BF15AA" w:rsidRDefault="00BF15AA" w:rsidP="00EE17DF">
      <w:pPr>
        <w:pStyle w:val="29"/>
        <w:pBdr>
          <w:top w:val="single" w:sz="4" w:space="1" w:color="auto"/>
          <w:left w:val="single" w:sz="4" w:space="4" w:color="auto"/>
          <w:bottom w:val="single" w:sz="4" w:space="1" w:color="auto"/>
          <w:right w:val="single" w:sz="4" w:space="4" w:color="auto"/>
        </w:pBdr>
        <w:shd w:val="clear" w:color="auto" w:fill="auto"/>
        <w:spacing w:before="0" w:after="0" w:line="240" w:lineRule="auto"/>
        <w:ind w:left="195"/>
        <w:rPr>
          <w:sz w:val="24"/>
          <w:szCs w:val="24"/>
        </w:rPr>
      </w:pPr>
      <w:r w:rsidRPr="00BF15AA">
        <w:rPr>
          <w:sz w:val="24"/>
          <w:szCs w:val="24"/>
        </w:rPr>
        <w:t>Чтение не сплошных текстов (таблиц, диаграмм) и понимание представленной в них информации.</w:t>
      </w:r>
    </w:p>
    <w:p w:rsidR="00BF15AA" w:rsidRPr="00BF15AA" w:rsidRDefault="00BF15AA" w:rsidP="00EE17DF">
      <w:pPr>
        <w:pStyle w:val="29"/>
        <w:pBdr>
          <w:top w:val="single" w:sz="4" w:space="1" w:color="auto"/>
          <w:left w:val="single" w:sz="4" w:space="4" w:color="auto"/>
          <w:bottom w:val="single" w:sz="4" w:space="1" w:color="auto"/>
          <w:right w:val="single" w:sz="4" w:space="4" w:color="auto"/>
        </w:pBdr>
        <w:shd w:val="clear" w:color="auto" w:fill="auto"/>
        <w:spacing w:before="0" w:after="0" w:line="240" w:lineRule="auto"/>
        <w:ind w:left="195"/>
        <w:rPr>
          <w:sz w:val="24"/>
          <w:szCs w:val="24"/>
        </w:rPr>
      </w:pPr>
      <w:r w:rsidRPr="00BF15AA">
        <w:rPr>
          <w:sz w:val="24"/>
          <w:szCs w:val="24"/>
        </w:rPr>
        <w:t>Тексты для чтения: диалог, рассказ, сказка, электронное сообщение личного характера, текст научно-популярного характера, стихотворение.</w:t>
      </w:r>
    </w:p>
    <w:p w:rsidR="00BF15AA" w:rsidRPr="00BF15AA" w:rsidRDefault="00BF15AA" w:rsidP="00EE17DF">
      <w:pPr>
        <w:pStyle w:val="29"/>
        <w:pBdr>
          <w:top w:val="single" w:sz="4" w:space="1" w:color="auto"/>
          <w:left w:val="single" w:sz="4" w:space="4" w:color="auto"/>
          <w:bottom w:val="single" w:sz="4" w:space="1" w:color="auto"/>
          <w:right w:val="single" w:sz="4" w:space="4" w:color="auto"/>
        </w:pBdr>
        <w:shd w:val="clear" w:color="auto" w:fill="auto"/>
        <w:tabs>
          <w:tab w:val="left" w:pos="2000"/>
        </w:tabs>
        <w:spacing w:before="0" w:after="0" w:line="240" w:lineRule="auto"/>
        <w:ind w:left="195"/>
        <w:rPr>
          <w:sz w:val="24"/>
          <w:szCs w:val="24"/>
        </w:rPr>
      </w:pPr>
      <w:r w:rsidRPr="00BF15AA">
        <w:rPr>
          <w:sz w:val="24"/>
          <w:szCs w:val="24"/>
        </w:rPr>
        <w:t>Письмо.</w:t>
      </w:r>
    </w:p>
    <w:p w:rsidR="00BF15AA" w:rsidRPr="00BF15AA" w:rsidRDefault="00BF15AA" w:rsidP="00EE17DF">
      <w:pPr>
        <w:pStyle w:val="29"/>
        <w:pBdr>
          <w:top w:val="single" w:sz="4" w:space="1" w:color="auto"/>
          <w:left w:val="single" w:sz="4" w:space="4" w:color="auto"/>
          <w:bottom w:val="single" w:sz="4" w:space="1" w:color="auto"/>
          <w:right w:val="single" w:sz="4" w:space="4" w:color="auto"/>
        </w:pBdr>
        <w:shd w:val="clear" w:color="auto" w:fill="auto"/>
        <w:spacing w:before="0" w:after="0" w:line="240" w:lineRule="auto"/>
        <w:ind w:left="195"/>
        <w:rPr>
          <w:sz w:val="24"/>
          <w:szCs w:val="24"/>
        </w:rPr>
      </w:pPr>
      <w:r w:rsidRPr="00BF15AA">
        <w:rPr>
          <w:sz w:val="24"/>
          <w:szCs w:val="24"/>
        </w:rPr>
        <w:t xml:space="preserve">Выписывание из текста слов, словосочетаний, предложений; вставка пропущенных букв в слово </w:t>
      </w:r>
      <w:r w:rsidRPr="00BF15AA">
        <w:rPr>
          <w:sz w:val="24"/>
          <w:szCs w:val="24"/>
        </w:rPr>
        <w:lastRenderedPageBreak/>
        <w:t>или слов в предложение в соответствии с решаемой коммуникативной/учебной задачей.</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Заполнение простых анкет и формуляров с указанием личной информации (имя, фамилия, возраст, местожительство (страна проживания, город), любимые занятия) в соответствии с нормами, принятыми в стране/странах изучаемого языка.</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Написание с использованием образца поздравления с праздниками (с днём рождения, Новым годом, Рождеством) с выражением пожеланий.</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Написание электронного сообщения личного характера с использованием образца.</w:t>
      </w:r>
    </w:p>
    <w:p w:rsidR="00BF15AA" w:rsidRPr="00BF15AA" w:rsidRDefault="00BF15AA" w:rsidP="00EE17DF">
      <w:pPr>
        <w:pStyle w:val="29"/>
        <w:shd w:val="clear" w:color="auto" w:fill="auto"/>
        <w:tabs>
          <w:tab w:val="left" w:pos="1803"/>
        </w:tabs>
        <w:spacing w:before="0" w:after="0" w:line="240" w:lineRule="auto"/>
        <w:ind w:left="195"/>
        <w:rPr>
          <w:sz w:val="24"/>
          <w:szCs w:val="24"/>
        </w:rPr>
      </w:pPr>
      <w:r w:rsidRPr="00BF15AA">
        <w:rPr>
          <w:sz w:val="24"/>
          <w:szCs w:val="24"/>
        </w:rPr>
        <w:t>Языковые знания и навыки.</w:t>
      </w:r>
    </w:p>
    <w:p w:rsidR="00BF15AA" w:rsidRPr="00BF15AA" w:rsidRDefault="00BF15AA" w:rsidP="00EE17DF">
      <w:pPr>
        <w:pStyle w:val="29"/>
        <w:shd w:val="clear" w:color="auto" w:fill="auto"/>
        <w:tabs>
          <w:tab w:val="left" w:pos="2009"/>
        </w:tabs>
        <w:spacing w:before="0" w:after="0" w:line="240" w:lineRule="auto"/>
        <w:ind w:left="195"/>
        <w:rPr>
          <w:sz w:val="24"/>
          <w:szCs w:val="24"/>
        </w:rPr>
      </w:pPr>
      <w:r w:rsidRPr="00BF15AA">
        <w:rPr>
          <w:sz w:val="24"/>
          <w:szCs w:val="24"/>
        </w:rPr>
        <w:t>Фонетическая сторона речи.</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 xml:space="preserve">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“г” </w:t>
      </w:r>
      <w:r w:rsidRPr="00BF15AA">
        <w:rPr>
          <w:sz w:val="24"/>
          <w:szCs w:val="24"/>
          <w:lang w:bidi="en-US"/>
        </w:rPr>
        <w:t>(</w:t>
      </w:r>
      <w:r w:rsidRPr="00BF15AA">
        <w:rPr>
          <w:sz w:val="24"/>
          <w:szCs w:val="24"/>
          <w:lang w:val="en-US" w:bidi="en-US"/>
        </w:rPr>
        <w:t>there</w:t>
      </w:r>
      <w:r w:rsidRPr="00BF15AA">
        <w:rPr>
          <w:sz w:val="24"/>
          <w:szCs w:val="24"/>
          <w:lang w:bidi="en-US"/>
        </w:rPr>
        <w:t xml:space="preserve"> </w:t>
      </w:r>
      <w:r w:rsidRPr="00BF15AA">
        <w:rPr>
          <w:sz w:val="24"/>
          <w:szCs w:val="24"/>
          <w:lang w:val="en-US" w:bidi="en-US"/>
        </w:rPr>
        <w:t>is</w:t>
      </w:r>
      <w:r w:rsidRPr="00BF15AA">
        <w:rPr>
          <w:sz w:val="24"/>
          <w:szCs w:val="24"/>
          <w:lang w:bidi="en-US"/>
        </w:rPr>
        <w:t>/</w:t>
      </w:r>
      <w:r w:rsidRPr="00BF15AA">
        <w:rPr>
          <w:sz w:val="24"/>
          <w:szCs w:val="24"/>
          <w:lang w:val="en-US" w:bidi="en-US"/>
        </w:rPr>
        <w:t>there</w:t>
      </w:r>
      <w:r w:rsidRPr="00BF15AA">
        <w:rPr>
          <w:sz w:val="24"/>
          <w:szCs w:val="24"/>
          <w:lang w:bidi="en-US"/>
        </w:rPr>
        <w:t xml:space="preserve"> </w:t>
      </w:r>
      <w:r w:rsidRPr="00BF15AA">
        <w:rPr>
          <w:sz w:val="24"/>
          <w:szCs w:val="24"/>
          <w:lang w:val="en-US" w:bidi="en-US"/>
        </w:rPr>
        <w:t>are</w:t>
      </w:r>
      <w:r w:rsidRPr="00BF15AA">
        <w:rPr>
          <w:sz w:val="24"/>
          <w:szCs w:val="24"/>
          <w:lang w:bidi="en-US"/>
        </w:rPr>
        <w:t>).</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Ритмико-интонационные особенности повествовательного, побудительного и вопросительного (общий и специальный вопрос) предложений.</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соблюдение правила отсутствия ударения на служебных словах; интонации перечисления.</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 xml:space="preserve">Правила чтения: гласных в открытом и закрытом слоге в односложных словах, гласных в третьем типе слога (гласная + г); согласных; основных звукобуквенных сочетаний, в частности сложных сочетаний букв (например, </w:t>
      </w:r>
      <w:r w:rsidRPr="00BF15AA">
        <w:rPr>
          <w:sz w:val="24"/>
          <w:szCs w:val="24"/>
          <w:lang w:val="en-US" w:bidi="en-US"/>
        </w:rPr>
        <w:t>tion</w:t>
      </w:r>
      <w:r w:rsidRPr="00BF15AA">
        <w:rPr>
          <w:sz w:val="24"/>
          <w:szCs w:val="24"/>
          <w:lang w:bidi="en-US"/>
        </w:rPr>
        <w:t xml:space="preserve">, </w:t>
      </w:r>
      <w:r w:rsidRPr="00BF15AA">
        <w:rPr>
          <w:sz w:val="24"/>
          <w:szCs w:val="24"/>
          <w:lang w:val="en-US" w:bidi="en-US"/>
        </w:rPr>
        <w:t>ight</w:t>
      </w:r>
      <w:r w:rsidRPr="00BF15AA">
        <w:rPr>
          <w:sz w:val="24"/>
          <w:szCs w:val="24"/>
          <w:lang w:bidi="en-US"/>
        </w:rPr>
        <w:t xml:space="preserve">) </w:t>
      </w:r>
      <w:r w:rsidRPr="00BF15AA">
        <w:rPr>
          <w:sz w:val="24"/>
          <w:szCs w:val="24"/>
        </w:rPr>
        <w:t>в односложных, двусложных и многосложных словах.</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ВыДеление некоторых звукобуквенных сочетаний при анализе изученных</w:t>
      </w:r>
    </w:p>
    <w:p w:rsidR="00BF15AA" w:rsidRPr="00BF15AA" w:rsidRDefault="00BF15AA" w:rsidP="00EE17DF">
      <w:pPr>
        <w:pStyle w:val="29"/>
        <w:shd w:val="clear" w:color="auto" w:fill="auto"/>
        <w:spacing w:before="0" w:after="0" w:line="240" w:lineRule="auto"/>
        <w:ind w:left="195"/>
        <w:jc w:val="left"/>
        <w:rPr>
          <w:sz w:val="24"/>
          <w:szCs w:val="24"/>
        </w:rPr>
      </w:pPr>
      <w:r w:rsidRPr="00BF15AA">
        <w:rPr>
          <w:sz w:val="24"/>
          <w:szCs w:val="24"/>
        </w:rPr>
        <w:t>слов.</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Чтение новых слов согласно основным правилам чтения с использованием полной или частичной транскрипции, по аналогии.</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Знаки английской транскрипции; отличие их от букв английского алфавита. Фонетически корректное озвучивание знаков транскрипции.</w:t>
      </w:r>
    </w:p>
    <w:p w:rsidR="00BF15AA" w:rsidRPr="00BF15AA" w:rsidRDefault="00BF15AA" w:rsidP="00EE17DF">
      <w:pPr>
        <w:pStyle w:val="29"/>
        <w:shd w:val="clear" w:color="auto" w:fill="auto"/>
        <w:tabs>
          <w:tab w:val="left" w:pos="2009"/>
        </w:tabs>
        <w:spacing w:before="0" w:after="0" w:line="240" w:lineRule="auto"/>
        <w:ind w:left="195"/>
        <w:rPr>
          <w:sz w:val="24"/>
          <w:szCs w:val="24"/>
        </w:rPr>
      </w:pPr>
      <w:r w:rsidRPr="00BF15AA">
        <w:rPr>
          <w:sz w:val="24"/>
          <w:szCs w:val="24"/>
        </w:rPr>
        <w:t>Графика, орфография и пунктуация.</w:t>
      </w:r>
    </w:p>
    <w:p w:rsidR="00BF15AA" w:rsidRPr="00BF15AA" w:rsidRDefault="00BF15AA" w:rsidP="00EE17DF">
      <w:pPr>
        <w:pStyle w:val="29"/>
        <w:pBdr>
          <w:top w:val="single" w:sz="4" w:space="1" w:color="auto"/>
          <w:left w:val="single" w:sz="4" w:space="4" w:color="auto"/>
          <w:bottom w:val="single" w:sz="4" w:space="1" w:color="auto"/>
          <w:right w:val="single" w:sz="4" w:space="4" w:color="auto"/>
        </w:pBdr>
        <w:shd w:val="clear" w:color="auto" w:fill="auto"/>
        <w:spacing w:before="0" w:after="0" w:line="240" w:lineRule="auto"/>
        <w:ind w:left="195"/>
        <w:rPr>
          <w:sz w:val="24"/>
          <w:szCs w:val="24"/>
        </w:rPr>
      </w:pPr>
      <w:r w:rsidRPr="00BF15AA">
        <w:rPr>
          <w:sz w:val="24"/>
          <w:szCs w:val="24"/>
        </w:rPr>
        <w:t xml:space="preserve">Правильное написание изученных слов. Правильная расстановка знаков препинания: точки, вопросительного и восклицательного знака в конце предложения; запятой при обращении и перечислении; 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 </w:t>
      </w:r>
      <w:r w:rsidRPr="00BF15AA">
        <w:rPr>
          <w:sz w:val="24"/>
          <w:szCs w:val="24"/>
          <w:lang w:bidi="en-US"/>
        </w:rPr>
        <w:t>(</w:t>
      </w:r>
      <w:r w:rsidRPr="00BF15AA">
        <w:rPr>
          <w:sz w:val="24"/>
          <w:szCs w:val="24"/>
          <w:lang w:val="en-US" w:bidi="en-US"/>
        </w:rPr>
        <w:t>Possessive</w:t>
      </w:r>
      <w:r w:rsidRPr="00BF15AA">
        <w:rPr>
          <w:sz w:val="24"/>
          <w:szCs w:val="24"/>
          <w:lang w:bidi="en-US"/>
        </w:rPr>
        <w:t xml:space="preserve"> </w:t>
      </w:r>
      <w:r w:rsidRPr="00BF15AA">
        <w:rPr>
          <w:sz w:val="24"/>
          <w:szCs w:val="24"/>
          <w:lang w:val="en-US" w:bidi="en-US"/>
        </w:rPr>
        <w:t>Case</w:t>
      </w:r>
      <w:r w:rsidRPr="00BF15AA">
        <w:rPr>
          <w:sz w:val="24"/>
          <w:szCs w:val="24"/>
          <w:lang w:bidi="en-US"/>
        </w:rPr>
        <w:t>).</w:t>
      </w:r>
    </w:p>
    <w:p w:rsidR="00BF15AA" w:rsidRPr="00BF15AA" w:rsidRDefault="00BF15AA" w:rsidP="00EE17DF">
      <w:pPr>
        <w:pStyle w:val="29"/>
        <w:pBdr>
          <w:top w:val="single" w:sz="4" w:space="1" w:color="auto"/>
          <w:left w:val="single" w:sz="4" w:space="4" w:color="auto"/>
          <w:bottom w:val="single" w:sz="4" w:space="1" w:color="auto"/>
          <w:right w:val="single" w:sz="4" w:space="4" w:color="auto"/>
        </w:pBdr>
        <w:shd w:val="clear" w:color="auto" w:fill="auto"/>
        <w:tabs>
          <w:tab w:val="left" w:pos="1982"/>
        </w:tabs>
        <w:spacing w:before="0" w:after="0" w:line="240" w:lineRule="auto"/>
        <w:ind w:left="195"/>
        <w:rPr>
          <w:sz w:val="24"/>
          <w:szCs w:val="24"/>
        </w:rPr>
      </w:pPr>
      <w:r w:rsidRPr="00BF15AA">
        <w:rPr>
          <w:sz w:val="24"/>
          <w:szCs w:val="24"/>
        </w:rPr>
        <w:t>Лексическая сторона речи.</w:t>
      </w:r>
    </w:p>
    <w:p w:rsidR="00BF15AA" w:rsidRPr="00BF15AA" w:rsidRDefault="00BF15AA" w:rsidP="00EE17DF">
      <w:pPr>
        <w:pStyle w:val="29"/>
        <w:pBdr>
          <w:top w:val="single" w:sz="4" w:space="1" w:color="auto"/>
          <w:left w:val="single" w:sz="4" w:space="4" w:color="auto"/>
          <w:bottom w:val="single" w:sz="4" w:space="1" w:color="auto"/>
          <w:right w:val="single" w:sz="4" w:space="4" w:color="auto"/>
        </w:pBdr>
        <w:shd w:val="clear" w:color="auto" w:fill="auto"/>
        <w:spacing w:before="0" w:after="0" w:line="240" w:lineRule="auto"/>
        <w:ind w:left="195"/>
        <w:rPr>
          <w:sz w:val="24"/>
          <w:szCs w:val="24"/>
        </w:rPr>
      </w:pPr>
      <w:r w:rsidRPr="00BF15AA">
        <w:rPr>
          <w:sz w:val="24"/>
          <w:szCs w:val="24"/>
        </w:rPr>
        <w:t>Распознавание и употребление в устной и письменной речи не менее 500 лексических единиц (слов, словосочетаний, речевых клише), обслуживающих ситуации общения в рамках тематического содержания речи для 4 класса, включая 350 лексических единиц, усвоенных в предыдущие два года обучения.</w:t>
      </w:r>
    </w:p>
    <w:p w:rsidR="00BF15AA" w:rsidRPr="00BF15AA" w:rsidRDefault="00BF15AA" w:rsidP="00EE17DF">
      <w:pPr>
        <w:pStyle w:val="29"/>
        <w:pBdr>
          <w:top w:val="single" w:sz="4" w:space="1" w:color="auto"/>
          <w:left w:val="single" w:sz="4" w:space="4" w:color="auto"/>
          <w:bottom w:val="single" w:sz="4" w:space="1" w:color="auto"/>
          <w:right w:val="single" w:sz="4" w:space="4" w:color="auto"/>
        </w:pBdr>
        <w:shd w:val="clear" w:color="auto" w:fill="auto"/>
        <w:spacing w:before="0" w:after="0" w:line="240" w:lineRule="auto"/>
        <w:ind w:left="195"/>
        <w:rPr>
          <w:sz w:val="24"/>
          <w:szCs w:val="24"/>
        </w:rPr>
      </w:pPr>
      <w:r w:rsidRPr="00BF15AA">
        <w:rPr>
          <w:sz w:val="24"/>
          <w:szCs w:val="24"/>
        </w:rPr>
        <w:t xml:space="preserve">Распознавание и образование в устной и письменной речи родственных слов с использованием основных способов словообразования: аффиксации (образование существительных с помощью суффиксов </w:t>
      </w:r>
      <w:r w:rsidRPr="00BF15AA">
        <w:rPr>
          <w:sz w:val="24"/>
          <w:szCs w:val="24"/>
          <w:lang w:bidi="en-US"/>
        </w:rPr>
        <w:t>-</w:t>
      </w:r>
      <w:r w:rsidRPr="00BF15AA">
        <w:rPr>
          <w:sz w:val="24"/>
          <w:szCs w:val="24"/>
          <w:lang w:val="en-US" w:bidi="en-US"/>
        </w:rPr>
        <w:t>er</w:t>
      </w:r>
      <w:r w:rsidRPr="00BF15AA">
        <w:rPr>
          <w:sz w:val="24"/>
          <w:szCs w:val="24"/>
          <w:lang w:bidi="en-US"/>
        </w:rPr>
        <w:t>/-</w:t>
      </w:r>
      <w:r w:rsidRPr="00BF15AA">
        <w:rPr>
          <w:sz w:val="24"/>
          <w:szCs w:val="24"/>
          <w:lang w:val="en-US" w:bidi="en-US"/>
        </w:rPr>
        <w:t>or</w:t>
      </w:r>
      <w:r w:rsidRPr="00BF15AA">
        <w:rPr>
          <w:sz w:val="24"/>
          <w:szCs w:val="24"/>
          <w:lang w:bidi="en-US"/>
        </w:rPr>
        <w:t>, -</w:t>
      </w:r>
      <w:r w:rsidRPr="00BF15AA">
        <w:rPr>
          <w:sz w:val="24"/>
          <w:szCs w:val="24"/>
          <w:lang w:val="en-US" w:bidi="en-US"/>
        </w:rPr>
        <w:t>ist</w:t>
      </w:r>
      <w:r w:rsidRPr="00BF15AA">
        <w:rPr>
          <w:sz w:val="24"/>
          <w:szCs w:val="24"/>
          <w:lang w:bidi="en-US"/>
        </w:rPr>
        <w:t xml:space="preserve"> (</w:t>
      </w:r>
      <w:r w:rsidRPr="00BF15AA">
        <w:rPr>
          <w:sz w:val="24"/>
          <w:szCs w:val="24"/>
          <w:lang w:val="en-US" w:bidi="en-US"/>
        </w:rPr>
        <w:t>worker</w:t>
      </w:r>
      <w:r w:rsidRPr="00BF15AA">
        <w:rPr>
          <w:sz w:val="24"/>
          <w:szCs w:val="24"/>
          <w:lang w:bidi="en-US"/>
        </w:rPr>
        <w:t xml:space="preserve">, </w:t>
      </w:r>
      <w:r w:rsidRPr="00BF15AA">
        <w:rPr>
          <w:sz w:val="24"/>
          <w:szCs w:val="24"/>
          <w:lang w:val="en-US" w:bidi="en-US"/>
        </w:rPr>
        <w:t>actor</w:t>
      </w:r>
      <w:r w:rsidRPr="00BF15AA">
        <w:rPr>
          <w:sz w:val="24"/>
          <w:szCs w:val="24"/>
          <w:lang w:bidi="en-US"/>
        </w:rPr>
        <w:t xml:space="preserve">, </w:t>
      </w:r>
      <w:r w:rsidRPr="00BF15AA">
        <w:rPr>
          <w:sz w:val="24"/>
          <w:szCs w:val="24"/>
          <w:lang w:val="en-US" w:bidi="en-US"/>
        </w:rPr>
        <w:t>artist</w:t>
      </w:r>
      <w:r w:rsidRPr="00BF15AA">
        <w:rPr>
          <w:sz w:val="24"/>
          <w:szCs w:val="24"/>
          <w:lang w:bidi="en-US"/>
        </w:rPr>
        <w:t xml:space="preserve">) </w:t>
      </w:r>
      <w:r w:rsidRPr="00BF15AA">
        <w:rPr>
          <w:sz w:val="24"/>
          <w:szCs w:val="24"/>
        </w:rPr>
        <w:t xml:space="preserve">и конверсии </w:t>
      </w:r>
      <w:r w:rsidRPr="00BF15AA">
        <w:rPr>
          <w:sz w:val="24"/>
          <w:szCs w:val="24"/>
          <w:lang w:bidi="en-US"/>
        </w:rPr>
        <w:t>(</w:t>
      </w:r>
      <w:r w:rsidRPr="00BF15AA">
        <w:rPr>
          <w:sz w:val="24"/>
          <w:szCs w:val="24"/>
          <w:lang w:val="en-US" w:bidi="en-US"/>
        </w:rPr>
        <w:t>to</w:t>
      </w:r>
      <w:r w:rsidRPr="00BF15AA">
        <w:rPr>
          <w:sz w:val="24"/>
          <w:szCs w:val="24"/>
          <w:lang w:bidi="en-US"/>
        </w:rPr>
        <w:t xml:space="preserve"> </w:t>
      </w:r>
      <w:r w:rsidRPr="00BF15AA">
        <w:rPr>
          <w:sz w:val="24"/>
          <w:szCs w:val="24"/>
          <w:lang w:val="en-US" w:bidi="en-US"/>
        </w:rPr>
        <w:t>play</w:t>
      </w:r>
      <w:r w:rsidRPr="00BF15AA">
        <w:rPr>
          <w:sz w:val="24"/>
          <w:szCs w:val="24"/>
          <w:lang w:bidi="en-US"/>
        </w:rPr>
        <w:t xml:space="preserve"> - </w:t>
      </w:r>
      <w:r w:rsidRPr="00BF15AA">
        <w:rPr>
          <w:sz w:val="24"/>
          <w:szCs w:val="24"/>
          <w:lang w:val="en-US" w:bidi="en-US"/>
        </w:rPr>
        <w:t>a</w:t>
      </w:r>
      <w:r w:rsidRPr="00BF15AA">
        <w:rPr>
          <w:sz w:val="24"/>
          <w:szCs w:val="24"/>
          <w:lang w:bidi="en-US"/>
        </w:rPr>
        <w:t xml:space="preserve"> </w:t>
      </w:r>
      <w:r w:rsidRPr="00BF15AA">
        <w:rPr>
          <w:sz w:val="24"/>
          <w:szCs w:val="24"/>
          <w:lang w:val="en-US" w:bidi="en-US"/>
        </w:rPr>
        <w:t>play</w:t>
      </w:r>
      <w:r w:rsidRPr="00BF15AA">
        <w:rPr>
          <w:sz w:val="24"/>
          <w:szCs w:val="24"/>
          <w:lang w:bidi="en-US"/>
        </w:rPr>
        <w:t>).</w:t>
      </w:r>
    </w:p>
    <w:p w:rsidR="00BF15AA" w:rsidRPr="00BF15AA" w:rsidRDefault="00BF15AA" w:rsidP="00EE17DF">
      <w:pPr>
        <w:pStyle w:val="29"/>
        <w:pBdr>
          <w:top w:val="single" w:sz="4" w:space="1" w:color="auto"/>
          <w:left w:val="single" w:sz="4" w:space="4" w:color="auto"/>
          <w:bottom w:val="single" w:sz="4" w:space="1" w:color="auto"/>
          <w:right w:val="single" w:sz="4" w:space="4" w:color="auto"/>
        </w:pBdr>
        <w:shd w:val="clear" w:color="auto" w:fill="auto"/>
        <w:spacing w:before="0" w:after="0" w:line="240" w:lineRule="auto"/>
        <w:ind w:left="195"/>
        <w:rPr>
          <w:sz w:val="24"/>
          <w:szCs w:val="24"/>
        </w:rPr>
      </w:pPr>
      <w:r w:rsidRPr="00BF15AA">
        <w:rPr>
          <w:sz w:val="24"/>
          <w:szCs w:val="24"/>
        </w:rPr>
        <w:t xml:space="preserve">Использование языковой догадки для распознавания интернациональных слов </w:t>
      </w:r>
      <w:r w:rsidRPr="00BF15AA">
        <w:rPr>
          <w:sz w:val="24"/>
          <w:szCs w:val="24"/>
          <w:lang w:bidi="en-US"/>
        </w:rPr>
        <w:t>(</w:t>
      </w:r>
      <w:r w:rsidRPr="00BF15AA">
        <w:rPr>
          <w:sz w:val="24"/>
          <w:szCs w:val="24"/>
          <w:lang w:val="en-US" w:bidi="en-US"/>
        </w:rPr>
        <w:t>pilot</w:t>
      </w:r>
      <w:r w:rsidRPr="00BF15AA">
        <w:rPr>
          <w:sz w:val="24"/>
          <w:szCs w:val="24"/>
          <w:lang w:bidi="en-US"/>
        </w:rPr>
        <w:t xml:space="preserve">, </w:t>
      </w:r>
      <w:r w:rsidRPr="00BF15AA">
        <w:rPr>
          <w:sz w:val="24"/>
          <w:szCs w:val="24"/>
          <w:lang w:val="en-US" w:bidi="en-US"/>
        </w:rPr>
        <w:t>film</w:t>
      </w:r>
      <w:r w:rsidRPr="00BF15AA">
        <w:rPr>
          <w:sz w:val="24"/>
          <w:szCs w:val="24"/>
          <w:lang w:bidi="en-US"/>
        </w:rPr>
        <w:t>).</w:t>
      </w:r>
    </w:p>
    <w:p w:rsidR="00BF15AA" w:rsidRPr="00BF15AA" w:rsidRDefault="00BF15AA" w:rsidP="00EE17DF">
      <w:pPr>
        <w:pStyle w:val="29"/>
        <w:pBdr>
          <w:top w:val="single" w:sz="4" w:space="1" w:color="auto"/>
          <w:left w:val="single" w:sz="4" w:space="4" w:color="auto"/>
          <w:bottom w:val="single" w:sz="4" w:space="1" w:color="auto"/>
          <w:right w:val="single" w:sz="4" w:space="4" w:color="auto"/>
        </w:pBdr>
        <w:shd w:val="clear" w:color="auto" w:fill="auto"/>
        <w:tabs>
          <w:tab w:val="left" w:pos="1987"/>
        </w:tabs>
        <w:spacing w:before="0" w:after="0" w:line="240" w:lineRule="auto"/>
        <w:ind w:left="195"/>
        <w:rPr>
          <w:sz w:val="24"/>
          <w:szCs w:val="24"/>
        </w:rPr>
      </w:pPr>
      <w:r w:rsidRPr="00BF15AA">
        <w:rPr>
          <w:sz w:val="24"/>
          <w:szCs w:val="24"/>
        </w:rPr>
        <w:t>Грамматическая сторона речи.</w:t>
      </w:r>
    </w:p>
    <w:p w:rsidR="00BF15AA" w:rsidRPr="00BF15AA" w:rsidRDefault="00BF15AA" w:rsidP="00EE17DF">
      <w:pPr>
        <w:pStyle w:val="29"/>
        <w:pBdr>
          <w:top w:val="single" w:sz="4" w:space="1" w:color="auto"/>
          <w:left w:val="single" w:sz="4" w:space="4" w:color="auto"/>
          <w:bottom w:val="single" w:sz="4" w:space="1" w:color="auto"/>
          <w:right w:val="single" w:sz="4" w:space="4" w:color="auto"/>
        </w:pBdr>
        <w:shd w:val="clear" w:color="auto" w:fill="auto"/>
        <w:spacing w:before="0" w:after="0" w:line="240" w:lineRule="auto"/>
        <w:ind w:left="195"/>
        <w:rPr>
          <w:sz w:val="24"/>
          <w:szCs w:val="24"/>
        </w:rPr>
      </w:pPr>
      <w:r w:rsidRPr="00BF15AA">
        <w:rPr>
          <w:sz w:val="24"/>
          <w:szCs w:val="24"/>
        </w:rPr>
        <w:t>Распознавание и употребление в устной и письменной речи изученных морфологических форм и синтаксических конструкций английского языка.</w:t>
      </w:r>
    </w:p>
    <w:p w:rsidR="00BF15AA" w:rsidRPr="00BF15AA" w:rsidRDefault="00BF15AA" w:rsidP="00EE17DF">
      <w:pPr>
        <w:pStyle w:val="29"/>
        <w:pBdr>
          <w:top w:val="single" w:sz="4" w:space="1" w:color="auto"/>
          <w:left w:val="single" w:sz="4" w:space="4" w:color="auto"/>
          <w:bottom w:val="single" w:sz="4" w:space="1" w:color="auto"/>
          <w:right w:val="single" w:sz="4" w:space="4" w:color="auto"/>
        </w:pBdr>
        <w:shd w:val="clear" w:color="auto" w:fill="auto"/>
        <w:spacing w:before="0" w:after="0" w:line="240" w:lineRule="auto"/>
        <w:ind w:left="195"/>
        <w:rPr>
          <w:sz w:val="24"/>
          <w:szCs w:val="24"/>
        </w:rPr>
      </w:pPr>
      <w:r w:rsidRPr="00BF15AA">
        <w:rPr>
          <w:sz w:val="24"/>
          <w:szCs w:val="24"/>
        </w:rPr>
        <w:t xml:space="preserve">Глаголы в </w:t>
      </w:r>
      <w:r w:rsidRPr="00BF15AA">
        <w:rPr>
          <w:sz w:val="24"/>
          <w:szCs w:val="24"/>
          <w:lang w:val="en-US" w:bidi="en-US"/>
        </w:rPr>
        <w:t>Present</w:t>
      </w:r>
      <w:r w:rsidRPr="00BF15AA">
        <w:rPr>
          <w:sz w:val="24"/>
          <w:szCs w:val="24"/>
          <w:lang w:bidi="en-US"/>
        </w:rPr>
        <w:t>/</w:t>
      </w:r>
      <w:r w:rsidRPr="00BF15AA">
        <w:rPr>
          <w:sz w:val="24"/>
          <w:szCs w:val="24"/>
          <w:lang w:val="en-US" w:bidi="en-US"/>
        </w:rPr>
        <w:t>Past</w:t>
      </w:r>
      <w:r w:rsidRPr="00BF15AA">
        <w:rPr>
          <w:sz w:val="24"/>
          <w:szCs w:val="24"/>
          <w:lang w:bidi="en-US"/>
        </w:rPr>
        <w:t xml:space="preserve"> </w:t>
      </w:r>
      <w:r w:rsidRPr="00BF15AA">
        <w:rPr>
          <w:sz w:val="24"/>
          <w:szCs w:val="24"/>
          <w:lang w:val="en-US" w:bidi="en-US"/>
        </w:rPr>
        <w:t>Simple</w:t>
      </w:r>
      <w:r w:rsidRPr="00BF15AA">
        <w:rPr>
          <w:sz w:val="24"/>
          <w:szCs w:val="24"/>
          <w:lang w:bidi="en-US"/>
        </w:rPr>
        <w:t xml:space="preserve"> </w:t>
      </w:r>
      <w:r w:rsidRPr="00BF15AA">
        <w:rPr>
          <w:sz w:val="24"/>
          <w:szCs w:val="24"/>
          <w:lang w:val="en-US" w:bidi="en-US"/>
        </w:rPr>
        <w:t>Tense</w:t>
      </w:r>
      <w:r w:rsidRPr="00BF15AA">
        <w:rPr>
          <w:sz w:val="24"/>
          <w:szCs w:val="24"/>
          <w:lang w:bidi="en-US"/>
        </w:rPr>
        <w:t xml:space="preserve">, </w:t>
      </w:r>
      <w:r w:rsidRPr="00BF15AA">
        <w:rPr>
          <w:sz w:val="24"/>
          <w:szCs w:val="24"/>
          <w:lang w:val="en-US" w:bidi="en-US"/>
        </w:rPr>
        <w:t>Present</w:t>
      </w:r>
      <w:r w:rsidRPr="00BF15AA">
        <w:rPr>
          <w:sz w:val="24"/>
          <w:szCs w:val="24"/>
          <w:lang w:bidi="en-US"/>
        </w:rPr>
        <w:t xml:space="preserve"> </w:t>
      </w:r>
      <w:r w:rsidRPr="00BF15AA">
        <w:rPr>
          <w:sz w:val="24"/>
          <w:szCs w:val="24"/>
          <w:lang w:val="en-US" w:bidi="en-US"/>
        </w:rPr>
        <w:t>Continuous</w:t>
      </w:r>
      <w:r w:rsidRPr="00BF15AA">
        <w:rPr>
          <w:sz w:val="24"/>
          <w:szCs w:val="24"/>
          <w:lang w:bidi="en-US"/>
        </w:rPr>
        <w:t xml:space="preserve"> </w:t>
      </w:r>
      <w:r w:rsidRPr="00BF15AA">
        <w:rPr>
          <w:sz w:val="24"/>
          <w:szCs w:val="24"/>
          <w:lang w:val="en-US" w:bidi="en-US"/>
        </w:rPr>
        <w:t>Tense</w:t>
      </w:r>
      <w:r w:rsidRPr="00BF15AA">
        <w:rPr>
          <w:sz w:val="24"/>
          <w:szCs w:val="24"/>
          <w:lang w:bidi="en-US"/>
        </w:rPr>
        <w:t xml:space="preserve"> </w:t>
      </w:r>
      <w:r w:rsidRPr="00BF15AA">
        <w:rPr>
          <w:sz w:val="24"/>
          <w:szCs w:val="24"/>
        </w:rPr>
        <w:t>в повествовательных (утвердительных и отрицательных) и вопросительных (общий и специальный вопросы) предложениях.</w:t>
      </w:r>
    </w:p>
    <w:p w:rsidR="00BF15AA" w:rsidRPr="00BF15AA" w:rsidRDefault="00BF15AA" w:rsidP="00EE17DF">
      <w:pPr>
        <w:pStyle w:val="29"/>
        <w:pBdr>
          <w:top w:val="single" w:sz="4" w:space="1" w:color="auto"/>
          <w:left w:val="single" w:sz="4" w:space="4" w:color="auto"/>
          <w:bottom w:val="single" w:sz="4" w:space="1" w:color="auto"/>
          <w:right w:val="single" w:sz="4" w:space="4" w:color="auto"/>
        </w:pBdr>
        <w:shd w:val="clear" w:color="auto" w:fill="auto"/>
        <w:spacing w:before="0" w:after="0" w:line="240" w:lineRule="auto"/>
        <w:ind w:left="195"/>
        <w:rPr>
          <w:sz w:val="24"/>
          <w:szCs w:val="24"/>
        </w:rPr>
      </w:pPr>
      <w:r w:rsidRPr="00BF15AA">
        <w:rPr>
          <w:sz w:val="24"/>
          <w:szCs w:val="24"/>
        </w:rPr>
        <w:t xml:space="preserve">Модальные глаголы </w:t>
      </w:r>
      <w:r w:rsidRPr="00BF15AA">
        <w:rPr>
          <w:sz w:val="24"/>
          <w:szCs w:val="24"/>
          <w:lang w:val="en-US" w:bidi="en-US"/>
        </w:rPr>
        <w:t>must</w:t>
      </w:r>
      <w:r w:rsidRPr="00BF15AA">
        <w:rPr>
          <w:sz w:val="24"/>
          <w:szCs w:val="24"/>
          <w:lang w:bidi="en-US"/>
        </w:rPr>
        <w:t xml:space="preserve"> </w:t>
      </w:r>
      <w:r w:rsidRPr="00BF15AA">
        <w:rPr>
          <w:sz w:val="24"/>
          <w:szCs w:val="24"/>
        </w:rPr>
        <w:t xml:space="preserve">и </w:t>
      </w:r>
      <w:r w:rsidRPr="00BF15AA">
        <w:rPr>
          <w:sz w:val="24"/>
          <w:szCs w:val="24"/>
          <w:lang w:val="en-US" w:bidi="en-US"/>
        </w:rPr>
        <w:t>have</w:t>
      </w:r>
      <w:r w:rsidRPr="00BF15AA">
        <w:rPr>
          <w:sz w:val="24"/>
          <w:szCs w:val="24"/>
          <w:lang w:bidi="en-US"/>
        </w:rPr>
        <w:t xml:space="preserve"> </w:t>
      </w:r>
      <w:r w:rsidRPr="00BF15AA">
        <w:rPr>
          <w:sz w:val="24"/>
          <w:szCs w:val="24"/>
          <w:lang w:val="en-US" w:bidi="en-US"/>
        </w:rPr>
        <w:t>to</w:t>
      </w:r>
      <w:r w:rsidRPr="00BF15AA">
        <w:rPr>
          <w:sz w:val="24"/>
          <w:szCs w:val="24"/>
          <w:lang w:bidi="en-US"/>
        </w:rPr>
        <w:t>.</w:t>
      </w:r>
    </w:p>
    <w:p w:rsidR="00BF15AA" w:rsidRPr="00BF15AA" w:rsidRDefault="00BF15AA" w:rsidP="00EE17DF">
      <w:pPr>
        <w:pStyle w:val="29"/>
        <w:pBdr>
          <w:top w:val="single" w:sz="4" w:space="1" w:color="auto"/>
          <w:left w:val="single" w:sz="4" w:space="4" w:color="auto"/>
          <w:bottom w:val="single" w:sz="4" w:space="1" w:color="auto"/>
          <w:right w:val="single" w:sz="4" w:space="4" w:color="auto"/>
        </w:pBdr>
        <w:shd w:val="clear" w:color="auto" w:fill="auto"/>
        <w:spacing w:before="0" w:after="0" w:line="240" w:lineRule="auto"/>
        <w:ind w:left="195"/>
        <w:rPr>
          <w:sz w:val="24"/>
          <w:szCs w:val="24"/>
        </w:rPr>
      </w:pPr>
      <w:r w:rsidRPr="00BF15AA">
        <w:rPr>
          <w:sz w:val="24"/>
          <w:szCs w:val="24"/>
        </w:rPr>
        <w:t>Конструкция</w:t>
      </w:r>
      <w:r w:rsidRPr="00BF15AA">
        <w:rPr>
          <w:sz w:val="24"/>
          <w:szCs w:val="24"/>
          <w:lang w:val="en-US"/>
        </w:rPr>
        <w:t xml:space="preserve"> </w:t>
      </w:r>
      <w:r w:rsidRPr="00BF15AA">
        <w:rPr>
          <w:sz w:val="24"/>
          <w:szCs w:val="24"/>
          <w:lang w:val="en-US" w:bidi="en-US"/>
        </w:rPr>
        <w:t xml:space="preserve">to be going to </w:t>
      </w:r>
      <w:r w:rsidRPr="00BF15AA">
        <w:rPr>
          <w:sz w:val="24"/>
          <w:szCs w:val="24"/>
        </w:rPr>
        <w:t>и</w:t>
      </w:r>
      <w:r w:rsidRPr="00BF15AA">
        <w:rPr>
          <w:sz w:val="24"/>
          <w:szCs w:val="24"/>
          <w:lang w:val="en-US"/>
        </w:rPr>
        <w:t xml:space="preserve"> </w:t>
      </w:r>
      <w:r w:rsidRPr="00BF15AA">
        <w:rPr>
          <w:sz w:val="24"/>
          <w:szCs w:val="24"/>
          <w:lang w:val="en-US" w:bidi="en-US"/>
        </w:rPr>
        <w:t xml:space="preserve">Future Simple Tense </w:t>
      </w:r>
      <w:r w:rsidRPr="00BF15AA">
        <w:rPr>
          <w:sz w:val="24"/>
          <w:szCs w:val="24"/>
        </w:rPr>
        <w:t>для</w:t>
      </w:r>
      <w:r w:rsidRPr="00BF15AA">
        <w:rPr>
          <w:sz w:val="24"/>
          <w:szCs w:val="24"/>
          <w:lang w:val="en-US"/>
        </w:rPr>
        <w:t xml:space="preserve"> </w:t>
      </w:r>
      <w:r w:rsidRPr="00BF15AA">
        <w:rPr>
          <w:sz w:val="24"/>
          <w:szCs w:val="24"/>
        </w:rPr>
        <w:t>выражения</w:t>
      </w:r>
      <w:r w:rsidRPr="00BF15AA">
        <w:rPr>
          <w:sz w:val="24"/>
          <w:szCs w:val="24"/>
          <w:lang w:val="en-US"/>
        </w:rPr>
        <w:t xml:space="preserve"> </w:t>
      </w:r>
      <w:r w:rsidRPr="00BF15AA">
        <w:rPr>
          <w:sz w:val="24"/>
          <w:szCs w:val="24"/>
        </w:rPr>
        <w:t>будущего</w:t>
      </w:r>
      <w:r w:rsidRPr="00BF15AA">
        <w:rPr>
          <w:sz w:val="24"/>
          <w:szCs w:val="24"/>
          <w:lang w:val="en-US"/>
        </w:rPr>
        <w:t xml:space="preserve"> </w:t>
      </w:r>
      <w:r w:rsidRPr="00BF15AA">
        <w:rPr>
          <w:sz w:val="24"/>
          <w:szCs w:val="24"/>
        </w:rPr>
        <w:t>действия</w:t>
      </w:r>
      <w:r w:rsidRPr="00BF15AA">
        <w:rPr>
          <w:sz w:val="24"/>
          <w:szCs w:val="24"/>
          <w:lang w:val="en-US"/>
        </w:rPr>
        <w:t xml:space="preserve"> </w:t>
      </w:r>
      <w:r w:rsidRPr="00BF15AA">
        <w:rPr>
          <w:sz w:val="24"/>
          <w:szCs w:val="24"/>
          <w:lang w:val="en-US" w:bidi="en-US"/>
        </w:rPr>
        <w:t>(I am going to have my birthday party on Saturday. Wait</w:t>
      </w:r>
      <w:r w:rsidRPr="00BF15AA">
        <w:rPr>
          <w:sz w:val="24"/>
          <w:szCs w:val="24"/>
          <w:lang w:bidi="en-US"/>
        </w:rPr>
        <w:t xml:space="preserve">, </w:t>
      </w:r>
      <w:r w:rsidRPr="00BF15AA">
        <w:rPr>
          <w:sz w:val="24"/>
          <w:szCs w:val="24"/>
          <w:lang w:val="en-US" w:bidi="en-US"/>
        </w:rPr>
        <w:t>I</w:t>
      </w:r>
      <w:r w:rsidRPr="00BF15AA">
        <w:rPr>
          <w:sz w:val="24"/>
          <w:szCs w:val="24"/>
          <w:lang w:bidi="en-US"/>
        </w:rPr>
        <w:t>’</w:t>
      </w:r>
      <w:r w:rsidRPr="00BF15AA">
        <w:rPr>
          <w:sz w:val="24"/>
          <w:szCs w:val="24"/>
          <w:lang w:val="en-US" w:bidi="en-US"/>
        </w:rPr>
        <w:t>ll</w:t>
      </w:r>
      <w:r w:rsidRPr="00BF15AA">
        <w:rPr>
          <w:sz w:val="24"/>
          <w:szCs w:val="24"/>
          <w:lang w:bidi="en-US"/>
        </w:rPr>
        <w:t xml:space="preserve"> </w:t>
      </w:r>
      <w:r w:rsidRPr="00BF15AA">
        <w:rPr>
          <w:sz w:val="24"/>
          <w:szCs w:val="24"/>
          <w:lang w:val="en-US" w:bidi="en-US"/>
        </w:rPr>
        <w:t>help</w:t>
      </w:r>
      <w:r w:rsidRPr="00BF15AA">
        <w:rPr>
          <w:sz w:val="24"/>
          <w:szCs w:val="24"/>
          <w:lang w:bidi="en-US"/>
        </w:rPr>
        <w:t xml:space="preserve"> </w:t>
      </w:r>
      <w:r w:rsidRPr="00BF15AA">
        <w:rPr>
          <w:sz w:val="24"/>
          <w:szCs w:val="24"/>
          <w:lang w:val="en-US" w:bidi="en-US"/>
        </w:rPr>
        <w:t>you</w:t>
      </w:r>
      <w:r w:rsidRPr="00BF15AA">
        <w:rPr>
          <w:sz w:val="24"/>
          <w:szCs w:val="24"/>
          <w:lang w:bidi="en-US"/>
        </w:rPr>
        <w:t>.).</w:t>
      </w:r>
    </w:p>
    <w:p w:rsidR="00BF15AA" w:rsidRPr="00BF15AA" w:rsidRDefault="00BF15AA" w:rsidP="00EE17DF">
      <w:pPr>
        <w:pStyle w:val="29"/>
        <w:pBdr>
          <w:top w:val="single" w:sz="4" w:space="1" w:color="auto"/>
          <w:left w:val="single" w:sz="4" w:space="4" w:color="auto"/>
          <w:bottom w:val="single" w:sz="4" w:space="1" w:color="auto"/>
          <w:right w:val="single" w:sz="4" w:space="4" w:color="auto"/>
        </w:pBdr>
        <w:shd w:val="clear" w:color="auto" w:fill="auto"/>
        <w:spacing w:before="0" w:after="0" w:line="240" w:lineRule="auto"/>
        <w:ind w:left="195"/>
        <w:rPr>
          <w:sz w:val="24"/>
          <w:szCs w:val="24"/>
        </w:rPr>
      </w:pPr>
      <w:r w:rsidRPr="00BF15AA">
        <w:rPr>
          <w:sz w:val="24"/>
          <w:szCs w:val="24"/>
        </w:rPr>
        <w:t xml:space="preserve">Отрицательное местоимение </w:t>
      </w:r>
      <w:r w:rsidRPr="00BF15AA">
        <w:rPr>
          <w:sz w:val="24"/>
          <w:szCs w:val="24"/>
          <w:lang w:val="en-US" w:bidi="en-US"/>
        </w:rPr>
        <w:t>no</w:t>
      </w:r>
      <w:r w:rsidRPr="00BF15AA">
        <w:rPr>
          <w:sz w:val="24"/>
          <w:szCs w:val="24"/>
          <w:lang w:bidi="en-US"/>
        </w:rPr>
        <w:t>.</w:t>
      </w:r>
    </w:p>
    <w:p w:rsidR="00BF15AA" w:rsidRPr="00BF15AA" w:rsidRDefault="00BF15AA" w:rsidP="00EE17DF">
      <w:pPr>
        <w:pStyle w:val="29"/>
        <w:pBdr>
          <w:top w:val="single" w:sz="4" w:space="1" w:color="auto"/>
          <w:left w:val="single" w:sz="4" w:space="4" w:color="auto"/>
          <w:bottom w:val="single" w:sz="4" w:space="1" w:color="auto"/>
          <w:right w:val="single" w:sz="4" w:space="4" w:color="auto"/>
        </w:pBdr>
        <w:shd w:val="clear" w:color="auto" w:fill="auto"/>
        <w:spacing w:before="0" w:after="0" w:line="240" w:lineRule="auto"/>
        <w:ind w:left="195"/>
        <w:rPr>
          <w:sz w:val="24"/>
          <w:szCs w:val="24"/>
        </w:rPr>
      </w:pPr>
      <w:r w:rsidRPr="00BF15AA">
        <w:rPr>
          <w:sz w:val="24"/>
          <w:szCs w:val="24"/>
        </w:rPr>
        <w:t xml:space="preserve">Степени сравнения прилагательных (формы, образованные по правилу и исключения: </w:t>
      </w:r>
      <w:r w:rsidRPr="00BF15AA">
        <w:rPr>
          <w:sz w:val="24"/>
          <w:szCs w:val="24"/>
          <w:lang w:val="en-US" w:bidi="en-US"/>
        </w:rPr>
        <w:t>good</w:t>
      </w:r>
      <w:r w:rsidRPr="00BF15AA">
        <w:rPr>
          <w:sz w:val="24"/>
          <w:szCs w:val="24"/>
          <w:lang w:bidi="en-US"/>
        </w:rPr>
        <w:t xml:space="preserve"> </w:t>
      </w:r>
      <w:r w:rsidRPr="00BF15AA">
        <w:rPr>
          <w:sz w:val="24"/>
          <w:szCs w:val="24"/>
        </w:rPr>
        <w:t xml:space="preserve">- </w:t>
      </w:r>
      <w:r w:rsidRPr="00BF15AA">
        <w:rPr>
          <w:sz w:val="24"/>
          <w:szCs w:val="24"/>
          <w:lang w:val="en-US" w:bidi="en-US"/>
        </w:rPr>
        <w:t>better</w:t>
      </w:r>
      <w:r w:rsidRPr="00BF15AA">
        <w:rPr>
          <w:sz w:val="24"/>
          <w:szCs w:val="24"/>
          <w:lang w:bidi="en-US"/>
        </w:rPr>
        <w:t xml:space="preserve"> </w:t>
      </w:r>
      <w:r w:rsidRPr="00BF15AA">
        <w:rPr>
          <w:sz w:val="24"/>
          <w:szCs w:val="24"/>
        </w:rPr>
        <w:t xml:space="preserve">- </w:t>
      </w:r>
      <w:r w:rsidRPr="00BF15AA">
        <w:rPr>
          <w:sz w:val="24"/>
          <w:szCs w:val="24"/>
          <w:lang w:bidi="en-US"/>
        </w:rPr>
        <w:t>(</w:t>
      </w:r>
      <w:r w:rsidRPr="00BF15AA">
        <w:rPr>
          <w:sz w:val="24"/>
          <w:szCs w:val="24"/>
          <w:lang w:val="en-US" w:bidi="en-US"/>
        </w:rPr>
        <w:t>the</w:t>
      </w:r>
      <w:r w:rsidRPr="00BF15AA">
        <w:rPr>
          <w:sz w:val="24"/>
          <w:szCs w:val="24"/>
          <w:lang w:bidi="en-US"/>
        </w:rPr>
        <w:t xml:space="preserve">) </w:t>
      </w:r>
      <w:r w:rsidRPr="00BF15AA">
        <w:rPr>
          <w:sz w:val="24"/>
          <w:szCs w:val="24"/>
          <w:lang w:val="en-US" w:bidi="en-US"/>
        </w:rPr>
        <w:t>best</w:t>
      </w:r>
      <w:r w:rsidRPr="00BF15AA">
        <w:rPr>
          <w:sz w:val="24"/>
          <w:szCs w:val="24"/>
          <w:lang w:bidi="en-US"/>
        </w:rPr>
        <w:t xml:space="preserve">, </w:t>
      </w:r>
      <w:r w:rsidRPr="00BF15AA">
        <w:rPr>
          <w:sz w:val="24"/>
          <w:szCs w:val="24"/>
          <w:lang w:val="en-US" w:bidi="en-US"/>
        </w:rPr>
        <w:t>bad</w:t>
      </w:r>
      <w:r w:rsidRPr="00BF15AA">
        <w:rPr>
          <w:sz w:val="24"/>
          <w:szCs w:val="24"/>
          <w:lang w:bidi="en-US"/>
        </w:rPr>
        <w:t xml:space="preserve"> - </w:t>
      </w:r>
      <w:r w:rsidRPr="00BF15AA">
        <w:rPr>
          <w:sz w:val="24"/>
          <w:szCs w:val="24"/>
          <w:lang w:val="en-US" w:bidi="en-US"/>
        </w:rPr>
        <w:t>worse</w:t>
      </w:r>
      <w:r w:rsidRPr="00BF15AA">
        <w:rPr>
          <w:sz w:val="24"/>
          <w:szCs w:val="24"/>
          <w:lang w:bidi="en-US"/>
        </w:rPr>
        <w:t xml:space="preserve"> - (</w:t>
      </w:r>
      <w:r w:rsidRPr="00BF15AA">
        <w:rPr>
          <w:sz w:val="24"/>
          <w:szCs w:val="24"/>
          <w:lang w:val="en-US" w:bidi="en-US"/>
        </w:rPr>
        <w:t>the</w:t>
      </w:r>
      <w:r w:rsidRPr="00BF15AA">
        <w:rPr>
          <w:sz w:val="24"/>
          <w:szCs w:val="24"/>
          <w:lang w:bidi="en-US"/>
        </w:rPr>
        <w:t xml:space="preserve">) </w:t>
      </w:r>
      <w:r w:rsidRPr="00BF15AA">
        <w:rPr>
          <w:sz w:val="24"/>
          <w:szCs w:val="24"/>
          <w:lang w:val="en-US" w:bidi="en-US"/>
        </w:rPr>
        <w:t>worst</w:t>
      </w:r>
      <w:r w:rsidRPr="00BF15AA">
        <w:rPr>
          <w:sz w:val="24"/>
          <w:szCs w:val="24"/>
          <w:lang w:bidi="en-US"/>
        </w:rPr>
        <w:t>.</w:t>
      </w:r>
    </w:p>
    <w:p w:rsidR="00BF15AA" w:rsidRPr="00BF15AA" w:rsidRDefault="00BF15AA" w:rsidP="00EE17DF">
      <w:pPr>
        <w:pStyle w:val="29"/>
        <w:shd w:val="clear" w:color="auto" w:fill="auto"/>
        <w:spacing w:before="0" w:after="8" w:line="240" w:lineRule="auto"/>
        <w:ind w:left="195"/>
        <w:rPr>
          <w:sz w:val="24"/>
          <w:szCs w:val="24"/>
        </w:rPr>
      </w:pPr>
      <w:r w:rsidRPr="00BF15AA">
        <w:rPr>
          <w:sz w:val="24"/>
          <w:szCs w:val="24"/>
        </w:rPr>
        <w:lastRenderedPageBreak/>
        <w:t>Наречия времени.</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 xml:space="preserve">Обозначение даты и года. Обозначение времени (5 </w:t>
      </w:r>
      <w:r w:rsidRPr="00BF15AA">
        <w:rPr>
          <w:sz w:val="24"/>
          <w:szCs w:val="24"/>
          <w:lang w:val="en-US" w:bidi="en-US"/>
        </w:rPr>
        <w:t>o</w:t>
      </w:r>
      <w:r w:rsidRPr="00BF15AA">
        <w:rPr>
          <w:sz w:val="24"/>
          <w:szCs w:val="24"/>
          <w:lang w:bidi="en-US"/>
        </w:rPr>
        <w:t>’</w:t>
      </w:r>
      <w:r w:rsidRPr="00BF15AA">
        <w:rPr>
          <w:sz w:val="24"/>
          <w:szCs w:val="24"/>
          <w:lang w:val="en-US" w:bidi="en-US"/>
        </w:rPr>
        <w:t>clock</w:t>
      </w:r>
      <w:r w:rsidRPr="00BF15AA">
        <w:rPr>
          <w:sz w:val="24"/>
          <w:szCs w:val="24"/>
          <w:lang w:bidi="en-US"/>
        </w:rPr>
        <w:t xml:space="preserve">; </w:t>
      </w:r>
      <w:r w:rsidRPr="00BF15AA">
        <w:rPr>
          <w:sz w:val="24"/>
          <w:szCs w:val="24"/>
        </w:rPr>
        <w:t xml:space="preserve">3 </w:t>
      </w:r>
      <w:r w:rsidRPr="00BF15AA">
        <w:rPr>
          <w:sz w:val="24"/>
          <w:szCs w:val="24"/>
          <w:lang w:val="en-US" w:bidi="en-US"/>
        </w:rPr>
        <w:t>am</w:t>
      </w:r>
      <w:r w:rsidRPr="00BF15AA">
        <w:rPr>
          <w:sz w:val="24"/>
          <w:szCs w:val="24"/>
          <w:lang w:bidi="en-US"/>
        </w:rPr>
        <w:t xml:space="preserve">, </w:t>
      </w:r>
      <w:r w:rsidRPr="00BF15AA">
        <w:rPr>
          <w:sz w:val="24"/>
          <w:szCs w:val="24"/>
        </w:rPr>
        <w:t xml:space="preserve">2 </w:t>
      </w:r>
      <w:r w:rsidRPr="00BF15AA">
        <w:rPr>
          <w:sz w:val="24"/>
          <w:szCs w:val="24"/>
          <w:lang w:val="en-US" w:bidi="en-US"/>
        </w:rPr>
        <w:t>pm</w:t>
      </w:r>
      <w:r w:rsidRPr="00BF15AA">
        <w:rPr>
          <w:sz w:val="24"/>
          <w:szCs w:val="24"/>
          <w:lang w:bidi="en-US"/>
        </w:rPr>
        <w:t>).</w:t>
      </w:r>
    </w:p>
    <w:p w:rsidR="00BF15AA" w:rsidRPr="00BF15AA" w:rsidRDefault="00BF15AA" w:rsidP="00EE17DF">
      <w:pPr>
        <w:pStyle w:val="29"/>
        <w:shd w:val="clear" w:color="auto" w:fill="auto"/>
        <w:tabs>
          <w:tab w:val="left" w:pos="1794"/>
        </w:tabs>
        <w:spacing w:before="0" w:after="0" w:line="240" w:lineRule="auto"/>
        <w:ind w:left="195"/>
        <w:rPr>
          <w:sz w:val="24"/>
          <w:szCs w:val="24"/>
        </w:rPr>
      </w:pPr>
      <w:r w:rsidRPr="00BF15AA">
        <w:rPr>
          <w:sz w:val="24"/>
          <w:szCs w:val="24"/>
        </w:rPr>
        <w:t>Социокультурные знания и умения.</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 разговор по телефону).</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Знание произведений детского фольклора (рифмовок, стихов, песенок), персонажей детских книг.</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Краткое представление своей страны и страны/стран изучаемого языка на (названия стран и их столиц, название родного города/села; цвета национальных флагов; основные достопримечательности).</w:t>
      </w:r>
    </w:p>
    <w:p w:rsidR="00BF15AA" w:rsidRPr="00BF15AA" w:rsidRDefault="00BF15AA" w:rsidP="00EE17DF">
      <w:pPr>
        <w:pStyle w:val="29"/>
        <w:shd w:val="clear" w:color="auto" w:fill="auto"/>
        <w:tabs>
          <w:tab w:val="left" w:pos="1799"/>
        </w:tabs>
        <w:spacing w:before="0" w:after="0" w:line="240" w:lineRule="auto"/>
        <w:ind w:left="195"/>
        <w:rPr>
          <w:sz w:val="24"/>
          <w:szCs w:val="24"/>
        </w:rPr>
      </w:pPr>
      <w:r w:rsidRPr="00BF15AA">
        <w:rPr>
          <w:sz w:val="24"/>
          <w:szCs w:val="24"/>
        </w:rPr>
        <w:t>Компенсаторные умения.</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Использование при чтении и аудировании языковой догадки (умения понять значение незнакомого слова или новое значение знакомого слова из контекста).</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Использование при формулировании собственных высказываний ключевых слов, вопросов; картинок, фотографий.</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Прогнозирование содержание текста для чтения на основе заголовка.</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BF15AA" w:rsidRPr="00BF15AA" w:rsidRDefault="00BF15AA" w:rsidP="008F5D33">
      <w:pPr>
        <w:pStyle w:val="29"/>
        <w:numPr>
          <w:ilvl w:val="2"/>
          <w:numId w:val="20"/>
        </w:numPr>
        <w:shd w:val="clear" w:color="auto" w:fill="auto"/>
        <w:spacing w:before="0" w:after="0" w:line="240" w:lineRule="auto"/>
        <w:ind w:left="195" w:firstLine="0"/>
        <w:rPr>
          <w:sz w:val="24"/>
          <w:szCs w:val="24"/>
        </w:rPr>
      </w:pPr>
      <w:r w:rsidRPr="00BF15AA">
        <w:rPr>
          <w:sz w:val="24"/>
          <w:szCs w:val="24"/>
        </w:rPr>
        <w:t>Планируемые результаты освоения программы по иностранному (английскому) языку на уровне начального общего образования.</w:t>
      </w:r>
    </w:p>
    <w:p w:rsidR="00BF15AA" w:rsidRPr="00BF15AA" w:rsidRDefault="00BF15AA" w:rsidP="00EE17DF">
      <w:pPr>
        <w:pStyle w:val="29"/>
        <w:shd w:val="clear" w:color="auto" w:fill="auto"/>
        <w:tabs>
          <w:tab w:val="left" w:pos="1774"/>
        </w:tabs>
        <w:spacing w:before="0" w:after="0" w:line="240" w:lineRule="auto"/>
        <w:ind w:left="195"/>
        <w:rPr>
          <w:sz w:val="24"/>
          <w:szCs w:val="24"/>
        </w:rPr>
      </w:pPr>
      <w:r w:rsidRPr="00BF15AA">
        <w:rPr>
          <w:sz w:val="24"/>
          <w:szCs w:val="24"/>
        </w:rPr>
        <w:t>Личностные результаты освоения программы по иностранному (английскому) языку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В результате изучения иностранного (английского) языка на уровне начального общего образования у обучающегося будут сформированы следующие личностные результаты:</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гражданско-патриотическое воспитание:</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становление ценностного отношения к своей Родине - России;</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осознание своей этнокультурной и российской гражданской идентичности;</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сопричастность к прошлому, настоящему и будущему своей страны и родного</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края;</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уважение к своему и другим народам;</w:t>
      </w:r>
    </w:p>
    <w:p w:rsidR="00BF15AA" w:rsidRPr="00BF15AA" w:rsidRDefault="00BF15AA" w:rsidP="00EE17DF">
      <w:pPr>
        <w:pStyle w:val="29"/>
        <w:shd w:val="clear" w:color="auto" w:fill="auto"/>
        <w:spacing w:before="0" w:after="0" w:line="240" w:lineRule="auto"/>
        <w:ind w:left="195"/>
        <w:jc w:val="left"/>
        <w:rPr>
          <w:sz w:val="24"/>
          <w:szCs w:val="24"/>
        </w:rPr>
      </w:pPr>
      <w:r w:rsidRPr="00BF15AA">
        <w:rPr>
          <w:sz w:val="24"/>
          <w:szCs w:val="24"/>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духовно-нравственное воспитание: признание индивидуальности каждого человека; проявление сопереживания, уважения и доброжелательности; неприятие любых форм поведения, направленных на причинение физического и морального вреда другим людям; эстетическое воспитание:</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BF15AA" w:rsidRPr="00BF15AA" w:rsidRDefault="00BF15AA" w:rsidP="00EE17DF">
      <w:pPr>
        <w:pStyle w:val="29"/>
        <w:shd w:val="clear" w:color="auto" w:fill="auto"/>
        <w:spacing w:before="0" w:after="0" w:line="240" w:lineRule="auto"/>
        <w:ind w:left="195"/>
        <w:jc w:val="left"/>
        <w:rPr>
          <w:sz w:val="24"/>
          <w:szCs w:val="24"/>
        </w:rPr>
      </w:pPr>
      <w:r w:rsidRPr="00BF15AA">
        <w:rPr>
          <w:sz w:val="24"/>
          <w:szCs w:val="24"/>
        </w:rPr>
        <w:t>стремление к самовыражению в разных видах художественной деятельности; физическое воспитание, формирование культуры здоровья и эмоционального благополучия:</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соблюдение правил здорового и безопасного (для себя и других людей) образа жизни в окружающей среде (в том числе информационной);</w:t>
      </w:r>
    </w:p>
    <w:p w:rsidR="00BF15AA" w:rsidRPr="00BF15AA" w:rsidRDefault="00BF15AA" w:rsidP="00EE17DF">
      <w:pPr>
        <w:pStyle w:val="29"/>
        <w:shd w:val="clear" w:color="auto" w:fill="auto"/>
        <w:spacing w:before="0" w:after="0" w:line="240" w:lineRule="auto"/>
        <w:ind w:left="195" w:right="1900"/>
        <w:jc w:val="left"/>
        <w:rPr>
          <w:sz w:val="24"/>
          <w:szCs w:val="24"/>
        </w:rPr>
      </w:pPr>
      <w:r w:rsidRPr="00BF15AA">
        <w:rPr>
          <w:sz w:val="24"/>
          <w:szCs w:val="24"/>
        </w:rPr>
        <w:t>бережное отношение к физическому и психическому здоровью; трудовое воспитание:</w:t>
      </w:r>
    </w:p>
    <w:p w:rsidR="00BF15AA" w:rsidRPr="00BF15AA" w:rsidRDefault="00BF15AA" w:rsidP="00EE17DF">
      <w:pPr>
        <w:pStyle w:val="29"/>
        <w:shd w:val="clear" w:color="auto" w:fill="auto"/>
        <w:spacing w:before="0" w:after="0" w:line="240" w:lineRule="auto"/>
        <w:ind w:left="195"/>
        <w:jc w:val="left"/>
        <w:rPr>
          <w:sz w:val="24"/>
          <w:szCs w:val="24"/>
        </w:rPr>
      </w:pPr>
      <w:r w:rsidRPr="00BF15AA">
        <w:rPr>
          <w:sz w:val="24"/>
          <w:szCs w:val="24"/>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 экологическое воспитание: бережное отношение к природе; неприятие действий, приносящих вред природе; ценности научного познания:</w:t>
      </w:r>
    </w:p>
    <w:p w:rsidR="00BF15AA" w:rsidRPr="00BF15AA" w:rsidRDefault="00BF15AA" w:rsidP="00EE17DF">
      <w:pPr>
        <w:pStyle w:val="29"/>
        <w:shd w:val="clear" w:color="auto" w:fill="auto"/>
        <w:spacing w:before="0" w:after="0" w:line="240" w:lineRule="auto"/>
        <w:ind w:left="195"/>
        <w:jc w:val="left"/>
        <w:rPr>
          <w:sz w:val="24"/>
          <w:szCs w:val="24"/>
        </w:rPr>
      </w:pPr>
      <w:r w:rsidRPr="00BF15AA">
        <w:rPr>
          <w:sz w:val="24"/>
          <w:szCs w:val="24"/>
        </w:rPr>
        <w:t>первоначальные представления о научной картине мира; познавательные интересы, активность, инициативность, любознательность и самостоятельность в познании.</w:t>
      </w:r>
    </w:p>
    <w:p w:rsidR="00BF15AA" w:rsidRPr="00BF15AA" w:rsidRDefault="00BF15AA" w:rsidP="00EE17DF">
      <w:pPr>
        <w:pStyle w:val="29"/>
        <w:shd w:val="clear" w:color="auto" w:fill="auto"/>
        <w:tabs>
          <w:tab w:val="left" w:pos="1738"/>
        </w:tabs>
        <w:spacing w:before="0" w:after="0" w:line="240" w:lineRule="auto"/>
        <w:ind w:left="195"/>
        <w:rPr>
          <w:sz w:val="24"/>
          <w:szCs w:val="24"/>
        </w:rPr>
      </w:pPr>
      <w:r w:rsidRPr="00BF15AA">
        <w:rPr>
          <w:sz w:val="24"/>
          <w:szCs w:val="24"/>
        </w:rPr>
        <w:lastRenderedPageBreak/>
        <w:t>В результате изучения иностранного (английского)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F15AA" w:rsidRPr="00BF15AA" w:rsidRDefault="00BF15AA" w:rsidP="00EE17DF">
      <w:pPr>
        <w:pStyle w:val="29"/>
        <w:shd w:val="clear" w:color="auto" w:fill="auto"/>
        <w:tabs>
          <w:tab w:val="left" w:pos="1945"/>
        </w:tabs>
        <w:spacing w:before="0" w:after="0" w:line="240" w:lineRule="auto"/>
        <w:ind w:left="195"/>
        <w:jc w:val="left"/>
        <w:rPr>
          <w:sz w:val="24"/>
          <w:szCs w:val="24"/>
        </w:rPr>
      </w:pPr>
      <w:r w:rsidRPr="00BF15AA">
        <w:rPr>
          <w:sz w:val="24"/>
          <w:szCs w:val="24"/>
        </w:rPr>
        <w:t>У обучающегося будут сформированы следующие базовые логические действия как часть познавательных универсальных учебных действий: сравнивать объекты, устанавливать основания для сравнения, устанавливать аналогии;</w:t>
      </w:r>
    </w:p>
    <w:p w:rsidR="00BF15AA" w:rsidRPr="00BF15AA" w:rsidRDefault="00BF15AA" w:rsidP="00EE17DF">
      <w:pPr>
        <w:pStyle w:val="29"/>
        <w:shd w:val="clear" w:color="auto" w:fill="auto"/>
        <w:spacing w:before="0" w:after="0" w:line="240" w:lineRule="auto"/>
        <w:ind w:left="195"/>
        <w:jc w:val="left"/>
        <w:rPr>
          <w:sz w:val="24"/>
          <w:szCs w:val="24"/>
        </w:rPr>
      </w:pPr>
      <w:r w:rsidRPr="00BF15AA">
        <w:rPr>
          <w:sz w:val="24"/>
          <w:szCs w:val="24"/>
        </w:rPr>
        <w:t>объединять части объекта (объекты) по определённому признаку; определять существенный признак для классификации, классифицировать предложенные объекты;</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находить закономерности и противоречия в рассматриваемых фактах, данных и наблюдениях на основе предложенного учителем алгоритма;</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выявлять недостаток информации для решения учебной (практической) задачи на основе предложенного алгоритма;</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устанавливать причинно-следственные связи в ситуациях, поддающихся непосредственному наблюдению или знакомых по опыту, делать выводы.</w:t>
      </w:r>
    </w:p>
    <w:p w:rsidR="00BF15AA" w:rsidRPr="00BF15AA" w:rsidRDefault="00BF15AA" w:rsidP="00EE17DF">
      <w:pPr>
        <w:pStyle w:val="29"/>
        <w:shd w:val="clear" w:color="auto" w:fill="auto"/>
        <w:tabs>
          <w:tab w:val="left" w:pos="1993"/>
        </w:tabs>
        <w:spacing w:before="0" w:after="0" w:line="240" w:lineRule="auto"/>
        <w:ind w:left="195"/>
        <w:rPr>
          <w:sz w:val="24"/>
          <w:szCs w:val="24"/>
        </w:rPr>
      </w:pPr>
      <w:r w:rsidRPr="00BF15AA">
        <w:rPr>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определять разрыв между реальным и желательным состоянием объекта (ситуации) на основе предложенных учителем вопросов;</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с помощью педагогического работника формулировать цель, планировать изменения объекта, ситуации;</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сравнивать несколько вариантов решения задачи, выбирать наиболее подходящий (на основе предложенных критериев);</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проводить по предложенному плану опыт, несложное исследование по установлению особенностей объекта изучения и связей между объектами (часть целое, причина следствие);</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прогнозировать возможное развитие процессов, событий и их последствия в аналогичных или сходных ситуациях.</w:t>
      </w:r>
    </w:p>
    <w:p w:rsidR="00BF15AA" w:rsidRPr="00BF15AA" w:rsidRDefault="00BF15AA" w:rsidP="00EE17DF">
      <w:pPr>
        <w:pStyle w:val="29"/>
        <w:shd w:val="clear" w:color="auto" w:fill="auto"/>
        <w:tabs>
          <w:tab w:val="left" w:pos="1983"/>
        </w:tabs>
        <w:spacing w:before="0" w:after="0" w:line="240" w:lineRule="auto"/>
        <w:ind w:left="195"/>
        <w:rPr>
          <w:sz w:val="24"/>
          <w:szCs w:val="24"/>
        </w:rPr>
      </w:pPr>
      <w:r w:rsidRPr="00BF15AA">
        <w:rPr>
          <w:sz w:val="24"/>
          <w:szCs w:val="24"/>
        </w:rPr>
        <w:t>У обучающегося будут сформированы умения работать с информацией как часть познавательных универсальных учебных действий:</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выбирать источник получения информации;</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согласно заданному алгоритму находить в предложенном источнике информацию, представленную в явном виде;</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распознавать достоверную и недостоверную информацию самостоятельно или на основании предложенного учителем способа её проверки;</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Интернете;</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анализировать и создавать текстовую, видео, графическую, звуковую, информацию в соответствии с учебной задачей;</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самостоятельно создавать схемы, таблицы для представления информации.</w:t>
      </w:r>
    </w:p>
    <w:p w:rsidR="00BF15AA" w:rsidRPr="00BF15AA" w:rsidRDefault="00BF15AA" w:rsidP="00EE17DF">
      <w:pPr>
        <w:pStyle w:val="29"/>
        <w:shd w:val="clear" w:color="auto" w:fill="auto"/>
        <w:tabs>
          <w:tab w:val="left" w:pos="2000"/>
        </w:tabs>
        <w:spacing w:before="0" w:after="0" w:line="240" w:lineRule="auto"/>
        <w:ind w:left="195"/>
        <w:rPr>
          <w:sz w:val="24"/>
          <w:szCs w:val="24"/>
        </w:rPr>
      </w:pPr>
      <w:r w:rsidRPr="00BF15AA">
        <w:rPr>
          <w:sz w:val="24"/>
          <w:szCs w:val="24"/>
        </w:rPr>
        <w:t>У обучающегося будут сформированы умения общения как часть коммуникативных универсальных учебных действий:</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воспринимать и формулировать суждения, выражать эмоции в соответствии с целями и условиями общения в знакомой среде;</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проявлять уважительное отношение к собеседнику, соблюдать правила ведения диалога и дискуссии;</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признавать возможность существования разных точек зрения;</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корректно и аргументированно высказывать своё мнение;</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строить речевое высказывание в соответствии с поставленной задачей;</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создавать устные и письменные тексты (описание, рассуждение, повествование);</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подготавливать небольшие публичные выступления;</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подбирать иллюстративный материал (рисунки, фото, плакаты) к тексту выступления.</w:t>
      </w:r>
    </w:p>
    <w:p w:rsidR="00BF15AA" w:rsidRPr="00BF15AA" w:rsidRDefault="00BF15AA" w:rsidP="00EE17DF">
      <w:pPr>
        <w:pStyle w:val="29"/>
        <w:shd w:val="clear" w:color="auto" w:fill="auto"/>
        <w:tabs>
          <w:tab w:val="left" w:pos="2005"/>
        </w:tabs>
        <w:spacing w:before="0" w:after="0" w:line="240" w:lineRule="auto"/>
        <w:ind w:left="195"/>
        <w:rPr>
          <w:sz w:val="24"/>
          <w:szCs w:val="24"/>
        </w:rPr>
      </w:pPr>
      <w:r w:rsidRPr="00BF15AA">
        <w:rPr>
          <w:sz w:val="24"/>
          <w:szCs w:val="24"/>
        </w:rPr>
        <w:lastRenderedPageBreak/>
        <w:t>У обучающегося будут сформированы умения самоорганизации как части регулятивных универсальных учебных действий:</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планировать действия по решению учебной задачи для получения результата;</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выстраивать последовательность выбранных действий.</w:t>
      </w:r>
    </w:p>
    <w:p w:rsidR="00BF15AA" w:rsidRPr="00BF15AA" w:rsidRDefault="00BF15AA" w:rsidP="00EE17DF">
      <w:pPr>
        <w:pStyle w:val="29"/>
        <w:shd w:val="clear" w:color="auto" w:fill="auto"/>
        <w:tabs>
          <w:tab w:val="left" w:pos="2000"/>
        </w:tabs>
        <w:spacing w:before="0" w:after="0" w:line="240" w:lineRule="auto"/>
        <w:ind w:left="195"/>
        <w:rPr>
          <w:sz w:val="24"/>
          <w:szCs w:val="24"/>
        </w:rPr>
      </w:pPr>
      <w:r w:rsidRPr="00BF15AA">
        <w:rPr>
          <w:sz w:val="24"/>
          <w:szCs w:val="24"/>
        </w:rPr>
        <w:t>У обучающегося будут сформированы умения самоконтроля как части регулятивных универсальных учебных действий:</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устанавливать причины успеха/неудач учебной деятельности;</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корректировать свои учебные действия для преодоления ошибок.</w:t>
      </w:r>
    </w:p>
    <w:p w:rsidR="00BF15AA" w:rsidRPr="00BF15AA" w:rsidRDefault="00BF15AA" w:rsidP="00EE17DF">
      <w:pPr>
        <w:pStyle w:val="29"/>
        <w:shd w:val="clear" w:color="auto" w:fill="auto"/>
        <w:tabs>
          <w:tab w:val="left" w:pos="2010"/>
        </w:tabs>
        <w:spacing w:before="0" w:after="0" w:line="240" w:lineRule="auto"/>
        <w:ind w:left="195"/>
        <w:rPr>
          <w:sz w:val="24"/>
          <w:szCs w:val="24"/>
        </w:rPr>
      </w:pPr>
      <w:r w:rsidRPr="00BF15AA">
        <w:rPr>
          <w:sz w:val="24"/>
          <w:szCs w:val="24"/>
        </w:rPr>
        <w:t>У обучающегося будут сформированы умения совместной деятельности:</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проявлять готовность руководить, выполнять поручения, подчиняться;</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ответственно выполнять свою часть работы;</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оценивать свой вклад в общий результат;</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выполнять совместные проектные задания с использованием предложенного образца.</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Предметные результаты по учебному предмету «Иностранный (английский) язык» предметной области «Иностранный язык» должны быть ориентированы на применение знаний, умений и навыков в типичных учебных ситуациях и реальных жизненных условиях, отражать сформированность иноязычной коммуникативной компетенции на элементарном уровне в совокупности её составляющих - речевой, языковой, социокультурной, компенсаторной, метапредметной (учебно-познавательной).</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 xml:space="preserve"> К концу обучения во 2 классе обучающийся получит следующие предметные результаты по отдельным темам программы по иностранному (английскому) языку:</w:t>
      </w:r>
    </w:p>
    <w:p w:rsidR="00BF15AA" w:rsidRPr="00BF15AA" w:rsidRDefault="00BF15AA" w:rsidP="00EE17DF">
      <w:pPr>
        <w:pStyle w:val="29"/>
        <w:shd w:val="clear" w:color="auto" w:fill="auto"/>
        <w:tabs>
          <w:tab w:val="left" w:pos="1992"/>
        </w:tabs>
        <w:spacing w:before="0" w:after="0" w:line="240" w:lineRule="auto"/>
        <w:ind w:left="195"/>
        <w:rPr>
          <w:sz w:val="24"/>
          <w:szCs w:val="24"/>
        </w:rPr>
      </w:pPr>
      <w:r w:rsidRPr="00BF15AA">
        <w:rPr>
          <w:sz w:val="24"/>
          <w:szCs w:val="24"/>
        </w:rPr>
        <w:t>Коммуникативные умения.</w:t>
      </w:r>
    </w:p>
    <w:p w:rsidR="00BF15AA" w:rsidRPr="00BF15AA" w:rsidRDefault="00BF15AA" w:rsidP="00EE17DF">
      <w:pPr>
        <w:pStyle w:val="29"/>
        <w:shd w:val="clear" w:color="auto" w:fill="auto"/>
        <w:tabs>
          <w:tab w:val="left" w:pos="2199"/>
        </w:tabs>
        <w:spacing w:before="0" w:after="0" w:line="240" w:lineRule="auto"/>
        <w:ind w:left="195"/>
        <w:rPr>
          <w:sz w:val="24"/>
          <w:szCs w:val="24"/>
        </w:rPr>
      </w:pPr>
      <w:r w:rsidRPr="00BF15AA">
        <w:rPr>
          <w:sz w:val="24"/>
          <w:szCs w:val="24"/>
        </w:rPr>
        <w:t>Говорение:</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вести разные виды диалогов (диалог этикетного характера, диалог-расспрос) в стандартных ситуациях неофициального общения, используя вербальные и (или) зрительные опоры в рамках изучаемой тематики с соблюдением норм речевого этикета, принятого в стране/странах изучаемого языка (не менее 3 реплик со стороны каждого собеседника);</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создавать устные связные монологические высказывания объёмом не менее 3 фраз в рамках изучаемой тематики с использованием картинок, фотографий и (или) ключевых слов, вопросов.</w:t>
      </w:r>
    </w:p>
    <w:p w:rsidR="00BF15AA" w:rsidRPr="00BF15AA" w:rsidRDefault="00BF15AA" w:rsidP="00EE17DF">
      <w:pPr>
        <w:pStyle w:val="29"/>
        <w:shd w:val="clear" w:color="auto" w:fill="auto"/>
        <w:tabs>
          <w:tab w:val="left" w:pos="2203"/>
        </w:tabs>
        <w:spacing w:before="0" w:after="0" w:line="240" w:lineRule="auto"/>
        <w:ind w:left="195"/>
        <w:rPr>
          <w:sz w:val="24"/>
          <w:szCs w:val="24"/>
        </w:rPr>
      </w:pPr>
      <w:r w:rsidRPr="00BF15AA">
        <w:rPr>
          <w:sz w:val="24"/>
          <w:szCs w:val="24"/>
        </w:rPr>
        <w:t>Аудирование:</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воспринимать на слух и понимать речь учителя и других обучающихся;</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используя зрительные опоры и языковую догадку (время звучания текста/текстов для аудирования - до 40 секунд).</w:t>
      </w:r>
    </w:p>
    <w:p w:rsidR="00BF15AA" w:rsidRPr="00BF15AA" w:rsidRDefault="00BF15AA" w:rsidP="00EE17DF">
      <w:pPr>
        <w:pStyle w:val="29"/>
        <w:shd w:val="clear" w:color="auto" w:fill="auto"/>
        <w:tabs>
          <w:tab w:val="left" w:pos="2193"/>
        </w:tabs>
        <w:spacing w:before="0" w:after="0" w:line="240" w:lineRule="auto"/>
        <w:ind w:left="195"/>
        <w:rPr>
          <w:sz w:val="24"/>
          <w:szCs w:val="24"/>
        </w:rPr>
      </w:pPr>
      <w:r w:rsidRPr="00BF15AA">
        <w:rPr>
          <w:sz w:val="24"/>
          <w:szCs w:val="24"/>
        </w:rPr>
        <w:t>Смысловое чтение:</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читать вслух учебные тексты объёмом до 60 слов, построенные на изученном языковом материале, с соблюдением правил чтения и соответствующей интонации, демонстрируя понимание прочитанного;</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читать про себя и понимать учебные тексты, построенные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используя зрительные опоры и языковую догадку (объём текста для чтения - до 80 слов).</w:t>
      </w:r>
    </w:p>
    <w:p w:rsidR="00BF15AA" w:rsidRPr="00BF15AA" w:rsidRDefault="00BF15AA" w:rsidP="00EE17DF">
      <w:pPr>
        <w:pStyle w:val="29"/>
        <w:shd w:val="clear" w:color="auto" w:fill="auto"/>
        <w:tabs>
          <w:tab w:val="left" w:pos="2193"/>
        </w:tabs>
        <w:spacing w:before="0" w:after="0" w:line="240" w:lineRule="auto"/>
        <w:ind w:left="195"/>
        <w:rPr>
          <w:sz w:val="24"/>
          <w:szCs w:val="24"/>
        </w:rPr>
      </w:pPr>
      <w:r w:rsidRPr="00BF15AA">
        <w:rPr>
          <w:sz w:val="24"/>
          <w:szCs w:val="24"/>
        </w:rPr>
        <w:t>Письмо:</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заполнять простые формуляры, сообщая о себе основные сведения, в соответствии с нормами, принятыми в стране/странах изучаемого языка;</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 xml:space="preserve">писать с использованием образца короткие поздравления с праздниками (с днём рождения, Новым </w:t>
      </w:r>
      <w:r w:rsidRPr="00BF15AA">
        <w:rPr>
          <w:sz w:val="24"/>
          <w:szCs w:val="24"/>
        </w:rPr>
        <w:lastRenderedPageBreak/>
        <w:t>годом).</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Языковые знания и навыки.</w:t>
      </w:r>
    </w:p>
    <w:p w:rsidR="00BF15AA" w:rsidRPr="00BF15AA" w:rsidRDefault="00BF15AA" w:rsidP="00EE17DF">
      <w:pPr>
        <w:pStyle w:val="29"/>
        <w:shd w:val="clear" w:color="auto" w:fill="auto"/>
        <w:tabs>
          <w:tab w:val="left" w:pos="2184"/>
        </w:tabs>
        <w:spacing w:before="0" w:after="0" w:line="240" w:lineRule="auto"/>
        <w:ind w:left="195"/>
        <w:rPr>
          <w:sz w:val="24"/>
          <w:szCs w:val="24"/>
        </w:rPr>
      </w:pPr>
      <w:r w:rsidRPr="00BF15AA">
        <w:rPr>
          <w:sz w:val="24"/>
          <w:szCs w:val="24"/>
        </w:rPr>
        <w:t>Фонетическая сторона речи:</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знать буквы алфавита английского языка в правильной последовательности, фонетически корректно их озвучивать и графически корректно воспроизводить (полупечатное написание букв, буквосочетаний, слов);</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применять правила чтения гласных в открытом и закрытом слоге в односложных словах, выделять некоторые звукобуквенные сочетания при анализе знакомых слов; озвучивать транскрипционные знаки, отличать их от букв;</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читать новые слова согласно основным правилам чтения;</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различать на слух и правильно произносить слова и фразы/предложения с соблюдением их ритмико-интонационных особенностей.</w:t>
      </w:r>
    </w:p>
    <w:p w:rsidR="00BF15AA" w:rsidRPr="00BF15AA" w:rsidRDefault="00BF15AA" w:rsidP="00EE17DF">
      <w:pPr>
        <w:pStyle w:val="29"/>
        <w:shd w:val="clear" w:color="auto" w:fill="auto"/>
        <w:tabs>
          <w:tab w:val="left" w:pos="2212"/>
        </w:tabs>
        <w:spacing w:before="0" w:after="0" w:line="240" w:lineRule="auto"/>
        <w:ind w:left="195"/>
        <w:rPr>
          <w:sz w:val="24"/>
          <w:szCs w:val="24"/>
        </w:rPr>
      </w:pPr>
      <w:r w:rsidRPr="00BF15AA">
        <w:rPr>
          <w:sz w:val="24"/>
          <w:szCs w:val="24"/>
        </w:rPr>
        <w:t>Графика, орфография и пунктуация:</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правильно писать изученные слова;</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заполнять пропуски словами; дописывать предложения;</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правильно расставлять знаки препинания (точка, вопросительный и восклицательный знаки в конце предложения) и использовать знак апострофа в сокращённых формах глагола-связки, вспомогательного и модального глаголов.</w:t>
      </w:r>
    </w:p>
    <w:p w:rsidR="00BF15AA" w:rsidRPr="00BF15AA" w:rsidRDefault="00BF15AA" w:rsidP="00EE17DF">
      <w:pPr>
        <w:pStyle w:val="29"/>
        <w:shd w:val="clear" w:color="auto" w:fill="auto"/>
        <w:tabs>
          <w:tab w:val="left" w:pos="2216"/>
        </w:tabs>
        <w:spacing w:before="0" w:after="0" w:line="240" w:lineRule="auto"/>
        <w:ind w:left="195"/>
        <w:rPr>
          <w:sz w:val="24"/>
          <w:szCs w:val="24"/>
        </w:rPr>
      </w:pPr>
      <w:r w:rsidRPr="00BF15AA">
        <w:rPr>
          <w:sz w:val="24"/>
          <w:szCs w:val="24"/>
        </w:rPr>
        <w:t>Лексическая сторона речи:</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распознавать и употреблять в устной и письменной речи не менее 200 лексических единиц (слов, словосочетаний, речевых клише), обслуживающих ситуации общения в рамках тематики, предусмотренной на первом году обучения;</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использовать языковую догадку в распознавании интернациональных слов.</w:t>
      </w:r>
    </w:p>
    <w:p w:rsidR="00BF15AA" w:rsidRPr="00BF15AA" w:rsidRDefault="00BF15AA" w:rsidP="00EE17DF">
      <w:pPr>
        <w:pStyle w:val="29"/>
        <w:shd w:val="clear" w:color="auto" w:fill="auto"/>
        <w:tabs>
          <w:tab w:val="left" w:pos="2216"/>
        </w:tabs>
        <w:spacing w:before="0" w:after="0" w:line="240" w:lineRule="auto"/>
        <w:ind w:left="195"/>
        <w:rPr>
          <w:sz w:val="24"/>
          <w:szCs w:val="24"/>
        </w:rPr>
      </w:pPr>
      <w:r w:rsidRPr="00BF15AA">
        <w:rPr>
          <w:sz w:val="24"/>
          <w:szCs w:val="24"/>
        </w:rPr>
        <w:t>Грамматическая сторона речи:</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распознавать и употреблять в устной и письменной речи 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форме);</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распознавать и употреблять нераспространённые и распространённые простые предложения;</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 xml:space="preserve">распознавать и употреблять в устной и письменной речи предложения с начальным </w:t>
      </w:r>
      <w:r w:rsidRPr="00BF15AA">
        <w:rPr>
          <w:sz w:val="24"/>
          <w:szCs w:val="24"/>
          <w:lang w:val="en-US" w:bidi="en-US"/>
        </w:rPr>
        <w:t>It</w:t>
      </w:r>
      <w:r w:rsidRPr="00BF15AA">
        <w:rPr>
          <w:sz w:val="24"/>
          <w:szCs w:val="24"/>
          <w:lang w:bidi="en-US"/>
        </w:rPr>
        <w:t>;</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 xml:space="preserve">распознавать и употреблять в устной и письменной речи предложения, с начальным </w:t>
      </w:r>
      <w:r w:rsidRPr="00BF15AA">
        <w:rPr>
          <w:sz w:val="24"/>
          <w:szCs w:val="24"/>
          <w:lang w:val="en-US" w:bidi="en-US"/>
        </w:rPr>
        <w:t>There</w:t>
      </w:r>
      <w:r w:rsidRPr="00BF15AA">
        <w:rPr>
          <w:sz w:val="24"/>
          <w:szCs w:val="24"/>
          <w:lang w:bidi="en-US"/>
        </w:rPr>
        <w:t xml:space="preserve"> </w:t>
      </w:r>
      <w:r w:rsidRPr="00BF15AA">
        <w:rPr>
          <w:sz w:val="24"/>
          <w:szCs w:val="24"/>
        </w:rPr>
        <w:t xml:space="preserve">+ </w:t>
      </w:r>
      <w:r w:rsidRPr="00BF15AA">
        <w:rPr>
          <w:sz w:val="24"/>
          <w:szCs w:val="24"/>
          <w:lang w:val="en-US" w:bidi="en-US"/>
        </w:rPr>
        <w:t>to</w:t>
      </w:r>
      <w:r w:rsidRPr="00BF15AA">
        <w:rPr>
          <w:sz w:val="24"/>
          <w:szCs w:val="24"/>
          <w:lang w:bidi="en-US"/>
        </w:rPr>
        <w:t xml:space="preserve"> </w:t>
      </w:r>
      <w:r w:rsidRPr="00BF15AA">
        <w:rPr>
          <w:sz w:val="24"/>
          <w:szCs w:val="24"/>
          <w:lang w:val="en-US" w:bidi="en-US"/>
        </w:rPr>
        <w:t>be</w:t>
      </w:r>
      <w:r w:rsidRPr="00BF15AA">
        <w:rPr>
          <w:sz w:val="24"/>
          <w:szCs w:val="24"/>
          <w:lang w:bidi="en-US"/>
        </w:rPr>
        <w:t xml:space="preserve"> </w:t>
      </w:r>
      <w:r w:rsidRPr="00BF15AA">
        <w:rPr>
          <w:sz w:val="24"/>
          <w:szCs w:val="24"/>
        </w:rPr>
        <w:t xml:space="preserve">в </w:t>
      </w:r>
      <w:r w:rsidRPr="00BF15AA">
        <w:rPr>
          <w:sz w:val="24"/>
          <w:szCs w:val="24"/>
          <w:lang w:val="en-US" w:bidi="en-US"/>
        </w:rPr>
        <w:t>Present</w:t>
      </w:r>
      <w:r w:rsidRPr="00BF15AA">
        <w:rPr>
          <w:sz w:val="24"/>
          <w:szCs w:val="24"/>
          <w:lang w:bidi="en-US"/>
        </w:rPr>
        <w:t xml:space="preserve"> </w:t>
      </w:r>
      <w:r w:rsidRPr="00BF15AA">
        <w:rPr>
          <w:sz w:val="24"/>
          <w:szCs w:val="24"/>
          <w:lang w:val="en-US" w:bidi="en-US"/>
        </w:rPr>
        <w:t>Simple</w:t>
      </w:r>
      <w:r w:rsidRPr="00BF15AA">
        <w:rPr>
          <w:sz w:val="24"/>
          <w:szCs w:val="24"/>
          <w:lang w:bidi="en-US"/>
        </w:rPr>
        <w:t xml:space="preserve"> </w:t>
      </w:r>
      <w:r w:rsidRPr="00BF15AA">
        <w:rPr>
          <w:sz w:val="24"/>
          <w:szCs w:val="24"/>
          <w:lang w:val="en-US" w:bidi="en-US"/>
        </w:rPr>
        <w:t>Tense</w:t>
      </w:r>
      <w:r w:rsidRPr="00BF15AA">
        <w:rPr>
          <w:sz w:val="24"/>
          <w:szCs w:val="24"/>
          <w:lang w:bidi="en-US"/>
        </w:rPr>
        <w:t>;</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 xml:space="preserve">распознавать и употреблять в устной и письменной речи простые предложения с простым глагольным сказуемым (Не </w:t>
      </w:r>
      <w:r w:rsidRPr="00BF15AA">
        <w:rPr>
          <w:sz w:val="24"/>
          <w:szCs w:val="24"/>
          <w:lang w:val="en-US" w:bidi="en-US"/>
        </w:rPr>
        <w:t>speaks</w:t>
      </w:r>
      <w:r w:rsidRPr="00BF15AA">
        <w:rPr>
          <w:sz w:val="24"/>
          <w:szCs w:val="24"/>
          <w:lang w:bidi="en-US"/>
        </w:rPr>
        <w:t xml:space="preserve"> </w:t>
      </w:r>
      <w:r w:rsidRPr="00BF15AA">
        <w:rPr>
          <w:sz w:val="24"/>
          <w:szCs w:val="24"/>
          <w:lang w:val="en-US" w:bidi="en-US"/>
        </w:rPr>
        <w:t>English</w:t>
      </w:r>
      <w:r w:rsidRPr="00BF15AA">
        <w:rPr>
          <w:sz w:val="24"/>
          <w:szCs w:val="24"/>
          <w:lang w:bidi="en-US"/>
        </w:rPr>
        <w:t>.);</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 xml:space="preserve">распознавать и употреблять в устной и письменной речи предложения с составным глагольным сказуемым </w:t>
      </w:r>
      <w:r w:rsidRPr="00BF15AA">
        <w:rPr>
          <w:sz w:val="24"/>
          <w:szCs w:val="24"/>
          <w:lang w:bidi="en-US"/>
        </w:rPr>
        <w:t>(</w:t>
      </w:r>
      <w:r w:rsidRPr="00BF15AA">
        <w:rPr>
          <w:sz w:val="24"/>
          <w:szCs w:val="24"/>
          <w:lang w:val="en-US" w:bidi="en-US"/>
        </w:rPr>
        <w:t>I</w:t>
      </w:r>
      <w:r w:rsidRPr="00BF15AA">
        <w:rPr>
          <w:sz w:val="24"/>
          <w:szCs w:val="24"/>
          <w:lang w:bidi="en-US"/>
        </w:rPr>
        <w:t xml:space="preserve"> </w:t>
      </w:r>
      <w:r w:rsidRPr="00BF15AA">
        <w:rPr>
          <w:sz w:val="24"/>
          <w:szCs w:val="24"/>
          <w:lang w:val="en-US" w:bidi="en-US"/>
        </w:rPr>
        <w:t>want</w:t>
      </w:r>
      <w:r w:rsidRPr="00BF15AA">
        <w:rPr>
          <w:sz w:val="24"/>
          <w:szCs w:val="24"/>
          <w:lang w:bidi="en-US"/>
        </w:rPr>
        <w:t xml:space="preserve"> </w:t>
      </w:r>
      <w:r w:rsidRPr="00BF15AA">
        <w:rPr>
          <w:sz w:val="24"/>
          <w:szCs w:val="24"/>
          <w:lang w:val="en-US" w:bidi="en-US"/>
        </w:rPr>
        <w:t>to</w:t>
      </w:r>
      <w:r w:rsidRPr="00BF15AA">
        <w:rPr>
          <w:sz w:val="24"/>
          <w:szCs w:val="24"/>
          <w:lang w:bidi="en-US"/>
        </w:rPr>
        <w:t xml:space="preserve"> </w:t>
      </w:r>
      <w:r w:rsidRPr="00BF15AA">
        <w:rPr>
          <w:sz w:val="24"/>
          <w:szCs w:val="24"/>
          <w:lang w:val="en-US" w:bidi="en-US"/>
        </w:rPr>
        <w:t>dance</w:t>
      </w:r>
      <w:r w:rsidRPr="00BF15AA">
        <w:rPr>
          <w:sz w:val="24"/>
          <w:szCs w:val="24"/>
          <w:lang w:bidi="en-US"/>
        </w:rPr>
        <w:t xml:space="preserve">. </w:t>
      </w:r>
      <w:r w:rsidRPr="00BF15AA">
        <w:rPr>
          <w:sz w:val="24"/>
          <w:szCs w:val="24"/>
          <w:lang w:val="en-US" w:bidi="en-US"/>
        </w:rPr>
        <w:t>She</w:t>
      </w:r>
      <w:r w:rsidRPr="00BF15AA">
        <w:rPr>
          <w:sz w:val="24"/>
          <w:szCs w:val="24"/>
          <w:lang w:bidi="en-US"/>
        </w:rPr>
        <w:t xml:space="preserve"> </w:t>
      </w:r>
      <w:r w:rsidRPr="00BF15AA">
        <w:rPr>
          <w:sz w:val="24"/>
          <w:szCs w:val="24"/>
          <w:lang w:val="en-US" w:bidi="en-US"/>
        </w:rPr>
        <w:t>can</w:t>
      </w:r>
      <w:r w:rsidRPr="00BF15AA">
        <w:rPr>
          <w:sz w:val="24"/>
          <w:szCs w:val="24"/>
          <w:lang w:bidi="en-US"/>
        </w:rPr>
        <w:t xml:space="preserve"> </w:t>
      </w:r>
      <w:r w:rsidRPr="00BF15AA">
        <w:rPr>
          <w:sz w:val="24"/>
          <w:szCs w:val="24"/>
          <w:lang w:val="en-US" w:bidi="en-US"/>
        </w:rPr>
        <w:t>skate</w:t>
      </w:r>
      <w:r w:rsidRPr="00BF15AA">
        <w:rPr>
          <w:sz w:val="24"/>
          <w:szCs w:val="24"/>
          <w:lang w:bidi="en-US"/>
        </w:rPr>
        <w:t xml:space="preserve"> </w:t>
      </w:r>
      <w:r w:rsidRPr="00BF15AA">
        <w:rPr>
          <w:sz w:val="24"/>
          <w:szCs w:val="24"/>
          <w:lang w:val="en-US" w:bidi="en-US"/>
        </w:rPr>
        <w:t>well</w:t>
      </w:r>
      <w:r w:rsidRPr="00BF15AA">
        <w:rPr>
          <w:sz w:val="24"/>
          <w:szCs w:val="24"/>
          <w:lang w:bidi="en-US"/>
        </w:rPr>
        <w:t>.);</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 xml:space="preserve">распознавать и употреблять в устной и письменной речи предложения с глаголом-связкой </w:t>
      </w:r>
      <w:r w:rsidRPr="00BF15AA">
        <w:rPr>
          <w:sz w:val="24"/>
          <w:szCs w:val="24"/>
          <w:lang w:val="en-US" w:bidi="en-US"/>
        </w:rPr>
        <w:t>to</w:t>
      </w:r>
      <w:r w:rsidRPr="00BF15AA">
        <w:rPr>
          <w:sz w:val="24"/>
          <w:szCs w:val="24"/>
          <w:lang w:bidi="en-US"/>
        </w:rPr>
        <w:t xml:space="preserve"> </w:t>
      </w:r>
      <w:r w:rsidRPr="00BF15AA">
        <w:rPr>
          <w:sz w:val="24"/>
          <w:szCs w:val="24"/>
          <w:lang w:val="en-US" w:bidi="en-US"/>
        </w:rPr>
        <w:t>be</w:t>
      </w:r>
      <w:r w:rsidRPr="00BF15AA">
        <w:rPr>
          <w:sz w:val="24"/>
          <w:szCs w:val="24"/>
          <w:lang w:bidi="en-US"/>
        </w:rPr>
        <w:t xml:space="preserve"> </w:t>
      </w:r>
      <w:r w:rsidRPr="00BF15AA">
        <w:rPr>
          <w:sz w:val="24"/>
          <w:szCs w:val="24"/>
        </w:rPr>
        <w:t xml:space="preserve">в </w:t>
      </w:r>
      <w:r w:rsidRPr="00BF15AA">
        <w:rPr>
          <w:sz w:val="24"/>
          <w:szCs w:val="24"/>
          <w:lang w:val="en-US" w:bidi="en-US"/>
        </w:rPr>
        <w:t>Present</w:t>
      </w:r>
      <w:r w:rsidRPr="00BF15AA">
        <w:rPr>
          <w:sz w:val="24"/>
          <w:szCs w:val="24"/>
          <w:lang w:bidi="en-US"/>
        </w:rPr>
        <w:t xml:space="preserve"> </w:t>
      </w:r>
      <w:r w:rsidRPr="00BF15AA">
        <w:rPr>
          <w:sz w:val="24"/>
          <w:szCs w:val="24"/>
          <w:lang w:val="en-US" w:bidi="en-US"/>
        </w:rPr>
        <w:t>Simple</w:t>
      </w:r>
      <w:r w:rsidRPr="00BF15AA">
        <w:rPr>
          <w:sz w:val="24"/>
          <w:szCs w:val="24"/>
          <w:lang w:bidi="en-US"/>
        </w:rPr>
        <w:t xml:space="preserve"> </w:t>
      </w:r>
      <w:r w:rsidRPr="00BF15AA">
        <w:rPr>
          <w:sz w:val="24"/>
          <w:szCs w:val="24"/>
          <w:lang w:val="en-US" w:bidi="en-US"/>
        </w:rPr>
        <w:t>Tense</w:t>
      </w:r>
      <w:r w:rsidRPr="00BF15AA">
        <w:rPr>
          <w:sz w:val="24"/>
          <w:szCs w:val="24"/>
          <w:lang w:bidi="en-US"/>
        </w:rPr>
        <w:t xml:space="preserve"> </w:t>
      </w:r>
      <w:r w:rsidRPr="00BF15AA">
        <w:rPr>
          <w:sz w:val="24"/>
          <w:szCs w:val="24"/>
        </w:rPr>
        <w:t xml:space="preserve">в составе таких фраз, как Гш </w:t>
      </w:r>
      <w:r w:rsidRPr="00BF15AA">
        <w:rPr>
          <w:sz w:val="24"/>
          <w:szCs w:val="24"/>
          <w:lang w:val="en-US" w:bidi="en-US"/>
        </w:rPr>
        <w:t>Dima</w:t>
      </w:r>
      <w:r w:rsidRPr="00BF15AA">
        <w:rPr>
          <w:sz w:val="24"/>
          <w:szCs w:val="24"/>
          <w:lang w:bidi="en-US"/>
        </w:rPr>
        <w:t xml:space="preserve">, </w:t>
      </w:r>
      <w:r w:rsidRPr="00BF15AA">
        <w:rPr>
          <w:sz w:val="24"/>
          <w:szCs w:val="24"/>
          <w:lang w:val="en-US" w:bidi="en-US"/>
        </w:rPr>
        <w:t>I</w:t>
      </w:r>
      <w:r w:rsidRPr="00BF15AA">
        <w:rPr>
          <w:sz w:val="24"/>
          <w:szCs w:val="24"/>
          <w:lang w:bidi="en-US"/>
        </w:rPr>
        <w:t>’</w:t>
      </w:r>
      <w:r w:rsidRPr="00BF15AA">
        <w:rPr>
          <w:sz w:val="24"/>
          <w:szCs w:val="24"/>
          <w:lang w:val="en-US" w:bidi="en-US"/>
        </w:rPr>
        <w:t>m</w:t>
      </w:r>
      <w:r w:rsidRPr="00BF15AA">
        <w:rPr>
          <w:sz w:val="24"/>
          <w:szCs w:val="24"/>
          <w:lang w:bidi="en-US"/>
        </w:rPr>
        <w:t xml:space="preserve"> </w:t>
      </w:r>
      <w:r w:rsidRPr="00BF15AA">
        <w:rPr>
          <w:sz w:val="24"/>
          <w:szCs w:val="24"/>
          <w:lang w:val="en-US" w:bidi="en-US"/>
        </w:rPr>
        <w:t>eight</w:t>
      </w:r>
      <w:r w:rsidRPr="00BF15AA">
        <w:rPr>
          <w:sz w:val="24"/>
          <w:szCs w:val="24"/>
          <w:lang w:bidi="en-US"/>
        </w:rPr>
        <w:t xml:space="preserve">. </w:t>
      </w:r>
      <w:r w:rsidRPr="00BF15AA">
        <w:rPr>
          <w:sz w:val="24"/>
          <w:szCs w:val="24"/>
        </w:rPr>
        <w:t xml:space="preserve">Гт </w:t>
      </w:r>
      <w:r w:rsidRPr="00BF15AA">
        <w:rPr>
          <w:sz w:val="24"/>
          <w:szCs w:val="24"/>
          <w:lang w:val="en-US" w:bidi="en-US"/>
        </w:rPr>
        <w:t>fine</w:t>
      </w:r>
      <w:r w:rsidRPr="00BF15AA">
        <w:rPr>
          <w:sz w:val="24"/>
          <w:szCs w:val="24"/>
          <w:lang w:bidi="en-US"/>
        </w:rPr>
        <w:t xml:space="preserve">. </w:t>
      </w:r>
      <w:r w:rsidRPr="00BF15AA">
        <w:rPr>
          <w:sz w:val="24"/>
          <w:szCs w:val="24"/>
        </w:rPr>
        <w:t xml:space="preserve">Гт </w:t>
      </w:r>
      <w:r w:rsidRPr="00BF15AA">
        <w:rPr>
          <w:sz w:val="24"/>
          <w:szCs w:val="24"/>
          <w:lang w:val="en-US" w:bidi="en-US"/>
        </w:rPr>
        <w:t>sorry</w:t>
      </w:r>
      <w:r w:rsidRPr="00BF15AA">
        <w:rPr>
          <w:sz w:val="24"/>
          <w:szCs w:val="24"/>
          <w:lang w:bidi="en-US"/>
        </w:rPr>
        <w:t xml:space="preserve">. </w:t>
      </w:r>
      <w:r w:rsidRPr="00BF15AA">
        <w:rPr>
          <w:sz w:val="24"/>
          <w:szCs w:val="24"/>
          <w:lang w:val="en-US" w:bidi="en-US"/>
        </w:rPr>
        <w:t>It</w:t>
      </w:r>
      <w:r w:rsidRPr="00BF15AA">
        <w:rPr>
          <w:sz w:val="24"/>
          <w:szCs w:val="24"/>
          <w:lang w:bidi="en-US"/>
        </w:rPr>
        <w:t>’</w:t>
      </w:r>
      <w:r w:rsidRPr="00BF15AA">
        <w:rPr>
          <w:sz w:val="24"/>
          <w:szCs w:val="24"/>
          <w:lang w:val="en-US" w:bidi="en-US"/>
        </w:rPr>
        <w:t>s</w:t>
      </w:r>
      <w:r w:rsidRPr="00BF15AA">
        <w:rPr>
          <w:sz w:val="24"/>
          <w:szCs w:val="24"/>
          <w:lang w:bidi="en-US"/>
        </w:rPr>
        <w:t xml:space="preserve">... </w:t>
      </w:r>
      <w:r w:rsidRPr="00BF15AA">
        <w:rPr>
          <w:sz w:val="24"/>
          <w:szCs w:val="24"/>
          <w:lang w:val="en-US" w:bidi="en-US"/>
        </w:rPr>
        <w:t>Is</w:t>
      </w:r>
      <w:r w:rsidRPr="00BF15AA">
        <w:rPr>
          <w:sz w:val="24"/>
          <w:szCs w:val="24"/>
          <w:lang w:bidi="en-US"/>
        </w:rPr>
        <w:t xml:space="preserve"> </w:t>
      </w:r>
      <w:r w:rsidRPr="00BF15AA">
        <w:rPr>
          <w:sz w:val="24"/>
          <w:szCs w:val="24"/>
          <w:lang w:val="en-US" w:bidi="en-US"/>
        </w:rPr>
        <w:t>it</w:t>
      </w:r>
      <w:r w:rsidRPr="00BF15AA">
        <w:rPr>
          <w:sz w:val="24"/>
          <w:szCs w:val="24"/>
          <w:lang w:bidi="en-US"/>
        </w:rPr>
        <w:t xml:space="preserve">.? </w:t>
      </w:r>
      <w:r w:rsidRPr="00BF15AA">
        <w:rPr>
          <w:sz w:val="24"/>
          <w:szCs w:val="24"/>
          <w:lang w:val="en-US" w:bidi="en-US"/>
        </w:rPr>
        <w:t>What</w:t>
      </w:r>
      <w:r w:rsidRPr="00BF15AA">
        <w:rPr>
          <w:sz w:val="24"/>
          <w:szCs w:val="24"/>
          <w:lang w:bidi="en-US"/>
        </w:rPr>
        <w:t>’</w:t>
      </w:r>
      <w:r w:rsidRPr="00BF15AA">
        <w:rPr>
          <w:sz w:val="24"/>
          <w:szCs w:val="24"/>
          <w:lang w:val="en-US" w:bidi="en-US"/>
        </w:rPr>
        <w:t>s</w:t>
      </w:r>
      <w:r w:rsidRPr="00BF15AA">
        <w:rPr>
          <w:sz w:val="24"/>
          <w:szCs w:val="24"/>
          <w:lang w:bidi="en-US"/>
        </w:rPr>
        <w:t xml:space="preserve"> ...?;</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распознавать и употреблять в устной и письменной речи предложения с краткими глагольными формами;</w:t>
      </w:r>
    </w:p>
    <w:p w:rsidR="00BF15AA" w:rsidRPr="00BF15AA" w:rsidRDefault="00BF15AA" w:rsidP="00EE17DF">
      <w:pPr>
        <w:pStyle w:val="29"/>
        <w:shd w:val="clear" w:color="auto" w:fill="auto"/>
        <w:tabs>
          <w:tab w:val="left" w:pos="1958"/>
        </w:tabs>
        <w:spacing w:before="0" w:after="0" w:line="240" w:lineRule="auto"/>
        <w:ind w:left="195"/>
        <w:rPr>
          <w:sz w:val="24"/>
          <w:szCs w:val="24"/>
        </w:rPr>
      </w:pPr>
      <w:r w:rsidRPr="00BF15AA">
        <w:rPr>
          <w:sz w:val="24"/>
          <w:szCs w:val="24"/>
        </w:rPr>
        <w:t>распознавать и употреблять в устной и письменной речи повелительное наклонение:</w:t>
      </w:r>
      <w:r w:rsidRPr="00BF15AA">
        <w:rPr>
          <w:sz w:val="24"/>
          <w:szCs w:val="24"/>
        </w:rPr>
        <w:tab/>
        <w:t>побудительные предложения в утвердительной форме</w:t>
      </w:r>
    </w:p>
    <w:p w:rsidR="00BF15AA" w:rsidRPr="00BF15AA" w:rsidRDefault="00BF15AA" w:rsidP="00EE17DF">
      <w:pPr>
        <w:pStyle w:val="29"/>
        <w:shd w:val="clear" w:color="auto" w:fill="auto"/>
        <w:spacing w:before="0" w:after="0" w:line="240" w:lineRule="auto"/>
        <w:ind w:left="195"/>
        <w:jc w:val="left"/>
        <w:rPr>
          <w:sz w:val="24"/>
          <w:szCs w:val="24"/>
        </w:rPr>
      </w:pPr>
      <w:r w:rsidRPr="00BF15AA">
        <w:rPr>
          <w:sz w:val="24"/>
          <w:szCs w:val="24"/>
          <w:lang w:bidi="en-US"/>
        </w:rPr>
        <w:t>(</w:t>
      </w:r>
      <w:r w:rsidRPr="00BF15AA">
        <w:rPr>
          <w:sz w:val="24"/>
          <w:szCs w:val="24"/>
          <w:lang w:val="en-US" w:bidi="en-US"/>
        </w:rPr>
        <w:t>Come</w:t>
      </w:r>
      <w:r w:rsidRPr="00BF15AA">
        <w:rPr>
          <w:sz w:val="24"/>
          <w:szCs w:val="24"/>
          <w:lang w:bidi="en-US"/>
        </w:rPr>
        <w:t xml:space="preserve"> </w:t>
      </w:r>
      <w:r w:rsidRPr="00BF15AA">
        <w:rPr>
          <w:sz w:val="24"/>
          <w:szCs w:val="24"/>
          <w:lang w:val="en-US" w:bidi="en-US"/>
        </w:rPr>
        <w:t>in</w:t>
      </w:r>
      <w:r w:rsidRPr="00BF15AA">
        <w:rPr>
          <w:sz w:val="24"/>
          <w:szCs w:val="24"/>
          <w:lang w:bidi="en-US"/>
        </w:rPr>
        <w:t xml:space="preserve">, </w:t>
      </w:r>
      <w:r w:rsidRPr="00BF15AA">
        <w:rPr>
          <w:sz w:val="24"/>
          <w:szCs w:val="24"/>
          <w:lang w:val="en-US" w:bidi="en-US"/>
        </w:rPr>
        <w:t>please</w:t>
      </w:r>
      <w:r w:rsidRPr="00BF15AA">
        <w:rPr>
          <w:sz w:val="24"/>
          <w:szCs w:val="24"/>
          <w:lang w:bidi="en-US"/>
        </w:rPr>
        <w:t>.);</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 xml:space="preserve">распознавать и употреблять в устной и письменной речи настоящее простое время </w:t>
      </w:r>
      <w:r w:rsidRPr="00BF15AA">
        <w:rPr>
          <w:sz w:val="24"/>
          <w:szCs w:val="24"/>
          <w:lang w:bidi="en-US"/>
        </w:rPr>
        <w:t>(</w:t>
      </w:r>
      <w:r w:rsidRPr="00BF15AA">
        <w:rPr>
          <w:sz w:val="24"/>
          <w:szCs w:val="24"/>
          <w:lang w:val="en-US" w:bidi="en-US"/>
        </w:rPr>
        <w:t>Present</w:t>
      </w:r>
      <w:r w:rsidRPr="00BF15AA">
        <w:rPr>
          <w:sz w:val="24"/>
          <w:szCs w:val="24"/>
          <w:lang w:bidi="en-US"/>
        </w:rPr>
        <w:t xml:space="preserve"> </w:t>
      </w:r>
      <w:r w:rsidRPr="00BF15AA">
        <w:rPr>
          <w:sz w:val="24"/>
          <w:szCs w:val="24"/>
          <w:lang w:val="en-US" w:bidi="en-US"/>
        </w:rPr>
        <w:t>Simple</w:t>
      </w:r>
      <w:r w:rsidRPr="00BF15AA">
        <w:rPr>
          <w:sz w:val="24"/>
          <w:szCs w:val="24"/>
          <w:lang w:bidi="en-US"/>
        </w:rPr>
        <w:t xml:space="preserve"> </w:t>
      </w:r>
      <w:r w:rsidRPr="00BF15AA">
        <w:rPr>
          <w:sz w:val="24"/>
          <w:szCs w:val="24"/>
          <w:lang w:val="en-US" w:bidi="en-US"/>
        </w:rPr>
        <w:t>Tense</w:t>
      </w:r>
      <w:r w:rsidRPr="00BF15AA">
        <w:rPr>
          <w:sz w:val="24"/>
          <w:szCs w:val="24"/>
          <w:lang w:bidi="en-US"/>
        </w:rPr>
        <w:t xml:space="preserve">) </w:t>
      </w:r>
      <w:r w:rsidRPr="00BF15AA">
        <w:rPr>
          <w:sz w:val="24"/>
          <w:szCs w:val="24"/>
        </w:rPr>
        <w:t>в повествовательных (утвердительных и отрицательных) и вопросительных (общий и специальный вопрос) предложениях;</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 xml:space="preserve">распознавать и употреблять в устной и письменной речи глагольную конструкцию </w:t>
      </w:r>
      <w:r w:rsidRPr="00BF15AA">
        <w:rPr>
          <w:sz w:val="24"/>
          <w:szCs w:val="24"/>
          <w:lang w:val="en-US" w:bidi="en-US"/>
        </w:rPr>
        <w:t>have</w:t>
      </w:r>
      <w:r w:rsidRPr="00BF15AA">
        <w:rPr>
          <w:sz w:val="24"/>
          <w:szCs w:val="24"/>
          <w:lang w:bidi="en-US"/>
        </w:rPr>
        <w:t xml:space="preserve"> </w:t>
      </w:r>
      <w:r w:rsidRPr="00BF15AA">
        <w:rPr>
          <w:sz w:val="24"/>
          <w:szCs w:val="24"/>
          <w:lang w:val="en-US" w:bidi="en-US"/>
        </w:rPr>
        <w:t>got</w:t>
      </w:r>
      <w:r w:rsidRPr="00BF15AA">
        <w:rPr>
          <w:sz w:val="24"/>
          <w:szCs w:val="24"/>
          <w:lang w:bidi="en-US"/>
        </w:rPr>
        <w:t xml:space="preserve"> (</w:t>
      </w:r>
      <w:r w:rsidRPr="00BF15AA">
        <w:rPr>
          <w:sz w:val="24"/>
          <w:szCs w:val="24"/>
          <w:lang w:val="en-US" w:bidi="en-US"/>
        </w:rPr>
        <w:t>I</w:t>
      </w:r>
      <w:r w:rsidRPr="00BF15AA">
        <w:rPr>
          <w:sz w:val="24"/>
          <w:szCs w:val="24"/>
          <w:lang w:bidi="en-US"/>
        </w:rPr>
        <w:t>’</w:t>
      </w:r>
      <w:r w:rsidRPr="00BF15AA">
        <w:rPr>
          <w:sz w:val="24"/>
          <w:szCs w:val="24"/>
          <w:lang w:val="en-US" w:bidi="en-US"/>
        </w:rPr>
        <w:t>ve</w:t>
      </w:r>
      <w:r w:rsidRPr="00BF15AA">
        <w:rPr>
          <w:sz w:val="24"/>
          <w:szCs w:val="24"/>
          <w:lang w:bidi="en-US"/>
        </w:rPr>
        <w:t xml:space="preserve"> </w:t>
      </w:r>
      <w:r w:rsidRPr="00BF15AA">
        <w:rPr>
          <w:sz w:val="24"/>
          <w:szCs w:val="24"/>
          <w:lang w:val="en-US" w:bidi="en-US"/>
        </w:rPr>
        <w:t>got</w:t>
      </w:r>
      <w:r w:rsidRPr="00BF15AA">
        <w:rPr>
          <w:sz w:val="24"/>
          <w:szCs w:val="24"/>
          <w:lang w:bidi="en-US"/>
        </w:rPr>
        <w:t xml:space="preserve">... </w:t>
      </w:r>
      <w:r w:rsidRPr="00BF15AA">
        <w:rPr>
          <w:sz w:val="24"/>
          <w:szCs w:val="24"/>
          <w:lang w:val="en-US" w:bidi="en-US"/>
        </w:rPr>
        <w:t>Have</w:t>
      </w:r>
      <w:r w:rsidRPr="00BF15AA">
        <w:rPr>
          <w:sz w:val="24"/>
          <w:szCs w:val="24"/>
          <w:lang w:bidi="en-US"/>
        </w:rPr>
        <w:t xml:space="preserve"> </w:t>
      </w:r>
      <w:r w:rsidRPr="00BF15AA">
        <w:rPr>
          <w:sz w:val="24"/>
          <w:szCs w:val="24"/>
          <w:lang w:val="en-US" w:bidi="en-US"/>
        </w:rPr>
        <w:t>you</w:t>
      </w:r>
      <w:r w:rsidRPr="00BF15AA">
        <w:rPr>
          <w:sz w:val="24"/>
          <w:szCs w:val="24"/>
          <w:lang w:bidi="en-US"/>
        </w:rPr>
        <w:t xml:space="preserve"> </w:t>
      </w:r>
      <w:r w:rsidRPr="00BF15AA">
        <w:rPr>
          <w:sz w:val="24"/>
          <w:szCs w:val="24"/>
          <w:lang w:val="en-US" w:bidi="en-US"/>
        </w:rPr>
        <w:t>got</w:t>
      </w:r>
      <w:r w:rsidRPr="00BF15AA">
        <w:rPr>
          <w:sz w:val="24"/>
          <w:szCs w:val="24"/>
          <w:lang w:bidi="en-US"/>
        </w:rPr>
        <w:t>...?);</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 xml:space="preserve">распознавать и употреблять в устной и письменной речи модальный глагол </w:t>
      </w:r>
      <w:r w:rsidRPr="00BF15AA">
        <w:rPr>
          <w:sz w:val="24"/>
          <w:szCs w:val="24"/>
          <w:lang w:val="en-US" w:bidi="en-US"/>
        </w:rPr>
        <w:t>can</w:t>
      </w:r>
      <w:r w:rsidRPr="00BF15AA">
        <w:rPr>
          <w:sz w:val="24"/>
          <w:szCs w:val="24"/>
          <w:lang w:bidi="en-US"/>
        </w:rPr>
        <w:t>/</w:t>
      </w:r>
      <w:r w:rsidRPr="00BF15AA">
        <w:rPr>
          <w:sz w:val="24"/>
          <w:szCs w:val="24"/>
          <w:lang w:val="en-US" w:bidi="en-US"/>
        </w:rPr>
        <w:t>can</w:t>
      </w:r>
      <w:r w:rsidRPr="00BF15AA">
        <w:rPr>
          <w:sz w:val="24"/>
          <w:szCs w:val="24"/>
          <w:lang w:bidi="en-US"/>
        </w:rPr>
        <w:t>’</w:t>
      </w:r>
      <w:r w:rsidRPr="00BF15AA">
        <w:rPr>
          <w:sz w:val="24"/>
          <w:szCs w:val="24"/>
          <w:lang w:val="en-US" w:bidi="en-US"/>
        </w:rPr>
        <w:t>t</w:t>
      </w:r>
      <w:r w:rsidRPr="00BF15AA">
        <w:rPr>
          <w:sz w:val="24"/>
          <w:szCs w:val="24"/>
          <w:lang w:bidi="en-US"/>
        </w:rPr>
        <w:t xml:space="preserve"> </w:t>
      </w:r>
      <w:r w:rsidRPr="00BF15AA">
        <w:rPr>
          <w:sz w:val="24"/>
          <w:szCs w:val="24"/>
        </w:rPr>
        <w:t xml:space="preserve">для выражения умения </w:t>
      </w:r>
      <w:r w:rsidRPr="00BF15AA">
        <w:rPr>
          <w:sz w:val="24"/>
          <w:szCs w:val="24"/>
          <w:lang w:bidi="en-US"/>
        </w:rPr>
        <w:t>(</w:t>
      </w:r>
      <w:r w:rsidRPr="00BF15AA">
        <w:rPr>
          <w:sz w:val="24"/>
          <w:szCs w:val="24"/>
          <w:lang w:val="en-US" w:bidi="en-US"/>
        </w:rPr>
        <w:t>I</w:t>
      </w:r>
      <w:r w:rsidRPr="00BF15AA">
        <w:rPr>
          <w:sz w:val="24"/>
          <w:szCs w:val="24"/>
          <w:lang w:bidi="en-US"/>
        </w:rPr>
        <w:t xml:space="preserve"> </w:t>
      </w:r>
      <w:r w:rsidRPr="00BF15AA">
        <w:rPr>
          <w:sz w:val="24"/>
          <w:szCs w:val="24"/>
          <w:lang w:val="en-US" w:bidi="en-US"/>
        </w:rPr>
        <w:t>can</w:t>
      </w:r>
      <w:r w:rsidRPr="00BF15AA">
        <w:rPr>
          <w:sz w:val="24"/>
          <w:szCs w:val="24"/>
          <w:lang w:bidi="en-US"/>
        </w:rPr>
        <w:t xml:space="preserve"> </w:t>
      </w:r>
      <w:r w:rsidRPr="00BF15AA">
        <w:rPr>
          <w:sz w:val="24"/>
          <w:szCs w:val="24"/>
          <w:lang w:val="en-US" w:bidi="en-US"/>
        </w:rPr>
        <w:t>ride</w:t>
      </w:r>
      <w:r w:rsidRPr="00BF15AA">
        <w:rPr>
          <w:sz w:val="24"/>
          <w:szCs w:val="24"/>
          <w:lang w:bidi="en-US"/>
        </w:rPr>
        <w:t xml:space="preserve"> </w:t>
      </w:r>
      <w:r w:rsidRPr="00BF15AA">
        <w:rPr>
          <w:sz w:val="24"/>
          <w:szCs w:val="24"/>
          <w:lang w:val="en-US" w:bidi="en-US"/>
        </w:rPr>
        <w:t>a</w:t>
      </w:r>
      <w:r w:rsidRPr="00BF15AA">
        <w:rPr>
          <w:sz w:val="24"/>
          <w:szCs w:val="24"/>
          <w:lang w:bidi="en-US"/>
        </w:rPr>
        <w:t xml:space="preserve"> </w:t>
      </w:r>
      <w:r w:rsidRPr="00BF15AA">
        <w:rPr>
          <w:sz w:val="24"/>
          <w:szCs w:val="24"/>
          <w:lang w:val="en-US" w:bidi="en-US"/>
        </w:rPr>
        <w:t>bike</w:t>
      </w:r>
      <w:r w:rsidRPr="00BF15AA">
        <w:rPr>
          <w:sz w:val="24"/>
          <w:szCs w:val="24"/>
          <w:lang w:bidi="en-US"/>
        </w:rPr>
        <w:t xml:space="preserve">.) </w:t>
      </w:r>
      <w:r w:rsidRPr="00BF15AA">
        <w:rPr>
          <w:sz w:val="24"/>
          <w:szCs w:val="24"/>
        </w:rPr>
        <w:t xml:space="preserve">и отсутствия умения </w:t>
      </w:r>
      <w:r w:rsidRPr="00BF15AA">
        <w:rPr>
          <w:sz w:val="24"/>
          <w:szCs w:val="24"/>
          <w:lang w:bidi="en-US"/>
        </w:rPr>
        <w:t>(</w:t>
      </w:r>
      <w:r w:rsidRPr="00BF15AA">
        <w:rPr>
          <w:sz w:val="24"/>
          <w:szCs w:val="24"/>
          <w:lang w:val="en-US" w:bidi="en-US"/>
        </w:rPr>
        <w:t>I</w:t>
      </w:r>
      <w:r w:rsidRPr="00BF15AA">
        <w:rPr>
          <w:sz w:val="24"/>
          <w:szCs w:val="24"/>
          <w:lang w:bidi="en-US"/>
        </w:rPr>
        <w:t xml:space="preserve"> </w:t>
      </w:r>
      <w:r w:rsidRPr="00BF15AA">
        <w:rPr>
          <w:sz w:val="24"/>
          <w:szCs w:val="24"/>
          <w:lang w:val="en-US" w:bidi="en-US"/>
        </w:rPr>
        <w:t>can</w:t>
      </w:r>
      <w:r w:rsidRPr="00BF15AA">
        <w:rPr>
          <w:sz w:val="24"/>
          <w:szCs w:val="24"/>
          <w:lang w:bidi="en-US"/>
        </w:rPr>
        <w:t>’</w:t>
      </w:r>
      <w:r w:rsidRPr="00BF15AA">
        <w:rPr>
          <w:sz w:val="24"/>
          <w:szCs w:val="24"/>
          <w:lang w:val="en-US" w:bidi="en-US"/>
        </w:rPr>
        <w:t>t</w:t>
      </w:r>
      <w:r w:rsidRPr="00BF15AA">
        <w:rPr>
          <w:sz w:val="24"/>
          <w:szCs w:val="24"/>
          <w:lang w:bidi="en-US"/>
        </w:rPr>
        <w:t xml:space="preserve"> </w:t>
      </w:r>
      <w:r w:rsidRPr="00BF15AA">
        <w:rPr>
          <w:sz w:val="24"/>
          <w:szCs w:val="24"/>
          <w:lang w:val="en-US" w:bidi="en-US"/>
        </w:rPr>
        <w:t>ride</w:t>
      </w:r>
      <w:r w:rsidRPr="00BF15AA">
        <w:rPr>
          <w:sz w:val="24"/>
          <w:szCs w:val="24"/>
          <w:lang w:bidi="en-US"/>
        </w:rPr>
        <w:t xml:space="preserve"> </w:t>
      </w:r>
      <w:r w:rsidRPr="00BF15AA">
        <w:rPr>
          <w:sz w:val="24"/>
          <w:szCs w:val="24"/>
        </w:rPr>
        <w:t xml:space="preserve">а </w:t>
      </w:r>
      <w:r w:rsidRPr="00BF15AA">
        <w:rPr>
          <w:sz w:val="24"/>
          <w:szCs w:val="24"/>
          <w:lang w:val="en-US" w:bidi="en-US"/>
        </w:rPr>
        <w:t>bike</w:t>
      </w:r>
      <w:r w:rsidRPr="00BF15AA">
        <w:rPr>
          <w:sz w:val="24"/>
          <w:szCs w:val="24"/>
          <w:lang w:bidi="en-US"/>
        </w:rPr>
        <w:t xml:space="preserve">.); </w:t>
      </w:r>
      <w:r w:rsidRPr="00BF15AA">
        <w:rPr>
          <w:sz w:val="24"/>
          <w:szCs w:val="24"/>
        </w:rPr>
        <w:t xml:space="preserve">сап для получения разрешения </w:t>
      </w:r>
      <w:r w:rsidRPr="00BF15AA">
        <w:rPr>
          <w:sz w:val="24"/>
          <w:szCs w:val="24"/>
          <w:lang w:bidi="en-US"/>
        </w:rPr>
        <w:t>(</w:t>
      </w:r>
      <w:r w:rsidRPr="00BF15AA">
        <w:rPr>
          <w:sz w:val="24"/>
          <w:szCs w:val="24"/>
          <w:lang w:val="en-US" w:bidi="en-US"/>
        </w:rPr>
        <w:t>Can</w:t>
      </w:r>
      <w:r w:rsidRPr="00BF15AA">
        <w:rPr>
          <w:sz w:val="24"/>
          <w:szCs w:val="24"/>
          <w:lang w:bidi="en-US"/>
        </w:rPr>
        <w:t xml:space="preserve"> </w:t>
      </w:r>
      <w:r w:rsidRPr="00BF15AA">
        <w:rPr>
          <w:sz w:val="24"/>
          <w:szCs w:val="24"/>
          <w:lang w:val="en-US" w:bidi="en-US"/>
        </w:rPr>
        <w:t>I</w:t>
      </w:r>
      <w:r w:rsidRPr="00BF15AA">
        <w:rPr>
          <w:sz w:val="24"/>
          <w:szCs w:val="24"/>
          <w:lang w:bidi="en-US"/>
        </w:rPr>
        <w:t xml:space="preserve"> </w:t>
      </w:r>
      <w:r w:rsidRPr="00BF15AA">
        <w:rPr>
          <w:sz w:val="24"/>
          <w:szCs w:val="24"/>
          <w:lang w:val="en-US" w:bidi="en-US"/>
        </w:rPr>
        <w:t>go</w:t>
      </w:r>
      <w:r w:rsidRPr="00BF15AA">
        <w:rPr>
          <w:sz w:val="24"/>
          <w:szCs w:val="24"/>
          <w:lang w:bidi="en-US"/>
        </w:rPr>
        <w:t xml:space="preserve"> </w:t>
      </w:r>
      <w:r w:rsidRPr="00BF15AA">
        <w:rPr>
          <w:sz w:val="24"/>
          <w:szCs w:val="24"/>
          <w:lang w:val="en-US" w:bidi="en-US"/>
        </w:rPr>
        <w:t>out</w:t>
      </w:r>
      <w:r w:rsidRPr="00BF15AA">
        <w:rPr>
          <w:sz w:val="24"/>
          <w:szCs w:val="24"/>
          <w:lang w:bidi="en-US"/>
        </w:rPr>
        <w:t>?);</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распознавать и употреблять в устной и письменной речи неопределённый, определённый и нулевой артикль с существительными (наиболее распространённые случаи употребления);</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 xml:space="preserve">распознавать и употреблять в устной и письменной речи множественное число существительных, </w:t>
      </w:r>
      <w:r w:rsidRPr="00BF15AA">
        <w:rPr>
          <w:sz w:val="24"/>
          <w:szCs w:val="24"/>
        </w:rPr>
        <w:lastRenderedPageBreak/>
        <w:t xml:space="preserve">образованное по правилам и исключения: </w:t>
      </w:r>
      <w:r w:rsidRPr="00BF15AA">
        <w:rPr>
          <w:sz w:val="24"/>
          <w:szCs w:val="24"/>
          <w:lang w:val="en-US" w:bidi="en-US"/>
        </w:rPr>
        <w:t>a</w:t>
      </w:r>
      <w:r w:rsidRPr="00BF15AA">
        <w:rPr>
          <w:sz w:val="24"/>
          <w:szCs w:val="24"/>
          <w:lang w:bidi="en-US"/>
        </w:rPr>
        <w:t xml:space="preserve"> </w:t>
      </w:r>
      <w:r w:rsidRPr="00BF15AA">
        <w:rPr>
          <w:sz w:val="24"/>
          <w:szCs w:val="24"/>
          <w:lang w:val="en-US" w:bidi="en-US"/>
        </w:rPr>
        <w:t>pen</w:t>
      </w:r>
      <w:r w:rsidRPr="00BF15AA">
        <w:rPr>
          <w:sz w:val="24"/>
          <w:szCs w:val="24"/>
          <w:lang w:bidi="en-US"/>
        </w:rPr>
        <w:t xml:space="preserve"> </w:t>
      </w:r>
      <w:r w:rsidRPr="00BF15AA">
        <w:rPr>
          <w:sz w:val="24"/>
          <w:szCs w:val="24"/>
        </w:rPr>
        <w:t xml:space="preserve">- </w:t>
      </w:r>
      <w:r w:rsidRPr="00BF15AA">
        <w:rPr>
          <w:sz w:val="24"/>
          <w:szCs w:val="24"/>
          <w:lang w:val="en-US" w:bidi="en-US"/>
        </w:rPr>
        <w:t>pens</w:t>
      </w:r>
      <w:r w:rsidRPr="00BF15AA">
        <w:rPr>
          <w:sz w:val="24"/>
          <w:szCs w:val="24"/>
          <w:lang w:bidi="en-US"/>
        </w:rPr>
        <w:t xml:space="preserve">; </w:t>
      </w:r>
      <w:r w:rsidRPr="00BF15AA">
        <w:rPr>
          <w:sz w:val="24"/>
          <w:szCs w:val="24"/>
          <w:lang w:val="en-US" w:bidi="en-US"/>
        </w:rPr>
        <w:t>a</w:t>
      </w:r>
      <w:r w:rsidRPr="00BF15AA">
        <w:rPr>
          <w:sz w:val="24"/>
          <w:szCs w:val="24"/>
          <w:lang w:bidi="en-US"/>
        </w:rPr>
        <w:t xml:space="preserve"> </w:t>
      </w:r>
      <w:r w:rsidRPr="00BF15AA">
        <w:rPr>
          <w:sz w:val="24"/>
          <w:szCs w:val="24"/>
          <w:lang w:val="en-US" w:bidi="en-US"/>
        </w:rPr>
        <w:t>man</w:t>
      </w:r>
      <w:r w:rsidRPr="00BF15AA">
        <w:rPr>
          <w:sz w:val="24"/>
          <w:szCs w:val="24"/>
          <w:lang w:bidi="en-US"/>
        </w:rPr>
        <w:t xml:space="preserve"> </w:t>
      </w:r>
      <w:r w:rsidRPr="00BF15AA">
        <w:rPr>
          <w:sz w:val="24"/>
          <w:szCs w:val="24"/>
        </w:rPr>
        <w:t xml:space="preserve">- </w:t>
      </w:r>
      <w:r w:rsidRPr="00BF15AA">
        <w:rPr>
          <w:sz w:val="24"/>
          <w:szCs w:val="24"/>
          <w:lang w:val="en-US" w:bidi="en-US"/>
        </w:rPr>
        <w:t>men</w:t>
      </w:r>
      <w:r w:rsidRPr="00BF15AA">
        <w:rPr>
          <w:sz w:val="24"/>
          <w:szCs w:val="24"/>
          <w:lang w:bidi="en-US"/>
        </w:rPr>
        <w:t>;</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распознавать и употреблять в устной и письменной речи личные и притяжательные местоимения;</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 xml:space="preserve">распознавать и употреблять в устной и письменной речи указательные местоимения </w:t>
      </w:r>
      <w:r w:rsidRPr="00BF15AA">
        <w:rPr>
          <w:sz w:val="24"/>
          <w:szCs w:val="24"/>
          <w:lang w:val="en-US" w:bidi="en-US"/>
        </w:rPr>
        <w:t>this</w:t>
      </w:r>
      <w:r w:rsidRPr="00BF15AA">
        <w:rPr>
          <w:sz w:val="24"/>
          <w:szCs w:val="24"/>
          <w:lang w:bidi="en-US"/>
        </w:rPr>
        <w:t xml:space="preserve"> </w:t>
      </w:r>
      <w:r w:rsidRPr="00BF15AA">
        <w:rPr>
          <w:sz w:val="24"/>
          <w:szCs w:val="24"/>
        </w:rPr>
        <w:t xml:space="preserve">- </w:t>
      </w:r>
      <w:r w:rsidRPr="00BF15AA">
        <w:rPr>
          <w:sz w:val="24"/>
          <w:szCs w:val="24"/>
          <w:lang w:val="en-US" w:bidi="en-US"/>
        </w:rPr>
        <w:t>these</w:t>
      </w:r>
      <w:r w:rsidRPr="00BF15AA">
        <w:rPr>
          <w:sz w:val="24"/>
          <w:szCs w:val="24"/>
          <w:lang w:bidi="en-US"/>
        </w:rPr>
        <w:t>;</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распознавать и употреблять в устной и письменной речи количественные числительные (1-12);</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 xml:space="preserve">распознавать и употреблять в устной и письменной речи вопросительные слова </w:t>
      </w:r>
      <w:r w:rsidRPr="00BF15AA">
        <w:rPr>
          <w:sz w:val="24"/>
          <w:szCs w:val="24"/>
          <w:lang w:val="en-US" w:bidi="en-US"/>
        </w:rPr>
        <w:t>who</w:t>
      </w:r>
      <w:r w:rsidRPr="00BF15AA">
        <w:rPr>
          <w:sz w:val="24"/>
          <w:szCs w:val="24"/>
          <w:lang w:bidi="en-US"/>
        </w:rPr>
        <w:t xml:space="preserve">, </w:t>
      </w:r>
      <w:r w:rsidRPr="00BF15AA">
        <w:rPr>
          <w:sz w:val="24"/>
          <w:szCs w:val="24"/>
          <w:lang w:val="en-US" w:bidi="en-US"/>
        </w:rPr>
        <w:t>what</w:t>
      </w:r>
      <w:r w:rsidRPr="00BF15AA">
        <w:rPr>
          <w:sz w:val="24"/>
          <w:szCs w:val="24"/>
          <w:lang w:bidi="en-US"/>
        </w:rPr>
        <w:t xml:space="preserve">, </w:t>
      </w:r>
      <w:r w:rsidRPr="00BF15AA">
        <w:rPr>
          <w:sz w:val="24"/>
          <w:szCs w:val="24"/>
          <w:lang w:val="en-US" w:bidi="en-US"/>
        </w:rPr>
        <w:t>how</w:t>
      </w:r>
      <w:r w:rsidRPr="00BF15AA">
        <w:rPr>
          <w:sz w:val="24"/>
          <w:szCs w:val="24"/>
          <w:lang w:bidi="en-US"/>
        </w:rPr>
        <w:t xml:space="preserve">, </w:t>
      </w:r>
      <w:r w:rsidRPr="00BF15AA">
        <w:rPr>
          <w:sz w:val="24"/>
          <w:szCs w:val="24"/>
          <w:lang w:val="en-US" w:bidi="en-US"/>
        </w:rPr>
        <w:t>where</w:t>
      </w:r>
      <w:r w:rsidRPr="00BF15AA">
        <w:rPr>
          <w:sz w:val="24"/>
          <w:szCs w:val="24"/>
          <w:lang w:bidi="en-US"/>
        </w:rPr>
        <w:t xml:space="preserve">, </w:t>
      </w:r>
      <w:r w:rsidRPr="00BF15AA">
        <w:rPr>
          <w:sz w:val="24"/>
          <w:szCs w:val="24"/>
          <w:lang w:val="en-US" w:bidi="en-US"/>
        </w:rPr>
        <w:t>how</w:t>
      </w:r>
      <w:r w:rsidRPr="00BF15AA">
        <w:rPr>
          <w:sz w:val="24"/>
          <w:szCs w:val="24"/>
          <w:lang w:bidi="en-US"/>
        </w:rPr>
        <w:t xml:space="preserve"> </w:t>
      </w:r>
      <w:r w:rsidRPr="00BF15AA">
        <w:rPr>
          <w:sz w:val="24"/>
          <w:szCs w:val="24"/>
          <w:lang w:val="en-US" w:bidi="en-US"/>
        </w:rPr>
        <w:t>many</w:t>
      </w:r>
      <w:r w:rsidRPr="00BF15AA">
        <w:rPr>
          <w:sz w:val="24"/>
          <w:szCs w:val="24"/>
          <w:lang w:bidi="en-US"/>
        </w:rPr>
        <w:t>;</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 xml:space="preserve">распознавать и употреблять в устной и письменной речи предлоги места </w:t>
      </w:r>
      <w:r w:rsidRPr="00BF15AA">
        <w:rPr>
          <w:sz w:val="24"/>
          <w:szCs w:val="24"/>
          <w:lang w:val="en-US" w:bidi="en-US"/>
        </w:rPr>
        <w:t>on</w:t>
      </w:r>
      <w:r w:rsidRPr="00BF15AA">
        <w:rPr>
          <w:sz w:val="24"/>
          <w:szCs w:val="24"/>
          <w:lang w:bidi="en-US"/>
        </w:rPr>
        <w:t xml:space="preserve">, </w:t>
      </w:r>
      <w:r w:rsidRPr="00BF15AA">
        <w:rPr>
          <w:sz w:val="24"/>
          <w:szCs w:val="24"/>
          <w:lang w:val="en-US" w:bidi="en-US"/>
        </w:rPr>
        <w:t>in</w:t>
      </w:r>
      <w:r w:rsidRPr="00BF15AA">
        <w:rPr>
          <w:sz w:val="24"/>
          <w:szCs w:val="24"/>
          <w:lang w:bidi="en-US"/>
        </w:rPr>
        <w:t xml:space="preserve">, </w:t>
      </w:r>
      <w:r w:rsidRPr="00BF15AA">
        <w:rPr>
          <w:sz w:val="24"/>
          <w:szCs w:val="24"/>
          <w:lang w:val="en-US" w:bidi="en-US"/>
        </w:rPr>
        <w:t>near</w:t>
      </w:r>
      <w:r w:rsidRPr="00BF15AA">
        <w:rPr>
          <w:sz w:val="24"/>
          <w:szCs w:val="24"/>
          <w:lang w:bidi="en-US"/>
        </w:rPr>
        <w:t xml:space="preserve">, </w:t>
      </w:r>
      <w:r w:rsidRPr="00BF15AA">
        <w:rPr>
          <w:sz w:val="24"/>
          <w:szCs w:val="24"/>
          <w:lang w:val="en-US" w:bidi="en-US"/>
        </w:rPr>
        <w:t>under</w:t>
      </w:r>
      <w:r w:rsidRPr="00BF15AA">
        <w:rPr>
          <w:sz w:val="24"/>
          <w:szCs w:val="24"/>
          <w:lang w:bidi="en-US"/>
        </w:rPr>
        <w:t>;</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 xml:space="preserve">распознавать и употреблять в устной и письменной речи союзы </w:t>
      </w:r>
      <w:r w:rsidRPr="00BF15AA">
        <w:rPr>
          <w:sz w:val="24"/>
          <w:szCs w:val="24"/>
          <w:lang w:val="en-US" w:bidi="en-US"/>
        </w:rPr>
        <w:t>and</w:t>
      </w:r>
      <w:r w:rsidRPr="00BF15AA">
        <w:rPr>
          <w:sz w:val="24"/>
          <w:szCs w:val="24"/>
          <w:lang w:bidi="en-US"/>
        </w:rPr>
        <w:t xml:space="preserve"> </w:t>
      </w:r>
      <w:r w:rsidRPr="00BF15AA">
        <w:rPr>
          <w:sz w:val="24"/>
          <w:szCs w:val="24"/>
        </w:rPr>
        <w:t xml:space="preserve">и </w:t>
      </w:r>
      <w:r w:rsidRPr="00BF15AA">
        <w:rPr>
          <w:sz w:val="24"/>
          <w:szCs w:val="24"/>
          <w:lang w:val="en-US" w:bidi="en-US"/>
        </w:rPr>
        <w:t>but</w:t>
      </w:r>
      <w:r w:rsidRPr="00BF15AA">
        <w:rPr>
          <w:sz w:val="24"/>
          <w:szCs w:val="24"/>
          <w:lang w:bidi="en-US"/>
        </w:rPr>
        <w:t xml:space="preserve"> </w:t>
      </w:r>
      <w:r w:rsidRPr="00BF15AA">
        <w:rPr>
          <w:sz w:val="24"/>
          <w:szCs w:val="24"/>
        </w:rPr>
        <w:t>(при однородных членах).</w:t>
      </w:r>
    </w:p>
    <w:p w:rsidR="00BF15AA" w:rsidRPr="00BF15AA" w:rsidRDefault="00BF15AA" w:rsidP="00EE17DF">
      <w:pPr>
        <w:pStyle w:val="29"/>
        <w:shd w:val="clear" w:color="auto" w:fill="auto"/>
        <w:tabs>
          <w:tab w:val="left" w:pos="2003"/>
        </w:tabs>
        <w:spacing w:before="0" w:after="0" w:line="240" w:lineRule="auto"/>
        <w:ind w:left="195"/>
        <w:rPr>
          <w:sz w:val="24"/>
          <w:szCs w:val="24"/>
        </w:rPr>
      </w:pPr>
      <w:r w:rsidRPr="00BF15AA">
        <w:rPr>
          <w:sz w:val="24"/>
          <w:szCs w:val="24"/>
        </w:rPr>
        <w:t>Социокультурные знания и умения:</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владеть отдельными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знать названия родной страны и страны/стран изучаемого языка и их столиц.</w:t>
      </w:r>
    </w:p>
    <w:p w:rsidR="00BF15AA" w:rsidRPr="00BF15AA" w:rsidRDefault="00BF15AA" w:rsidP="00EE17DF">
      <w:pPr>
        <w:pStyle w:val="29"/>
        <w:shd w:val="clear" w:color="auto" w:fill="auto"/>
        <w:tabs>
          <w:tab w:val="left" w:pos="1767"/>
        </w:tabs>
        <w:spacing w:before="0" w:after="0" w:line="240" w:lineRule="auto"/>
        <w:ind w:left="195"/>
        <w:rPr>
          <w:sz w:val="24"/>
          <w:szCs w:val="24"/>
        </w:rPr>
      </w:pPr>
      <w:r w:rsidRPr="00BF15AA">
        <w:rPr>
          <w:sz w:val="24"/>
          <w:szCs w:val="24"/>
        </w:rPr>
        <w:t>К концу обучения в 3 классе обучающийся получит следующие предметные результаты по отдельным темам программы по иностранному (английскому) языку:</w:t>
      </w:r>
    </w:p>
    <w:p w:rsidR="00BF15AA" w:rsidRPr="00BF15AA" w:rsidRDefault="00BF15AA" w:rsidP="00EE17DF">
      <w:pPr>
        <w:pStyle w:val="29"/>
        <w:shd w:val="clear" w:color="auto" w:fill="auto"/>
        <w:tabs>
          <w:tab w:val="left" w:pos="2008"/>
        </w:tabs>
        <w:spacing w:before="0" w:after="0" w:line="240" w:lineRule="auto"/>
        <w:ind w:left="195"/>
        <w:rPr>
          <w:sz w:val="24"/>
          <w:szCs w:val="24"/>
        </w:rPr>
      </w:pPr>
      <w:r w:rsidRPr="00BF15AA">
        <w:rPr>
          <w:sz w:val="24"/>
          <w:szCs w:val="24"/>
        </w:rPr>
        <w:t>Коммуникативные умения.</w:t>
      </w:r>
    </w:p>
    <w:p w:rsidR="00BF15AA" w:rsidRPr="00BF15AA" w:rsidRDefault="00BF15AA" w:rsidP="00EE17DF">
      <w:pPr>
        <w:pStyle w:val="29"/>
        <w:shd w:val="clear" w:color="auto" w:fill="auto"/>
        <w:tabs>
          <w:tab w:val="left" w:pos="2215"/>
        </w:tabs>
        <w:spacing w:before="0" w:after="0" w:line="240" w:lineRule="auto"/>
        <w:ind w:left="195"/>
        <w:rPr>
          <w:sz w:val="24"/>
          <w:szCs w:val="24"/>
        </w:rPr>
      </w:pPr>
      <w:r w:rsidRPr="00BF15AA">
        <w:rPr>
          <w:sz w:val="24"/>
          <w:szCs w:val="24"/>
        </w:rPr>
        <w:t>Говорение:</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вести разные виды диалогов (диалог этикетного характера, диалог- побуждение, диалог-расспрос) в стандартных ситуациях неофициального общения, с вербальными и (или) зрительными опорами в рамках изучаемой тематики с соблюдением норм речевого этикета, принятого в стране/странах изучаемого языка (не менее 4 реплик со стороны каждого собеседника);</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создавать устные связные монологические высказывания (описание; повествование/рассказ) в рамках изучаемой тематики объёмом не менее 4 фраз с вербальными и (или) зрительными опорами;</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передавать основное содержание прочитанного текста с вербальными и (или) зрительными опорами (объём монологического высказывания - не менее 4 фраз).</w:t>
      </w:r>
    </w:p>
    <w:p w:rsidR="00BF15AA" w:rsidRPr="00BF15AA" w:rsidRDefault="00BF15AA" w:rsidP="00EE17DF">
      <w:pPr>
        <w:pStyle w:val="29"/>
        <w:shd w:val="clear" w:color="auto" w:fill="auto"/>
        <w:tabs>
          <w:tab w:val="left" w:pos="2215"/>
        </w:tabs>
        <w:spacing w:before="0" w:after="0" w:line="240" w:lineRule="auto"/>
        <w:ind w:left="195"/>
        <w:rPr>
          <w:sz w:val="24"/>
          <w:szCs w:val="24"/>
        </w:rPr>
      </w:pPr>
      <w:r w:rsidRPr="00BF15AA">
        <w:rPr>
          <w:sz w:val="24"/>
          <w:szCs w:val="24"/>
        </w:rPr>
        <w:t>Аудирование:</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воспринимать на слух и понимать речь учителя и других обучающихся вербально/невербально реагировать на услышанное;</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аудирования - до 1 минуты).</w:t>
      </w:r>
    </w:p>
    <w:p w:rsidR="00BF15AA" w:rsidRPr="00BF15AA" w:rsidRDefault="00BF15AA" w:rsidP="00EE17DF">
      <w:pPr>
        <w:pStyle w:val="29"/>
        <w:shd w:val="clear" w:color="auto" w:fill="auto"/>
        <w:tabs>
          <w:tab w:val="left" w:pos="2214"/>
        </w:tabs>
        <w:spacing w:before="0" w:after="0" w:line="240" w:lineRule="auto"/>
        <w:ind w:left="195"/>
        <w:rPr>
          <w:sz w:val="24"/>
          <w:szCs w:val="24"/>
        </w:rPr>
      </w:pPr>
      <w:r w:rsidRPr="00BF15AA">
        <w:rPr>
          <w:sz w:val="24"/>
          <w:szCs w:val="24"/>
        </w:rPr>
        <w:t>Смысловое чтение:</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читать про себя и понимать учебные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а также с использованием языковой, в том числе контекстуальной, догадки (объём текста/текстов для чтения - до 130 слов).</w:t>
      </w:r>
    </w:p>
    <w:p w:rsidR="00BF15AA" w:rsidRPr="00BF15AA" w:rsidRDefault="00BF15AA" w:rsidP="00EE17DF">
      <w:pPr>
        <w:pStyle w:val="29"/>
        <w:shd w:val="clear" w:color="auto" w:fill="auto"/>
        <w:tabs>
          <w:tab w:val="left" w:pos="2214"/>
        </w:tabs>
        <w:spacing w:before="0" w:after="0" w:line="240" w:lineRule="auto"/>
        <w:ind w:left="195"/>
        <w:rPr>
          <w:sz w:val="24"/>
          <w:szCs w:val="24"/>
        </w:rPr>
      </w:pPr>
      <w:r w:rsidRPr="00BF15AA">
        <w:rPr>
          <w:sz w:val="24"/>
          <w:szCs w:val="24"/>
        </w:rPr>
        <w:t>Письмо:</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заполнять анкеты и формуляры с указанием личной информации: имя, фамилия, возраст, страна проживания, любимые занятия и другие;</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писать с использованием образца поздравления с днем рождения, Новым годом, Рождеством с выражением пожеланий;</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создавать подписи к иллюстрациям с пояснением, что на них изображено.</w:t>
      </w:r>
    </w:p>
    <w:p w:rsidR="00BF15AA" w:rsidRPr="00BF15AA" w:rsidRDefault="00BF15AA" w:rsidP="00EE17DF">
      <w:pPr>
        <w:pStyle w:val="29"/>
        <w:shd w:val="clear" w:color="auto" w:fill="auto"/>
        <w:tabs>
          <w:tab w:val="left" w:pos="2003"/>
        </w:tabs>
        <w:spacing w:before="0" w:after="0" w:line="240" w:lineRule="auto"/>
        <w:ind w:left="195"/>
        <w:rPr>
          <w:sz w:val="24"/>
          <w:szCs w:val="24"/>
        </w:rPr>
      </w:pPr>
      <w:r w:rsidRPr="00BF15AA">
        <w:rPr>
          <w:sz w:val="24"/>
          <w:szCs w:val="24"/>
        </w:rPr>
        <w:t>Языковые знания и навыки.</w:t>
      </w:r>
    </w:p>
    <w:p w:rsidR="00BF15AA" w:rsidRPr="00BF15AA" w:rsidRDefault="00BF15AA" w:rsidP="00EE17DF">
      <w:pPr>
        <w:pStyle w:val="29"/>
        <w:shd w:val="clear" w:color="auto" w:fill="auto"/>
        <w:tabs>
          <w:tab w:val="left" w:pos="2214"/>
        </w:tabs>
        <w:spacing w:before="0" w:after="0" w:line="240" w:lineRule="auto"/>
        <w:ind w:left="195"/>
        <w:rPr>
          <w:sz w:val="24"/>
          <w:szCs w:val="24"/>
        </w:rPr>
      </w:pPr>
      <w:r w:rsidRPr="00BF15AA">
        <w:rPr>
          <w:sz w:val="24"/>
          <w:szCs w:val="24"/>
        </w:rPr>
        <w:t>Фонетическая сторона речи:</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применять правила чтения гласных в третьем типе слога (гласная + г);</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lastRenderedPageBreak/>
        <w:t xml:space="preserve">применять правила чтения сложных сочетаний букв (например, </w:t>
      </w:r>
      <w:r w:rsidRPr="00BF15AA">
        <w:rPr>
          <w:sz w:val="24"/>
          <w:szCs w:val="24"/>
          <w:lang w:bidi="en-US"/>
        </w:rPr>
        <w:t>-</w:t>
      </w:r>
      <w:r w:rsidRPr="00BF15AA">
        <w:rPr>
          <w:sz w:val="24"/>
          <w:szCs w:val="24"/>
          <w:lang w:val="en-US" w:bidi="en-US"/>
        </w:rPr>
        <w:t>tion</w:t>
      </w:r>
      <w:r w:rsidRPr="00BF15AA">
        <w:rPr>
          <w:sz w:val="24"/>
          <w:szCs w:val="24"/>
          <w:lang w:bidi="en-US"/>
        </w:rPr>
        <w:t>, -</w:t>
      </w:r>
      <w:r w:rsidRPr="00BF15AA">
        <w:rPr>
          <w:sz w:val="24"/>
          <w:szCs w:val="24"/>
          <w:lang w:val="en-US" w:bidi="en-US"/>
        </w:rPr>
        <w:t>ight</w:t>
      </w:r>
      <w:r w:rsidRPr="00BF15AA">
        <w:rPr>
          <w:sz w:val="24"/>
          <w:szCs w:val="24"/>
          <w:lang w:bidi="en-US"/>
        </w:rPr>
        <w:t xml:space="preserve">) </w:t>
      </w:r>
      <w:r w:rsidRPr="00BF15AA">
        <w:rPr>
          <w:sz w:val="24"/>
          <w:szCs w:val="24"/>
        </w:rPr>
        <w:t xml:space="preserve">в односложных, двусложных и многосложных словах </w:t>
      </w:r>
      <w:r w:rsidRPr="00BF15AA">
        <w:rPr>
          <w:sz w:val="24"/>
          <w:szCs w:val="24"/>
          <w:lang w:bidi="en-US"/>
        </w:rPr>
        <w:t>(</w:t>
      </w:r>
      <w:r w:rsidRPr="00BF15AA">
        <w:rPr>
          <w:sz w:val="24"/>
          <w:szCs w:val="24"/>
          <w:lang w:val="en-US" w:bidi="en-US"/>
        </w:rPr>
        <w:t>international</w:t>
      </w:r>
      <w:r w:rsidRPr="00BF15AA">
        <w:rPr>
          <w:sz w:val="24"/>
          <w:szCs w:val="24"/>
          <w:lang w:bidi="en-US"/>
        </w:rPr>
        <w:t xml:space="preserve">, </w:t>
      </w:r>
      <w:r w:rsidRPr="00BF15AA">
        <w:rPr>
          <w:sz w:val="24"/>
          <w:szCs w:val="24"/>
          <w:lang w:val="en-US" w:bidi="en-US"/>
        </w:rPr>
        <w:t>night</w:t>
      </w:r>
      <w:r w:rsidRPr="00BF15AA">
        <w:rPr>
          <w:sz w:val="24"/>
          <w:szCs w:val="24"/>
          <w:lang w:bidi="en-US"/>
        </w:rPr>
        <w:t>);</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читать новые слова согласно основным правилам чтения;</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различать на слух и правильно произносить слова и фразы/предложения с соблюдением их ритмико-интонационных особенностей.</w:t>
      </w:r>
    </w:p>
    <w:p w:rsidR="00BF15AA" w:rsidRPr="00BF15AA" w:rsidRDefault="00BF15AA" w:rsidP="00EE17DF">
      <w:pPr>
        <w:pStyle w:val="29"/>
        <w:shd w:val="clear" w:color="auto" w:fill="auto"/>
        <w:tabs>
          <w:tab w:val="left" w:pos="2232"/>
        </w:tabs>
        <w:spacing w:before="0" w:after="0" w:line="240" w:lineRule="auto"/>
        <w:ind w:left="195" w:right="3760"/>
        <w:jc w:val="left"/>
        <w:rPr>
          <w:sz w:val="24"/>
          <w:szCs w:val="24"/>
        </w:rPr>
      </w:pPr>
      <w:r w:rsidRPr="00BF15AA">
        <w:rPr>
          <w:sz w:val="24"/>
          <w:szCs w:val="24"/>
        </w:rPr>
        <w:t>Графика, орфография и пунктуация: правильно писать изученные слова;</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правильно расставлять знаки препинания (точка, вопросительный и восклицательный знаки в конце предложения, апостроф).</w:t>
      </w:r>
    </w:p>
    <w:p w:rsidR="00BF15AA" w:rsidRPr="00BF15AA" w:rsidRDefault="00BF15AA" w:rsidP="00EE17DF">
      <w:pPr>
        <w:pStyle w:val="29"/>
        <w:shd w:val="clear" w:color="auto" w:fill="auto"/>
        <w:tabs>
          <w:tab w:val="left" w:pos="2208"/>
        </w:tabs>
        <w:spacing w:before="0" w:after="0" w:line="240" w:lineRule="auto"/>
        <w:ind w:left="195"/>
        <w:rPr>
          <w:sz w:val="24"/>
          <w:szCs w:val="24"/>
        </w:rPr>
      </w:pPr>
      <w:r w:rsidRPr="00BF15AA">
        <w:rPr>
          <w:sz w:val="24"/>
          <w:szCs w:val="24"/>
        </w:rPr>
        <w:t>Лексическая сторона речи:</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распознавать и употреблять в устной и письменной речи не менее 350 лексических единиц (слов, словосочетаний, речевых клише), включая 200 лексических единиц, освоенных на первом году обучения;</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 xml:space="preserve">распознавать и образовывать родственные слова с использованием основных способов словообразования: аффиксации (суффиксы числительных </w:t>
      </w:r>
      <w:r w:rsidRPr="00BF15AA">
        <w:rPr>
          <w:sz w:val="24"/>
          <w:szCs w:val="24"/>
          <w:lang w:bidi="en-US"/>
        </w:rPr>
        <w:t>-</w:t>
      </w:r>
      <w:r w:rsidRPr="00BF15AA">
        <w:rPr>
          <w:sz w:val="24"/>
          <w:szCs w:val="24"/>
          <w:lang w:val="en-US" w:bidi="en-US"/>
        </w:rPr>
        <w:t>teen</w:t>
      </w:r>
      <w:r w:rsidRPr="00BF15AA">
        <w:rPr>
          <w:sz w:val="24"/>
          <w:szCs w:val="24"/>
          <w:lang w:bidi="en-US"/>
        </w:rPr>
        <w:t>, -</w:t>
      </w:r>
      <w:r w:rsidRPr="00BF15AA">
        <w:rPr>
          <w:sz w:val="24"/>
          <w:szCs w:val="24"/>
          <w:lang w:val="en-US" w:bidi="en-US"/>
        </w:rPr>
        <w:t>ty</w:t>
      </w:r>
      <w:r w:rsidRPr="00BF15AA">
        <w:rPr>
          <w:sz w:val="24"/>
          <w:szCs w:val="24"/>
          <w:lang w:bidi="en-US"/>
        </w:rPr>
        <w:t>, -</w:t>
      </w:r>
      <w:r w:rsidRPr="00BF15AA">
        <w:rPr>
          <w:sz w:val="24"/>
          <w:szCs w:val="24"/>
          <w:lang w:val="en-US" w:bidi="en-US"/>
        </w:rPr>
        <w:t>th</w:t>
      </w:r>
      <w:r w:rsidRPr="00BF15AA">
        <w:rPr>
          <w:sz w:val="24"/>
          <w:szCs w:val="24"/>
          <w:lang w:bidi="en-US"/>
        </w:rPr>
        <w:t xml:space="preserve">) </w:t>
      </w:r>
      <w:r w:rsidRPr="00BF15AA">
        <w:rPr>
          <w:sz w:val="24"/>
          <w:szCs w:val="24"/>
        </w:rPr>
        <w:t xml:space="preserve">и словосложения </w:t>
      </w:r>
      <w:r w:rsidRPr="00BF15AA">
        <w:rPr>
          <w:sz w:val="24"/>
          <w:szCs w:val="24"/>
          <w:lang w:bidi="en-US"/>
        </w:rPr>
        <w:t>(</w:t>
      </w:r>
      <w:r w:rsidRPr="00BF15AA">
        <w:rPr>
          <w:sz w:val="24"/>
          <w:szCs w:val="24"/>
          <w:lang w:val="en-US" w:bidi="en-US"/>
        </w:rPr>
        <w:t>football</w:t>
      </w:r>
      <w:r w:rsidRPr="00BF15AA">
        <w:rPr>
          <w:sz w:val="24"/>
          <w:szCs w:val="24"/>
          <w:lang w:bidi="en-US"/>
        </w:rPr>
        <w:t xml:space="preserve">, </w:t>
      </w:r>
      <w:r w:rsidRPr="00BF15AA">
        <w:rPr>
          <w:sz w:val="24"/>
          <w:szCs w:val="24"/>
          <w:lang w:val="en-US" w:bidi="en-US"/>
        </w:rPr>
        <w:t>snowman</w:t>
      </w:r>
      <w:r w:rsidRPr="00BF15AA">
        <w:rPr>
          <w:sz w:val="24"/>
          <w:szCs w:val="24"/>
          <w:lang w:bidi="en-US"/>
        </w:rPr>
        <w:t>).</w:t>
      </w:r>
    </w:p>
    <w:p w:rsidR="00BF15AA" w:rsidRPr="00BF15AA" w:rsidRDefault="00BF15AA" w:rsidP="00EE17DF">
      <w:pPr>
        <w:pStyle w:val="29"/>
        <w:shd w:val="clear" w:color="auto" w:fill="auto"/>
        <w:tabs>
          <w:tab w:val="left" w:pos="2208"/>
        </w:tabs>
        <w:spacing w:before="0" w:after="0" w:line="240" w:lineRule="auto"/>
        <w:ind w:left="195"/>
        <w:rPr>
          <w:sz w:val="24"/>
          <w:szCs w:val="24"/>
        </w:rPr>
      </w:pPr>
      <w:r w:rsidRPr="00BF15AA">
        <w:rPr>
          <w:sz w:val="24"/>
          <w:szCs w:val="24"/>
        </w:rPr>
        <w:t>Грамматическая сторона речи:</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 xml:space="preserve">распознавать и употреблять в устной и письменной речи побудительные предложения в отрицательной форме </w:t>
      </w:r>
      <w:r w:rsidRPr="00BF15AA">
        <w:rPr>
          <w:sz w:val="24"/>
          <w:szCs w:val="24"/>
          <w:lang w:bidi="en-US"/>
        </w:rPr>
        <w:t>(</w:t>
      </w:r>
      <w:r w:rsidRPr="00BF15AA">
        <w:rPr>
          <w:sz w:val="24"/>
          <w:szCs w:val="24"/>
          <w:lang w:val="en-US" w:bidi="en-US"/>
        </w:rPr>
        <w:t>Don</w:t>
      </w:r>
      <w:r w:rsidRPr="00BF15AA">
        <w:rPr>
          <w:sz w:val="24"/>
          <w:szCs w:val="24"/>
          <w:lang w:bidi="en-US"/>
        </w:rPr>
        <w:t>’</w:t>
      </w:r>
      <w:r w:rsidRPr="00BF15AA">
        <w:rPr>
          <w:sz w:val="24"/>
          <w:szCs w:val="24"/>
          <w:lang w:val="en-US" w:bidi="en-US"/>
        </w:rPr>
        <w:t>t</w:t>
      </w:r>
      <w:r w:rsidRPr="00BF15AA">
        <w:rPr>
          <w:sz w:val="24"/>
          <w:szCs w:val="24"/>
          <w:lang w:bidi="en-US"/>
        </w:rPr>
        <w:t xml:space="preserve"> </w:t>
      </w:r>
      <w:r w:rsidRPr="00BF15AA">
        <w:rPr>
          <w:sz w:val="24"/>
          <w:szCs w:val="24"/>
          <w:lang w:val="en-US" w:bidi="en-US"/>
        </w:rPr>
        <w:t>talk</w:t>
      </w:r>
      <w:r w:rsidRPr="00BF15AA">
        <w:rPr>
          <w:sz w:val="24"/>
          <w:szCs w:val="24"/>
          <w:lang w:bidi="en-US"/>
        </w:rPr>
        <w:t xml:space="preserve">, </w:t>
      </w:r>
      <w:r w:rsidRPr="00BF15AA">
        <w:rPr>
          <w:sz w:val="24"/>
          <w:szCs w:val="24"/>
          <w:lang w:val="en-US" w:bidi="en-US"/>
        </w:rPr>
        <w:t>please</w:t>
      </w:r>
      <w:r w:rsidRPr="00BF15AA">
        <w:rPr>
          <w:sz w:val="24"/>
          <w:szCs w:val="24"/>
          <w:lang w:bidi="en-US"/>
        </w:rPr>
        <w:t>.);</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 xml:space="preserve">распознавать и употреблять в устной и письменной речи предложения с начальным </w:t>
      </w:r>
      <w:r w:rsidRPr="00BF15AA">
        <w:rPr>
          <w:sz w:val="24"/>
          <w:szCs w:val="24"/>
          <w:lang w:val="en-US" w:bidi="en-US"/>
        </w:rPr>
        <w:t>There</w:t>
      </w:r>
      <w:r w:rsidRPr="00BF15AA">
        <w:rPr>
          <w:sz w:val="24"/>
          <w:szCs w:val="24"/>
          <w:lang w:bidi="en-US"/>
        </w:rPr>
        <w:t xml:space="preserve"> </w:t>
      </w:r>
      <w:r w:rsidRPr="00BF15AA">
        <w:rPr>
          <w:sz w:val="24"/>
          <w:szCs w:val="24"/>
        </w:rPr>
        <w:t xml:space="preserve">+ </w:t>
      </w:r>
      <w:r w:rsidRPr="00BF15AA">
        <w:rPr>
          <w:sz w:val="24"/>
          <w:szCs w:val="24"/>
          <w:lang w:val="en-US" w:bidi="en-US"/>
        </w:rPr>
        <w:t>to</w:t>
      </w:r>
      <w:r w:rsidRPr="00BF15AA">
        <w:rPr>
          <w:sz w:val="24"/>
          <w:szCs w:val="24"/>
          <w:lang w:bidi="en-US"/>
        </w:rPr>
        <w:t xml:space="preserve"> </w:t>
      </w:r>
      <w:r w:rsidRPr="00BF15AA">
        <w:rPr>
          <w:sz w:val="24"/>
          <w:szCs w:val="24"/>
          <w:lang w:val="en-US" w:bidi="en-US"/>
        </w:rPr>
        <w:t>be</w:t>
      </w:r>
      <w:r w:rsidRPr="00BF15AA">
        <w:rPr>
          <w:sz w:val="24"/>
          <w:szCs w:val="24"/>
          <w:lang w:bidi="en-US"/>
        </w:rPr>
        <w:t xml:space="preserve"> </w:t>
      </w:r>
      <w:r w:rsidRPr="00BF15AA">
        <w:rPr>
          <w:sz w:val="24"/>
          <w:szCs w:val="24"/>
        </w:rPr>
        <w:t xml:space="preserve">в </w:t>
      </w:r>
      <w:r w:rsidRPr="00BF15AA">
        <w:rPr>
          <w:sz w:val="24"/>
          <w:szCs w:val="24"/>
          <w:lang w:val="en-US" w:bidi="en-US"/>
        </w:rPr>
        <w:t>Past</w:t>
      </w:r>
      <w:r w:rsidRPr="00BF15AA">
        <w:rPr>
          <w:sz w:val="24"/>
          <w:szCs w:val="24"/>
          <w:lang w:bidi="en-US"/>
        </w:rPr>
        <w:t xml:space="preserve"> </w:t>
      </w:r>
      <w:r w:rsidRPr="00BF15AA">
        <w:rPr>
          <w:sz w:val="24"/>
          <w:szCs w:val="24"/>
          <w:lang w:val="en-US" w:bidi="en-US"/>
        </w:rPr>
        <w:t>Simple</w:t>
      </w:r>
      <w:r w:rsidRPr="00BF15AA">
        <w:rPr>
          <w:sz w:val="24"/>
          <w:szCs w:val="24"/>
          <w:lang w:bidi="en-US"/>
        </w:rPr>
        <w:t xml:space="preserve"> </w:t>
      </w:r>
      <w:r w:rsidRPr="00BF15AA">
        <w:rPr>
          <w:sz w:val="24"/>
          <w:szCs w:val="24"/>
          <w:lang w:val="en-US" w:bidi="en-US"/>
        </w:rPr>
        <w:t>Tense</w:t>
      </w:r>
      <w:r w:rsidRPr="00BF15AA">
        <w:rPr>
          <w:sz w:val="24"/>
          <w:szCs w:val="24"/>
          <w:lang w:bidi="en-US"/>
        </w:rPr>
        <w:t xml:space="preserve"> (</w:t>
      </w:r>
      <w:r w:rsidRPr="00BF15AA">
        <w:rPr>
          <w:sz w:val="24"/>
          <w:szCs w:val="24"/>
          <w:lang w:val="en-US" w:bidi="en-US"/>
        </w:rPr>
        <w:t>There</w:t>
      </w:r>
      <w:r w:rsidRPr="00BF15AA">
        <w:rPr>
          <w:sz w:val="24"/>
          <w:szCs w:val="24"/>
          <w:lang w:bidi="en-US"/>
        </w:rPr>
        <w:t xml:space="preserve"> </w:t>
      </w:r>
      <w:r w:rsidRPr="00BF15AA">
        <w:rPr>
          <w:sz w:val="24"/>
          <w:szCs w:val="24"/>
          <w:lang w:val="en-US" w:bidi="en-US"/>
        </w:rPr>
        <w:t>was</w:t>
      </w:r>
      <w:r w:rsidRPr="00BF15AA">
        <w:rPr>
          <w:sz w:val="24"/>
          <w:szCs w:val="24"/>
          <w:lang w:bidi="en-US"/>
        </w:rPr>
        <w:t xml:space="preserve"> </w:t>
      </w:r>
      <w:r w:rsidRPr="00BF15AA">
        <w:rPr>
          <w:sz w:val="24"/>
          <w:szCs w:val="24"/>
          <w:lang w:val="en-US" w:bidi="en-US"/>
        </w:rPr>
        <w:t>a</w:t>
      </w:r>
      <w:r w:rsidRPr="00BF15AA">
        <w:rPr>
          <w:sz w:val="24"/>
          <w:szCs w:val="24"/>
          <w:lang w:bidi="en-US"/>
        </w:rPr>
        <w:t xml:space="preserve"> </w:t>
      </w:r>
      <w:r w:rsidRPr="00BF15AA">
        <w:rPr>
          <w:sz w:val="24"/>
          <w:szCs w:val="24"/>
          <w:lang w:val="en-US" w:bidi="en-US"/>
        </w:rPr>
        <w:t>bridge</w:t>
      </w:r>
      <w:r w:rsidRPr="00BF15AA">
        <w:rPr>
          <w:sz w:val="24"/>
          <w:szCs w:val="24"/>
          <w:lang w:bidi="en-US"/>
        </w:rPr>
        <w:t xml:space="preserve"> </w:t>
      </w:r>
      <w:r w:rsidRPr="00BF15AA">
        <w:rPr>
          <w:sz w:val="24"/>
          <w:szCs w:val="24"/>
          <w:lang w:val="en-US" w:bidi="en-US"/>
        </w:rPr>
        <w:t>across</w:t>
      </w:r>
      <w:r w:rsidRPr="00BF15AA">
        <w:rPr>
          <w:sz w:val="24"/>
          <w:szCs w:val="24"/>
          <w:lang w:bidi="en-US"/>
        </w:rPr>
        <w:t xml:space="preserve"> </w:t>
      </w:r>
      <w:r w:rsidRPr="00BF15AA">
        <w:rPr>
          <w:sz w:val="24"/>
          <w:szCs w:val="24"/>
          <w:lang w:val="en-US" w:bidi="en-US"/>
        </w:rPr>
        <w:t>the</w:t>
      </w:r>
      <w:r w:rsidRPr="00BF15AA">
        <w:rPr>
          <w:sz w:val="24"/>
          <w:szCs w:val="24"/>
          <w:lang w:bidi="en-US"/>
        </w:rPr>
        <w:t xml:space="preserve"> </w:t>
      </w:r>
      <w:r w:rsidRPr="00BF15AA">
        <w:rPr>
          <w:sz w:val="24"/>
          <w:szCs w:val="24"/>
          <w:lang w:val="en-US" w:bidi="en-US"/>
        </w:rPr>
        <w:t>river</w:t>
      </w:r>
      <w:r w:rsidRPr="00BF15AA">
        <w:rPr>
          <w:sz w:val="24"/>
          <w:szCs w:val="24"/>
          <w:lang w:bidi="en-US"/>
        </w:rPr>
        <w:t xml:space="preserve">. </w:t>
      </w:r>
      <w:r w:rsidRPr="00BF15AA">
        <w:rPr>
          <w:sz w:val="24"/>
          <w:szCs w:val="24"/>
          <w:lang w:val="en-US" w:bidi="en-US"/>
        </w:rPr>
        <w:t>There</w:t>
      </w:r>
      <w:r w:rsidRPr="00BF15AA">
        <w:rPr>
          <w:sz w:val="24"/>
          <w:szCs w:val="24"/>
          <w:lang w:bidi="en-US"/>
        </w:rPr>
        <w:t xml:space="preserve"> </w:t>
      </w:r>
      <w:r w:rsidRPr="00BF15AA">
        <w:rPr>
          <w:sz w:val="24"/>
          <w:szCs w:val="24"/>
          <w:lang w:val="en-US" w:bidi="en-US"/>
        </w:rPr>
        <w:t>were</w:t>
      </w:r>
      <w:r w:rsidRPr="00BF15AA">
        <w:rPr>
          <w:sz w:val="24"/>
          <w:szCs w:val="24"/>
          <w:lang w:bidi="en-US"/>
        </w:rPr>
        <w:t xml:space="preserve"> </w:t>
      </w:r>
      <w:r w:rsidRPr="00BF15AA">
        <w:rPr>
          <w:sz w:val="24"/>
          <w:szCs w:val="24"/>
          <w:lang w:val="en-US" w:bidi="en-US"/>
        </w:rPr>
        <w:t>mountains</w:t>
      </w:r>
      <w:r w:rsidRPr="00BF15AA">
        <w:rPr>
          <w:sz w:val="24"/>
          <w:szCs w:val="24"/>
          <w:lang w:bidi="en-US"/>
        </w:rPr>
        <w:t xml:space="preserve"> </w:t>
      </w:r>
      <w:r w:rsidRPr="00BF15AA">
        <w:rPr>
          <w:sz w:val="24"/>
          <w:szCs w:val="24"/>
          <w:lang w:val="en-US" w:bidi="en-US"/>
        </w:rPr>
        <w:t>in</w:t>
      </w:r>
      <w:r w:rsidRPr="00BF15AA">
        <w:rPr>
          <w:sz w:val="24"/>
          <w:szCs w:val="24"/>
          <w:lang w:bidi="en-US"/>
        </w:rPr>
        <w:t xml:space="preserve"> </w:t>
      </w:r>
      <w:r w:rsidRPr="00BF15AA">
        <w:rPr>
          <w:sz w:val="24"/>
          <w:szCs w:val="24"/>
          <w:lang w:val="en-US" w:bidi="en-US"/>
        </w:rPr>
        <w:t>the</w:t>
      </w:r>
      <w:r w:rsidRPr="00BF15AA">
        <w:rPr>
          <w:sz w:val="24"/>
          <w:szCs w:val="24"/>
          <w:lang w:bidi="en-US"/>
        </w:rPr>
        <w:t xml:space="preserve"> </w:t>
      </w:r>
      <w:r w:rsidRPr="00BF15AA">
        <w:rPr>
          <w:sz w:val="24"/>
          <w:szCs w:val="24"/>
          <w:lang w:val="en-US" w:bidi="en-US"/>
        </w:rPr>
        <w:t>south</w:t>
      </w:r>
      <w:r w:rsidRPr="00BF15AA">
        <w:rPr>
          <w:sz w:val="24"/>
          <w:szCs w:val="24"/>
          <w:lang w:bidi="en-US"/>
        </w:rPr>
        <w:t>.);</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 xml:space="preserve">распознавать и употреблять в устной и письменной речи конструкции с глаголами на </w:t>
      </w:r>
      <w:r w:rsidRPr="00BF15AA">
        <w:rPr>
          <w:sz w:val="24"/>
          <w:szCs w:val="24"/>
          <w:lang w:bidi="en-US"/>
        </w:rPr>
        <w:t>-</w:t>
      </w:r>
      <w:r w:rsidRPr="00BF15AA">
        <w:rPr>
          <w:sz w:val="24"/>
          <w:szCs w:val="24"/>
          <w:lang w:val="en-US" w:bidi="en-US"/>
        </w:rPr>
        <w:t>ing</w:t>
      </w:r>
      <w:r w:rsidRPr="00BF15AA">
        <w:rPr>
          <w:sz w:val="24"/>
          <w:szCs w:val="24"/>
          <w:lang w:bidi="en-US"/>
        </w:rPr>
        <w:t xml:space="preserve">: </w:t>
      </w:r>
      <w:r w:rsidRPr="00BF15AA">
        <w:rPr>
          <w:sz w:val="24"/>
          <w:szCs w:val="24"/>
          <w:lang w:val="en-US" w:bidi="en-US"/>
        </w:rPr>
        <w:t>to</w:t>
      </w:r>
      <w:r w:rsidRPr="00BF15AA">
        <w:rPr>
          <w:sz w:val="24"/>
          <w:szCs w:val="24"/>
          <w:lang w:bidi="en-US"/>
        </w:rPr>
        <w:t xml:space="preserve"> </w:t>
      </w:r>
      <w:r w:rsidRPr="00BF15AA">
        <w:rPr>
          <w:sz w:val="24"/>
          <w:szCs w:val="24"/>
          <w:lang w:val="en-US" w:bidi="en-US"/>
        </w:rPr>
        <w:t>like</w:t>
      </w:r>
      <w:r w:rsidRPr="00BF15AA">
        <w:rPr>
          <w:sz w:val="24"/>
          <w:szCs w:val="24"/>
          <w:lang w:bidi="en-US"/>
        </w:rPr>
        <w:t>/</w:t>
      </w:r>
      <w:r w:rsidRPr="00BF15AA">
        <w:rPr>
          <w:sz w:val="24"/>
          <w:szCs w:val="24"/>
          <w:lang w:val="en-US" w:bidi="en-US"/>
        </w:rPr>
        <w:t>enjoy</w:t>
      </w:r>
      <w:r w:rsidRPr="00BF15AA">
        <w:rPr>
          <w:sz w:val="24"/>
          <w:szCs w:val="24"/>
          <w:lang w:bidi="en-US"/>
        </w:rPr>
        <w:t xml:space="preserve"> </w:t>
      </w:r>
      <w:r w:rsidRPr="00BF15AA">
        <w:rPr>
          <w:sz w:val="24"/>
          <w:szCs w:val="24"/>
          <w:lang w:val="en-US" w:bidi="en-US"/>
        </w:rPr>
        <w:t>doing</w:t>
      </w:r>
      <w:r w:rsidRPr="00BF15AA">
        <w:rPr>
          <w:sz w:val="24"/>
          <w:szCs w:val="24"/>
          <w:lang w:bidi="en-US"/>
        </w:rPr>
        <w:t xml:space="preserve"> </w:t>
      </w:r>
      <w:r w:rsidRPr="00BF15AA">
        <w:rPr>
          <w:sz w:val="24"/>
          <w:szCs w:val="24"/>
          <w:lang w:val="en-US" w:bidi="en-US"/>
        </w:rPr>
        <w:t>something</w:t>
      </w:r>
      <w:r w:rsidRPr="00BF15AA">
        <w:rPr>
          <w:sz w:val="24"/>
          <w:szCs w:val="24"/>
          <w:lang w:bidi="en-US"/>
        </w:rPr>
        <w:t>;</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 xml:space="preserve">распознавать и употреблять в устной и письменной речи конструкцию </w:t>
      </w:r>
      <w:r w:rsidRPr="00BF15AA">
        <w:rPr>
          <w:sz w:val="24"/>
          <w:szCs w:val="24"/>
          <w:lang w:val="en-US" w:bidi="en-US"/>
        </w:rPr>
        <w:t>I</w:t>
      </w:r>
      <w:r w:rsidRPr="00BF15AA">
        <w:rPr>
          <w:sz w:val="24"/>
          <w:szCs w:val="24"/>
          <w:lang w:bidi="en-US"/>
        </w:rPr>
        <w:t>’</w:t>
      </w:r>
      <w:r w:rsidRPr="00BF15AA">
        <w:rPr>
          <w:sz w:val="24"/>
          <w:szCs w:val="24"/>
          <w:lang w:val="en-US" w:bidi="en-US"/>
        </w:rPr>
        <w:t>d</w:t>
      </w:r>
      <w:r w:rsidRPr="00BF15AA">
        <w:rPr>
          <w:sz w:val="24"/>
          <w:szCs w:val="24"/>
          <w:lang w:bidi="en-US"/>
        </w:rPr>
        <w:t xml:space="preserve"> </w:t>
      </w:r>
      <w:r w:rsidRPr="00BF15AA">
        <w:rPr>
          <w:sz w:val="24"/>
          <w:szCs w:val="24"/>
          <w:lang w:val="en-US" w:bidi="en-US"/>
        </w:rPr>
        <w:t>like</w:t>
      </w:r>
    </w:p>
    <w:p w:rsidR="00BF15AA" w:rsidRPr="00BF15AA" w:rsidRDefault="00BF15AA" w:rsidP="00EE17DF">
      <w:pPr>
        <w:pStyle w:val="29"/>
        <w:shd w:val="clear" w:color="auto" w:fill="auto"/>
        <w:spacing w:before="0" w:after="0" w:line="240" w:lineRule="auto"/>
        <w:ind w:left="195"/>
        <w:jc w:val="left"/>
        <w:rPr>
          <w:sz w:val="24"/>
          <w:szCs w:val="24"/>
        </w:rPr>
      </w:pPr>
      <w:r w:rsidRPr="00BF15AA">
        <w:rPr>
          <w:sz w:val="24"/>
          <w:szCs w:val="24"/>
          <w:lang w:val="en-US" w:bidi="en-US"/>
        </w:rPr>
        <w:t>to</w:t>
      </w:r>
      <w:r w:rsidRPr="00BF15AA">
        <w:rPr>
          <w:sz w:val="24"/>
          <w:szCs w:val="24"/>
          <w:lang w:bidi="en-US"/>
        </w:rPr>
        <w:t xml:space="preserve"> </w:t>
      </w:r>
      <w:r w:rsidRPr="00BF15AA">
        <w:rPr>
          <w:sz w:val="24"/>
          <w:szCs w:val="24"/>
        </w:rPr>
        <w:t>...;</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 xml:space="preserve">распознавать и употреблять в устной и письменной речи правильные и неправильные глаголы в </w:t>
      </w:r>
      <w:r w:rsidRPr="00BF15AA">
        <w:rPr>
          <w:sz w:val="24"/>
          <w:szCs w:val="24"/>
          <w:lang w:val="en-US" w:bidi="en-US"/>
        </w:rPr>
        <w:t>Past</w:t>
      </w:r>
      <w:r w:rsidRPr="00BF15AA">
        <w:rPr>
          <w:sz w:val="24"/>
          <w:szCs w:val="24"/>
          <w:lang w:bidi="en-US"/>
        </w:rPr>
        <w:t xml:space="preserve"> </w:t>
      </w:r>
      <w:r w:rsidRPr="00BF15AA">
        <w:rPr>
          <w:sz w:val="24"/>
          <w:szCs w:val="24"/>
          <w:lang w:val="en-US" w:bidi="en-US"/>
        </w:rPr>
        <w:t>Simple</w:t>
      </w:r>
      <w:r w:rsidRPr="00BF15AA">
        <w:rPr>
          <w:sz w:val="24"/>
          <w:szCs w:val="24"/>
          <w:lang w:bidi="en-US"/>
        </w:rPr>
        <w:t xml:space="preserve"> </w:t>
      </w:r>
      <w:r w:rsidRPr="00BF15AA">
        <w:rPr>
          <w:sz w:val="24"/>
          <w:szCs w:val="24"/>
          <w:lang w:val="en-US" w:bidi="en-US"/>
        </w:rPr>
        <w:t>Tense</w:t>
      </w:r>
      <w:r w:rsidRPr="00BF15AA">
        <w:rPr>
          <w:sz w:val="24"/>
          <w:szCs w:val="24"/>
          <w:lang w:bidi="en-US"/>
        </w:rPr>
        <w:t xml:space="preserve"> </w:t>
      </w:r>
      <w:r w:rsidRPr="00BF15AA">
        <w:rPr>
          <w:sz w:val="24"/>
          <w:szCs w:val="24"/>
        </w:rPr>
        <w:t>в повествовательных (утвердительных и отрицательных) и вопросительных (общий и специальный вопрос) предложениях;</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 xml:space="preserve">распознавать и употреблять в устной и письменной речи существительные в притяжательном падеже </w:t>
      </w:r>
      <w:r w:rsidRPr="00BF15AA">
        <w:rPr>
          <w:sz w:val="24"/>
          <w:szCs w:val="24"/>
          <w:lang w:bidi="en-US"/>
        </w:rPr>
        <w:t>(</w:t>
      </w:r>
      <w:r w:rsidRPr="00BF15AA">
        <w:rPr>
          <w:sz w:val="24"/>
          <w:szCs w:val="24"/>
          <w:lang w:val="en-US" w:bidi="en-US"/>
        </w:rPr>
        <w:t>Possessive</w:t>
      </w:r>
      <w:r w:rsidRPr="00BF15AA">
        <w:rPr>
          <w:sz w:val="24"/>
          <w:szCs w:val="24"/>
          <w:lang w:bidi="en-US"/>
        </w:rPr>
        <w:t xml:space="preserve"> </w:t>
      </w:r>
      <w:r w:rsidRPr="00BF15AA">
        <w:rPr>
          <w:sz w:val="24"/>
          <w:szCs w:val="24"/>
          <w:lang w:val="en-US" w:bidi="en-US"/>
        </w:rPr>
        <w:t>Case</w:t>
      </w:r>
      <w:r w:rsidRPr="00BF15AA">
        <w:rPr>
          <w:sz w:val="24"/>
          <w:szCs w:val="24"/>
          <w:lang w:bidi="en-US"/>
        </w:rPr>
        <w:t>);</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 xml:space="preserve">распознавать и употреблять в устной и письменной речи слова, выражающие количество с исчисляемыми и неисчисляемыми существительными </w:t>
      </w:r>
      <w:r w:rsidRPr="00BF15AA">
        <w:rPr>
          <w:sz w:val="24"/>
          <w:szCs w:val="24"/>
          <w:lang w:bidi="en-US"/>
        </w:rPr>
        <w:t>(</w:t>
      </w:r>
      <w:r w:rsidRPr="00BF15AA">
        <w:rPr>
          <w:sz w:val="24"/>
          <w:szCs w:val="24"/>
          <w:lang w:val="en-US" w:bidi="en-US"/>
        </w:rPr>
        <w:t>much</w:t>
      </w:r>
      <w:r w:rsidRPr="00BF15AA">
        <w:rPr>
          <w:sz w:val="24"/>
          <w:szCs w:val="24"/>
          <w:lang w:bidi="en-US"/>
        </w:rPr>
        <w:t>/</w:t>
      </w:r>
      <w:r w:rsidRPr="00BF15AA">
        <w:rPr>
          <w:sz w:val="24"/>
          <w:szCs w:val="24"/>
          <w:lang w:val="en-US" w:bidi="en-US"/>
        </w:rPr>
        <w:t>many</w:t>
      </w:r>
      <w:r w:rsidRPr="00BF15AA">
        <w:rPr>
          <w:sz w:val="24"/>
          <w:szCs w:val="24"/>
          <w:lang w:bidi="en-US"/>
        </w:rPr>
        <w:t>/</w:t>
      </w:r>
      <w:r w:rsidRPr="00BF15AA">
        <w:rPr>
          <w:sz w:val="24"/>
          <w:szCs w:val="24"/>
          <w:lang w:val="en-US" w:bidi="en-US"/>
        </w:rPr>
        <w:t>a</w:t>
      </w:r>
      <w:r w:rsidRPr="00BF15AA">
        <w:rPr>
          <w:sz w:val="24"/>
          <w:szCs w:val="24"/>
          <w:lang w:bidi="en-US"/>
        </w:rPr>
        <w:t xml:space="preserve"> </w:t>
      </w:r>
      <w:r w:rsidRPr="00BF15AA">
        <w:rPr>
          <w:sz w:val="24"/>
          <w:szCs w:val="24"/>
          <w:lang w:val="en-US" w:bidi="en-US"/>
        </w:rPr>
        <w:t>lot</w:t>
      </w:r>
      <w:r w:rsidRPr="00BF15AA">
        <w:rPr>
          <w:sz w:val="24"/>
          <w:szCs w:val="24"/>
          <w:lang w:bidi="en-US"/>
        </w:rPr>
        <w:t xml:space="preserve"> </w:t>
      </w:r>
      <w:r w:rsidRPr="00BF15AA">
        <w:rPr>
          <w:sz w:val="24"/>
          <w:szCs w:val="24"/>
          <w:lang w:val="en-US" w:bidi="en-US"/>
        </w:rPr>
        <w:t>of</w:t>
      </w:r>
      <w:r w:rsidRPr="00BF15AA">
        <w:rPr>
          <w:sz w:val="24"/>
          <w:szCs w:val="24"/>
          <w:lang w:bidi="en-US"/>
        </w:rPr>
        <w:t>);</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 xml:space="preserve">распознавать и употреблять в устной и письменной речи наречия частотности </w:t>
      </w:r>
      <w:r w:rsidRPr="00BF15AA">
        <w:rPr>
          <w:sz w:val="24"/>
          <w:szCs w:val="24"/>
          <w:lang w:val="en-US" w:bidi="en-US"/>
        </w:rPr>
        <w:t>usually</w:t>
      </w:r>
      <w:r w:rsidRPr="00BF15AA">
        <w:rPr>
          <w:sz w:val="24"/>
          <w:szCs w:val="24"/>
          <w:lang w:bidi="en-US"/>
        </w:rPr>
        <w:t xml:space="preserve">, </w:t>
      </w:r>
      <w:r w:rsidRPr="00BF15AA">
        <w:rPr>
          <w:sz w:val="24"/>
          <w:szCs w:val="24"/>
          <w:lang w:val="en-US" w:bidi="en-US"/>
        </w:rPr>
        <w:t>often</w:t>
      </w:r>
      <w:r w:rsidRPr="00BF15AA">
        <w:rPr>
          <w:sz w:val="24"/>
          <w:szCs w:val="24"/>
          <w:lang w:bidi="en-US"/>
        </w:rPr>
        <w:t>;</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распознавать и употреблять в устной и письменной речи личные местоимения в объектном падеже;</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 xml:space="preserve">распознавать и употреблять в устной и письменной речи указательные местоимения </w:t>
      </w:r>
      <w:r w:rsidRPr="00BF15AA">
        <w:rPr>
          <w:sz w:val="24"/>
          <w:szCs w:val="24"/>
          <w:lang w:val="en-US" w:bidi="en-US"/>
        </w:rPr>
        <w:t>that</w:t>
      </w:r>
      <w:r w:rsidRPr="00BF15AA">
        <w:rPr>
          <w:sz w:val="24"/>
          <w:szCs w:val="24"/>
          <w:lang w:bidi="en-US"/>
        </w:rPr>
        <w:t xml:space="preserve"> </w:t>
      </w:r>
      <w:r w:rsidRPr="00BF15AA">
        <w:rPr>
          <w:sz w:val="24"/>
          <w:szCs w:val="24"/>
        </w:rPr>
        <w:t xml:space="preserve">- </w:t>
      </w:r>
      <w:r w:rsidRPr="00BF15AA">
        <w:rPr>
          <w:sz w:val="24"/>
          <w:szCs w:val="24"/>
          <w:lang w:val="en-US" w:bidi="en-US"/>
        </w:rPr>
        <w:t>those</w:t>
      </w:r>
      <w:r w:rsidRPr="00BF15AA">
        <w:rPr>
          <w:sz w:val="24"/>
          <w:szCs w:val="24"/>
          <w:lang w:bidi="en-US"/>
        </w:rPr>
        <w:t>;</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 xml:space="preserve">распознавать и употреблять в устной и письменной речи неопределённые местоимения </w:t>
      </w:r>
      <w:r w:rsidRPr="00BF15AA">
        <w:rPr>
          <w:sz w:val="24"/>
          <w:szCs w:val="24"/>
          <w:lang w:val="en-US" w:bidi="en-US"/>
        </w:rPr>
        <w:t>some</w:t>
      </w:r>
      <w:r w:rsidRPr="00BF15AA">
        <w:rPr>
          <w:sz w:val="24"/>
          <w:szCs w:val="24"/>
          <w:lang w:bidi="en-US"/>
        </w:rPr>
        <w:t>/</w:t>
      </w:r>
      <w:r w:rsidRPr="00BF15AA">
        <w:rPr>
          <w:sz w:val="24"/>
          <w:szCs w:val="24"/>
          <w:lang w:val="en-US" w:bidi="en-US"/>
        </w:rPr>
        <w:t>any</w:t>
      </w:r>
      <w:r w:rsidRPr="00BF15AA">
        <w:rPr>
          <w:sz w:val="24"/>
          <w:szCs w:val="24"/>
          <w:lang w:bidi="en-US"/>
        </w:rPr>
        <w:t xml:space="preserve"> </w:t>
      </w:r>
      <w:r w:rsidRPr="00BF15AA">
        <w:rPr>
          <w:sz w:val="24"/>
          <w:szCs w:val="24"/>
        </w:rPr>
        <w:t>в повествовательных и вопросительных предложениях;</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 xml:space="preserve">распознавать и употреблять в устной и письменной речи вопросительные слова </w:t>
      </w:r>
      <w:r w:rsidRPr="00BF15AA">
        <w:rPr>
          <w:sz w:val="24"/>
          <w:szCs w:val="24"/>
          <w:lang w:val="en-US" w:bidi="en-US"/>
        </w:rPr>
        <w:t>when</w:t>
      </w:r>
      <w:r w:rsidRPr="00BF15AA">
        <w:rPr>
          <w:sz w:val="24"/>
          <w:szCs w:val="24"/>
          <w:lang w:bidi="en-US"/>
        </w:rPr>
        <w:t xml:space="preserve">, </w:t>
      </w:r>
      <w:r w:rsidRPr="00BF15AA">
        <w:rPr>
          <w:sz w:val="24"/>
          <w:szCs w:val="24"/>
          <w:lang w:val="en-US" w:bidi="en-US"/>
        </w:rPr>
        <w:t>whose</w:t>
      </w:r>
      <w:r w:rsidRPr="00BF15AA">
        <w:rPr>
          <w:sz w:val="24"/>
          <w:szCs w:val="24"/>
          <w:lang w:bidi="en-US"/>
        </w:rPr>
        <w:t xml:space="preserve">, </w:t>
      </w:r>
      <w:r w:rsidRPr="00BF15AA">
        <w:rPr>
          <w:sz w:val="24"/>
          <w:szCs w:val="24"/>
          <w:lang w:val="en-US" w:bidi="en-US"/>
        </w:rPr>
        <w:t>why</w:t>
      </w:r>
      <w:r w:rsidRPr="00BF15AA">
        <w:rPr>
          <w:sz w:val="24"/>
          <w:szCs w:val="24"/>
          <w:lang w:bidi="en-US"/>
        </w:rPr>
        <w:t>;</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распознавать и употреблять в устной и письменной речи количественные числительные (13-100);</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распознавать и употреблять в устной и письменной речи порядковые числительные (1-30);</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 xml:space="preserve">распознавать и употреблять в устной и письменной речи предлог направления движения </w:t>
      </w:r>
      <w:r w:rsidRPr="00BF15AA">
        <w:rPr>
          <w:sz w:val="24"/>
          <w:szCs w:val="24"/>
          <w:lang w:val="en-US" w:bidi="en-US"/>
        </w:rPr>
        <w:t>to</w:t>
      </w:r>
      <w:r w:rsidRPr="00BF15AA">
        <w:rPr>
          <w:sz w:val="24"/>
          <w:szCs w:val="24"/>
          <w:lang w:bidi="en-US"/>
        </w:rPr>
        <w:t xml:space="preserve"> (</w:t>
      </w:r>
      <w:r w:rsidRPr="00BF15AA">
        <w:rPr>
          <w:sz w:val="24"/>
          <w:szCs w:val="24"/>
          <w:lang w:val="en-US" w:bidi="en-US"/>
        </w:rPr>
        <w:t>We</w:t>
      </w:r>
      <w:r w:rsidRPr="00BF15AA">
        <w:rPr>
          <w:sz w:val="24"/>
          <w:szCs w:val="24"/>
          <w:lang w:bidi="en-US"/>
        </w:rPr>
        <w:t xml:space="preserve"> </w:t>
      </w:r>
      <w:r w:rsidRPr="00BF15AA">
        <w:rPr>
          <w:sz w:val="24"/>
          <w:szCs w:val="24"/>
          <w:lang w:val="en-US" w:bidi="en-US"/>
        </w:rPr>
        <w:t>went</w:t>
      </w:r>
      <w:r w:rsidRPr="00BF15AA">
        <w:rPr>
          <w:sz w:val="24"/>
          <w:szCs w:val="24"/>
          <w:lang w:bidi="en-US"/>
        </w:rPr>
        <w:t xml:space="preserve"> </w:t>
      </w:r>
      <w:r w:rsidRPr="00BF15AA">
        <w:rPr>
          <w:sz w:val="24"/>
          <w:szCs w:val="24"/>
          <w:lang w:val="en-US" w:bidi="en-US"/>
        </w:rPr>
        <w:t>to</w:t>
      </w:r>
      <w:r w:rsidRPr="00BF15AA">
        <w:rPr>
          <w:sz w:val="24"/>
          <w:szCs w:val="24"/>
          <w:lang w:bidi="en-US"/>
        </w:rPr>
        <w:t xml:space="preserve"> </w:t>
      </w:r>
      <w:r w:rsidRPr="00BF15AA">
        <w:rPr>
          <w:sz w:val="24"/>
          <w:szCs w:val="24"/>
          <w:lang w:val="en-US" w:bidi="en-US"/>
        </w:rPr>
        <w:t>Moscow</w:t>
      </w:r>
      <w:r w:rsidRPr="00BF15AA">
        <w:rPr>
          <w:sz w:val="24"/>
          <w:szCs w:val="24"/>
          <w:lang w:bidi="en-US"/>
        </w:rPr>
        <w:t xml:space="preserve"> </w:t>
      </w:r>
      <w:r w:rsidRPr="00BF15AA">
        <w:rPr>
          <w:sz w:val="24"/>
          <w:szCs w:val="24"/>
          <w:lang w:val="en-US" w:bidi="en-US"/>
        </w:rPr>
        <w:t>last</w:t>
      </w:r>
      <w:r w:rsidRPr="00BF15AA">
        <w:rPr>
          <w:sz w:val="24"/>
          <w:szCs w:val="24"/>
          <w:lang w:bidi="en-US"/>
        </w:rPr>
        <w:t xml:space="preserve"> </w:t>
      </w:r>
      <w:r w:rsidRPr="00BF15AA">
        <w:rPr>
          <w:sz w:val="24"/>
          <w:szCs w:val="24"/>
          <w:lang w:val="en-US" w:bidi="en-US"/>
        </w:rPr>
        <w:t>year</w:t>
      </w:r>
      <w:r w:rsidRPr="00BF15AA">
        <w:rPr>
          <w:sz w:val="24"/>
          <w:szCs w:val="24"/>
          <w:lang w:bidi="en-US"/>
        </w:rPr>
        <w:t>.);</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 xml:space="preserve">распознавать и употреблять в устной и письменной речи предлоги места </w:t>
      </w:r>
      <w:r w:rsidRPr="00BF15AA">
        <w:rPr>
          <w:sz w:val="24"/>
          <w:szCs w:val="24"/>
          <w:lang w:val="en-US" w:bidi="en-US"/>
        </w:rPr>
        <w:t>next</w:t>
      </w:r>
      <w:r w:rsidRPr="00BF15AA">
        <w:rPr>
          <w:sz w:val="24"/>
          <w:szCs w:val="24"/>
          <w:lang w:bidi="en-US"/>
        </w:rPr>
        <w:t xml:space="preserve"> </w:t>
      </w:r>
      <w:r w:rsidRPr="00BF15AA">
        <w:rPr>
          <w:sz w:val="24"/>
          <w:szCs w:val="24"/>
          <w:lang w:val="en-US" w:bidi="en-US"/>
        </w:rPr>
        <w:t>to</w:t>
      </w:r>
      <w:r w:rsidRPr="00BF15AA">
        <w:rPr>
          <w:sz w:val="24"/>
          <w:szCs w:val="24"/>
          <w:lang w:bidi="en-US"/>
        </w:rPr>
        <w:t xml:space="preserve">, </w:t>
      </w:r>
      <w:r w:rsidRPr="00BF15AA">
        <w:rPr>
          <w:sz w:val="24"/>
          <w:szCs w:val="24"/>
          <w:lang w:val="en-US" w:bidi="en-US"/>
        </w:rPr>
        <w:t>in</w:t>
      </w:r>
      <w:r w:rsidRPr="00BF15AA">
        <w:rPr>
          <w:sz w:val="24"/>
          <w:szCs w:val="24"/>
          <w:lang w:bidi="en-US"/>
        </w:rPr>
        <w:t xml:space="preserve"> </w:t>
      </w:r>
      <w:r w:rsidRPr="00BF15AA">
        <w:rPr>
          <w:sz w:val="24"/>
          <w:szCs w:val="24"/>
          <w:lang w:val="en-US" w:bidi="en-US"/>
        </w:rPr>
        <w:t>front</w:t>
      </w:r>
      <w:r w:rsidRPr="00BF15AA">
        <w:rPr>
          <w:sz w:val="24"/>
          <w:szCs w:val="24"/>
          <w:lang w:bidi="en-US"/>
        </w:rPr>
        <w:t xml:space="preserve"> </w:t>
      </w:r>
      <w:r w:rsidRPr="00BF15AA">
        <w:rPr>
          <w:sz w:val="24"/>
          <w:szCs w:val="24"/>
          <w:lang w:val="en-US" w:bidi="en-US"/>
        </w:rPr>
        <w:t>of</w:t>
      </w:r>
      <w:r w:rsidRPr="00BF15AA">
        <w:rPr>
          <w:sz w:val="24"/>
          <w:szCs w:val="24"/>
          <w:lang w:bidi="en-US"/>
        </w:rPr>
        <w:t xml:space="preserve">, </w:t>
      </w:r>
      <w:r w:rsidRPr="00BF15AA">
        <w:rPr>
          <w:sz w:val="24"/>
          <w:szCs w:val="24"/>
          <w:lang w:val="en-US" w:bidi="en-US"/>
        </w:rPr>
        <w:t>behind</w:t>
      </w:r>
      <w:r w:rsidRPr="00BF15AA">
        <w:rPr>
          <w:sz w:val="24"/>
          <w:szCs w:val="24"/>
          <w:lang w:bidi="en-US"/>
        </w:rPr>
        <w:t>;</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 xml:space="preserve">распознавать и употреблять в устной и письменной речи предлоги времени: </w:t>
      </w:r>
      <w:r w:rsidRPr="00BF15AA">
        <w:rPr>
          <w:sz w:val="24"/>
          <w:szCs w:val="24"/>
          <w:lang w:val="en-US" w:bidi="en-US"/>
        </w:rPr>
        <w:t>at</w:t>
      </w:r>
      <w:r w:rsidRPr="00BF15AA">
        <w:rPr>
          <w:sz w:val="24"/>
          <w:szCs w:val="24"/>
          <w:lang w:bidi="en-US"/>
        </w:rPr>
        <w:t xml:space="preserve">, </w:t>
      </w:r>
      <w:r w:rsidRPr="00BF15AA">
        <w:rPr>
          <w:sz w:val="24"/>
          <w:szCs w:val="24"/>
          <w:lang w:val="en-US" w:bidi="en-US"/>
        </w:rPr>
        <w:t>in</w:t>
      </w:r>
      <w:r w:rsidRPr="00BF15AA">
        <w:rPr>
          <w:sz w:val="24"/>
          <w:szCs w:val="24"/>
          <w:lang w:bidi="en-US"/>
        </w:rPr>
        <w:t xml:space="preserve">, </w:t>
      </w:r>
      <w:r w:rsidRPr="00BF15AA">
        <w:rPr>
          <w:sz w:val="24"/>
          <w:szCs w:val="24"/>
          <w:lang w:val="en-US" w:bidi="en-US"/>
        </w:rPr>
        <w:t>on</w:t>
      </w:r>
      <w:r w:rsidRPr="00BF15AA">
        <w:rPr>
          <w:sz w:val="24"/>
          <w:szCs w:val="24"/>
          <w:lang w:bidi="en-US"/>
        </w:rPr>
        <w:t xml:space="preserve"> </w:t>
      </w:r>
      <w:r w:rsidRPr="00BF15AA">
        <w:rPr>
          <w:sz w:val="24"/>
          <w:szCs w:val="24"/>
        </w:rPr>
        <w:t xml:space="preserve">в выражениях </w:t>
      </w:r>
      <w:r w:rsidRPr="00BF15AA">
        <w:rPr>
          <w:sz w:val="24"/>
          <w:szCs w:val="24"/>
          <w:lang w:val="en-US" w:bidi="en-US"/>
        </w:rPr>
        <w:t>at</w:t>
      </w:r>
      <w:r w:rsidRPr="00BF15AA">
        <w:rPr>
          <w:sz w:val="24"/>
          <w:szCs w:val="24"/>
          <w:lang w:bidi="en-US"/>
        </w:rPr>
        <w:t xml:space="preserve"> </w:t>
      </w:r>
      <w:r w:rsidRPr="00BF15AA">
        <w:rPr>
          <w:sz w:val="24"/>
          <w:szCs w:val="24"/>
        </w:rPr>
        <w:t xml:space="preserve">4 </w:t>
      </w:r>
      <w:r w:rsidRPr="00BF15AA">
        <w:rPr>
          <w:sz w:val="24"/>
          <w:szCs w:val="24"/>
          <w:lang w:val="en-US" w:bidi="en-US"/>
        </w:rPr>
        <w:t>o</w:t>
      </w:r>
      <w:r w:rsidRPr="00BF15AA">
        <w:rPr>
          <w:sz w:val="24"/>
          <w:szCs w:val="24"/>
          <w:lang w:bidi="en-US"/>
        </w:rPr>
        <w:t>’</w:t>
      </w:r>
      <w:r w:rsidRPr="00BF15AA">
        <w:rPr>
          <w:sz w:val="24"/>
          <w:szCs w:val="24"/>
          <w:lang w:val="en-US" w:bidi="en-US"/>
        </w:rPr>
        <w:t>clock</w:t>
      </w:r>
      <w:r w:rsidRPr="00BF15AA">
        <w:rPr>
          <w:sz w:val="24"/>
          <w:szCs w:val="24"/>
          <w:lang w:bidi="en-US"/>
        </w:rPr>
        <w:t xml:space="preserve">, </w:t>
      </w:r>
      <w:r w:rsidRPr="00BF15AA">
        <w:rPr>
          <w:sz w:val="24"/>
          <w:szCs w:val="24"/>
          <w:lang w:val="en-US" w:bidi="en-US"/>
        </w:rPr>
        <w:t>in</w:t>
      </w:r>
      <w:r w:rsidRPr="00BF15AA">
        <w:rPr>
          <w:sz w:val="24"/>
          <w:szCs w:val="24"/>
          <w:lang w:bidi="en-US"/>
        </w:rPr>
        <w:t xml:space="preserve"> </w:t>
      </w:r>
      <w:r w:rsidRPr="00BF15AA">
        <w:rPr>
          <w:sz w:val="24"/>
          <w:szCs w:val="24"/>
          <w:lang w:val="en-US" w:bidi="en-US"/>
        </w:rPr>
        <w:t>the</w:t>
      </w:r>
      <w:r w:rsidRPr="00BF15AA">
        <w:rPr>
          <w:sz w:val="24"/>
          <w:szCs w:val="24"/>
          <w:lang w:bidi="en-US"/>
        </w:rPr>
        <w:t xml:space="preserve"> </w:t>
      </w:r>
      <w:r w:rsidRPr="00BF15AA">
        <w:rPr>
          <w:sz w:val="24"/>
          <w:szCs w:val="24"/>
          <w:lang w:val="en-US" w:bidi="en-US"/>
        </w:rPr>
        <w:t>morning</w:t>
      </w:r>
      <w:r w:rsidRPr="00BF15AA">
        <w:rPr>
          <w:sz w:val="24"/>
          <w:szCs w:val="24"/>
          <w:lang w:bidi="en-US"/>
        </w:rPr>
        <w:t xml:space="preserve">, </w:t>
      </w:r>
      <w:r w:rsidRPr="00BF15AA">
        <w:rPr>
          <w:sz w:val="24"/>
          <w:szCs w:val="24"/>
          <w:lang w:val="en-US" w:bidi="en-US"/>
        </w:rPr>
        <w:t>on</w:t>
      </w:r>
      <w:r w:rsidRPr="00BF15AA">
        <w:rPr>
          <w:sz w:val="24"/>
          <w:szCs w:val="24"/>
          <w:lang w:bidi="en-US"/>
        </w:rPr>
        <w:t xml:space="preserve"> </w:t>
      </w:r>
      <w:r w:rsidRPr="00BF15AA">
        <w:rPr>
          <w:sz w:val="24"/>
          <w:szCs w:val="24"/>
          <w:lang w:val="en-US" w:bidi="en-US"/>
        </w:rPr>
        <w:t>Monday</w:t>
      </w:r>
      <w:r w:rsidRPr="00BF15AA">
        <w:rPr>
          <w:sz w:val="24"/>
          <w:szCs w:val="24"/>
          <w:lang w:bidi="en-US"/>
        </w:rPr>
        <w:t>.</w:t>
      </w:r>
    </w:p>
    <w:p w:rsidR="00BF15AA" w:rsidRPr="00BF15AA" w:rsidRDefault="00BF15AA" w:rsidP="00EE17DF">
      <w:pPr>
        <w:pStyle w:val="29"/>
        <w:shd w:val="clear" w:color="auto" w:fill="auto"/>
        <w:tabs>
          <w:tab w:val="left" w:pos="1992"/>
        </w:tabs>
        <w:spacing w:before="0" w:after="0" w:line="240" w:lineRule="auto"/>
        <w:ind w:left="195"/>
        <w:rPr>
          <w:sz w:val="24"/>
          <w:szCs w:val="24"/>
        </w:rPr>
      </w:pPr>
      <w:r w:rsidRPr="00BF15AA">
        <w:rPr>
          <w:sz w:val="24"/>
          <w:szCs w:val="24"/>
        </w:rPr>
        <w:t>Социокультурные знания и умения:</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просьба, выражение благодарности, извинение, поздравление с днём рождения, Новым годом, Рождеством);</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кратко представлять свою страну и страну/страны изучаемого языка на английском языке.</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 xml:space="preserve"> К концу обучения в 4 классе обучающийся получит следующие предметные результаты по отдельным темам программы по иностранному (английскому) языку:</w:t>
      </w:r>
    </w:p>
    <w:p w:rsidR="00BF15AA" w:rsidRPr="00BF15AA" w:rsidRDefault="00BF15AA" w:rsidP="00EE17DF">
      <w:pPr>
        <w:pStyle w:val="29"/>
        <w:shd w:val="clear" w:color="auto" w:fill="auto"/>
        <w:tabs>
          <w:tab w:val="left" w:pos="1973"/>
        </w:tabs>
        <w:spacing w:before="0" w:after="0" w:line="240" w:lineRule="auto"/>
        <w:ind w:left="195"/>
        <w:rPr>
          <w:sz w:val="24"/>
          <w:szCs w:val="24"/>
        </w:rPr>
      </w:pPr>
      <w:r w:rsidRPr="00BF15AA">
        <w:rPr>
          <w:sz w:val="24"/>
          <w:szCs w:val="24"/>
        </w:rPr>
        <w:lastRenderedPageBreak/>
        <w:t>Коммуникативные умения.</w:t>
      </w:r>
    </w:p>
    <w:p w:rsidR="00BF15AA" w:rsidRPr="00BF15AA" w:rsidRDefault="00BF15AA" w:rsidP="00EE17DF">
      <w:pPr>
        <w:pStyle w:val="29"/>
        <w:shd w:val="clear" w:color="auto" w:fill="auto"/>
        <w:tabs>
          <w:tab w:val="left" w:pos="2185"/>
        </w:tabs>
        <w:spacing w:before="0" w:after="0" w:line="240" w:lineRule="auto"/>
        <w:ind w:left="195"/>
        <w:rPr>
          <w:sz w:val="24"/>
          <w:szCs w:val="24"/>
        </w:rPr>
      </w:pPr>
      <w:r w:rsidRPr="00BF15AA">
        <w:rPr>
          <w:sz w:val="24"/>
          <w:szCs w:val="24"/>
        </w:rPr>
        <w:t>Говорение:</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вести разные виды диалогов (диалог этикетного характера, диалог- побуждение, диалог-расспрос) на основе вербальных и (или) зрительных опор с соблюдением норм речевого этикета, принятого в стране/странах изучаемого языка (не менее 4-5 реплик со стороны каждого собеседника);</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вести диалог - разговор по телефону с использованием картинок, фотографий и (или) ключевых слов в стандартных ситуациях неофициального общения с соблюдением норм речевого этикета в объёме не менее 4-5 реплик со стороны каждого собеседника;</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создавать устные связные монологические высказывания (описание, рассуждение; повествование/сообщение) с вербальными и (или) зрительными опорами в рамках тематического содержания речи для 4 класса (объём монологического высказывания - не менее 4-5 фраз);</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создавать устные связные монологические высказывания по образцу; выражать своё отношение к предмету речи;</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передавать основное содержание прочитанного текста с вербальными и (или) зрительными опорами в объёме не менее 4-5 фраз.</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представлять результаты выполненной проектной работы, в том числе подбирая иллюстративный материал (рисунки, фото) к тексту выступления, в объёме не менее 4-5 фраз.</w:t>
      </w:r>
    </w:p>
    <w:p w:rsidR="00BF15AA" w:rsidRPr="00BF15AA" w:rsidRDefault="00BF15AA" w:rsidP="00EE17DF">
      <w:pPr>
        <w:pStyle w:val="29"/>
        <w:shd w:val="clear" w:color="auto" w:fill="auto"/>
        <w:tabs>
          <w:tab w:val="left" w:pos="2189"/>
        </w:tabs>
        <w:spacing w:before="0" w:after="0" w:line="240" w:lineRule="auto"/>
        <w:ind w:left="195"/>
        <w:rPr>
          <w:sz w:val="24"/>
          <w:szCs w:val="24"/>
        </w:rPr>
      </w:pPr>
      <w:r w:rsidRPr="00BF15AA">
        <w:rPr>
          <w:sz w:val="24"/>
          <w:szCs w:val="24"/>
        </w:rPr>
        <w:t>Аудирование:</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воспринимать на слух и понимать речь учителя и других обучающихся, вербально/невербально реагировать на услышанное;</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воспринимать на слух и понимать учебные и адаптированные аутентичные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аудирования - до 1 минуты).</w:t>
      </w:r>
    </w:p>
    <w:p w:rsidR="00BF15AA" w:rsidRPr="00BF15AA" w:rsidRDefault="00BF15AA" w:rsidP="00EE17DF">
      <w:pPr>
        <w:pStyle w:val="29"/>
        <w:shd w:val="clear" w:color="auto" w:fill="auto"/>
        <w:tabs>
          <w:tab w:val="left" w:pos="2231"/>
        </w:tabs>
        <w:spacing w:before="0" w:after="0" w:line="240" w:lineRule="auto"/>
        <w:ind w:left="195"/>
        <w:rPr>
          <w:sz w:val="24"/>
          <w:szCs w:val="24"/>
        </w:rPr>
      </w:pPr>
      <w:r w:rsidRPr="00BF15AA">
        <w:rPr>
          <w:sz w:val="24"/>
          <w:szCs w:val="24"/>
        </w:rPr>
        <w:t>Смысловое чтение:</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читать про себя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с использованием языковой, в том числе контекстуальной, догадки (объём текста/текстов для чтения - до 160 слов;</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прогнозировать содержание текста на основе заголовка;</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читать про себя несплошные тексты (таблицы, диаграммы и другие) и понимать представленную в них информацию.</w:t>
      </w:r>
    </w:p>
    <w:p w:rsidR="00BF15AA" w:rsidRPr="00BF15AA" w:rsidRDefault="00BF15AA" w:rsidP="00EE17DF">
      <w:pPr>
        <w:pStyle w:val="29"/>
        <w:shd w:val="clear" w:color="auto" w:fill="auto"/>
        <w:tabs>
          <w:tab w:val="left" w:pos="2231"/>
        </w:tabs>
        <w:spacing w:before="0" w:after="0" w:line="240" w:lineRule="auto"/>
        <w:ind w:left="195"/>
        <w:rPr>
          <w:sz w:val="24"/>
          <w:szCs w:val="24"/>
        </w:rPr>
      </w:pPr>
      <w:r w:rsidRPr="00BF15AA">
        <w:rPr>
          <w:sz w:val="24"/>
          <w:szCs w:val="24"/>
        </w:rPr>
        <w:t>Письмо:</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заполнять анкеты и формуляры с указанием личной информации: имя, фамилия, возраст, место жительства (страна проживания, город), любимые занятия и другие;</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писать с использованием образца поздравления с днем рождения, Новым годом, Рождеством с выражением пожеланий;</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писать с использованием образца электронное сообщение личного характера (объём сообщения - до 50 слов).</w:t>
      </w:r>
    </w:p>
    <w:p w:rsidR="00BF15AA" w:rsidRPr="00BF15AA" w:rsidRDefault="00BF15AA" w:rsidP="00EE17DF">
      <w:pPr>
        <w:pStyle w:val="29"/>
        <w:shd w:val="clear" w:color="auto" w:fill="auto"/>
        <w:tabs>
          <w:tab w:val="left" w:pos="2020"/>
        </w:tabs>
        <w:spacing w:before="0" w:after="0" w:line="240" w:lineRule="auto"/>
        <w:ind w:left="195"/>
        <w:rPr>
          <w:sz w:val="24"/>
          <w:szCs w:val="24"/>
        </w:rPr>
      </w:pPr>
      <w:r w:rsidRPr="00BF15AA">
        <w:rPr>
          <w:sz w:val="24"/>
          <w:szCs w:val="24"/>
        </w:rPr>
        <w:t>Языковые знания и навыки.</w:t>
      </w:r>
    </w:p>
    <w:p w:rsidR="00BF15AA" w:rsidRPr="00BF15AA" w:rsidRDefault="00BF15AA" w:rsidP="00EE17DF">
      <w:pPr>
        <w:pStyle w:val="29"/>
        <w:shd w:val="clear" w:color="auto" w:fill="auto"/>
        <w:tabs>
          <w:tab w:val="left" w:pos="2231"/>
        </w:tabs>
        <w:spacing w:before="0" w:after="0" w:line="240" w:lineRule="auto"/>
        <w:ind w:left="195"/>
        <w:rPr>
          <w:sz w:val="24"/>
          <w:szCs w:val="24"/>
        </w:rPr>
      </w:pPr>
      <w:r w:rsidRPr="00BF15AA">
        <w:rPr>
          <w:sz w:val="24"/>
          <w:szCs w:val="24"/>
        </w:rPr>
        <w:t>Фонетическая сторона речи:</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читать новые слова согласно основным правилам чтения;</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различать на слух и правильно произносить слова и фразы/предложения с соблюдением их ритмико-интонационных особенностей.</w:t>
      </w:r>
    </w:p>
    <w:p w:rsidR="00BF15AA" w:rsidRPr="00BF15AA" w:rsidRDefault="00BF15AA" w:rsidP="00EE17DF">
      <w:pPr>
        <w:pStyle w:val="29"/>
        <w:shd w:val="clear" w:color="auto" w:fill="auto"/>
        <w:tabs>
          <w:tab w:val="left" w:pos="2231"/>
        </w:tabs>
        <w:spacing w:before="0" w:after="0" w:line="240" w:lineRule="auto"/>
        <w:ind w:left="195"/>
        <w:rPr>
          <w:sz w:val="24"/>
          <w:szCs w:val="24"/>
        </w:rPr>
      </w:pPr>
      <w:r w:rsidRPr="00BF15AA">
        <w:rPr>
          <w:sz w:val="24"/>
          <w:szCs w:val="24"/>
        </w:rPr>
        <w:t>Графика, орфография и пунктуация:</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правильно писать изученные слова;</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правильно расставлять знаки препинания (точка, вопросительный и восклицательный знаки в конце предложения, апостроф, запятая при перечислении).</w:t>
      </w:r>
    </w:p>
    <w:p w:rsidR="00BF15AA" w:rsidRPr="00BF15AA" w:rsidRDefault="00BF15AA" w:rsidP="00EE17DF">
      <w:pPr>
        <w:pStyle w:val="29"/>
        <w:shd w:val="clear" w:color="auto" w:fill="auto"/>
        <w:tabs>
          <w:tab w:val="left" w:pos="2207"/>
        </w:tabs>
        <w:spacing w:before="0" w:after="0" w:line="240" w:lineRule="auto"/>
        <w:ind w:left="195"/>
        <w:rPr>
          <w:sz w:val="24"/>
          <w:szCs w:val="24"/>
        </w:rPr>
      </w:pPr>
      <w:r w:rsidRPr="00BF15AA">
        <w:rPr>
          <w:sz w:val="24"/>
          <w:szCs w:val="24"/>
        </w:rPr>
        <w:lastRenderedPageBreak/>
        <w:t>Лексическая сторона речи:</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распознавать и употреблять в устной и письменной речи не менее 500 лексических единиц (слов, словосочетаний, речевых клише), включая 350 лексических единиц, освоенных в предшествующие годы обучения;</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 xml:space="preserve">распознавать и образовывать родственные слова с использованием основных способов словообразования: аффиксации (суффиксы </w:t>
      </w:r>
      <w:r w:rsidRPr="00BF15AA">
        <w:rPr>
          <w:sz w:val="24"/>
          <w:szCs w:val="24"/>
          <w:lang w:bidi="en-US"/>
        </w:rPr>
        <w:t>-</w:t>
      </w:r>
      <w:r w:rsidRPr="00BF15AA">
        <w:rPr>
          <w:sz w:val="24"/>
          <w:szCs w:val="24"/>
          <w:lang w:val="en-US" w:bidi="en-US"/>
        </w:rPr>
        <w:t>er</w:t>
      </w:r>
      <w:r w:rsidRPr="00BF15AA">
        <w:rPr>
          <w:sz w:val="24"/>
          <w:szCs w:val="24"/>
          <w:lang w:bidi="en-US"/>
        </w:rPr>
        <w:t>/-</w:t>
      </w:r>
      <w:r w:rsidRPr="00BF15AA">
        <w:rPr>
          <w:sz w:val="24"/>
          <w:szCs w:val="24"/>
          <w:lang w:val="en-US" w:bidi="en-US"/>
        </w:rPr>
        <w:t>or</w:t>
      </w:r>
      <w:r w:rsidRPr="00BF15AA">
        <w:rPr>
          <w:sz w:val="24"/>
          <w:szCs w:val="24"/>
          <w:lang w:bidi="en-US"/>
        </w:rPr>
        <w:t>, -1</w:t>
      </w:r>
      <w:r w:rsidRPr="00BF15AA">
        <w:rPr>
          <w:sz w:val="24"/>
          <w:szCs w:val="24"/>
          <w:lang w:val="en-US" w:bidi="en-US"/>
        </w:rPr>
        <w:t>st</w:t>
      </w:r>
      <w:r w:rsidRPr="00BF15AA">
        <w:rPr>
          <w:sz w:val="24"/>
          <w:szCs w:val="24"/>
          <w:lang w:bidi="en-US"/>
        </w:rPr>
        <w:t xml:space="preserve">: </w:t>
      </w:r>
      <w:r w:rsidRPr="00BF15AA">
        <w:rPr>
          <w:sz w:val="24"/>
          <w:szCs w:val="24"/>
          <w:lang w:val="en-US" w:bidi="en-US"/>
        </w:rPr>
        <w:t>teacher</w:t>
      </w:r>
      <w:r w:rsidRPr="00BF15AA">
        <w:rPr>
          <w:sz w:val="24"/>
          <w:szCs w:val="24"/>
          <w:lang w:bidi="en-US"/>
        </w:rPr>
        <w:t xml:space="preserve">, </w:t>
      </w:r>
      <w:r w:rsidRPr="00BF15AA">
        <w:rPr>
          <w:sz w:val="24"/>
          <w:szCs w:val="24"/>
          <w:lang w:val="en-US" w:bidi="en-US"/>
        </w:rPr>
        <w:t>actor</w:t>
      </w:r>
      <w:r w:rsidRPr="00BF15AA">
        <w:rPr>
          <w:sz w:val="24"/>
          <w:szCs w:val="24"/>
          <w:lang w:bidi="en-US"/>
        </w:rPr>
        <w:t xml:space="preserve">, </w:t>
      </w:r>
      <w:r w:rsidRPr="00BF15AA">
        <w:rPr>
          <w:sz w:val="24"/>
          <w:szCs w:val="24"/>
          <w:lang w:val="en-US" w:bidi="en-US"/>
        </w:rPr>
        <w:t>artist</w:t>
      </w:r>
      <w:r w:rsidRPr="00BF15AA">
        <w:rPr>
          <w:sz w:val="24"/>
          <w:szCs w:val="24"/>
          <w:lang w:bidi="en-US"/>
        </w:rPr>
        <w:t xml:space="preserve">), </w:t>
      </w:r>
      <w:r w:rsidRPr="00BF15AA">
        <w:rPr>
          <w:sz w:val="24"/>
          <w:szCs w:val="24"/>
        </w:rPr>
        <w:t xml:space="preserve">словосложения </w:t>
      </w:r>
      <w:r w:rsidRPr="00BF15AA">
        <w:rPr>
          <w:sz w:val="24"/>
          <w:szCs w:val="24"/>
          <w:lang w:bidi="en-US"/>
        </w:rPr>
        <w:t>(</w:t>
      </w:r>
      <w:r w:rsidRPr="00BF15AA">
        <w:rPr>
          <w:sz w:val="24"/>
          <w:szCs w:val="24"/>
          <w:lang w:val="en-US" w:bidi="en-US"/>
        </w:rPr>
        <w:t>blackboard</w:t>
      </w:r>
      <w:r w:rsidRPr="00BF15AA">
        <w:rPr>
          <w:sz w:val="24"/>
          <w:szCs w:val="24"/>
          <w:lang w:bidi="en-US"/>
        </w:rPr>
        <w:t xml:space="preserve">), </w:t>
      </w:r>
      <w:r w:rsidRPr="00BF15AA">
        <w:rPr>
          <w:sz w:val="24"/>
          <w:szCs w:val="24"/>
        </w:rPr>
        <w:t xml:space="preserve">конверсии </w:t>
      </w:r>
      <w:r w:rsidRPr="00BF15AA">
        <w:rPr>
          <w:sz w:val="24"/>
          <w:szCs w:val="24"/>
          <w:lang w:bidi="en-US"/>
        </w:rPr>
        <w:t>(</w:t>
      </w:r>
      <w:r w:rsidRPr="00BF15AA">
        <w:rPr>
          <w:sz w:val="24"/>
          <w:szCs w:val="24"/>
          <w:lang w:val="en-US" w:bidi="en-US"/>
        </w:rPr>
        <w:t>to</w:t>
      </w:r>
      <w:r w:rsidRPr="00BF15AA">
        <w:rPr>
          <w:sz w:val="24"/>
          <w:szCs w:val="24"/>
          <w:lang w:bidi="en-US"/>
        </w:rPr>
        <w:t xml:space="preserve"> </w:t>
      </w:r>
      <w:r w:rsidRPr="00BF15AA">
        <w:rPr>
          <w:sz w:val="24"/>
          <w:szCs w:val="24"/>
          <w:lang w:val="en-US" w:bidi="en-US"/>
        </w:rPr>
        <w:t>play</w:t>
      </w:r>
      <w:r w:rsidRPr="00BF15AA">
        <w:rPr>
          <w:sz w:val="24"/>
          <w:szCs w:val="24"/>
          <w:lang w:bidi="en-US"/>
        </w:rPr>
        <w:t xml:space="preserve"> - </w:t>
      </w:r>
      <w:r w:rsidRPr="00BF15AA">
        <w:rPr>
          <w:sz w:val="24"/>
          <w:szCs w:val="24"/>
          <w:lang w:val="en-US" w:bidi="en-US"/>
        </w:rPr>
        <w:t>a</w:t>
      </w:r>
      <w:r w:rsidRPr="00BF15AA">
        <w:rPr>
          <w:sz w:val="24"/>
          <w:szCs w:val="24"/>
          <w:lang w:bidi="en-US"/>
        </w:rPr>
        <w:t xml:space="preserve"> </w:t>
      </w:r>
      <w:r w:rsidRPr="00BF15AA">
        <w:rPr>
          <w:sz w:val="24"/>
          <w:szCs w:val="24"/>
          <w:lang w:val="en-US" w:bidi="en-US"/>
        </w:rPr>
        <w:t>play</w:t>
      </w:r>
      <w:r w:rsidRPr="00BF15AA">
        <w:rPr>
          <w:sz w:val="24"/>
          <w:szCs w:val="24"/>
          <w:lang w:bidi="en-US"/>
        </w:rPr>
        <w:t>).</w:t>
      </w:r>
    </w:p>
    <w:p w:rsidR="00BF15AA" w:rsidRPr="00BF15AA" w:rsidRDefault="00BF15AA" w:rsidP="00EE17DF">
      <w:pPr>
        <w:pStyle w:val="29"/>
        <w:shd w:val="clear" w:color="auto" w:fill="auto"/>
        <w:tabs>
          <w:tab w:val="left" w:pos="2212"/>
        </w:tabs>
        <w:spacing w:before="0" w:after="0" w:line="240" w:lineRule="auto"/>
        <w:ind w:left="195"/>
        <w:rPr>
          <w:sz w:val="24"/>
          <w:szCs w:val="24"/>
        </w:rPr>
      </w:pPr>
      <w:r w:rsidRPr="00BF15AA">
        <w:rPr>
          <w:sz w:val="24"/>
          <w:szCs w:val="24"/>
        </w:rPr>
        <w:t>Грамматическая сторона речи:</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 xml:space="preserve">распознавать и употреблять в устной и письменной речи </w:t>
      </w:r>
      <w:r w:rsidRPr="00BF15AA">
        <w:rPr>
          <w:sz w:val="24"/>
          <w:szCs w:val="24"/>
          <w:lang w:val="en-US" w:bidi="en-US"/>
        </w:rPr>
        <w:t>Present</w:t>
      </w:r>
      <w:r w:rsidRPr="00BF15AA">
        <w:rPr>
          <w:sz w:val="24"/>
          <w:szCs w:val="24"/>
          <w:lang w:bidi="en-US"/>
        </w:rPr>
        <w:t xml:space="preserve"> </w:t>
      </w:r>
      <w:r w:rsidRPr="00BF15AA">
        <w:rPr>
          <w:sz w:val="24"/>
          <w:szCs w:val="24"/>
          <w:lang w:val="en-US" w:bidi="en-US"/>
        </w:rPr>
        <w:t>Continuous</w:t>
      </w:r>
      <w:r w:rsidRPr="00BF15AA">
        <w:rPr>
          <w:sz w:val="24"/>
          <w:szCs w:val="24"/>
          <w:lang w:bidi="en-US"/>
        </w:rPr>
        <w:t xml:space="preserve"> </w:t>
      </w:r>
      <w:r w:rsidRPr="00BF15AA">
        <w:rPr>
          <w:sz w:val="24"/>
          <w:szCs w:val="24"/>
          <w:lang w:val="en-US" w:bidi="en-US"/>
        </w:rPr>
        <w:t>Tense</w:t>
      </w:r>
      <w:r w:rsidRPr="00BF15AA">
        <w:rPr>
          <w:sz w:val="24"/>
          <w:szCs w:val="24"/>
          <w:lang w:bidi="en-US"/>
        </w:rPr>
        <w:t xml:space="preserve"> </w:t>
      </w:r>
      <w:r w:rsidRPr="00BF15AA">
        <w:rPr>
          <w:sz w:val="24"/>
          <w:szCs w:val="24"/>
        </w:rPr>
        <w:t>в повествовательных (утвердительных и отрицательных), вопросительных (общий и специальный вопрос) предложениях;</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 xml:space="preserve">распознавать и употреблять в устной и письменной речи конструкцию </w:t>
      </w:r>
      <w:r w:rsidRPr="00BF15AA">
        <w:rPr>
          <w:sz w:val="24"/>
          <w:szCs w:val="24"/>
          <w:lang w:val="en-US" w:bidi="en-US"/>
        </w:rPr>
        <w:t>to</w:t>
      </w:r>
      <w:r w:rsidRPr="00BF15AA">
        <w:rPr>
          <w:sz w:val="24"/>
          <w:szCs w:val="24"/>
          <w:lang w:bidi="en-US"/>
        </w:rPr>
        <w:t xml:space="preserve"> </w:t>
      </w:r>
      <w:r w:rsidRPr="00BF15AA">
        <w:rPr>
          <w:sz w:val="24"/>
          <w:szCs w:val="24"/>
          <w:lang w:val="en-US" w:bidi="en-US"/>
        </w:rPr>
        <w:t>be</w:t>
      </w:r>
      <w:r w:rsidRPr="00BF15AA">
        <w:rPr>
          <w:sz w:val="24"/>
          <w:szCs w:val="24"/>
          <w:lang w:bidi="en-US"/>
        </w:rPr>
        <w:t xml:space="preserve"> </w:t>
      </w:r>
      <w:r w:rsidRPr="00BF15AA">
        <w:rPr>
          <w:sz w:val="24"/>
          <w:szCs w:val="24"/>
          <w:lang w:val="en-US" w:bidi="en-US"/>
        </w:rPr>
        <w:t>going</w:t>
      </w:r>
      <w:r w:rsidRPr="00BF15AA">
        <w:rPr>
          <w:sz w:val="24"/>
          <w:szCs w:val="24"/>
          <w:lang w:bidi="en-US"/>
        </w:rPr>
        <w:t xml:space="preserve"> </w:t>
      </w:r>
      <w:r w:rsidRPr="00BF15AA">
        <w:rPr>
          <w:sz w:val="24"/>
          <w:szCs w:val="24"/>
          <w:lang w:val="en-US" w:bidi="en-US"/>
        </w:rPr>
        <w:t>to</w:t>
      </w:r>
      <w:r w:rsidRPr="00BF15AA">
        <w:rPr>
          <w:sz w:val="24"/>
          <w:szCs w:val="24"/>
          <w:lang w:bidi="en-US"/>
        </w:rPr>
        <w:t xml:space="preserve"> </w:t>
      </w:r>
      <w:r w:rsidRPr="00BF15AA">
        <w:rPr>
          <w:sz w:val="24"/>
          <w:szCs w:val="24"/>
        </w:rPr>
        <w:t xml:space="preserve">и </w:t>
      </w:r>
      <w:r w:rsidRPr="00BF15AA">
        <w:rPr>
          <w:sz w:val="24"/>
          <w:szCs w:val="24"/>
          <w:lang w:val="en-US" w:bidi="en-US"/>
        </w:rPr>
        <w:t>Future</w:t>
      </w:r>
      <w:r w:rsidRPr="00BF15AA">
        <w:rPr>
          <w:sz w:val="24"/>
          <w:szCs w:val="24"/>
          <w:lang w:bidi="en-US"/>
        </w:rPr>
        <w:t xml:space="preserve"> </w:t>
      </w:r>
      <w:r w:rsidRPr="00BF15AA">
        <w:rPr>
          <w:sz w:val="24"/>
          <w:szCs w:val="24"/>
          <w:lang w:val="en-US" w:bidi="en-US"/>
        </w:rPr>
        <w:t>Simple</w:t>
      </w:r>
      <w:r w:rsidRPr="00BF15AA">
        <w:rPr>
          <w:sz w:val="24"/>
          <w:szCs w:val="24"/>
          <w:lang w:bidi="en-US"/>
        </w:rPr>
        <w:t xml:space="preserve"> </w:t>
      </w:r>
      <w:r w:rsidRPr="00BF15AA">
        <w:rPr>
          <w:sz w:val="24"/>
          <w:szCs w:val="24"/>
          <w:lang w:val="en-US" w:bidi="en-US"/>
        </w:rPr>
        <w:t>Tense</w:t>
      </w:r>
      <w:r w:rsidRPr="00BF15AA">
        <w:rPr>
          <w:sz w:val="24"/>
          <w:szCs w:val="24"/>
          <w:lang w:bidi="en-US"/>
        </w:rPr>
        <w:t xml:space="preserve"> </w:t>
      </w:r>
      <w:r w:rsidRPr="00BF15AA">
        <w:rPr>
          <w:sz w:val="24"/>
          <w:szCs w:val="24"/>
        </w:rPr>
        <w:t>для выражения будущего действия;</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 xml:space="preserve">распознавать и употреблять в устной и письменной речи модальные глаголы долженствования </w:t>
      </w:r>
      <w:r w:rsidRPr="00BF15AA">
        <w:rPr>
          <w:sz w:val="24"/>
          <w:szCs w:val="24"/>
          <w:lang w:val="en-US" w:bidi="en-US"/>
        </w:rPr>
        <w:t>must</w:t>
      </w:r>
      <w:r w:rsidRPr="00BF15AA">
        <w:rPr>
          <w:sz w:val="24"/>
          <w:szCs w:val="24"/>
          <w:lang w:bidi="en-US"/>
        </w:rPr>
        <w:t xml:space="preserve"> </w:t>
      </w:r>
      <w:r w:rsidRPr="00BF15AA">
        <w:rPr>
          <w:sz w:val="24"/>
          <w:szCs w:val="24"/>
        </w:rPr>
        <w:t xml:space="preserve">и </w:t>
      </w:r>
      <w:r w:rsidRPr="00BF15AA">
        <w:rPr>
          <w:sz w:val="24"/>
          <w:szCs w:val="24"/>
          <w:lang w:val="en-US" w:bidi="en-US"/>
        </w:rPr>
        <w:t>have</w:t>
      </w:r>
      <w:r w:rsidRPr="00BF15AA">
        <w:rPr>
          <w:sz w:val="24"/>
          <w:szCs w:val="24"/>
          <w:lang w:bidi="en-US"/>
        </w:rPr>
        <w:t xml:space="preserve"> </w:t>
      </w:r>
      <w:r w:rsidRPr="00BF15AA">
        <w:rPr>
          <w:sz w:val="24"/>
          <w:szCs w:val="24"/>
          <w:lang w:val="en-US" w:bidi="en-US"/>
        </w:rPr>
        <w:t>to</w:t>
      </w:r>
      <w:r w:rsidRPr="00BF15AA">
        <w:rPr>
          <w:sz w:val="24"/>
          <w:szCs w:val="24"/>
          <w:lang w:bidi="en-US"/>
        </w:rPr>
        <w:t>;</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распознавать и употреблять в устной и письменной речи отрицательное местоимение по;</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 xml:space="preserve">распознавать и употреблять в устной и письменной речи степени сравнения прилагательных (формы, образованные по правилу и исключения: </w:t>
      </w:r>
      <w:r w:rsidRPr="00BF15AA">
        <w:rPr>
          <w:sz w:val="24"/>
          <w:szCs w:val="24"/>
          <w:lang w:val="en-US" w:bidi="en-US"/>
        </w:rPr>
        <w:t>good</w:t>
      </w:r>
      <w:r w:rsidRPr="00BF15AA">
        <w:rPr>
          <w:sz w:val="24"/>
          <w:szCs w:val="24"/>
          <w:lang w:bidi="en-US"/>
        </w:rPr>
        <w:t xml:space="preserve"> </w:t>
      </w:r>
      <w:r w:rsidRPr="00BF15AA">
        <w:rPr>
          <w:sz w:val="24"/>
          <w:szCs w:val="24"/>
        </w:rPr>
        <w:t xml:space="preserve">- </w:t>
      </w:r>
      <w:r w:rsidRPr="00BF15AA">
        <w:rPr>
          <w:sz w:val="24"/>
          <w:szCs w:val="24"/>
          <w:lang w:val="en-US" w:bidi="en-US"/>
        </w:rPr>
        <w:t>better</w:t>
      </w:r>
      <w:r w:rsidRPr="00BF15AA">
        <w:rPr>
          <w:sz w:val="24"/>
          <w:szCs w:val="24"/>
          <w:lang w:bidi="en-US"/>
        </w:rPr>
        <w:t xml:space="preserve"> </w:t>
      </w:r>
      <w:r w:rsidRPr="00BF15AA">
        <w:rPr>
          <w:sz w:val="24"/>
          <w:szCs w:val="24"/>
        </w:rPr>
        <w:t xml:space="preserve">- </w:t>
      </w:r>
      <w:r w:rsidRPr="00BF15AA">
        <w:rPr>
          <w:sz w:val="24"/>
          <w:szCs w:val="24"/>
          <w:lang w:bidi="en-US"/>
        </w:rPr>
        <w:t>(</w:t>
      </w:r>
      <w:r w:rsidRPr="00BF15AA">
        <w:rPr>
          <w:sz w:val="24"/>
          <w:szCs w:val="24"/>
          <w:lang w:val="en-US" w:bidi="en-US"/>
        </w:rPr>
        <w:t>the</w:t>
      </w:r>
      <w:r w:rsidRPr="00BF15AA">
        <w:rPr>
          <w:sz w:val="24"/>
          <w:szCs w:val="24"/>
          <w:lang w:bidi="en-US"/>
        </w:rPr>
        <w:t xml:space="preserve">) </w:t>
      </w:r>
      <w:r w:rsidRPr="00BF15AA">
        <w:rPr>
          <w:sz w:val="24"/>
          <w:szCs w:val="24"/>
          <w:lang w:val="en-US" w:bidi="en-US"/>
        </w:rPr>
        <w:t>best</w:t>
      </w:r>
      <w:r w:rsidRPr="00BF15AA">
        <w:rPr>
          <w:sz w:val="24"/>
          <w:szCs w:val="24"/>
          <w:lang w:bidi="en-US"/>
        </w:rPr>
        <w:t xml:space="preserve">, </w:t>
      </w:r>
      <w:r w:rsidRPr="00BF15AA">
        <w:rPr>
          <w:sz w:val="24"/>
          <w:szCs w:val="24"/>
          <w:lang w:val="en-US" w:bidi="en-US"/>
        </w:rPr>
        <w:t>bad</w:t>
      </w:r>
      <w:r w:rsidRPr="00BF15AA">
        <w:rPr>
          <w:sz w:val="24"/>
          <w:szCs w:val="24"/>
          <w:lang w:bidi="en-US"/>
        </w:rPr>
        <w:t xml:space="preserve"> - </w:t>
      </w:r>
      <w:r w:rsidRPr="00BF15AA">
        <w:rPr>
          <w:sz w:val="24"/>
          <w:szCs w:val="24"/>
          <w:lang w:val="en-US" w:bidi="en-US"/>
        </w:rPr>
        <w:t>worse</w:t>
      </w:r>
      <w:r w:rsidRPr="00BF15AA">
        <w:rPr>
          <w:sz w:val="24"/>
          <w:szCs w:val="24"/>
          <w:lang w:bidi="en-US"/>
        </w:rPr>
        <w:t xml:space="preserve"> - (</w:t>
      </w:r>
      <w:r w:rsidRPr="00BF15AA">
        <w:rPr>
          <w:sz w:val="24"/>
          <w:szCs w:val="24"/>
          <w:lang w:val="en-US" w:bidi="en-US"/>
        </w:rPr>
        <w:t>the</w:t>
      </w:r>
      <w:r w:rsidRPr="00BF15AA">
        <w:rPr>
          <w:sz w:val="24"/>
          <w:szCs w:val="24"/>
          <w:lang w:bidi="en-US"/>
        </w:rPr>
        <w:t xml:space="preserve">) </w:t>
      </w:r>
      <w:r w:rsidRPr="00BF15AA">
        <w:rPr>
          <w:sz w:val="24"/>
          <w:szCs w:val="24"/>
          <w:lang w:val="en-US" w:bidi="en-US"/>
        </w:rPr>
        <w:t>worst</w:t>
      </w:r>
      <w:r w:rsidRPr="00BF15AA">
        <w:rPr>
          <w:sz w:val="24"/>
          <w:szCs w:val="24"/>
          <w:lang w:bidi="en-US"/>
        </w:rPr>
        <w:t>);</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распознавать и употреблять в устной и письменной речи наречия времени;</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распознавать и употреблять в устной и письменной речи обозначение даты и года;</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распознавать и употреблять в устной и письменной речи обозначение времени.</w:t>
      </w:r>
    </w:p>
    <w:p w:rsidR="00BF15AA" w:rsidRPr="00BF15AA" w:rsidRDefault="00BF15AA" w:rsidP="00EE17DF">
      <w:pPr>
        <w:pStyle w:val="29"/>
        <w:shd w:val="clear" w:color="auto" w:fill="auto"/>
        <w:tabs>
          <w:tab w:val="left" w:pos="2000"/>
        </w:tabs>
        <w:spacing w:before="0" w:after="0" w:line="240" w:lineRule="auto"/>
        <w:ind w:left="195"/>
        <w:rPr>
          <w:sz w:val="24"/>
          <w:szCs w:val="24"/>
        </w:rPr>
      </w:pPr>
      <w:r w:rsidRPr="00BF15AA">
        <w:rPr>
          <w:sz w:val="24"/>
          <w:szCs w:val="24"/>
        </w:rPr>
        <w:t>Социокультурные знания и умения:</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знать названия родной страны и страны/стран изучаемого языка;</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иметь представление о некоторых литературных персонажей;</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иметь представление о небольших произведениях детского фольклора (рифмовки, песни);</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кратко представлять свою страну на иностранном языке в рамках изучаемой тематики.</w:t>
      </w:r>
    </w:p>
    <w:p w:rsidR="00BF15AA" w:rsidRDefault="00BF15AA" w:rsidP="00EE17DF">
      <w:pPr>
        <w:keepNext/>
        <w:keepLines/>
        <w:spacing w:after="0" w:line="240" w:lineRule="exact"/>
        <w:ind w:left="195"/>
        <w:jc w:val="center"/>
        <w:outlineLvl w:val="0"/>
        <w:rPr>
          <w:rFonts w:ascii="Times New Roman" w:eastAsia="Times New Roman" w:hAnsi="Times New Roman" w:cs="Times New Roman"/>
          <w:b/>
          <w:bCs/>
          <w:lang w:eastAsia="ru-RU"/>
        </w:rPr>
      </w:pPr>
    </w:p>
    <w:p w:rsidR="004654DC" w:rsidRPr="004654DC" w:rsidRDefault="004654DC" w:rsidP="008F5D33">
      <w:pPr>
        <w:pStyle w:val="29"/>
        <w:numPr>
          <w:ilvl w:val="1"/>
          <w:numId w:val="20"/>
        </w:numPr>
        <w:shd w:val="clear" w:color="auto" w:fill="auto"/>
        <w:tabs>
          <w:tab w:val="left" w:pos="1357"/>
        </w:tabs>
        <w:spacing w:before="0" w:after="0" w:line="240" w:lineRule="auto"/>
        <w:ind w:left="195" w:firstLine="0"/>
        <w:rPr>
          <w:b/>
          <w:sz w:val="24"/>
          <w:szCs w:val="24"/>
        </w:rPr>
      </w:pPr>
      <w:bookmarkStart w:id="5" w:name="_Toc114488303"/>
      <w:bookmarkEnd w:id="4"/>
      <w:r w:rsidRPr="004654DC">
        <w:rPr>
          <w:b/>
          <w:sz w:val="24"/>
          <w:szCs w:val="24"/>
        </w:rPr>
        <w:t>Федеральная рабочая программа по учебному предмету «Математика».</w:t>
      </w:r>
    </w:p>
    <w:p w:rsidR="004654DC" w:rsidRPr="004654DC" w:rsidRDefault="004654DC" w:rsidP="00EE17DF">
      <w:pPr>
        <w:pStyle w:val="29"/>
        <w:shd w:val="clear" w:color="auto" w:fill="auto"/>
        <w:tabs>
          <w:tab w:val="left" w:pos="1527"/>
        </w:tabs>
        <w:spacing w:before="0" w:after="0" w:line="240" w:lineRule="auto"/>
        <w:ind w:left="195"/>
        <w:rPr>
          <w:sz w:val="24"/>
          <w:szCs w:val="24"/>
        </w:rPr>
      </w:pPr>
      <w:r w:rsidRPr="004654DC">
        <w:rPr>
          <w:sz w:val="24"/>
          <w:szCs w:val="24"/>
        </w:rPr>
        <w:t>Федеральная рабочая программа по учебному предмету «Математика»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rsidR="004654DC" w:rsidRPr="004654DC" w:rsidRDefault="004654DC" w:rsidP="00EE17DF">
      <w:pPr>
        <w:pStyle w:val="29"/>
        <w:shd w:val="clear" w:color="auto" w:fill="auto"/>
        <w:tabs>
          <w:tab w:val="left" w:pos="1532"/>
        </w:tabs>
        <w:spacing w:before="0" w:after="0" w:line="240" w:lineRule="auto"/>
        <w:ind w:left="195"/>
        <w:rPr>
          <w:sz w:val="24"/>
          <w:szCs w:val="24"/>
        </w:rPr>
      </w:pPr>
      <w:r w:rsidRPr="004654DC">
        <w:rPr>
          <w:sz w:val="24"/>
          <w:szCs w:val="24"/>
        </w:rPr>
        <w:t>Пояснительная записка отражает общие цели и задачи изучения математики, место в структуре учебного плана, а также подходы к отбору содержания и планируемым результатам.</w:t>
      </w:r>
    </w:p>
    <w:p w:rsidR="004654DC" w:rsidRPr="004654DC" w:rsidRDefault="004654DC" w:rsidP="00EE17DF">
      <w:pPr>
        <w:pStyle w:val="29"/>
        <w:shd w:val="clear" w:color="auto" w:fill="auto"/>
        <w:tabs>
          <w:tab w:val="left" w:pos="1542"/>
        </w:tabs>
        <w:spacing w:before="0" w:after="0" w:line="240" w:lineRule="auto"/>
        <w:ind w:left="195"/>
        <w:rPr>
          <w:sz w:val="24"/>
          <w:szCs w:val="24"/>
        </w:rPr>
      </w:pPr>
      <w:r w:rsidRPr="004654DC">
        <w:rPr>
          <w:sz w:val="24"/>
          <w:szCs w:val="24"/>
        </w:rPr>
        <w:t>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и регулятивных), которые возможно формировать средствами математики с учётом возрастных особенностей обучающихся на уровне начального общего образования.</w:t>
      </w:r>
    </w:p>
    <w:p w:rsidR="004654DC" w:rsidRPr="004654DC" w:rsidRDefault="004654DC" w:rsidP="00EE17DF">
      <w:pPr>
        <w:pStyle w:val="29"/>
        <w:shd w:val="clear" w:color="auto" w:fill="auto"/>
        <w:tabs>
          <w:tab w:val="left" w:pos="1542"/>
        </w:tabs>
        <w:spacing w:before="0" w:after="0" w:line="240" w:lineRule="auto"/>
        <w:ind w:left="195"/>
        <w:rPr>
          <w:sz w:val="24"/>
          <w:szCs w:val="24"/>
        </w:rPr>
      </w:pPr>
      <w:r w:rsidRPr="004654DC">
        <w:rPr>
          <w:sz w:val="24"/>
          <w:szCs w:val="24"/>
        </w:rPr>
        <w:t>Планируемые результаты освоения программы по математике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4654DC" w:rsidRPr="004654DC" w:rsidRDefault="004654DC" w:rsidP="00EE17DF">
      <w:pPr>
        <w:pStyle w:val="29"/>
        <w:shd w:val="clear" w:color="auto" w:fill="auto"/>
        <w:tabs>
          <w:tab w:val="left" w:pos="0"/>
        </w:tabs>
        <w:spacing w:before="0" w:after="0" w:line="240" w:lineRule="auto"/>
        <w:ind w:left="195"/>
        <w:rPr>
          <w:sz w:val="24"/>
          <w:szCs w:val="24"/>
        </w:rPr>
      </w:pPr>
      <w:r w:rsidRPr="004654DC">
        <w:rPr>
          <w:sz w:val="24"/>
          <w:szCs w:val="24"/>
        </w:rPr>
        <w:t>Пояснительная записка.</w:t>
      </w:r>
    </w:p>
    <w:p w:rsidR="004654DC" w:rsidRPr="004654DC" w:rsidRDefault="004654DC" w:rsidP="008F5D33">
      <w:pPr>
        <w:pStyle w:val="29"/>
        <w:numPr>
          <w:ilvl w:val="2"/>
          <w:numId w:val="20"/>
        </w:numPr>
        <w:shd w:val="clear" w:color="auto" w:fill="auto"/>
        <w:tabs>
          <w:tab w:val="left" w:pos="0"/>
        </w:tabs>
        <w:spacing w:before="0" w:after="0" w:line="240" w:lineRule="auto"/>
        <w:ind w:left="195" w:firstLine="0"/>
        <w:rPr>
          <w:sz w:val="24"/>
          <w:szCs w:val="24"/>
        </w:rPr>
      </w:pPr>
      <w:r w:rsidRPr="004654DC">
        <w:rPr>
          <w:sz w:val="24"/>
          <w:szCs w:val="24"/>
        </w:rPr>
        <w:t>Программа по математике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4654DC" w:rsidRPr="004654DC" w:rsidRDefault="004654DC" w:rsidP="008F5D33">
      <w:pPr>
        <w:pStyle w:val="29"/>
        <w:numPr>
          <w:ilvl w:val="2"/>
          <w:numId w:val="20"/>
        </w:numPr>
        <w:shd w:val="clear" w:color="auto" w:fill="auto"/>
        <w:tabs>
          <w:tab w:val="left" w:pos="0"/>
        </w:tabs>
        <w:spacing w:before="0" w:after="0" w:line="240" w:lineRule="auto"/>
        <w:ind w:left="195" w:firstLine="0"/>
        <w:rPr>
          <w:sz w:val="24"/>
          <w:szCs w:val="24"/>
        </w:rPr>
      </w:pPr>
      <w:r w:rsidRPr="004654DC">
        <w:rPr>
          <w:sz w:val="24"/>
          <w:szCs w:val="24"/>
        </w:rPr>
        <w:t xml:space="preserve">На уровне начального общего образования изучение математики имеет особое </w:t>
      </w:r>
      <w:r w:rsidRPr="004654DC">
        <w:rPr>
          <w:sz w:val="24"/>
          <w:szCs w:val="24"/>
        </w:rPr>
        <w:lastRenderedPageBreak/>
        <w:t>значение в развитии обучающегося. Приобретённые им знания, опыт выполнения предметных и универсальных действий на математическом материале, первоначальное овладение математическим языком станут фундаментом обучения на уровне основного общего образования, а также будут востребованы в жизни. Программа по математике на уровне начального общего образования направлена на достижение следующих образовательных, развивающих целей, а также целей воспитания:</w:t>
      </w:r>
    </w:p>
    <w:p w:rsidR="004654DC" w:rsidRPr="004654DC" w:rsidRDefault="004654DC" w:rsidP="00EE17DF">
      <w:pPr>
        <w:pStyle w:val="29"/>
        <w:shd w:val="clear" w:color="auto" w:fill="auto"/>
        <w:tabs>
          <w:tab w:val="left" w:pos="0"/>
        </w:tabs>
        <w:spacing w:before="0" w:after="0" w:line="240" w:lineRule="auto"/>
        <w:ind w:left="195"/>
        <w:rPr>
          <w:sz w:val="24"/>
          <w:szCs w:val="24"/>
        </w:rPr>
      </w:pPr>
      <w:r w:rsidRPr="004654DC">
        <w:rPr>
          <w:sz w:val="24"/>
          <w:szCs w:val="24"/>
        </w:rPr>
        <w:t>освоение начальных математических знаний - понимание значения величин и способов их измерения, использование арифметических способов для разрешения сюжетных ситуаций, становление умения решать учебные и практические задачи средствами математики, работа с алгоритмами выполнения арифметических действий;</w:t>
      </w:r>
    </w:p>
    <w:p w:rsidR="004654DC" w:rsidRPr="004654DC" w:rsidRDefault="004654DC" w:rsidP="00EE17DF">
      <w:pPr>
        <w:pStyle w:val="29"/>
        <w:shd w:val="clear" w:color="auto" w:fill="auto"/>
        <w:tabs>
          <w:tab w:val="left" w:pos="0"/>
        </w:tabs>
        <w:spacing w:before="0" w:after="0" w:line="240" w:lineRule="auto"/>
        <w:ind w:left="195"/>
        <w:rPr>
          <w:sz w:val="24"/>
          <w:szCs w:val="24"/>
        </w:rPr>
      </w:pPr>
      <w:r w:rsidRPr="004654DC">
        <w:rPr>
          <w:sz w:val="24"/>
          <w:szCs w:val="24"/>
        </w:rPr>
        <w:t>формирование функциональной математической грамотности обучающегося, которая характеризуется наличием у него опыта решения учебно-познавательных и учебно-практических задач, построенных на понимании и применении математических отношений («часть-целое», «больше-меньше», «равно-неравно», «порядок»), смысла арифметических действий, зависимостей (работа, движение, продолжительность события);</w:t>
      </w:r>
    </w:p>
    <w:p w:rsidR="004654DC" w:rsidRPr="004654DC" w:rsidRDefault="004654DC" w:rsidP="00EE17DF">
      <w:pPr>
        <w:pStyle w:val="29"/>
        <w:shd w:val="clear" w:color="auto" w:fill="auto"/>
        <w:tabs>
          <w:tab w:val="left" w:pos="0"/>
        </w:tabs>
        <w:spacing w:before="0" w:after="0" w:line="240" w:lineRule="auto"/>
        <w:ind w:left="195"/>
        <w:rPr>
          <w:sz w:val="24"/>
          <w:szCs w:val="24"/>
        </w:rPr>
      </w:pPr>
      <w:r w:rsidRPr="004654DC">
        <w:rPr>
          <w:sz w:val="24"/>
          <w:szCs w:val="24"/>
        </w:rPr>
        <w:t>обеспечение математического развития обучающегося - способности к интеллектуальной деятельности, пространственного воображения, математической речи, формирование умения строить рассуждения, выбирать аргументацию, различать верные (истинные) и неверные (ложные) утверждения, вести поиск информации;</w:t>
      </w:r>
    </w:p>
    <w:p w:rsidR="004654DC" w:rsidRPr="004654DC" w:rsidRDefault="004654DC" w:rsidP="00EE17DF">
      <w:pPr>
        <w:pStyle w:val="29"/>
        <w:shd w:val="clear" w:color="auto" w:fill="auto"/>
        <w:tabs>
          <w:tab w:val="left" w:pos="0"/>
        </w:tabs>
        <w:spacing w:before="0" w:after="0" w:line="240" w:lineRule="auto"/>
        <w:ind w:left="195"/>
        <w:rPr>
          <w:sz w:val="24"/>
          <w:szCs w:val="24"/>
        </w:rPr>
      </w:pPr>
      <w:r w:rsidRPr="004654DC">
        <w:rPr>
          <w:sz w:val="24"/>
          <w:szCs w:val="24"/>
        </w:rPr>
        <w:t>становление учебно-познавательных мотивов, интереса к изучению и применению математики, важнейших качеств интеллектуальной деятельности: теоретического и пространственного мышления, воображения, математической речи, ориентировки в математических терминах и понятиях.</w:t>
      </w:r>
    </w:p>
    <w:p w:rsidR="004654DC" w:rsidRPr="004654DC" w:rsidRDefault="004654DC" w:rsidP="008F5D33">
      <w:pPr>
        <w:pStyle w:val="29"/>
        <w:numPr>
          <w:ilvl w:val="2"/>
          <w:numId w:val="20"/>
        </w:numPr>
        <w:shd w:val="clear" w:color="auto" w:fill="auto"/>
        <w:tabs>
          <w:tab w:val="left" w:pos="0"/>
        </w:tabs>
        <w:spacing w:before="0" w:after="0" w:line="240" w:lineRule="auto"/>
        <w:ind w:left="195" w:firstLine="0"/>
        <w:rPr>
          <w:sz w:val="24"/>
          <w:szCs w:val="24"/>
        </w:rPr>
      </w:pPr>
      <w:r w:rsidRPr="004654DC">
        <w:rPr>
          <w:sz w:val="24"/>
          <w:szCs w:val="24"/>
        </w:rPr>
        <w:t>В основе конструирования содержания и отбора планируемых результатов программы по математике лежат следующие ценности математики, коррелирующие со становлением личности обучающегося:</w:t>
      </w:r>
    </w:p>
    <w:p w:rsidR="004654DC" w:rsidRPr="004654DC" w:rsidRDefault="004654DC" w:rsidP="00EE17DF">
      <w:pPr>
        <w:pStyle w:val="29"/>
        <w:shd w:val="clear" w:color="auto" w:fill="auto"/>
        <w:tabs>
          <w:tab w:val="left" w:pos="0"/>
        </w:tabs>
        <w:spacing w:before="0" w:after="0" w:line="240" w:lineRule="auto"/>
        <w:ind w:left="195"/>
        <w:rPr>
          <w:sz w:val="24"/>
          <w:szCs w:val="24"/>
        </w:rPr>
      </w:pPr>
      <w:r w:rsidRPr="004654DC">
        <w:rPr>
          <w:sz w:val="24"/>
          <w:szCs w:val="24"/>
        </w:rPr>
        <w:t>понимание математических отношений выступает средством познания закономерностей существования окружающего мира, фактов, процессов и явлений, происходящих в природе и в обществе (например, хронология событий, протяжённость по времени, образование целого из частей, изменение формы, размера);</w:t>
      </w:r>
    </w:p>
    <w:p w:rsidR="004654DC" w:rsidRPr="004654DC" w:rsidRDefault="004654DC" w:rsidP="00EE17DF">
      <w:pPr>
        <w:pStyle w:val="29"/>
        <w:shd w:val="clear" w:color="auto" w:fill="auto"/>
        <w:tabs>
          <w:tab w:val="left" w:pos="0"/>
        </w:tabs>
        <w:spacing w:before="0" w:after="0" w:line="240" w:lineRule="auto"/>
        <w:ind w:left="195"/>
        <w:rPr>
          <w:sz w:val="24"/>
          <w:szCs w:val="24"/>
        </w:rPr>
      </w:pPr>
      <w:r w:rsidRPr="004654DC">
        <w:rPr>
          <w:sz w:val="24"/>
          <w:szCs w:val="24"/>
        </w:rPr>
        <w:t>математические представления о числах, величинах, геометрических фигурах являются условием целостного восприятия творений природы и человека (памятники архитектуры, сокровища искусства и культуры, объекты природы);</w:t>
      </w:r>
    </w:p>
    <w:p w:rsidR="004654DC" w:rsidRPr="004654DC" w:rsidRDefault="004654DC" w:rsidP="00EE17DF">
      <w:pPr>
        <w:pStyle w:val="29"/>
        <w:shd w:val="clear" w:color="auto" w:fill="auto"/>
        <w:tabs>
          <w:tab w:val="left" w:pos="0"/>
        </w:tabs>
        <w:spacing w:before="0" w:after="0" w:line="240" w:lineRule="auto"/>
        <w:ind w:left="195"/>
        <w:rPr>
          <w:sz w:val="24"/>
          <w:szCs w:val="24"/>
        </w:rPr>
      </w:pPr>
      <w:r w:rsidRPr="004654DC">
        <w:rPr>
          <w:sz w:val="24"/>
          <w:szCs w:val="24"/>
        </w:rPr>
        <w:t>владение математическим языком, элементами алгоритмического мышления позволяет обучающемуся совершенствовать коммуникативную деятельность (аргументировать свою точку зрения, строить логические цепочки рассуждений, опровергать или подтверждать истинность предположения).</w:t>
      </w:r>
    </w:p>
    <w:p w:rsidR="004654DC" w:rsidRPr="004654DC" w:rsidRDefault="004654DC" w:rsidP="008F5D33">
      <w:pPr>
        <w:pStyle w:val="29"/>
        <w:numPr>
          <w:ilvl w:val="2"/>
          <w:numId w:val="20"/>
        </w:numPr>
        <w:shd w:val="clear" w:color="auto" w:fill="auto"/>
        <w:tabs>
          <w:tab w:val="left" w:pos="0"/>
        </w:tabs>
        <w:spacing w:before="0" w:after="0" w:line="240" w:lineRule="auto"/>
        <w:ind w:left="195" w:firstLine="0"/>
        <w:rPr>
          <w:sz w:val="24"/>
          <w:szCs w:val="24"/>
        </w:rPr>
      </w:pPr>
      <w:r w:rsidRPr="004654DC">
        <w:rPr>
          <w:sz w:val="24"/>
          <w:szCs w:val="24"/>
        </w:rPr>
        <w:t>На уровне начального общего образования математические знания и умения применяются обучающимся при изучении других учебных предметов (количественные и пространственные характеристики, оценки, расчёты и прикидка, использование графических форм представления информации). Приобретённые обучающимся умения строить алгоритмы, выбирать рациональные способы устных и письменных арифметических вычислений, приёмы проверки правильности выполнения действий, а также различение, называние, изображение геометрических фигур, нахождение геометрических величин (длина, периметр, площадь) становятся показателями сформированной функциональной грамотности обучающегося и предпосылкой успешного дальнейшего обучения на уровне основного общего образования.</w:t>
      </w:r>
    </w:p>
    <w:p w:rsidR="004654DC" w:rsidRPr="004654DC" w:rsidRDefault="004654DC" w:rsidP="008F5D33">
      <w:pPr>
        <w:pStyle w:val="29"/>
        <w:numPr>
          <w:ilvl w:val="2"/>
          <w:numId w:val="20"/>
        </w:numPr>
        <w:shd w:val="clear" w:color="auto" w:fill="auto"/>
        <w:tabs>
          <w:tab w:val="left" w:pos="0"/>
        </w:tabs>
        <w:spacing w:before="0" w:after="0" w:line="240" w:lineRule="auto"/>
        <w:ind w:left="195" w:firstLine="0"/>
        <w:rPr>
          <w:sz w:val="24"/>
          <w:szCs w:val="24"/>
        </w:rPr>
      </w:pPr>
      <w:r w:rsidRPr="004654DC">
        <w:rPr>
          <w:sz w:val="24"/>
          <w:szCs w:val="24"/>
        </w:rPr>
        <w:t>Планируемые результаты освоения программы по математике, представленные по годам обучения, отражают, в первую очередь, предметные достижения обучающегося. Также они включают отдельные результаты в области становления личностных качеств и метапредметных действий и умений, которые могут быть достигнуты на этом этапе обучения.</w:t>
      </w:r>
    </w:p>
    <w:p w:rsidR="004654DC" w:rsidRPr="004654DC" w:rsidRDefault="004654DC" w:rsidP="008F5D33">
      <w:pPr>
        <w:pStyle w:val="29"/>
        <w:numPr>
          <w:ilvl w:val="2"/>
          <w:numId w:val="20"/>
        </w:numPr>
        <w:shd w:val="clear" w:color="auto" w:fill="auto"/>
        <w:tabs>
          <w:tab w:val="left" w:pos="0"/>
          <w:tab w:val="left" w:pos="1808"/>
        </w:tabs>
        <w:spacing w:before="0" w:after="0" w:line="240" w:lineRule="auto"/>
        <w:ind w:left="195" w:firstLine="0"/>
        <w:rPr>
          <w:sz w:val="24"/>
          <w:szCs w:val="24"/>
        </w:rPr>
      </w:pPr>
      <w:r w:rsidRPr="004654DC">
        <w:rPr>
          <w:sz w:val="24"/>
          <w:szCs w:val="24"/>
        </w:rPr>
        <w:t>Общее число часов, рекомендованных для изучения математики - 540 часов: в 1 классе - 132 часа (4 часа в неделю), во 2 классе - 136 часов (4 часа в неделю), в 3 классе - 136 часов (4 часа в неделю), в 4 классе - 136 часов (4 часа в неделю).</w:t>
      </w:r>
    </w:p>
    <w:p w:rsidR="004654DC" w:rsidRPr="004654DC" w:rsidRDefault="004654DC" w:rsidP="008F5D33">
      <w:pPr>
        <w:pStyle w:val="29"/>
        <w:numPr>
          <w:ilvl w:val="2"/>
          <w:numId w:val="20"/>
        </w:numPr>
        <w:shd w:val="clear" w:color="auto" w:fill="auto"/>
        <w:tabs>
          <w:tab w:val="left" w:pos="0"/>
          <w:tab w:val="left" w:pos="1808"/>
        </w:tabs>
        <w:spacing w:before="0" w:after="0" w:line="240" w:lineRule="auto"/>
        <w:ind w:left="195" w:firstLine="0"/>
        <w:rPr>
          <w:sz w:val="24"/>
          <w:szCs w:val="24"/>
        </w:rPr>
      </w:pPr>
      <w:r w:rsidRPr="004654DC">
        <w:rPr>
          <w:sz w:val="24"/>
          <w:szCs w:val="24"/>
        </w:rPr>
        <w:t xml:space="preserve">Основное содержание обучения в программе по математике представлено </w:t>
      </w:r>
      <w:r w:rsidRPr="004654DC">
        <w:rPr>
          <w:sz w:val="24"/>
          <w:szCs w:val="24"/>
        </w:rPr>
        <w:lastRenderedPageBreak/>
        <w:t>разделами: «Числа и величины», «Арифметические действия», «Текстовые задачи», «Пространственные отношения и геометрические фигуры», «Математическая информация».</w:t>
      </w:r>
    </w:p>
    <w:p w:rsidR="004654DC" w:rsidRPr="004654DC" w:rsidRDefault="004654DC" w:rsidP="008F5D33">
      <w:pPr>
        <w:pStyle w:val="29"/>
        <w:numPr>
          <w:ilvl w:val="2"/>
          <w:numId w:val="20"/>
        </w:numPr>
        <w:shd w:val="clear" w:color="auto" w:fill="auto"/>
        <w:tabs>
          <w:tab w:val="left" w:pos="0"/>
        </w:tabs>
        <w:spacing w:before="0" w:after="0" w:line="240" w:lineRule="auto"/>
        <w:ind w:left="195" w:firstLine="0"/>
        <w:rPr>
          <w:sz w:val="24"/>
          <w:szCs w:val="24"/>
        </w:rPr>
      </w:pPr>
      <w:r w:rsidRPr="004654DC">
        <w:rPr>
          <w:sz w:val="24"/>
          <w:szCs w:val="24"/>
        </w:rPr>
        <w:t>Содержание обучения в 1 классе.</w:t>
      </w:r>
    </w:p>
    <w:p w:rsidR="004654DC" w:rsidRPr="004654DC" w:rsidRDefault="004654DC" w:rsidP="00EE17DF">
      <w:pPr>
        <w:pStyle w:val="29"/>
        <w:shd w:val="clear" w:color="auto" w:fill="auto"/>
        <w:tabs>
          <w:tab w:val="left" w:pos="0"/>
          <w:tab w:val="left" w:pos="1838"/>
        </w:tabs>
        <w:spacing w:before="0" w:after="0" w:line="240" w:lineRule="auto"/>
        <w:ind w:left="195"/>
        <w:rPr>
          <w:sz w:val="24"/>
          <w:szCs w:val="24"/>
        </w:rPr>
      </w:pPr>
      <w:r w:rsidRPr="004654DC">
        <w:rPr>
          <w:sz w:val="24"/>
          <w:szCs w:val="24"/>
        </w:rPr>
        <w:t>Числа и величины.</w:t>
      </w:r>
    </w:p>
    <w:p w:rsidR="004654DC" w:rsidRPr="004654DC" w:rsidRDefault="004654DC" w:rsidP="00EE17DF">
      <w:pPr>
        <w:pStyle w:val="29"/>
        <w:shd w:val="clear" w:color="auto" w:fill="auto"/>
        <w:tabs>
          <w:tab w:val="left" w:pos="0"/>
          <w:tab w:val="left" w:pos="1989"/>
        </w:tabs>
        <w:spacing w:before="0" w:after="0" w:line="240" w:lineRule="auto"/>
        <w:ind w:left="195"/>
        <w:rPr>
          <w:sz w:val="24"/>
          <w:szCs w:val="24"/>
        </w:rPr>
      </w:pPr>
      <w:r w:rsidRPr="004654DC">
        <w:rPr>
          <w:sz w:val="24"/>
          <w:szCs w:val="24"/>
        </w:rPr>
        <w:t>Числа от 1 до 9: различение, чтение, запись. Единица счёта. Десяток. Счёт предметов, запись результата цифрами. Число и цифра 0 при измерении, вычислении.</w:t>
      </w:r>
    </w:p>
    <w:p w:rsidR="004654DC" w:rsidRPr="004654DC" w:rsidRDefault="004654DC" w:rsidP="00EE17DF">
      <w:pPr>
        <w:pStyle w:val="29"/>
        <w:shd w:val="clear" w:color="auto" w:fill="auto"/>
        <w:tabs>
          <w:tab w:val="left" w:pos="0"/>
          <w:tab w:val="left" w:pos="1984"/>
        </w:tabs>
        <w:spacing w:before="0" w:after="0" w:line="240" w:lineRule="auto"/>
        <w:ind w:left="195"/>
        <w:rPr>
          <w:sz w:val="24"/>
          <w:szCs w:val="24"/>
        </w:rPr>
      </w:pPr>
      <w:r w:rsidRPr="004654DC">
        <w:rPr>
          <w:sz w:val="24"/>
          <w:szCs w:val="24"/>
        </w:rPr>
        <w:t>Числа в пределах 20: чтение, запись, сравнение. Однозначные и двузначные числа. Увеличение (уменьшение) числа на несколько единиц.</w:t>
      </w:r>
    </w:p>
    <w:p w:rsidR="004654DC" w:rsidRPr="004654DC" w:rsidRDefault="004654DC" w:rsidP="00EE17DF">
      <w:pPr>
        <w:pStyle w:val="29"/>
        <w:shd w:val="clear" w:color="auto" w:fill="auto"/>
        <w:tabs>
          <w:tab w:val="left" w:pos="0"/>
          <w:tab w:val="left" w:pos="1989"/>
        </w:tabs>
        <w:spacing w:before="0" w:after="0" w:line="240" w:lineRule="auto"/>
        <w:ind w:left="195"/>
        <w:rPr>
          <w:sz w:val="24"/>
          <w:szCs w:val="24"/>
        </w:rPr>
      </w:pPr>
      <w:r w:rsidRPr="004654DC">
        <w:rPr>
          <w:sz w:val="24"/>
          <w:szCs w:val="24"/>
        </w:rPr>
        <w:t>Длина и её измерение. Единицы длины и установление соотношения между ними: сантиметр, дециметр.</w:t>
      </w:r>
    </w:p>
    <w:p w:rsidR="004654DC" w:rsidRPr="004654DC" w:rsidRDefault="004654DC" w:rsidP="00EE17DF">
      <w:pPr>
        <w:pStyle w:val="29"/>
        <w:shd w:val="clear" w:color="auto" w:fill="auto"/>
        <w:tabs>
          <w:tab w:val="left" w:pos="0"/>
          <w:tab w:val="left" w:pos="1843"/>
        </w:tabs>
        <w:spacing w:before="0" w:after="0" w:line="240" w:lineRule="auto"/>
        <w:ind w:left="195"/>
        <w:rPr>
          <w:sz w:val="24"/>
          <w:szCs w:val="24"/>
        </w:rPr>
      </w:pPr>
      <w:r w:rsidRPr="004654DC">
        <w:rPr>
          <w:sz w:val="24"/>
          <w:szCs w:val="24"/>
        </w:rPr>
        <w:t>Арифметические действия.</w:t>
      </w:r>
    </w:p>
    <w:p w:rsidR="004654DC" w:rsidRPr="004654DC" w:rsidRDefault="004654DC" w:rsidP="00EE17DF">
      <w:pPr>
        <w:pStyle w:val="29"/>
        <w:shd w:val="clear" w:color="auto" w:fill="auto"/>
        <w:tabs>
          <w:tab w:val="left" w:pos="0"/>
          <w:tab w:val="left" w:pos="1993"/>
        </w:tabs>
        <w:spacing w:before="0" w:after="0" w:line="240" w:lineRule="auto"/>
        <w:ind w:left="195"/>
        <w:rPr>
          <w:sz w:val="24"/>
          <w:szCs w:val="24"/>
        </w:rPr>
      </w:pPr>
      <w:r w:rsidRPr="004654DC">
        <w:rPr>
          <w:sz w:val="24"/>
          <w:szCs w:val="24"/>
        </w:rPr>
        <w:t>Сложение и вычитание чисел в пределах 20. Названия компонентов действий, результатов действий сложения, вычитания. Вычитание как действие, обратное сложению.</w:t>
      </w:r>
    </w:p>
    <w:p w:rsidR="004654DC" w:rsidRPr="004654DC" w:rsidRDefault="004654DC" w:rsidP="00EE17DF">
      <w:pPr>
        <w:pStyle w:val="29"/>
        <w:shd w:val="clear" w:color="auto" w:fill="auto"/>
        <w:tabs>
          <w:tab w:val="left" w:pos="0"/>
          <w:tab w:val="left" w:pos="1843"/>
        </w:tabs>
        <w:spacing w:before="0" w:after="0" w:line="240" w:lineRule="auto"/>
        <w:ind w:left="195"/>
        <w:rPr>
          <w:sz w:val="24"/>
          <w:szCs w:val="24"/>
        </w:rPr>
      </w:pPr>
      <w:r w:rsidRPr="004654DC">
        <w:rPr>
          <w:sz w:val="24"/>
          <w:szCs w:val="24"/>
        </w:rPr>
        <w:t>Текстовые задачи.</w:t>
      </w:r>
    </w:p>
    <w:p w:rsidR="004654DC" w:rsidRPr="004654DC" w:rsidRDefault="004654DC" w:rsidP="00EE17DF">
      <w:pPr>
        <w:pStyle w:val="29"/>
        <w:shd w:val="clear" w:color="auto" w:fill="auto"/>
        <w:tabs>
          <w:tab w:val="left" w:pos="0"/>
          <w:tab w:val="left" w:pos="1993"/>
        </w:tabs>
        <w:spacing w:before="0" w:after="0" w:line="240" w:lineRule="auto"/>
        <w:ind w:left="195"/>
        <w:rPr>
          <w:sz w:val="24"/>
          <w:szCs w:val="24"/>
        </w:rPr>
      </w:pPr>
      <w:r w:rsidRPr="004654DC">
        <w:rPr>
          <w:sz w:val="24"/>
          <w:szCs w:val="24"/>
        </w:rPr>
        <w:t>Текстовая задача: структурные элементы, составление текстовой задачи по образцу. Зависимость между данными и искомой величиной в текстовой задаче. Решение задач в одно действие.</w:t>
      </w:r>
    </w:p>
    <w:p w:rsidR="004654DC" w:rsidRPr="004654DC" w:rsidRDefault="004654DC" w:rsidP="00EE17DF">
      <w:pPr>
        <w:pStyle w:val="29"/>
        <w:shd w:val="clear" w:color="auto" w:fill="auto"/>
        <w:tabs>
          <w:tab w:val="left" w:pos="0"/>
          <w:tab w:val="left" w:pos="1843"/>
        </w:tabs>
        <w:spacing w:before="0" w:after="0" w:line="240" w:lineRule="auto"/>
        <w:ind w:left="195"/>
        <w:rPr>
          <w:sz w:val="24"/>
          <w:szCs w:val="24"/>
        </w:rPr>
      </w:pPr>
      <w:r w:rsidRPr="004654DC">
        <w:rPr>
          <w:sz w:val="24"/>
          <w:szCs w:val="24"/>
        </w:rPr>
        <w:t>Пространственные отношения и геометрические фигуры.</w:t>
      </w:r>
    </w:p>
    <w:p w:rsidR="004654DC" w:rsidRPr="004654DC" w:rsidRDefault="004654DC" w:rsidP="00EE17DF">
      <w:pPr>
        <w:pStyle w:val="29"/>
        <w:shd w:val="clear" w:color="auto" w:fill="auto"/>
        <w:tabs>
          <w:tab w:val="left" w:pos="0"/>
          <w:tab w:val="left" w:pos="1976"/>
        </w:tabs>
        <w:spacing w:before="0" w:after="0" w:line="240" w:lineRule="auto"/>
        <w:ind w:left="195"/>
        <w:rPr>
          <w:sz w:val="24"/>
          <w:szCs w:val="24"/>
        </w:rPr>
      </w:pPr>
      <w:r w:rsidRPr="004654DC">
        <w:rPr>
          <w:sz w:val="24"/>
          <w:szCs w:val="24"/>
        </w:rPr>
        <w:t>Расположение предметов и объектов на плоскости, в пространстве, установление пространственных отношений: «слева-справа», «сверху-снизу», «между».</w:t>
      </w:r>
    </w:p>
    <w:p w:rsidR="004654DC" w:rsidRPr="004654DC" w:rsidRDefault="004654DC" w:rsidP="00EE17DF">
      <w:pPr>
        <w:pStyle w:val="29"/>
        <w:shd w:val="clear" w:color="auto" w:fill="auto"/>
        <w:tabs>
          <w:tab w:val="left" w:pos="0"/>
          <w:tab w:val="left" w:pos="1981"/>
        </w:tabs>
        <w:spacing w:before="0" w:after="0" w:line="240" w:lineRule="auto"/>
        <w:ind w:left="195"/>
        <w:rPr>
          <w:sz w:val="24"/>
          <w:szCs w:val="24"/>
        </w:rPr>
      </w:pPr>
      <w:r w:rsidRPr="004654DC">
        <w:rPr>
          <w:sz w:val="24"/>
          <w:szCs w:val="24"/>
        </w:rPr>
        <w:t>Геометрические фигуры: распознавание круга, треугольника, прямоугольника, отрезка. Построение отрезка, квадрата, треугольника с помощью линейки на листе в клетку. Измерение длины отрезка в сантиметрах.</w:t>
      </w:r>
    </w:p>
    <w:p w:rsidR="004654DC" w:rsidRPr="004654DC" w:rsidRDefault="004654DC" w:rsidP="00EE17DF">
      <w:pPr>
        <w:pStyle w:val="29"/>
        <w:shd w:val="clear" w:color="auto" w:fill="auto"/>
        <w:tabs>
          <w:tab w:val="left" w:pos="0"/>
          <w:tab w:val="left" w:pos="1881"/>
        </w:tabs>
        <w:spacing w:before="0" w:after="0" w:line="240" w:lineRule="auto"/>
        <w:ind w:left="195"/>
        <w:rPr>
          <w:sz w:val="24"/>
          <w:szCs w:val="24"/>
        </w:rPr>
      </w:pPr>
      <w:r w:rsidRPr="004654DC">
        <w:rPr>
          <w:sz w:val="24"/>
          <w:szCs w:val="24"/>
        </w:rPr>
        <w:t>Математическая информация.</w:t>
      </w:r>
    </w:p>
    <w:p w:rsidR="004654DC" w:rsidRPr="004654DC" w:rsidRDefault="004654DC" w:rsidP="00EE17DF">
      <w:pPr>
        <w:pStyle w:val="29"/>
        <w:shd w:val="clear" w:color="auto" w:fill="auto"/>
        <w:tabs>
          <w:tab w:val="left" w:pos="0"/>
          <w:tab w:val="left" w:pos="1976"/>
        </w:tabs>
        <w:spacing w:before="0" w:after="0" w:line="240" w:lineRule="auto"/>
        <w:ind w:left="195"/>
        <w:rPr>
          <w:sz w:val="24"/>
          <w:szCs w:val="24"/>
        </w:rPr>
      </w:pPr>
      <w:r w:rsidRPr="004654DC">
        <w:rPr>
          <w:sz w:val="24"/>
          <w:szCs w:val="24"/>
        </w:rPr>
        <w:t>Сбор данных об объекте по образцу. Характеристики объекта, группы объектов (количество, форма, размер). Группировка объектов по заданному признаку.</w:t>
      </w:r>
    </w:p>
    <w:p w:rsidR="004654DC" w:rsidRPr="004654DC" w:rsidRDefault="004654DC" w:rsidP="00EE17DF">
      <w:pPr>
        <w:pStyle w:val="29"/>
        <w:shd w:val="clear" w:color="auto" w:fill="auto"/>
        <w:tabs>
          <w:tab w:val="left" w:pos="0"/>
          <w:tab w:val="left" w:pos="1981"/>
        </w:tabs>
        <w:spacing w:before="0" w:after="0" w:line="240" w:lineRule="auto"/>
        <w:ind w:left="195"/>
        <w:rPr>
          <w:sz w:val="24"/>
          <w:szCs w:val="24"/>
        </w:rPr>
      </w:pPr>
      <w:r w:rsidRPr="004654DC">
        <w:rPr>
          <w:sz w:val="24"/>
          <w:szCs w:val="24"/>
        </w:rPr>
        <w:t>Закономерность в ряду заданных объектов: её обнаружение, продолжение ряда.</w:t>
      </w:r>
    </w:p>
    <w:p w:rsidR="004654DC" w:rsidRPr="004654DC" w:rsidRDefault="004654DC" w:rsidP="00EE17DF">
      <w:pPr>
        <w:pStyle w:val="29"/>
        <w:shd w:val="clear" w:color="auto" w:fill="auto"/>
        <w:tabs>
          <w:tab w:val="left" w:pos="0"/>
          <w:tab w:val="left" w:pos="1976"/>
        </w:tabs>
        <w:spacing w:before="0" w:after="0" w:line="240" w:lineRule="auto"/>
        <w:ind w:left="195"/>
        <w:rPr>
          <w:sz w:val="24"/>
          <w:szCs w:val="24"/>
        </w:rPr>
      </w:pPr>
      <w:r w:rsidRPr="004654DC">
        <w:rPr>
          <w:sz w:val="24"/>
          <w:szCs w:val="24"/>
        </w:rPr>
        <w:t>Верные (истинные) и неверные (ложные) предложения, составленные относительно заданного набора математических объектов.</w:t>
      </w:r>
    </w:p>
    <w:p w:rsidR="004654DC" w:rsidRPr="004654DC" w:rsidRDefault="004654DC" w:rsidP="00EE17DF">
      <w:pPr>
        <w:pStyle w:val="29"/>
        <w:shd w:val="clear" w:color="auto" w:fill="auto"/>
        <w:tabs>
          <w:tab w:val="left" w:pos="0"/>
          <w:tab w:val="left" w:pos="1985"/>
        </w:tabs>
        <w:spacing w:before="0" w:after="0" w:line="240" w:lineRule="auto"/>
        <w:ind w:left="195"/>
        <w:rPr>
          <w:sz w:val="24"/>
          <w:szCs w:val="24"/>
        </w:rPr>
      </w:pPr>
      <w:r w:rsidRPr="004654DC">
        <w:rPr>
          <w:sz w:val="24"/>
          <w:szCs w:val="24"/>
        </w:rPr>
        <w:t>Чтение таблицы, содержащей не более 4 данных. Извлечение данного из строки или столбца, внесение одного-двух данных в таблицу. Чтение рисунка, схемы с одним-двумя числовыми данными (значениями данных величин).</w:t>
      </w:r>
    </w:p>
    <w:p w:rsidR="004654DC" w:rsidRPr="004654DC" w:rsidRDefault="004654DC" w:rsidP="00EE17DF">
      <w:pPr>
        <w:pStyle w:val="29"/>
        <w:shd w:val="clear" w:color="auto" w:fill="auto"/>
        <w:tabs>
          <w:tab w:val="left" w:pos="0"/>
          <w:tab w:val="left" w:pos="1971"/>
        </w:tabs>
        <w:spacing w:before="0" w:after="0" w:line="240" w:lineRule="auto"/>
        <w:ind w:left="195"/>
        <w:rPr>
          <w:sz w:val="24"/>
          <w:szCs w:val="24"/>
        </w:rPr>
      </w:pPr>
      <w:r w:rsidRPr="004654DC">
        <w:rPr>
          <w:sz w:val="24"/>
          <w:szCs w:val="24"/>
        </w:rPr>
        <w:t>Двух-трёхшаговые инструкции, связанные с вычислением, измерением длины, изображением геометрической фигуры.</w:t>
      </w:r>
    </w:p>
    <w:p w:rsidR="004654DC" w:rsidRPr="004654DC" w:rsidRDefault="004654DC" w:rsidP="00EE17DF">
      <w:pPr>
        <w:pStyle w:val="29"/>
        <w:shd w:val="clear" w:color="auto" w:fill="auto"/>
        <w:tabs>
          <w:tab w:val="left" w:pos="0"/>
        </w:tabs>
        <w:spacing w:before="0" w:after="0" w:line="240" w:lineRule="auto"/>
        <w:ind w:left="195"/>
        <w:rPr>
          <w:sz w:val="24"/>
          <w:szCs w:val="24"/>
        </w:rPr>
      </w:pPr>
      <w:r w:rsidRPr="004654DC">
        <w:rPr>
          <w:sz w:val="24"/>
          <w:szCs w:val="24"/>
        </w:rPr>
        <w:t xml:space="preserve"> Изучение математики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4654DC" w:rsidRPr="004654DC" w:rsidRDefault="004654DC" w:rsidP="00EE17DF">
      <w:pPr>
        <w:pStyle w:val="29"/>
        <w:shd w:val="clear" w:color="auto" w:fill="auto"/>
        <w:tabs>
          <w:tab w:val="left" w:pos="0"/>
          <w:tab w:val="left" w:pos="1981"/>
        </w:tabs>
        <w:spacing w:before="0" w:after="0" w:line="240" w:lineRule="auto"/>
        <w:ind w:left="195"/>
        <w:rPr>
          <w:sz w:val="24"/>
          <w:szCs w:val="24"/>
        </w:rPr>
      </w:pPr>
      <w:r w:rsidRPr="004654DC">
        <w:rPr>
          <w:sz w:val="24"/>
          <w:szCs w:val="24"/>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4654DC" w:rsidRPr="004654DC" w:rsidRDefault="004654DC" w:rsidP="00EE17DF">
      <w:pPr>
        <w:pStyle w:val="29"/>
        <w:shd w:val="clear" w:color="auto" w:fill="auto"/>
        <w:tabs>
          <w:tab w:val="left" w:pos="0"/>
        </w:tabs>
        <w:spacing w:before="0" w:after="0" w:line="240" w:lineRule="auto"/>
        <w:ind w:left="195"/>
        <w:rPr>
          <w:sz w:val="24"/>
          <w:szCs w:val="24"/>
        </w:rPr>
      </w:pPr>
      <w:r w:rsidRPr="004654DC">
        <w:rPr>
          <w:sz w:val="24"/>
          <w:szCs w:val="24"/>
        </w:rPr>
        <w:t>наблюдать математические объекты (числа, величины) в окружающем мире;</w:t>
      </w:r>
    </w:p>
    <w:p w:rsidR="004654DC" w:rsidRPr="004654DC" w:rsidRDefault="004654DC" w:rsidP="00EE17DF">
      <w:pPr>
        <w:pStyle w:val="29"/>
        <w:shd w:val="clear" w:color="auto" w:fill="auto"/>
        <w:tabs>
          <w:tab w:val="left" w:pos="0"/>
        </w:tabs>
        <w:spacing w:before="0" w:after="0" w:line="240" w:lineRule="auto"/>
        <w:ind w:left="195"/>
        <w:rPr>
          <w:sz w:val="24"/>
          <w:szCs w:val="24"/>
        </w:rPr>
      </w:pPr>
      <w:r w:rsidRPr="004654DC">
        <w:rPr>
          <w:sz w:val="24"/>
          <w:szCs w:val="24"/>
        </w:rPr>
        <w:t>находить общее и различное в записи арифметических действий;</w:t>
      </w:r>
    </w:p>
    <w:p w:rsidR="004654DC" w:rsidRPr="004654DC" w:rsidRDefault="004654DC" w:rsidP="00EE17DF">
      <w:pPr>
        <w:pStyle w:val="29"/>
        <w:shd w:val="clear" w:color="auto" w:fill="auto"/>
        <w:tabs>
          <w:tab w:val="left" w:pos="0"/>
        </w:tabs>
        <w:spacing w:before="0" w:after="0" w:line="240" w:lineRule="auto"/>
        <w:ind w:left="195"/>
        <w:rPr>
          <w:sz w:val="24"/>
          <w:szCs w:val="24"/>
        </w:rPr>
      </w:pPr>
      <w:r w:rsidRPr="004654DC">
        <w:rPr>
          <w:sz w:val="24"/>
          <w:szCs w:val="24"/>
        </w:rPr>
        <w:t>наблюдать действие измерительных приборов;</w:t>
      </w:r>
    </w:p>
    <w:p w:rsidR="004654DC" w:rsidRPr="004654DC" w:rsidRDefault="004654DC" w:rsidP="00EE17DF">
      <w:pPr>
        <w:pStyle w:val="29"/>
        <w:shd w:val="clear" w:color="auto" w:fill="auto"/>
        <w:tabs>
          <w:tab w:val="left" w:pos="0"/>
        </w:tabs>
        <w:spacing w:before="0" w:after="0" w:line="240" w:lineRule="auto"/>
        <w:ind w:left="195"/>
        <w:rPr>
          <w:sz w:val="24"/>
          <w:szCs w:val="24"/>
        </w:rPr>
      </w:pPr>
      <w:r w:rsidRPr="004654DC">
        <w:rPr>
          <w:sz w:val="24"/>
          <w:szCs w:val="24"/>
        </w:rPr>
        <w:t>сравнивать два объекта, два числа;</w:t>
      </w:r>
    </w:p>
    <w:p w:rsidR="004654DC" w:rsidRPr="004654DC" w:rsidRDefault="004654DC" w:rsidP="00EE17DF">
      <w:pPr>
        <w:pStyle w:val="29"/>
        <w:shd w:val="clear" w:color="auto" w:fill="auto"/>
        <w:tabs>
          <w:tab w:val="left" w:pos="0"/>
        </w:tabs>
        <w:spacing w:before="0" w:after="0" w:line="240" w:lineRule="auto"/>
        <w:ind w:left="195"/>
        <w:rPr>
          <w:sz w:val="24"/>
          <w:szCs w:val="24"/>
        </w:rPr>
      </w:pPr>
      <w:r w:rsidRPr="004654DC">
        <w:rPr>
          <w:sz w:val="24"/>
          <w:szCs w:val="24"/>
        </w:rPr>
        <w:t>распределять объекты на группы по заданному основанию;</w:t>
      </w:r>
    </w:p>
    <w:p w:rsidR="004654DC" w:rsidRPr="004654DC" w:rsidRDefault="004654DC" w:rsidP="00EE17DF">
      <w:pPr>
        <w:pStyle w:val="29"/>
        <w:shd w:val="clear" w:color="auto" w:fill="auto"/>
        <w:tabs>
          <w:tab w:val="left" w:pos="0"/>
        </w:tabs>
        <w:spacing w:before="0" w:after="0" w:line="240" w:lineRule="auto"/>
        <w:ind w:left="195"/>
        <w:rPr>
          <w:sz w:val="24"/>
          <w:szCs w:val="24"/>
        </w:rPr>
      </w:pPr>
      <w:r w:rsidRPr="004654DC">
        <w:rPr>
          <w:sz w:val="24"/>
          <w:szCs w:val="24"/>
        </w:rPr>
        <w:t>копировать изученные фигуры, рисовать от руки по собственному замыслу;</w:t>
      </w:r>
    </w:p>
    <w:p w:rsidR="004654DC" w:rsidRPr="004654DC" w:rsidRDefault="004654DC" w:rsidP="00EE17DF">
      <w:pPr>
        <w:pStyle w:val="29"/>
        <w:shd w:val="clear" w:color="auto" w:fill="auto"/>
        <w:tabs>
          <w:tab w:val="left" w:pos="0"/>
        </w:tabs>
        <w:spacing w:before="0" w:after="0" w:line="240" w:lineRule="auto"/>
        <w:ind w:left="195"/>
        <w:rPr>
          <w:sz w:val="24"/>
          <w:szCs w:val="24"/>
        </w:rPr>
      </w:pPr>
      <w:r w:rsidRPr="004654DC">
        <w:rPr>
          <w:sz w:val="24"/>
          <w:szCs w:val="24"/>
        </w:rPr>
        <w:t>приводить примеры чисел, геометрических фигур;</w:t>
      </w:r>
    </w:p>
    <w:p w:rsidR="004654DC" w:rsidRPr="004654DC" w:rsidRDefault="004654DC" w:rsidP="00EE17DF">
      <w:pPr>
        <w:pStyle w:val="29"/>
        <w:shd w:val="clear" w:color="auto" w:fill="auto"/>
        <w:tabs>
          <w:tab w:val="left" w:pos="0"/>
        </w:tabs>
        <w:spacing w:before="0" w:after="0" w:line="240" w:lineRule="auto"/>
        <w:ind w:left="195"/>
        <w:rPr>
          <w:sz w:val="24"/>
          <w:szCs w:val="24"/>
        </w:rPr>
      </w:pPr>
      <w:r w:rsidRPr="004654DC">
        <w:rPr>
          <w:sz w:val="24"/>
          <w:szCs w:val="24"/>
        </w:rPr>
        <w:t>соблюдать последовательность при количественном и порядковом счете.</w:t>
      </w:r>
    </w:p>
    <w:p w:rsidR="004654DC" w:rsidRPr="004654DC" w:rsidRDefault="004654DC" w:rsidP="00EE17DF">
      <w:pPr>
        <w:pStyle w:val="29"/>
        <w:shd w:val="clear" w:color="auto" w:fill="auto"/>
        <w:tabs>
          <w:tab w:val="left" w:pos="0"/>
          <w:tab w:val="left" w:pos="2005"/>
        </w:tabs>
        <w:spacing w:before="0" w:after="0" w:line="240" w:lineRule="auto"/>
        <w:ind w:left="195"/>
        <w:jc w:val="left"/>
        <w:rPr>
          <w:sz w:val="24"/>
          <w:szCs w:val="24"/>
        </w:rPr>
      </w:pPr>
      <w:r w:rsidRPr="004654DC">
        <w:rPr>
          <w:sz w:val="24"/>
          <w:szCs w:val="24"/>
        </w:rPr>
        <w:t>У обучающегося будут сформированы следующие информационные действия как часть познавательных универсальных учебных действий:</w:t>
      </w:r>
    </w:p>
    <w:p w:rsidR="004654DC" w:rsidRPr="004654DC" w:rsidRDefault="004654DC" w:rsidP="00EE17DF">
      <w:pPr>
        <w:pStyle w:val="29"/>
        <w:shd w:val="clear" w:color="auto" w:fill="auto"/>
        <w:tabs>
          <w:tab w:val="left" w:pos="0"/>
        </w:tabs>
        <w:spacing w:before="0" w:after="0" w:line="240" w:lineRule="auto"/>
        <w:ind w:left="195"/>
        <w:jc w:val="left"/>
        <w:rPr>
          <w:sz w:val="24"/>
          <w:szCs w:val="24"/>
        </w:rPr>
      </w:pPr>
      <w:r w:rsidRPr="004654DC">
        <w:rPr>
          <w:sz w:val="24"/>
          <w:szCs w:val="24"/>
        </w:rPr>
        <w:t>понимать, что математические явления могут быть представлены с помощью различных средств: текст, числовая запись, таблица, рисунок, схема;</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читать таблицу, извлекать информацию, представленную в табличной форме.</w:t>
      </w:r>
    </w:p>
    <w:p w:rsidR="004654DC" w:rsidRPr="004654DC" w:rsidRDefault="004654DC" w:rsidP="00EE17DF">
      <w:pPr>
        <w:pStyle w:val="29"/>
        <w:shd w:val="clear" w:color="auto" w:fill="auto"/>
        <w:tabs>
          <w:tab w:val="left" w:pos="2030"/>
          <w:tab w:val="left" w:pos="2440"/>
          <w:tab w:val="left" w:pos="4374"/>
          <w:tab w:val="left" w:pos="5344"/>
          <w:tab w:val="left" w:pos="7418"/>
          <w:tab w:val="left" w:pos="9010"/>
        </w:tabs>
        <w:spacing w:before="0" w:after="0" w:line="240" w:lineRule="auto"/>
        <w:ind w:left="195"/>
        <w:rPr>
          <w:sz w:val="24"/>
          <w:szCs w:val="24"/>
        </w:rPr>
      </w:pPr>
      <w:r w:rsidRPr="004654DC">
        <w:rPr>
          <w:sz w:val="24"/>
          <w:szCs w:val="24"/>
        </w:rPr>
        <w:t>У</w:t>
      </w:r>
      <w:r w:rsidRPr="004654DC">
        <w:rPr>
          <w:sz w:val="24"/>
          <w:szCs w:val="24"/>
        </w:rPr>
        <w:tab/>
        <w:t>обучающегося</w:t>
      </w:r>
      <w:r w:rsidRPr="004654DC">
        <w:rPr>
          <w:sz w:val="24"/>
          <w:szCs w:val="24"/>
        </w:rPr>
        <w:tab/>
        <w:t>будут</w:t>
      </w:r>
      <w:r w:rsidRPr="004654DC">
        <w:rPr>
          <w:sz w:val="24"/>
          <w:szCs w:val="24"/>
        </w:rPr>
        <w:tab/>
        <w:t>сформированы</w:t>
      </w:r>
      <w:r w:rsidRPr="004654DC">
        <w:rPr>
          <w:sz w:val="24"/>
          <w:szCs w:val="24"/>
        </w:rPr>
        <w:tab/>
        <w:t>следующие</w:t>
      </w:r>
      <w:r w:rsidRPr="004654DC">
        <w:rPr>
          <w:sz w:val="24"/>
          <w:szCs w:val="24"/>
        </w:rPr>
        <w:tab/>
        <w:t>действия</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общения как часть коммуникативных универсальных учебных действий:</w:t>
      </w:r>
    </w:p>
    <w:p w:rsidR="004654DC" w:rsidRPr="004654DC" w:rsidRDefault="004654DC" w:rsidP="00EE17DF">
      <w:pPr>
        <w:pStyle w:val="29"/>
        <w:shd w:val="clear" w:color="auto" w:fill="auto"/>
        <w:spacing w:before="0" w:after="0" w:line="240" w:lineRule="auto"/>
        <w:ind w:left="195"/>
        <w:jc w:val="left"/>
        <w:rPr>
          <w:sz w:val="24"/>
          <w:szCs w:val="24"/>
        </w:rPr>
      </w:pPr>
      <w:r w:rsidRPr="004654DC">
        <w:rPr>
          <w:sz w:val="24"/>
          <w:szCs w:val="24"/>
        </w:rPr>
        <w:lastRenderedPageBreak/>
        <w:t>характеризовать (описывать) число, геометрическую фигуру, последовательность из нескольких чисел, записанных по порядку; комментировать ход сравнения двух объектов;</w:t>
      </w:r>
    </w:p>
    <w:p w:rsidR="004654DC" w:rsidRPr="004654DC" w:rsidRDefault="004654DC" w:rsidP="00EE17DF">
      <w:pPr>
        <w:pStyle w:val="29"/>
        <w:shd w:val="clear" w:color="auto" w:fill="auto"/>
        <w:spacing w:before="0" w:after="0" w:line="240" w:lineRule="auto"/>
        <w:ind w:left="195"/>
        <w:jc w:val="left"/>
        <w:rPr>
          <w:sz w:val="24"/>
          <w:szCs w:val="24"/>
        </w:rPr>
      </w:pPr>
      <w:r w:rsidRPr="004654DC">
        <w:rPr>
          <w:sz w:val="24"/>
          <w:szCs w:val="24"/>
        </w:rPr>
        <w:t>описывать своими словами сюжетную ситуацию и математическое отношение величин (чисел), описывать положение предмета в пространстве; различать и использовать математические знаки; строить предложения относительно заданного набора объектов.</w:t>
      </w:r>
    </w:p>
    <w:p w:rsidR="004654DC" w:rsidRPr="004654DC" w:rsidRDefault="004654DC" w:rsidP="00EE17DF">
      <w:pPr>
        <w:pStyle w:val="29"/>
        <w:shd w:val="clear" w:color="auto" w:fill="auto"/>
        <w:tabs>
          <w:tab w:val="left" w:pos="2030"/>
          <w:tab w:val="left" w:pos="2440"/>
          <w:tab w:val="left" w:pos="4374"/>
          <w:tab w:val="left" w:pos="5344"/>
          <w:tab w:val="left" w:pos="7418"/>
          <w:tab w:val="left" w:pos="9010"/>
        </w:tabs>
        <w:spacing w:before="0" w:after="0" w:line="240" w:lineRule="auto"/>
        <w:ind w:left="195"/>
        <w:rPr>
          <w:sz w:val="24"/>
          <w:szCs w:val="24"/>
        </w:rPr>
      </w:pPr>
      <w:r w:rsidRPr="004654DC">
        <w:rPr>
          <w:sz w:val="24"/>
          <w:szCs w:val="24"/>
        </w:rPr>
        <w:t>У</w:t>
      </w:r>
      <w:r w:rsidRPr="004654DC">
        <w:rPr>
          <w:sz w:val="24"/>
          <w:szCs w:val="24"/>
        </w:rPr>
        <w:tab/>
        <w:t>обучающегося</w:t>
      </w:r>
      <w:r w:rsidRPr="004654DC">
        <w:rPr>
          <w:sz w:val="24"/>
          <w:szCs w:val="24"/>
        </w:rPr>
        <w:tab/>
        <w:t>будут</w:t>
      </w:r>
      <w:r w:rsidRPr="004654DC">
        <w:rPr>
          <w:sz w:val="24"/>
          <w:szCs w:val="24"/>
        </w:rPr>
        <w:tab/>
        <w:t>сформированы</w:t>
      </w:r>
      <w:r w:rsidRPr="004654DC">
        <w:rPr>
          <w:sz w:val="24"/>
          <w:szCs w:val="24"/>
        </w:rPr>
        <w:tab/>
        <w:t>следующие</w:t>
      </w:r>
      <w:r w:rsidRPr="004654DC">
        <w:rPr>
          <w:sz w:val="24"/>
          <w:szCs w:val="24"/>
        </w:rPr>
        <w:tab/>
        <w:t>действия</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самоорганизации и самоконтроля как часть регулятивных универсальных учебных действий:</w:t>
      </w:r>
    </w:p>
    <w:p w:rsidR="004654DC" w:rsidRPr="004654DC" w:rsidRDefault="004654DC" w:rsidP="00EE17DF">
      <w:pPr>
        <w:pStyle w:val="29"/>
        <w:shd w:val="clear" w:color="auto" w:fill="auto"/>
        <w:spacing w:before="0" w:after="0" w:line="240" w:lineRule="auto"/>
        <w:ind w:left="195"/>
        <w:jc w:val="left"/>
        <w:rPr>
          <w:sz w:val="24"/>
          <w:szCs w:val="24"/>
        </w:rPr>
      </w:pPr>
      <w:r w:rsidRPr="004654DC">
        <w:rPr>
          <w:sz w:val="24"/>
          <w:szCs w:val="24"/>
        </w:rPr>
        <w:t>принимать учебную задачу, удерживать её в процессе деятельности; действовать в соответствии с предложенным образцом, инструкцией; проявлять интерес к проверке результатов решения учебной задачи, с помощью учителя устанавливать причину возникшей ошибки и трудности;</w:t>
      </w:r>
    </w:p>
    <w:p w:rsidR="004654DC" w:rsidRPr="004654DC" w:rsidRDefault="004654DC" w:rsidP="00EE17DF">
      <w:pPr>
        <w:pStyle w:val="29"/>
        <w:shd w:val="clear" w:color="auto" w:fill="auto"/>
        <w:spacing w:before="0" w:after="0" w:line="240" w:lineRule="auto"/>
        <w:ind w:left="195"/>
        <w:jc w:val="left"/>
        <w:rPr>
          <w:sz w:val="24"/>
          <w:szCs w:val="24"/>
        </w:rPr>
      </w:pPr>
      <w:r w:rsidRPr="004654DC">
        <w:rPr>
          <w:sz w:val="24"/>
          <w:szCs w:val="24"/>
        </w:rPr>
        <w:t>проверять правильность вычисления с помощью другого приёма выполнения действия.</w:t>
      </w:r>
    </w:p>
    <w:p w:rsidR="004654DC" w:rsidRPr="004654DC" w:rsidRDefault="004654DC" w:rsidP="00EE17DF">
      <w:pPr>
        <w:pStyle w:val="29"/>
        <w:shd w:val="clear" w:color="auto" w:fill="auto"/>
        <w:tabs>
          <w:tab w:val="left" w:pos="2030"/>
        </w:tabs>
        <w:spacing w:before="0" w:after="0" w:line="240" w:lineRule="auto"/>
        <w:ind w:left="195"/>
        <w:rPr>
          <w:sz w:val="24"/>
          <w:szCs w:val="24"/>
        </w:rPr>
      </w:pPr>
      <w:r w:rsidRPr="004654DC">
        <w:rPr>
          <w:sz w:val="24"/>
          <w:szCs w:val="24"/>
        </w:rPr>
        <w:t>Совместная деятельность способствует формированию умений:</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участвовать в парной работе с математическим материалом, выполнять правила совместной деятельности: договариваться, считаться с мнением партнёра, спокойно и мирно разрешать конфликты.</w:t>
      </w:r>
    </w:p>
    <w:p w:rsidR="004654DC" w:rsidRPr="004654DC" w:rsidRDefault="004654DC" w:rsidP="008F5D33">
      <w:pPr>
        <w:pStyle w:val="29"/>
        <w:numPr>
          <w:ilvl w:val="2"/>
          <w:numId w:val="20"/>
        </w:numPr>
        <w:shd w:val="clear" w:color="auto" w:fill="auto"/>
        <w:tabs>
          <w:tab w:val="left" w:pos="1599"/>
        </w:tabs>
        <w:spacing w:before="0" w:after="0" w:line="240" w:lineRule="auto"/>
        <w:ind w:left="195" w:firstLine="0"/>
        <w:rPr>
          <w:sz w:val="24"/>
          <w:szCs w:val="24"/>
        </w:rPr>
      </w:pPr>
      <w:r w:rsidRPr="004654DC">
        <w:rPr>
          <w:sz w:val="24"/>
          <w:szCs w:val="24"/>
        </w:rPr>
        <w:t>Содержание обучения во 2 классе.</w:t>
      </w:r>
    </w:p>
    <w:p w:rsidR="004654DC" w:rsidRPr="004654DC" w:rsidRDefault="004654DC" w:rsidP="00EE17DF">
      <w:pPr>
        <w:pStyle w:val="29"/>
        <w:shd w:val="clear" w:color="auto" w:fill="auto"/>
        <w:tabs>
          <w:tab w:val="left" w:pos="1879"/>
        </w:tabs>
        <w:spacing w:before="0" w:after="0" w:line="240" w:lineRule="auto"/>
        <w:ind w:left="195"/>
        <w:rPr>
          <w:sz w:val="24"/>
          <w:szCs w:val="24"/>
        </w:rPr>
      </w:pPr>
      <w:r w:rsidRPr="004654DC">
        <w:rPr>
          <w:sz w:val="24"/>
          <w:szCs w:val="24"/>
        </w:rPr>
        <w:t>Числа и величины.</w:t>
      </w:r>
    </w:p>
    <w:p w:rsidR="004654DC" w:rsidRPr="004654DC" w:rsidRDefault="004654DC" w:rsidP="00EE17DF">
      <w:pPr>
        <w:pStyle w:val="29"/>
        <w:shd w:val="clear" w:color="auto" w:fill="auto"/>
        <w:tabs>
          <w:tab w:val="left" w:pos="1956"/>
        </w:tabs>
        <w:spacing w:before="0" w:after="0" w:line="240" w:lineRule="auto"/>
        <w:ind w:left="195"/>
        <w:rPr>
          <w:sz w:val="24"/>
          <w:szCs w:val="24"/>
        </w:rPr>
      </w:pPr>
      <w:r w:rsidRPr="004654DC">
        <w:rPr>
          <w:sz w:val="24"/>
          <w:szCs w:val="24"/>
        </w:rPr>
        <w:t>Числа в пределах 100: чтение, запись, десятичный состав, сравнение. Запись равенства, неравенства. Увеличение, уменьшение числа на несколько единиц, десятков. Разностное сравнение чисел.Величины: сравнение по массе (единица массы - килограмм), времени (единицы времени - час, минута), измерение длины (единицы длины - метр, дециметр, сантиметр, миллиметр). Соотношение между единицами величины (в пределах 100), его применение для решения практических задач.</w:t>
      </w:r>
    </w:p>
    <w:p w:rsidR="004654DC" w:rsidRPr="004654DC" w:rsidRDefault="004654DC" w:rsidP="00EE17DF">
      <w:pPr>
        <w:pStyle w:val="29"/>
        <w:shd w:val="clear" w:color="auto" w:fill="auto"/>
        <w:tabs>
          <w:tab w:val="left" w:pos="2022"/>
        </w:tabs>
        <w:spacing w:before="0" w:after="0" w:line="240" w:lineRule="auto"/>
        <w:ind w:left="195"/>
        <w:rPr>
          <w:sz w:val="24"/>
          <w:szCs w:val="24"/>
        </w:rPr>
      </w:pPr>
      <w:r w:rsidRPr="004654DC">
        <w:rPr>
          <w:sz w:val="24"/>
          <w:szCs w:val="24"/>
        </w:rPr>
        <w:t>Арифметические действия.</w:t>
      </w:r>
    </w:p>
    <w:p w:rsidR="004654DC" w:rsidRPr="004654DC" w:rsidRDefault="004654DC" w:rsidP="00EE17DF">
      <w:pPr>
        <w:pStyle w:val="29"/>
        <w:shd w:val="clear" w:color="auto" w:fill="auto"/>
        <w:tabs>
          <w:tab w:val="left" w:pos="1966"/>
        </w:tabs>
        <w:spacing w:before="0" w:after="0" w:line="240" w:lineRule="auto"/>
        <w:ind w:left="195"/>
        <w:rPr>
          <w:sz w:val="24"/>
          <w:szCs w:val="24"/>
        </w:rPr>
      </w:pPr>
      <w:r w:rsidRPr="004654DC">
        <w:rPr>
          <w:sz w:val="24"/>
          <w:szCs w:val="24"/>
        </w:rPr>
        <w:t>Устное сложение и вычитание чисел в пределах 100 без перехода и с переходом через разряд. Письменное сложение и вычитание чисел в пределах 100. Переместительное, сочетательное свойства сложения, их применение для вычислений. Взаимосвязь компонентов и результата действия сложения, действия вычитания. Проверка результата вычисления (реальность ответа, обратное действие).</w:t>
      </w:r>
    </w:p>
    <w:p w:rsidR="004654DC" w:rsidRPr="004654DC" w:rsidRDefault="004654DC" w:rsidP="00EE17DF">
      <w:pPr>
        <w:pStyle w:val="29"/>
        <w:shd w:val="clear" w:color="auto" w:fill="auto"/>
        <w:tabs>
          <w:tab w:val="left" w:pos="1956"/>
        </w:tabs>
        <w:spacing w:before="0" w:after="0" w:line="240" w:lineRule="auto"/>
        <w:ind w:left="195"/>
        <w:rPr>
          <w:sz w:val="24"/>
          <w:szCs w:val="24"/>
        </w:rPr>
      </w:pPr>
      <w:r w:rsidRPr="004654DC">
        <w:rPr>
          <w:sz w:val="24"/>
          <w:szCs w:val="24"/>
        </w:rPr>
        <w:t>Действия умножения и деления чисел в практических и учебных ситуациях. Названия компонентов действий умножения, деления.</w:t>
      </w:r>
    </w:p>
    <w:p w:rsidR="004654DC" w:rsidRPr="004654DC" w:rsidRDefault="004654DC" w:rsidP="00EE17DF">
      <w:pPr>
        <w:pStyle w:val="29"/>
        <w:shd w:val="clear" w:color="auto" w:fill="auto"/>
        <w:tabs>
          <w:tab w:val="left" w:pos="1961"/>
        </w:tabs>
        <w:spacing w:before="0" w:after="0" w:line="240" w:lineRule="auto"/>
        <w:ind w:left="195"/>
        <w:rPr>
          <w:sz w:val="24"/>
          <w:szCs w:val="24"/>
        </w:rPr>
      </w:pPr>
      <w:r w:rsidRPr="004654DC">
        <w:rPr>
          <w:sz w:val="24"/>
          <w:szCs w:val="24"/>
        </w:rPr>
        <w:t>Табличное умножение в пределах 50. Табличные случаи умножения, деления при вычислениях и решении задач. Переместительное свойство умножения. Взаимосвязь компонентов и результата действия умножения, действия деления.</w:t>
      </w:r>
    </w:p>
    <w:p w:rsidR="004654DC" w:rsidRPr="004654DC" w:rsidRDefault="004654DC" w:rsidP="00EE17DF">
      <w:pPr>
        <w:pStyle w:val="29"/>
        <w:shd w:val="clear" w:color="auto" w:fill="auto"/>
        <w:tabs>
          <w:tab w:val="left" w:pos="1956"/>
        </w:tabs>
        <w:spacing w:before="0" w:after="0" w:line="240" w:lineRule="auto"/>
        <w:ind w:left="195"/>
        <w:rPr>
          <w:sz w:val="24"/>
          <w:szCs w:val="24"/>
        </w:rPr>
      </w:pPr>
      <w:r w:rsidRPr="004654DC">
        <w:rPr>
          <w:sz w:val="24"/>
          <w:szCs w:val="24"/>
        </w:rPr>
        <w:t>Неизвестный компонент действия сложения, действия вычитания. Нахождение неизвестного компонента сложения, вычитания.</w:t>
      </w:r>
    </w:p>
    <w:p w:rsidR="004654DC" w:rsidRPr="004654DC" w:rsidRDefault="004654DC" w:rsidP="00EE17DF">
      <w:pPr>
        <w:pStyle w:val="29"/>
        <w:shd w:val="clear" w:color="auto" w:fill="auto"/>
        <w:tabs>
          <w:tab w:val="left" w:pos="1961"/>
        </w:tabs>
        <w:spacing w:before="0" w:after="0" w:line="240" w:lineRule="auto"/>
        <w:ind w:left="195"/>
        <w:rPr>
          <w:sz w:val="24"/>
          <w:szCs w:val="24"/>
        </w:rPr>
      </w:pPr>
      <w:r w:rsidRPr="004654DC">
        <w:rPr>
          <w:sz w:val="24"/>
          <w:szCs w:val="24"/>
        </w:rPr>
        <w:t>Числовое выражение: чтение, запись, вычисление значения. Порядок выполнения действий в числовом выражении, содержащем действия сложения и вычитания (со скобками или без скобок) в пределах 100 (не более трех действий).</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Нахождение значения числового выражения. Рациональные приемы вычислений: использование переместительного свойства.</w:t>
      </w:r>
    </w:p>
    <w:p w:rsidR="004654DC" w:rsidRPr="004654DC" w:rsidRDefault="004654DC" w:rsidP="00EE17DF">
      <w:pPr>
        <w:pStyle w:val="29"/>
        <w:shd w:val="clear" w:color="auto" w:fill="auto"/>
        <w:tabs>
          <w:tab w:val="left" w:pos="1794"/>
        </w:tabs>
        <w:spacing w:before="0" w:after="0" w:line="240" w:lineRule="auto"/>
        <w:ind w:left="195"/>
        <w:rPr>
          <w:sz w:val="24"/>
          <w:szCs w:val="24"/>
        </w:rPr>
      </w:pPr>
      <w:r w:rsidRPr="004654DC">
        <w:rPr>
          <w:sz w:val="24"/>
          <w:szCs w:val="24"/>
        </w:rPr>
        <w:t>Текстовые задачи.</w:t>
      </w:r>
    </w:p>
    <w:p w:rsidR="004654DC" w:rsidRPr="004654DC" w:rsidRDefault="004654DC" w:rsidP="00EE17DF">
      <w:pPr>
        <w:pStyle w:val="29"/>
        <w:shd w:val="clear" w:color="auto" w:fill="auto"/>
        <w:tabs>
          <w:tab w:val="left" w:pos="1950"/>
        </w:tabs>
        <w:spacing w:before="0" w:after="0" w:line="240" w:lineRule="auto"/>
        <w:ind w:left="195"/>
        <w:rPr>
          <w:sz w:val="24"/>
          <w:szCs w:val="24"/>
        </w:rPr>
      </w:pPr>
      <w:r w:rsidRPr="004654DC">
        <w:rPr>
          <w:sz w:val="24"/>
          <w:szCs w:val="24"/>
        </w:rPr>
        <w:t>Чтение, представление текста задачи в виде рисунка, схемы или другой модели. План решения задачи в два действия, выбор соответствующих плану арифметических действий. Запись решения и ответа задачи. Решение текстовых задач на применение смысла арифметического действия (сложение, вычитание, умножение, деление). Расчётные задачи на увеличение или уменьшение величины на несколько единиц или в несколько раз. Запись ответа к задаче и его проверка (формулирование, проверка на достоверность, следование плану, соответствие поставленному вопросу).</w:t>
      </w:r>
    </w:p>
    <w:p w:rsidR="004654DC" w:rsidRPr="004654DC" w:rsidRDefault="004654DC" w:rsidP="00EE17DF">
      <w:pPr>
        <w:pStyle w:val="29"/>
        <w:shd w:val="clear" w:color="auto" w:fill="auto"/>
        <w:tabs>
          <w:tab w:val="left" w:pos="1794"/>
        </w:tabs>
        <w:spacing w:before="0" w:after="0" w:line="240" w:lineRule="auto"/>
        <w:ind w:left="195"/>
        <w:rPr>
          <w:sz w:val="24"/>
          <w:szCs w:val="24"/>
        </w:rPr>
      </w:pPr>
      <w:r w:rsidRPr="004654DC">
        <w:rPr>
          <w:sz w:val="24"/>
          <w:szCs w:val="24"/>
        </w:rPr>
        <w:t>Пространственные отношения и геометрические фигуры.</w:t>
      </w:r>
    </w:p>
    <w:p w:rsidR="004654DC" w:rsidRPr="004654DC" w:rsidRDefault="004654DC" w:rsidP="00EE17DF">
      <w:pPr>
        <w:pStyle w:val="29"/>
        <w:shd w:val="clear" w:color="auto" w:fill="auto"/>
        <w:tabs>
          <w:tab w:val="left" w:pos="1959"/>
        </w:tabs>
        <w:spacing w:before="0" w:after="0" w:line="240" w:lineRule="auto"/>
        <w:ind w:left="195"/>
        <w:rPr>
          <w:sz w:val="24"/>
          <w:szCs w:val="24"/>
        </w:rPr>
      </w:pPr>
      <w:r w:rsidRPr="004654DC">
        <w:rPr>
          <w:sz w:val="24"/>
          <w:szCs w:val="24"/>
        </w:rPr>
        <w:t xml:space="preserve">Распознавание и изображение геометрических фигур: точка, прямая, прямой угол, ломаная, многоугольник. Построение отрезка заданной длины с помощью линейки. Изображение на клетчатой бумаге прямоугольника с заданными длинами сторон, квадрата с заданной длиной стороны. Длина ломаной. Измерение периметра изображенного прямоугольника (квадрата), </w:t>
      </w:r>
      <w:r w:rsidRPr="004654DC">
        <w:rPr>
          <w:sz w:val="24"/>
          <w:szCs w:val="24"/>
        </w:rPr>
        <w:lastRenderedPageBreak/>
        <w:t>запись результата измерения в сантиметрах.</w:t>
      </w:r>
    </w:p>
    <w:p w:rsidR="004654DC" w:rsidRPr="004654DC" w:rsidRDefault="004654DC" w:rsidP="00EE17DF">
      <w:pPr>
        <w:pStyle w:val="29"/>
        <w:shd w:val="clear" w:color="auto" w:fill="auto"/>
        <w:tabs>
          <w:tab w:val="left" w:pos="1794"/>
        </w:tabs>
        <w:spacing w:before="0" w:after="0" w:line="240" w:lineRule="auto"/>
        <w:ind w:left="195"/>
        <w:rPr>
          <w:sz w:val="24"/>
          <w:szCs w:val="24"/>
        </w:rPr>
      </w:pPr>
      <w:r w:rsidRPr="004654DC">
        <w:rPr>
          <w:sz w:val="24"/>
          <w:szCs w:val="24"/>
        </w:rPr>
        <w:t>Математическая информация.</w:t>
      </w:r>
    </w:p>
    <w:p w:rsidR="004654DC" w:rsidRPr="004654DC" w:rsidRDefault="004654DC" w:rsidP="00EE17DF">
      <w:pPr>
        <w:pStyle w:val="29"/>
        <w:shd w:val="clear" w:color="auto" w:fill="auto"/>
        <w:tabs>
          <w:tab w:val="left" w:pos="1954"/>
        </w:tabs>
        <w:spacing w:before="0" w:after="0" w:line="240" w:lineRule="auto"/>
        <w:ind w:left="195"/>
        <w:rPr>
          <w:sz w:val="24"/>
          <w:szCs w:val="24"/>
        </w:rPr>
      </w:pPr>
      <w:r w:rsidRPr="004654DC">
        <w:rPr>
          <w:sz w:val="24"/>
          <w:szCs w:val="24"/>
        </w:rPr>
        <w:t>Нахождение, формулирование одного-двух общих признаков набора математических объектов: чисел, величин, геометрических фигур. Классификация объектов по заданному или самостоятельно установленному признаку. Закономерность в ряду чисел, геометрических фигур, объектов повседневной жизни.</w:t>
      </w:r>
    </w:p>
    <w:p w:rsidR="004654DC" w:rsidRPr="004654DC" w:rsidRDefault="004654DC" w:rsidP="00EE17DF">
      <w:pPr>
        <w:pStyle w:val="29"/>
        <w:shd w:val="clear" w:color="auto" w:fill="auto"/>
        <w:tabs>
          <w:tab w:val="left" w:pos="1950"/>
        </w:tabs>
        <w:spacing w:before="0" w:after="0" w:line="240" w:lineRule="auto"/>
        <w:ind w:left="195"/>
        <w:rPr>
          <w:sz w:val="24"/>
          <w:szCs w:val="24"/>
        </w:rPr>
      </w:pPr>
      <w:r w:rsidRPr="004654DC">
        <w:rPr>
          <w:sz w:val="24"/>
          <w:szCs w:val="24"/>
        </w:rPr>
        <w:t>Верные (истинные) и неверные (ложные) утверждения, содержащие количественные, пространственные отношения, зависимости между числами или величинами. Конструирование утверждений с использованием слов «каждый», «все».</w:t>
      </w:r>
    </w:p>
    <w:p w:rsidR="004654DC" w:rsidRPr="004654DC" w:rsidRDefault="004654DC" w:rsidP="00EE17DF">
      <w:pPr>
        <w:pStyle w:val="29"/>
        <w:shd w:val="clear" w:color="auto" w:fill="auto"/>
        <w:tabs>
          <w:tab w:val="left" w:pos="1954"/>
        </w:tabs>
        <w:spacing w:before="0" w:after="0" w:line="240" w:lineRule="auto"/>
        <w:ind w:left="195"/>
        <w:rPr>
          <w:sz w:val="24"/>
          <w:szCs w:val="24"/>
        </w:rPr>
      </w:pPr>
      <w:r w:rsidRPr="004654DC">
        <w:rPr>
          <w:sz w:val="24"/>
          <w:szCs w:val="24"/>
        </w:rPr>
        <w:t>Работа с таблицами: извлечение и использование для ответа на вопрос информации, представленной в таблице (например, таблицы сложения, умножения, графика дежурств).</w:t>
      </w:r>
    </w:p>
    <w:p w:rsidR="004654DC" w:rsidRPr="004654DC" w:rsidRDefault="004654DC" w:rsidP="00EE17DF">
      <w:pPr>
        <w:pStyle w:val="29"/>
        <w:shd w:val="clear" w:color="auto" w:fill="auto"/>
        <w:tabs>
          <w:tab w:val="left" w:pos="1987"/>
        </w:tabs>
        <w:spacing w:before="0" w:after="0" w:line="240" w:lineRule="auto"/>
        <w:ind w:left="195"/>
        <w:rPr>
          <w:sz w:val="24"/>
          <w:szCs w:val="24"/>
        </w:rPr>
      </w:pPr>
      <w:r w:rsidRPr="004654DC">
        <w:rPr>
          <w:sz w:val="24"/>
          <w:szCs w:val="24"/>
        </w:rPr>
        <w:t>Внесение данных в таблицу, дополнение моделей (схем, изображений) готовыми числовыми данными.</w:t>
      </w:r>
    </w:p>
    <w:p w:rsidR="004654DC" w:rsidRPr="004654DC" w:rsidRDefault="004654DC" w:rsidP="00EE17DF">
      <w:pPr>
        <w:pStyle w:val="29"/>
        <w:shd w:val="clear" w:color="auto" w:fill="auto"/>
        <w:tabs>
          <w:tab w:val="left" w:pos="1987"/>
        </w:tabs>
        <w:spacing w:before="0" w:after="0" w:line="240" w:lineRule="auto"/>
        <w:ind w:left="195"/>
        <w:rPr>
          <w:sz w:val="24"/>
          <w:szCs w:val="24"/>
        </w:rPr>
      </w:pPr>
      <w:r w:rsidRPr="004654DC">
        <w:rPr>
          <w:sz w:val="24"/>
          <w:szCs w:val="24"/>
        </w:rPr>
        <w:t>Алгоритмы (приёмы, правила) устных и письменных вычислений, измерений и построения геометрических фигур.</w:t>
      </w:r>
    </w:p>
    <w:p w:rsidR="004654DC" w:rsidRPr="004654DC" w:rsidRDefault="004654DC" w:rsidP="00EE17DF">
      <w:pPr>
        <w:pStyle w:val="29"/>
        <w:shd w:val="clear" w:color="auto" w:fill="auto"/>
        <w:tabs>
          <w:tab w:val="left" w:pos="1982"/>
        </w:tabs>
        <w:spacing w:before="0" w:after="0" w:line="240" w:lineRule="auto"/>
        <w:ind w:left="195"/>
        <w:rPr>
          <w:sz w:val="24"/>
          <w:szCs w:val="24"/>
        </w:rPr>
      </w:pPr>
      <w:r w:rsidRPr="004654DC">
        <w:rPr>
          <w:sz w:val="24"/>
          <w:szCs w:val="24"/>
        </w:rPr>
        <w:t>Правила работы с электронными средствами обучения (электронной формой учебника, компьютерными тренажёрами).</w:t>
      </w:r>
    </w:p>
    <w:p w:rsidR="004654DC" w:rsidRPr="004654DC" w:rsidRDefault="004654DC" w:rsidP="00EE17DF">
      <w:pPr>
        <w:pStyle w:val="29"/>
        <w:shd w:val="clear" w:color="auto" w:fill="auto"/>
        <w:tabs>
          <w:tab w:val="left" w:pos="1997"/>
        </w:tabs>
        <w:spacing w:before="0" w:after="0" w:line="240" w:lineRule="auto"/>
        <w:ind w:left="195"/>
        <w:rPr>
          <w:sz w:val="24"/>
          <w:szCs w:val="24"/>
        </w:rPr>
      </w:pPr>
      <w:r w:rsidRPr="004654DC">
        <w:rPr>
          <w:sz w:val="24"/>
          <w:szCs w:val="24"/>
        </w:rPr>
        <w:t>Изучение математики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4654DC" w:rsidRPr="004654DC" w:rsidRDefault="004654DC" w:rsidP="00EE17DF">
      <w:pPr>
        <w:pStyle w:val="29"/>
        <w:shd w:val="clear" w:color="auto" w:fill="auto"/>
        <w:tabs>
          <w:tab w:val="left" w:pos="1992"/>
        </w:tabs>
        <w:spacing w:before="0" w:after="0" w:line="240" w:lineRule="auto"/>
        <w:ind w:left="195"/>
        <w:rPr>
          <w:sz w:val="24"/>
          <w:szCs w:val="24"/>
        </w:rPr>
      </w:pPr>
      <w:r w:rsidRPr="004654DC">
        <w:rPr>
          <w:sz w:val="24"/>
          <w:szCs w:val="24"/>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наблюдать математические отношения (часть-целое, больше-меньше) в окружающем мире;</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характеризовать назначение и использовать простейшие измерительные приборы (сантиметровая лента, весы);</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сравнивать группы объектов (чисел, величин, геометрических фигур) по самостоятельно выбранному основанию;</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распределять (классифицировать) объекты (числа, величины, геометрические фигуры, текстовые задачи в одно действие) на группы;</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находить модели геометрических фигур в окружающем мире;</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вести поиск различных решений задачи (расчётной, с геометрическим содержанием);</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воспроизводить порядок выполнения действий в числовом выражении, содержащем действия сложения и вычитания (со скобками или без скобок);</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устанавливать соответствие между математическим выражением и его текстовым описанием;</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подбирать примеры, подтверждающие суждение, вывод, ответ.</w:t>
      </w:r>
    </w:p>
    <w:p w:rsidR="004654DC" w:rsidRPr="004654DC" w:rsidRDefault="004654DC" w:rsidP="00EE17DF">
      <w:pPr>
        <w:pStyle w:val="29"/>
        <w:shd w:val="clear" w:color="auto" w:fill="auto"/>
        <w:tabs>
          <w:tab w:val="left" w:pos="2005"/>
        </w:tabs>
        <w:spacing w:before="0" w:after="0" w:line="240" w:lineRule="auto"/>
        <w:ind w:left="195"/>
        <w:rPr>
          <w:sz w:val="24"/>
          <w:szCs w:val="24"/>
        </w:rPr>
      </w:pPr>
      <w:r w:rsidRPr="004654DC">
        <w:rPr>
          <w:sz w:val="24"/>
          <w:szCs w:val="24"/>
        </w:rPr>
        <w:t>У обучающегося будут сформированы следующие информационные действия как часть познавательных универсальных учебных действий:</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извлекать и использовать информацию, представленную в текстовой, графической (рисунок, схема, таблица) форме;</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устанавливать логику перебора вариантов для решения простейших комбинаторных задач;</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дополнять модели (схемы, изображения) готовыми числовыми данными.</w:t>
      </w:r>
    </w:p>
    <w:p w:rsidR="004654DC" w:rsidRPr="004654DC" w:rsidRDefault="004654DC" w:rsidP="00EE17DF">
      <w:pPr>
        <w:pStyle w:val="29"/>
        <w:shd w:val="clear" w:color="auto" w:fill="auto"/>
        <w:tabs>
          <w:tab w:val="left" w:pos="2000"/>
        </w:tabs>
        <w:spacing w:before="0" w:after="0" w:line="240" w:lineRule="auto"/>
        <w:ind w:left="195"/>
        <w:rPr>
          <w:sz w:val="24"/>
          <w:szCs w:val="24"/>
        </w:rPr>
      </w:pPr>
      <w:r w:rsidRPr="004654DC">
        <w:rPr>
          <w:sz w:val="24"/>
          <w:szCs w:val="24"/>
        </w:rPr>
        <w:t>У обучающегося будут сформированы следующие действия общения как часть коммуникативных универсальных учебных действий:</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комментировать ход вычислений;</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объяснять выбор величины, соответствующей ситуации измерения;</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составлять текстовую задачу с заданным отношением (готовым решением) по образцу;</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использовать математические знаки и терминологию для описания сюжетной ситуации, конструирования утверждений, выводов относительно данных объектов, отношения;</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называть числа, величины, геометрические фигуры, обладающие заданным свойством;</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записывать, читать число, числовое выражение;</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приводить примеры, иллюстрирующие арифметическое действие, взаимное расположение геометрических фигур;</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конструировать утверждения с использованием слов «каждый», «все».</w:t>
      </w:r>
    </w:p>
    <w:p w:rsidR="004654DC" w:rsidRPr="004654DC" w:rsidRDefault="004654DC" w:rsidP="00EE17DF">
      <w:pPr>
        <w:pStyle w:val="29"/>
        <w:shd w:val="clear" w:color="auto" w:fill="auto"/>
        <w:tabs>
          <w:tab w:val="left" w:pos="2010"/>
        </w:tabs>
        <w:spacing w:before="0" w:after="0" w:line="240" w:lineRule="auto"/>
        <w:ind w:left="195"/>
        <w:rPr>
          <w:sz w:val="24"/>
          <w:szCs w:val="24"/>
        </w:rPr>
      </w:pPr>
      <w:r w:rsidRPr="004654DC">
        <w:rPr>
          <w:sz w:val="24"/>
          <w:szCs w:val="24"/>
        </w:rPr>
        <w:lastRenderedPageBreak/>
        <w:t>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следовать установленному правилу, по которому составлен ряд чисел, величин, геометрических фигур;</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организовывать, участвовать, контролировать ход и результат парной работы с математическим материалом;</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проверять правильность вычисления с помощью другого приёма выполнения действия, обратного действия;</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находить с помощью учителя причину возникшей ошибки или затруднения.</w:t>
      </w:r>
    </w:p>
    <w:p w:rsidR="004654DC" w:rsidRPr="004654DC" w:rsidRDefault="004654DC" w:rsidP="00EE17DF">
      <w:pPr>
        <w:pStyle w:val="29"/>
        <w:shd w:val="clear" w:color="auto" w:fill="auto"/>
        <w:tabs>
          <w:tab w:val="left" w:pos="1978"/>
        </w:tabs>
        <w:spacing w:before="0" w:after="0" w:line="240" w:lineRule="auto"/>
        <w:ind w:left="195"/>
        <w:rPr>
          <w:sz w:val="24"/>
          <w:szCs w:val="24"/>
        </w:rPr>
      </w:pPr>
      <w:r w:rsidRPr="004654DC">
        <w:rPr>
          <w:sz w:val="24"/>
          <w:szCs w:val="24"/>
        </w:rPr>
        <w:t>У обучающегося будут сформированы следующие умения совместной деятельности:</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принимать правила совместной деятельности при работе в парах, группах, составленных учителем или самостоятельно;</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участвовать в парной и групповой работе с математическим материалом: обсуждать цель деятельности, ход работы, комментировать свои действия, выслушивать мнения других участников, подготавливать презентацию (устное выступление) решения или ответа;</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решать совместно математические задачи поискового и творческого характера (определять с помощью измерительных инструментов длину, определять время и продолжительность с помощью часов, выполнять прикидку и оценку результата действий, измерений);</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совместно с учителем оценивать результаты выполнения общей работы.</w:t>
      </w:r>
    </w:p>
    <w:p w:rsidR="004654DC" w:rsidRPr="004654DC" w:rsidRDefault="004654DC" w:rsidP="008F5D33">
      <w:pPr>
        <w:pStyle w:val="29"/>
        <w:numPr>
          <w:ilvl w:val="2"/>
          <w:numId w:val="20"/>
        </w:numPr>
        <w:shd w:val="clear" w:color="auto" w:fill="auto"/>
        <w:tabs>
          <w:tab w:val="left" w:pos="1581"/>
        </w:tabs>
        <w:spacing w:before="0" w:after="0" w:line="240" w:lineRule="auto"/>
        <w:ind w:left="195" w:firstLine="0"/>
        <w:rPr>
          <w:sz w:val="24"/>
          <w:szCs w:val="24"/>
        </w:rPr>
      </w:pPr>
      <w:r w:rsidRPr="004654DC">
        <w:rPr>
          <w:sz w:val="24"/>
          <w:szCs w:val="24"/>
        </w:rPr>
        <w:t>Содержание обучения в 3 классе.</w:t>
      </w:r>
    </w:p>
    <w:p w:rsidR="004654DC" w:rsidRPr="004654DC" w:rsidRDefault="004654DC" w:rsidP="00EE17DF">
      <w:pPr>
        <w:pStyle w:val="29"/>
        <w:shd w:val="clear" w:color="auto" w:fill="auto"/>
        <w:tabs>
          <w:tab w:val="left" w:pos="1787"/>
        </w:tabs>
        <w:spacing w:before="0" w:after="0" w:line="240" w:lineRule="auto"/>
        <w:ind w:left="195"/>
        <w:rPr>
          <w:sz w:val="24"/>
          <w:szCs w:val="24"/>
        </w:rPr>
      </w:pPr>
      <w:r w:rsidRPr="004654DC">
        <w:rPr>
          <w:sz w:val="24"/>
          <w:szCs w:val="24"/>
        </w:rPr>
        <w:t>Числа и величины.</w:t>
      </w:r>
    </w:p>
    <w:p w:rsidR="004654DC" w:rsidRPr="004654DC" w:rsidRDefault="004654DC" w:rsidP="00EE17DF">
      <w:pPr>
        <w:pStyle w:val="29"/>
        <w:shd w:val="clear" w:color="auto" w:fill="auto"/>
        <w:tabs>
          <w:tab w:val="left" w:pos="1978"/>
        </w:tabs>
        <w:spacing w:before="0" w:after="0" w:line="240" w:lineRule="auto"/>
        <w:ind w:left="195"/>
        <w:rPr>
          <w:sz w:val="24"/>
          <w:szCs w:val="24"/>
        </w:rPr>
      </w:pPr>
      <w:r w:rsidRPr="004654DC">
        <w:rPr>
          <w:sz w:val="24"/>
          <w:szCs w:val="24"/>
        </w:rPr>
        <w:t>Числа в пределах 1000: чтение, запись, сравнение, представление в виде суммы разрядных слагаемых. Равенства и неравенства: чтение, составление. Увеличение или уменьшение числа в несколько раз. Кратное сравнение чисел.</w:t>
      </w:r>
    </w:p>
    <w:p w:rsidR="004654DC" w:rsidRPr="004654DC" w:rsidRDefault="004654DC" w:rsidP="00EE17DF">
      <w:pPr>
        <w:pStyle w:val="29"/>
        <w:shd w:val="clear" w:color="auto" w:fill="auto"/>
        <w:tabs>
          <w:tab w:val="left" w:pos="1973"/>
        </w:tabs>
        <w:spacing w:before="0" w:after="0" w:line="240" w:lineRule="auto"/>
        <w:ind w:left="195"/>
        <w:rPr>
          <w:sz w:val="24"/>
          <w:szCs w:val="24"/>
        </w:rPr>
      </w:pPr>
      <w:r w:rsidRPr="004654DC">
        <w:rPr>
          <w:sz w:val="24"/>
          <w:szCs w:val="24"/>
        </w:rPr>
        <w:t>Масса (единица массы - грамм), соотношение между килограммом и граммом, отношения «тяжелее-легче на...», «тяжелее-легче в...».</w:t>
      </w:r>
    </w:p>
    <w:p w:rsidR="004654DC" w:rsidRPr="004654DC" w:rsidRDefault="004654DC" w:rsidP="00EE17DF">
      <w:pPr>
        <w:pStyle w:val="29"/>
        <w:shd w:val="clear" w:color="auto" w:fill="auto"/>
        <w:tabs>
          <w:tab w:val="left" w:pos="1973"/>
        </w:tabs>
        <w:spacing w:before="0" w:after="0" w:line="240" w:lineRule="auto"/>
        <w:ind w:left="195"/>
        <w:rPr>
          <w:sz w:val="24"/>
          <w:szCs w:val="24"/>
        </w:rPr>
      </w:pPr>
      <w:r w:rsidRPr="004654DC">
        <w:rPr>
          <w:sz w:val="24"/>
          <w:szCs w:val="24"/>
        </w:rPr>
        <w:t>Стоимость (единицы - рубль, копейка), установление отношения «дороже-дешевле на...», «дороже-дешевле в...». Соотношение «цена, количество, стоимость» в практической ситуации.</w:t>
      </w:r>
    </w:p>
    <w:p w:rsidR="004654DC" w:rsidRPr="004654DC" w:rsidRDefault="004654DC" w:rsidP="00EE17DF">
      <w:pPr>
        <w:pStyle w:val="29"/>
        <w:shd w:val="clear" w:color="auto" w:fill="auto"/>
        <w:tabs>
          <w:tab w:val="left" w:pos="1978"/>
        </w:tabs>
        <w:spacing w:before="0" w:after="0" w:line="240" w:lineRule="auto"/>
        <w:ind w:left="195"/>
        <w:rPr>
          <w:sz w:val="24"/>
          <w:szCs w:val="24"/>
        </w:rPr>
      </w:pPr>
      <w:r w:rsidRPr="004654DC">
        <w:rPr>
          <w:sz w:val="24"/>
          <w:szCs w:val="24"/>
        </w:rPr>
        <w:t>Время (единица времени - секунда), установление отношения «быстрее-медленнее на...», «быстрее-медленнее в...». Соотношение «начало, окончание, продолжительность события» в практической ситуации.</w:t>
      </w:r>
    </w:p>
    <w:p w:rsidR="004654DC" w:rsidRPr="004654DC" w:rsidRDefault="004654DC" w:rsidP="00EE17DF">
      <w:pPr>
        <w:pStyle w:val="29"/>
        <w:shd w:val="clear" w:color="auto" w:fill="auto"/>
        <w:tabs>
          <w:tab w:val="left" w:pos="1962"/>
        </w:tabs>
        <w:spacing w:before="0" w:after="0" w:line="240" w:lineRule="auto"/>
        <w:ind w:left="195"/>
        <w:rPr>
          <w:sz w:val="24"/>
          <w:szCs w:val="24"/>
        </w:rPr>
      </w:pPr>
      <w:r w:rsidRPr="004654DC">
        <w:rPr>
          <w:sz w:val="24"/>
          <w:szCs w:val="24"/>
        </w:rPr>
        <w:t>Длина (единицы длины - миллиметр, километр), соотношение между величинами в пределах тысячи. Сравнение объектов по длине.</w:t>
      </w:r>
    </w:p>
    <w:p w:rsidR="004654DC" w:rsidRPr="004654DC" w:rsidRDefault="004654DC" w:rsidP="00EE17DF">
      <w:pPr>
        <w:pStyle w:val="29"/>
        <w:shd w:val="clear" w:color="auto" w:fill="auto"/>
        <w:tabs>
          <w:tab w:val="left" w:pos="1957"/>
        </w:tabs>
        <w:spacing w:before="0" w:after="0" w:line="240" w:lineRule="auto"/>
        <w:ind w:left="195"/>
        <w:rPr>
          <w:sz w:val="24"/>
          <w:szCs w:val="24"/>
        </w:rPr>
      </w:pPr>
      <w:r w:rsidRPr="004654DC">
        <w:rPr>
          <w:sz w:val="24"/>
          <w:szCs w:val="24"/>
        </w:rPr>
        <w:t>Площадь (единицы площади - квадратный метр, квадратный сантиметр, квадратный дециметр, квадратный метр). Сравнение объектов по площади.</w:t>
      </w:r>
    </w:p>
    <w:p w:rsidR="004654DC" w:rsidRPr="004654DC" w:rsidRDefault="004654DC" w:rsidP="00EE17DF">
      <w:pPr>
        <w:pStyle w:val="29"/>
        <w:shd w:val="clear" w:color="auto" w:fill="auto"/>
        <w:tabs>
          <w:tab w:val="left" w:pos="1879"/>
        </w:tabs>
        <w:spacing w:before="0" w:after="0" w:line="240" w:lineRule="auto"/>
        <w:ind w:left="195"/>
        <w:rPr>
          <w:sz w:val="24"/>
          <w:szCs w:val="24"/>
        </w:rPr>
      </w:pPr>
      <w:r w:rsidRPr="004654DC">
        <w:rPr>
          <w:sz w:val="24"/>
          <w:szCs w:val="24"/>
        </w:rPr>
        <w:t>Арифметические действия.</w:t>
      </w:r>
    </w:p>
    <w:p w:rsidR="004654DC" w:rsidRPr="004654DC" w:rsidRDefault="004654DC" w:rsidP="00EE17DF">
      <w:pPr>
        <w:pStyle w:val="29"/>
        <w:shd w:val="clear" w:color="auto" w:fill="auto"/>
        <w:tabs>
          <w:tab w:val="left" w:pos="1933"/>
        </w:tabs>
        <w:spacing w:before="0" w:after="0" w:line="240" w:lineRule="auto"/>
        <w:ind w:left="195"/>
        <w:rPr>
          <w:sz w:val="24"/>
          <w:szCs w:val="24"/>
        </w:rPr>
      </w:pPr>
      <w:r w:rsidRPr="004654DC">
        <w:rPr>
          <w:sz w:val="24"/>
          <w:szCs w:val="24"/>
        </w:rPr>
        <w:t>Устные вычисления, сводимые к действиям в пределах 100 (табличное и внетабличное умножение, деление, действия с круглыми числами).</w:t>
      </w:r>
    </w:p>
    <w:p w:rsidR="004654DC" w:rsidRPr="004654DC" w:rsidRDefault="004654DC" w:rsidP="00EE17DF">
      <w:pPr>
        <w:pStyle w:val="29"/>
        <w:shd w:val="clear" w:color="auto" w:fill="auto"/>
        <w:tabs>
          <w:tab w:val="left" w:pos="1957"/>
        </w:tabs>
        <w:spacing w:before="0" w:after="0" w:line="240" w:lineRule="auto"/>
        <w:ind w:left="195"/>
        <w:rPr>
          <w:sz w:val="24"/>
          <w:szCs w:val="24"/>
        </w:rPr>
      </w:pPr>
      <w:r w:rsidRPr="004654DC">
        <w:rPr>
          <w:sz w:val="24"/>
          <w:szCs w:val="24"/>
        </w:rPr>
        <w:t>Письменное сложение, вычитание чисел в пределах 1000. Действия с числами 0 и 1.</w:t>
      </w:r>
    </w:p>
    <w:p w:rsidR="004654DC" w:rsidRPr="004654DC" w:rsidRDefault="004654DC" w:rsidP="00EE17DF">
      <w:pPr>
        <w:pStyle w:val="29"/>
        <w:shd w:val="clear" w:color="auto" w:fill="auto"/>
        <w:tabs>
          <w:tab w:val="left" w:pos="1971"/>
        </w:tabs>
        <w:spacing w:before="0" w:after="0" w:line="240" w:lineRule="auto"/>
        <w:ind w:left="195"/>
        <w:rPr>
          <w:sz w:val="24"/>
          <w:szCs w:val="24"/>
        </w:rPr>
      </w:pPr>
      <w:r w:rsidRPr="004654DC">
        <w:rPr>
          <w:sz w:val="24"/>
          <w:szCs w:val="24"/>
        </w:rPr>
        <w:t>Письменное умножение в столбик, письменное деление уголком. Письменное умножение, деление на однозначное число в пределах 100. Проверка результата вычисления (прикидка или оценка результата, обратное действие, применение алгоритма, использование калькулятора).</w:t>
      </w:r>
    </w:p>
    <w:p w:rsidR="004654DC" w:rsidRPr="004654DC" w:rsidRDefault="004654DC" w:rsidP="00EE17DF">
      <w:pPr>
        <w:pStyle w:val="29"/>
        <w:shd w:val="clear" w:color="auto" w:fill="auto"/>
        <w:tabs>
          <w:tab w:val="left" w:pos="1957"/>
        </w:tabs>
        <w:spacing w:before="0" w:after="0" w:line="240" w:lineRule="auto"/>
        <w:ind w:left="195"/>
        <w:rPr>
          <w:sz w:val="24"/>
          <w:szCs w:val="24"/>
        </w:rPr>
      </w:pPr>
      <w:r w:rsidRPr="004654DC">
        <w:rPr>
          <w:sz w:val="24"/>
          <w:szCs w:val="24"/>
        </w:rPr>
        <w:t>Переместительное, сочетательное свойства сложения, умножения при вычислениях.</w:t>
      </w:r>
    </w:p>
    <w:p w:rsidR="004654DC" w:rsidRPr="004654DC" w:rsidRDefault="004654DC" w:rsidP="00EE17DF">
      <w:pPr>
        <w:pStyle w:val="29"/>
        <w:shd w:val="clear" w:color="auto" w:fill="auto"/>
        <w:tabs>
          <w:tab w:val="left" w:pos="2023"/>
        </w:tabs>
        <w:spacing w:before="0" w:after="0" w:line="240" w:lineRule="auto"/>
        <w:ind w:left="195"/>
        <w:rPr>
          <w:sz w:val="24"/>
          <w:szCs w:val="24"/>
        </w:rPr>
      </w:pPr>
      <w:r w:rsidRPr="004654DC">
        <w:rPr>
          <w:sz w:val="24"/>
          <w:szCs w:val="24"/>
        </w:rPr>
        <w:t>Нахождение неизвестного компонента арифметического действия.</w:t>
      </w:r>
    </w:p>
    <w:p w:rsidR="004654DC" w:rsidRPr="004654DC" w:rsidRDefault="004654DC" w:rsidP="00EE17DF">
      <w:pPr>
        <w:pStyle w:val="29"/>
        <w:shd w:val="clear" w:color="auto" w:fill="auto"/>
        <w:tabs>
          <w:tab w:val="left" w:pos="1962"/>
        </w:tabs>
        <w:spacing w:before="0" w:after="0" w:line="240" w:lineRule="auto"/>
        <w:ind w:left="195"/>
        <w:rPr>
          <w:sz w:val="24"/>
          <w:szCs w:val="24"/>
        </w:rPr>
      </w:pPr>
      <w:r w:rsidRPr="004654DC">
        <w:rPr>
          <w:sz w:val="24"/>
          <w:szCs w:val="24"/>
        </w:rPr>
        <w:t>Порядок действий в числовом выражении, значение числового выражения, содержащего несколько действий (со скобками или без скобок), с вычислениями в пределах 1000.</w:t>
      </w:r>
    </w:p>
    <w:p w:rsidR="004654DC" w:rsidRPr="004654DC" w:rsidRDefault="004654DC" w:rsidP="00EE17DF">
      <w:pPr>
        <w:pStyle w:val="29"/>
        <w:shd w:val="clear" w:color="auto" w:fill="auto"/>
        <w:tabs>
          <w:tab w:val="left" w:pos="2023"/>
        </w:tabs>
        <w:spacing w:before="0" w:after="0" w:line="240" w:lineRule="auto"/>
        <w:ind w:left="195"/>
        <w:rPr>
          <w:sz w:val="24"/>
          <w:szCs w:val="24"/>
        </w:rPr>
      </w:pPr>
      <w:r w:rsidRPr="004654DC">
        <w:rPr>
          <w:sz w:val="24"/>
          <w:szCs w:val="24"/>
        </w:rPr>
        <w:t>Однородные величины: сложение и вычитание.</w:t>
      </w:r>
    </w:p>
    <w:p w:rsidR="004654DC" w:rsidRPr="004654DC" w:rsidRDefault="004654DC" w:rsidP="00EE17DF">
      <w:pPr>
        <w:pStyle w:val="29"/>
        <w:shd w:val="clear" w:color="auto" w:fill="auto"/>
        <w:tabs>
          <w:tab w:val="left" w:pos="1879"/>
        </w:tabs>
        <w:spacing w:before="0" w:after="0" w:line="240" w:lineRule="auto"/>
        <w:ind w:left="195"/>
        <w:rPr>
          <w:sz w:val="24"/>
          <w:szCs w:val="24"/>
        </w:rPr>
      </w:pPr>
      <w:r w:rsidRPr="004654DC">
        <w:rPr>
          <w:sz w:val="24"/>
          <w:szCs w:val="24"/>
        </w:rPr>
        <w:t>Текстовые задачи.</w:t>
      </w:r>
    </w:p>
    <w:p w:rsidR="004654DC" w:rsidRPr="004654DC" w:rsidRDefault="004654DC" w:rsidP="00EE17DF">
      <w:pPr>
        <w:pStyle w:val="29"/>
        <w:shd w:val="clear" w:color="auto" w:fill="auto"/>
        <w:tabs>
          <w:tab w:val="left" w:pos="1971"/>
        </w:tabs>
        <w:spacing w:before="0" w:after="0" w:line="240" w:lineRule="auto"/>
        <w:ind w:left="195"/>
        <w:rPr>
          <w:sz w:val="24"/>
          <w:szCs w:val="24"/>
        </w:rPr>
      </w:pPr>
      <w:r w:rsidRPr="004654DC">
        <w:rPr>
          <w:sz w:val="24"/>
          <w:szCs w:val="24"/>
        </w:rPr>
        <w:t>Работа с текстовой задачей: анализ данных и отношений, представление на модели, планирование хода решения задачи, решение арифметическим способом. Задачи на понимание смысла арифметических действий (в том числе деления с остатком), отношений («больше-меньше на...», «больше</w:t>
      </w:r>
      <w:r w:rsidRPr="004654DC">
        <w:rPr>
          <w:sz w:val="24"/>
          <w:szCs w:val="24"/>
        </w:rPr>
        <w:softHyphen/>
        <w:t>меньше в...»), зависимостей («купля-продажа», расчёт времени, количества), на сравнение (разностное, кратное). Запись решения задачи по действиям и с помощью числового выражения. Проверка решения и оценка полученного результата.</w:t>
      </w:r>
    </w:p>
    <w:p w:rsidR="004654DC" w:rsidRPr="004654DC" w:rsidRDefault="004654DC" w:rsidP="00EE17DF">
      <w:pPr>
        <w:pStyle w:val="29"/>
        <w:shd w:val="clear" w:color="auto" w:fill="auto"/>
        <w:tabs>
          <w:tab w:val="left" w:pos="1977"/>
        </w:tabs>
        <w:spacing w:before="0" w:after="0" w:line="240" w:lineRule="auto"/>
        <w:ind w:left="195"/>
        <w:rPr>
          <w:sz w:val="24"/>
          <w:szCs w:val="24"/>
        </w:rPr>
      </w:pPr>
      <w:r w:rsidRPr="004654DC">
        <w:rPr>
          <w:sz w:val="24"/>
          <w:szCs w:val="24"/>
        </w:rPr>
        <w:lastRenderedPageBreak/>
        <w:t>Доля величины: половина, треть, четверть, пятая, десятая часть в практической ситуации. Сравнение долей одной величины. Задачи на нахождение доли величины.</w:t>
      </w:r>
    </w:p>
    <w:p w:rsidR="004654DC" w:rsidRPr="004654DC" w:rsidRDefault="004654DC" w:rsidP="00EE17DF">
      <w:pPr>
        <w:pStyle w:val="29"/>
        <w:shd w:val="clear" w:color="auto" w:fill="auto"/>
        <w:tabs>
          <w:tab w:val="left" w:pos="1873"/>
        </w:tabs>
        <w:spacing w:before="0" w:after="0" w:line="240" w:lineRule="auto"/>
        <w:ind w:left="195"/>
        <w:rPr>
          <w:sz w:val="24"/>
          <w:szCs w:val="24"/>
        </w:rPr>
      </w:pPr>
      <w:r w:rsidRPr="004654DC">
        <w:rPr>
          <w:sz w:val="24"/>
          <w:szCs w:val="24"/>
        </w:rPr>
        <w:t>Пространственные отношения и геометрические фигуры.</w:t>
      </w:r>
    </w:p>
    <w:p w:rsidR="004654DC" w:rsidRPr="004654DC" w:rsidRDefault="004654DC" w:rsidP="00EE17DF">
      <w:pPr>
        <w:pStyle w:val="29"/>
        <w:shd w:val="clear" w:color="auto" w:fill="auto"/>
        <w:tabs>
          <w:tab w:val="left" w:pos="1968"/>
        </w:tabs>
        <w:spacing w:before="0" w:after="0" w:line="240" w:lineRule="auto"/>
        <w:ind w:left="195"/>
        <w:rPr>
          <w:sz w:val="24"/>
          <w:szCs w:val="24"/>
        </w:rPr>
      </w:pPr>
      <w:r w:rsidRPr="004654DC">
        <w:rPr>
          <w:sz w:val="24"/>
          <w:szCs w:val="24"/>
        </w:rPr>
        <w:t>Конструирование геометрических фигур (разбиение фигуры на части, составление фигуры из частей).</w:t>
      </w:r>
    </w:p>
    <w:p w:rsidR="004654DC" w:rsidRPr="004654DC" w:rsidRDefault="004654DC" w:rsidP="00EE17DF">
      <w:pPr>
        <w:pStyle w:val="29"/>
        <w:shd w:val="clear" w:color="auto" w:fill="auto"/>
        <w:tabs>
          <w:tab w:val="left" w:pos="1977"/>
        </w:tabs>
        <w:spacing w:before="0" w:after="0" w:line="240" w:lineRule="auto"/>
        <w:ind w:left="195"/>
        <w:rPr>
          <w:sz w:val="24"/>
          <w:szCs w:val="24"/>
        </w:rPr>
      </w:pPr>
      <w:r w:rsidRPr="004654DC">
        <w:rPr>
          <w:sz w:val="24"/>
          <w:szCs w:val="24"/>
        </w:rPr>
        <w:t>Периметр многоугольника: измерение, вычисление, запись равенства.</w:t>
      </w:r>
    </w:p>
    <w:p w:rsidR="004654DC" w:rsidRPr="004654DC" w:rsidRDefault="004654DC" w:rsidP="00EE17DF">
      <w:pPr>
        <w:pStyle w:val="29"/>
        <w:shd w:val="clear" w:color="auto" w:fill="auto"/>
        <w:tabs>
          <w:tab w:val="left" w:pos="1968"/>
        </w:tabs>
        <w:spacing w:before="0" w:after="0" w:line="240" w:lineRule="auto"/>
        <w:ind w:left="195"/>
        <w:rPr>
          <w:sz w:val="24"/>
          <w:szCs w:val="24"/>
        </w:rPr>
      </w:pPr>
      <w:r w:rsidRPr="004654DC">
        <w:rPr>
          <w:sz w:val="24"/>
          <w:szCs w:val="24"/>
        </w:rPr>
        <w:t>Измерение площади, запись результата измерения в квадратных сантиметрах. Вычисление площади прямоугольника (квадрата) с заданными сторонами, запись равенства. Изображение на клетчатой бумаге прямоугольника с заданным значением площади.</w:t>
      </w:r>
    </w:p>
    <w:p w:rsidR="004654DC" w:rsidRPr="004654DC" w:rsidRDefault="004654DC" w:rsidP="00EE17DF">
      <w:pPr>
        <w:pStyle w:val="29"/>
        <w:shd w:val="clear" w:color="auto" w:fill="auto"/>
        <w:tabs>
          <w:tab w:val="left" w:pos="1873"/>
        </w:tabs>
        <w:spacing w:before="0" w:after="0" w:line="240" w:lineRule="auto"/>
        <w:ind w:left="195"/>
        <w:rPr>
          <w:sz w:val="24"/>
          <w:szCs w:val="24"/>
        </w:rPr>
      </w:pPr>
      <w:r w:rsidRPr="004654DC">
        <w:rPr>
          <w:sz w:val="24"/>
          <w:szCs w:val="24"/>
        </w:rPr>
        <w:t>Математическая информация.</w:t>
      </w:r>
    </w:p>
    <w:p w:rsidR="004654DC" w:rsidRPr="004654DC" w:rsidRDefault="004654DC" w:rsidP="00EE17DF">
      <w:pPr>
        <w:pStyle w:val="29"/>
        <w:shd w:val="clear" w:color="auto" w:fill="auto"/>
        <w:tabs>
          <w:tab w:val="left" w:pos="2033"/>
        </w:tabs>
        <w:spacing w:before="0" w:after="0" w:line="240" w:lineRule="auto"/>
        <w:ind w:left="195"/>
        <w:rPr>
          <w:sz w:val="24"/>
          <w:szCs w:val="24"/>
        </w:rPr>
      </w:pPr>
      <w:r w:rsidRPr="004654DC">
        <w:rPr>
          <w:sz w:val="24"/>
          <w:szCs w:val="24"/>
        </w:rPr>
        <w:t>Классификация объектов по двум признакам.</w:t>
      </w:r>
    </w:p>
    <w:p w:rsidR="004654DC" w:rsidRPr="004654DC" w:rsidRDefault="004654DC" w:rsidP="00EE17DF">
      <w:pPr>
        <w:pStyle w:val="29"/>
        <w:shd w:val="clear" w:color="auto" w:fill="auto"/>
        <w:tabs>
          <w:tab w:val="left" w:pos="1968"/>
        </w:tabs>
        <w:spacing w:before="0" w:after="0" w:line="240" w:lineRule="auto"/>
        <w:ind w:left="195"/>
        <w:rPr>
          <w:sz w:val="24"/>
          <w:szCs w:val="24"/>
        </w:rPr>
      </w:pPr>
      <w:r w:rsidRPr="004654DC">
        <w:rPr>
          <w:sz w:val="24"/>
          <w:szCs w:val="24"/>
        </w:rPr>
        <w:t>Верные (истинные) и неверные (ложные) утверждения: конструирование, проверка. Логические рассуждения со связками «если ..., то ...», «поэтому», «значит».</w:t>
      </w:r>
    </w:p>
    <w:p w:rsidR="004654DC" w:rsidRPr="004654DC" w:rsidRDefault="004654DC" w:rsidP="00EE17DF">
      <w:pPr>
        <w:pStyle w:val="29"/>
        <w:shd w:val="clear" w:color="auto" w:fill="auto"/>
        <w:tabs>
          <w:tab w:val="left" w:pos="1977"/>
        </w:tabs>
        <w:spacing w:before="0" w:after="0" w:line="240" w:lineRule="auto"/>
        <w:ind w:left="195"/>
        <w:rPr>
          <w:sz w:val="24"/>
          <w:szCs w:val="24"/>
        </w:rPr>
      </w:pPr>
      <w:r w:rsidRPr="004654DC">
        <w:rPr>
          <w:sz w:val="24"/>
          <w:szCs w:val="24"/>
        </w:rPr>
        <w:t>Извлечение и использование для выполнения заданий информации, представленной в таблицах с данными о реальных процессах и явлениях окружающего мира (например, расписание уроков, движения автобусов, поездов), внесение данных в таблицу, дополнение чертежа данными.</w:t>
      </w:r>
    </w:p>
    <w:p w:rsidR="004654DC" w:rsidRPr="004654DC" w:rsidRDefault="004654DC" w:rsidP="00EE17DF">
      <w:pPr>
        <w:pStyle w:val="29"/>
        <w:shd w:val="clear" w:color="auto" w:fill="auto"/>
        <w:tabs>
          <w:tab w:val="left" w:pos="1968"/>
        </w:tabs>
        <w:spacing w:before="0" w:after="0" w:line="240" w:lineRule="auto"/>
        <w:ind w:left="195"/>
        <w:rPr>
          <w:sz w:val="24"/>
          <w:szCs w:val="24"/>
        </w:rPr>
      </w:pPr>
      <w:r w:rsidRPr="004654DC">
        <w:rPr>
          <w:sz w:val="24"/>
          <w:szCs w:val="24"/>
        </w:rPr>
        <w:t>Формализованное описание последовательности действий (инструкция, план, схема, алгоритм).</w:t>
      </w:r>
    </w:p>
    <w:p w:rsidR="004654DC" w:rsidRPr="004654DC" w:rsidRDefault="004654DC" w:rsidP="00EE17DF">
      <w:pPr>
        <w:pStyle w:val="29"/>
        <w:shd w:val="clear" w:color="auto" w:fill="auto"/>
        <w:tabs>
          <w:tab w:val="left" w:pos="1972"/>
        </w:tabs>
        <w:spacing w:before="0" w:after="0" w:line="240" w:lineRule="auto"/>
        <w:ind w:left="195"/>
        <w:rPr>
          <w:sz w:val="24"/>
          <w:szCs w:val="24"/>
        </w:rPr>
      </w:pPr>
      <w:r w:rsidRPr="004654DC">
        <w:rPr>
          <w:sz w:val="24"/>
          <w:szCs w:val="24"/>
        </w:rPr>
        <w:t>Столбчатая диаграмма: чтение, использование данных для решения учебных и практических задач.</w:t>
      </w:r>
    </w:p>
    <w:p w:rsidR="004654DC" w:rsidRPr="004654DC" w:rsidRDefault="004654DC" w:rsidP="00EE17DF">
      <w:pPr>
        <w:pStyle w:val="29"/>
        <w:shd w:val="clear" w:color="auto" w:fill="auto"/>
        <w:tabs>
          <w:tab w:val="left" w:pos="1972"/>
        </w:tabs>
        <w:spacing w:before="0" w:after="0" w:line="240" w:lineRule="auto"/>
        <w:ind w:left="195"/>
        <w:rPr>
          <w:sz w:val="24"/>
          <w:szCs w:val="24"/>
        </w:rPr>
      </w:pPr>
      <w:r w:rsidRPr="004654DC">
        <w:rPr>
          <w:sz w:val="24"/>
          <w:szCs w:val="24"/>
        </w:rPr>
        <w:t>Алгоритмы изучения материала, выполнения обучающих и тестовых заданий на доступных электронных средствах обучения (интерактивной доске, компьютере, других устройствах).</w:t>
      </w:r>
    </w:p>
    <w:p w:rsidR="004654DC" w:rsidRPr="004654DC" w:rsidRDefault="004654DC" w:rsidP="00EE17DF">
      <w:pPr>
        <w:pStyle w:val="29"/>
        <w:shd w:val="clear" w:color="auto" w:fill="auto"/>
        <w:tabs>
          <w:tab w:val="left" w:pos="1982"/>
        </w:tabs>
        <w:spacing w:before="0" w:after="0" w:line="240" w:lineRule="auto"/>
        <w:ind w:left="195"/>
        <w:rPr>
          <w:sz w:val="24"/>
          <w:szCs w:val="24"/>
        </w:rPr>
      </w:pPr>
      <w:r w:rsidRPr="004654DC">
        <w:rPr>
          <w:sz w:val="24"/>
          <w:szCs w:val="24"/>
        </w:rPr>
        <w:t>Изучение математики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4654DC" w:rsidRPr="004654DC" w:rsidRDefault="004654DC" w:rsidP="00EE17DF">
      <w:pPr>
        <w:pStyle w:val="29"/>
        <w:shd w:val="clear" w:color="auto" w:fill="auto"/>
        <w:tabs>
          <w:tab w:val="left" w:pos="2014"/>
        </w:tabs>
        <w:spacing w:before="0" w:after="0" w:line="240" w:lineRule="auto"/>
        <w:ind w:left="195"/>
        <w:rPr>
          <w:sz w:val="24"/>
          <w:szCs w:val="24"/>
        </w:rPr>
      </w:pPr>
      <w:r w:rsidRPr="004654DC">
        <w:rPr>
          <w:sz w:val="24"/>
          <w:szCs w:val="24"/>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сравнивать математические объекты (числа, величины, геометрические фигуры);</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выбирать приём вычисления, выполнения действия;</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конструировать геометрические фигуры;</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классифицировать объекты (числа, величины, геометрические фигуры, текстовые задачи в одно действие) по выбранному признаку;</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прикидывать размеры фигуры, её элементов;</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понимать смысл зависимостей и математических отношений, описанных в задаче;</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различать и использовать разные приёмы и алгоритмы вычисления;</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выбирать метод решения (моделирование ситуации, перебор вариантов, использование алгоритма);</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соотносить начало, окончание, продолжительность события в практической ситуации;</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составлять ряд чисел (величин, геометрических фигур) по самостоятельно выбранному правилу;</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моделировать предложенную практическую ситуацию;</w:t>
      </w:r>
    </w:p>
    <w:p w:rsidR="00932314" w:rsidRDefault="004654DC" w:rsidP="00EE17DF">
      <w:pPr>
        <w:pStyle w:val="29"/>
        <w:shd w:val="clear" w:color="auto" w:fill="auto"/>
        <w:spacing w:before="0" w:after="0" w:line="240" w:lineRule="auto"/>
        <w:ind w:left="195"/>
        <w:rPr>
          <w:sz w:val="24"/>
          <w:szCs w:val="24"/>
        </w:rPr>
      </w:pPr>
      <w:r w:rsidRPr="004654DC">
        <w:rPr>
          <w:sz w:val="24"/>
          <w:szCs w:val="24"/>
        </w:rPr>
        <w:t>устанавливать последовательность событий, действий сюжета текстовой задачи.</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У обучающегося будут сформированы следующие информационные действия как часть познавательных универсальных учебных действий:</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читать информацию, представленную в разных формах;</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извлекать и интерпретировать числовые данные, представленные в таблице, на диаграмме;</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заполнять таблицы сложения и умножения, дополнять данными чертеж;</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устанавливать соответствие между различными записями решения задачи;</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использовать дополнительную литературу (справочники, словари) для установления и проверки значения математического термина (понятия).</w:t>
      </w:r>
    </w:p>
    <w:p w:rsidR="004654DC" w:rsidRPr="004654DC" w:rsidRDefault="004654DC" w:rsidP="00EE17DF">
      <w:pPr>
        <w:pStyle w:val="29"/>
        <w:shd w:val="clear" w:color="auto" w:fill="auto"/>
        <w:tabs>
          <w:tab w:val="left" w:pos="1995"/>
        </w:tabs>
        <w:spacing w:before="0" w:after="0" w:line="240" w:lineRule="auto"/>
        <w:ind w:left="195"/>
        <w:rPr>
          <w:sz w:val="24"/>
          <w:szCs w:val="24"/>
        </w:rPr>
      </w:pPr>
      <w:r w:rsidRPr="004654DC">
        <w:rPr>
          <w:sz w:val="24"/>
          <w:szCs w:val="24"/>
        </w:rPr>
        <w:t>У обучающегося будут сформированы следующие действия общения как часть коммуникативных универсальных учебных действий:</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использовать математическую терминологию для описания отношений и зависимостей;</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строить речевые высказывания для решения задач, составлять текстовую задачу;</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объяснять на примерах отношения «больше-меньше на...», «больше-меньше в...», «равно»;</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использовать математическую символику для составления числовых выражений;</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lastRenderedPageBreak/>
        <w:t>выбирать, осуществлять переход от одних единиц измерения величины к другим в соответствии с практической ситуацией;</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участвовать в обсуждении ошибок в ходе и результате выполнения вычисления.</w:t>
      </w:r>
    </w:p>
    <w:p w:rsidR="004654DC" w:rsidRPr="004654DC" w:rsidRDefault="004654DC" w:rsidP="00EE17DF">
      <w:pPr>
        <w:pStyle w:val="29"/>
        <w:shd w:val="clear" w:color="auto" w:fill="auto"/>
        <w:tabs>
          <w:tab w:val="left" w:pos="1995"/>
        </w:tabs>
        <w:spacing w:before="0" w:after="0" w:line="240" w:lineRule="auto"/>
        <w:ind w:left="195"/>
        <w:rPr>
          <w:sz w:val="24"/>
          <w:szCs w:val="24"/>
        </w:rPr>
      </w:pPr>
      <w:r w:rsidRPr="004654DC">
        <w:rPr>
          <w:sz w:val="24"/>
          <w:szCs w:val="24"/>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проверять ход и результат выполнения действия;</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вести поиск ошибок, характеризовать их и исправлять;</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формулировать ответ (вывод), подтверждать его объяснением, расчётами;</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выбирать и использовать различные приёмы прикидки и проверки правильности вычисления, проверять полноту и правильность заполнения таблиц сложения, умножения.</w:t>
      </w:r>
    </w:p>
    <w:p w:rsidR="004654DC" w:rsidRPr="004654DC" w:rsidRDefault="004654DC" w:rsidP="00EE17DF">
      <w:pPr>
        <w:pStyle w:val="29"/>
        <w:shd w:val="clear" w:color="auto" w:fill="auto"/>
        <w:tabs>
          <w:tab w:val="left" w:pos="1995"/>
        </w:tabs>
        <w:spacing w:before="0" w:after="0" w:line="240" w:lineRule="auto"/>
        <w:ind w:left="195"/>
        <w:rPr>
          <w:sz w:val="24"/>
          <w:szCs w:val="24"/>
        </w:rPr>
      </w:pPr>
      <w:r w:rsidRPr="004654DC">
        <w:rPr>
          <w:sz w:val="24"/>
          <w:szCs w:val="24"/>
        </w:rPr>
        <w:t>У обучающегося будут сформированы следующие умения совместной деятельности:</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при работе в группе или в паре выполнять предложенные задания (находить разные решения, определять с помощью цифровых и аналоговых приборов, измерительных инструментов длину, массу, время);</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договариваться о распределении обязанностей в совместном труде, выполнять роли руководителя или подчинённого, сдержанно принимать замечания к своей работе;</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выполнять совместно прикидку и оценку результата выполнения общей работы.</w:t>
      </w:r>
    </w:p>
    <w:p w:rsidR="004654DC" w:rsidRPr="004654DC" w:rsidRDefault="004654DC" w:rsidP="008F5D33">
      <w:pPr>
        <w:pStyle w:val="29"/>
        <w:numPr>
          <w:ilvl w:val="2"/>
          <w:numId w:val="20"/>
        </w:numPr>
        <w:shd w:val="clear" w:color="auto" w:fill="auto"/>
        <w:spacing w:before="0" w:after="0" w:line="240" w:lineRule="auto"/>
        <w:ind w:left="195" w:firstLine="0"/>
        <w:rPr>
          <w:sz w:val="24"/>
          <w:szCs w:val="24"/>
        </w:rPr>
      </w:pPr>
      <w:r w:rsidRPr="004654DC">
        <w:rPr>
          <w:sz w:val="24"/>
          <w:szCs w:val="24"/>
        </w:rPr>
        <w:t xml:space="preserve"> Содержание обучения в 4 классе.</w:t>
      </w:r>
    </w:p>
    <w:p w:rsidR="004654DC" w:rsidRPr="004654DC" w:rsidRDefault="004654DC" w:rsidP="00EE17DF">
      <w:pPr>
        <w:pStyle w:val="29"/>
        <w:shd w:val="clear" w:color="auto" w:fill="auto"/>
        <w:tabs>
          <w:tab w:val="left" w:pos="1871"/>
        </w:tabs>
        <w:spacing w:before="0" w:after="0" w:line="240" w:lineRule="auto"/>
        <w:ind w:left="195"/>
        <w:rPr>
          <w:sz w:val="24"/>
          <w:szCs w:val="24"/>
        </w:rPr>
      </w:pPr>
      <w:r w:rsidRPr="004654DC">
        <w:rPr>
          <w:sz w:val="24"/>
          <w:szCs w:val="24"/>
        </w:rPr>
        <w:t>Числа и величины.</w:t>
      </w:r>
    </w:p>
    <w:p w:rsidR="004654DC" w:rsidRPr="004654DC" w:rsidRDefault="004654DC" w:rsidP="00EE17DF">
      <w:pPr>
        <w:pStyle w:val="29"/>
        <w:shd w:val="clear" w:color="auto" w:fill="auto"/>
        <w:tabs>
          <w:tab w:val="left" w:pos="1984"/>
        </w:tabs>
        <w:spacing w:before="0" w:after="0" w:line="240" w:lineRule="auto"/>
        <w:ind w:left="195"/>
        <w:rPr>
          <w:sz w:val="24"/>
          <w:szCs w:val="24"/>
        </w:rPr>
      </w:pPr>
      <w:r w:rsidRPr="004654DC">
        <w:rPr>
          <w:sz w:val="24"/>
          <w:szCs w:val="24"/>
        </w:rPr>
        <w:t>Числа в пределах миллиона: чтение, запись, поразрядное сравнение упорядочение. Число, большее или меньшее данного числа на заданное число разрядных единиц, в заданное число раз.</w:t>
      </w:r>
    </w:p>
    <w:p w:rsidR="004654DC" w:rsidRPr="004654DC" w:rsidRDefault="004654DC" w:rsidP="00EE17DF">
      <w:pPr>
        <w:pStyle w:val="29"/>
        <w:shd w:val="clear" w:color="auto" w:fill="auto"/>
        <w:tabs>
          <w:tab w:val="left" w:pos="1979"/>
        </w:tabs>
        <w:spacing w:before="0" w:after="0" w:line="240" w:lineRule="auto"/>
        <w:ind w:left="195"/>
        <w:rPr>
          <w:sz w:val="24"/>
          <w:szCs w:val="24"/>
        </w:rPr>
      </w:pPr>
      <w:r w:rsidRPr="004654DC">
        <w:rPr>
          <w:sz w:val="24"/>
          <w:szCs w:val="24"/>
        </w:rPr>
        <w:t>Величины: сравнение объектов по массе, длине, площади, вместимости.</w:t>
      </w:r>
    </w:p>
    <w:p w:rsidR="004654DC" w:rsidRPr="004654DC" w:rsidRDefault="004654DC" w:rsidP="00EE17DF">
      <w:pPr>
        <w:pStyle w:val="29"/>
        <w:shd w:val="clear" w:color="auto" w:fill="auto"/>
        <w:tabs>
          <w:tab w:val="left" w:pos="2025"/>
        </w:tabs>
        <w:spacing w:before="0" w:after="0" w:line="240" w:lineRule="auto"/>
        <w:ind w:left="195"/>
        <w:rPr>
          <w:sz w:val="24"/>
          <w:szCs w:val="24"/>
        </w:rPr>
      </w:pPr>
      <w:r w:rsidRPr="004654DC">
        <w:rPr>
          <w:sz w:val="24"/>
          <w:szCs w:val="24"/>
        </w:rPr>
        <w:t>Единицы массы и соотношения между ними: - центнер, тонна.</w:t>
      </w:r>
    </w:p>
    <w:p w:rsidR="004654DC" w:rsidRPr="004654DC" w:rsidRDefault="004654DC" w:rsidP="00EE17DF">
      <w:pPr>
        <w:pStyle w:val="29"/>
        <w:shd w:val="clear" w:color="auto" w:fill="auto"/>
        <w:tabs>
          <w:tab w:val="left" w:pos="1984"/>
        </w:tabs>
        <w:spacing w:before="0" w:after="0" w:line="240" w:lineRule="auto"/>
        <w:ind w:left="195"/>
        <w:rPr>
          <w:sz w:val="24"/>
          <w:szCs w:val="24"/>
        </w:rPr>
      </w:pPr>
      <w:r w:rsidRPr="004654DC">
        <w:rPr>
          <w:sz w:val="24"/>
          <w:szCs w:val="24"/>
        </w:rPr>
        <w:t>Единицы времени (сутки, неделя, месяц, год, век), соотношения между ними.</w:t>
      </w:r>
    </w:p>
    <w:p w:rsidR="004654DC" w:rsidRPr="004654DC" w:rsidRDefault="004654DC" w:rsidP="00EE17DF">
      <w:pPr>
        <w:pStyle w:val="29"/>
        <w:shd w:val="clear" w:color="auto" w:fill="auto"/>
        <w:tabs>
          <w:tab w:val="left" w:pos="1979"/>
        </w:tabs>
        <w:spacing w:before="0" w:after="0" w:line="240" w:lineRule="auto"/>
        <w:ind w:left="195"/>
        <w:rPr>
          <w:sz w:val="24"/>
          <w:szCs w:val="24"/>
        </w:rPr>
      </w:pPr>
      <w:r w:rsidRPr="004654DC">
        <w:rPr>
          <w:sz w:val="24"/>
          <w:szCs w:val="24"/>
        </w:rPr>
        <w:t>Единицы длины (миллиметр, сантиметр, дециметр, метр, километр), площади (квадратный метр, квадратный сантиметр), вместимости (литр), скорости (километры в час, метры в минуту, метры в секунду). Соотношение между единицами в пределах 100 000.</w:t>
      </w:r>
    </w:p>
    <w:p w:rsidR="004654DC" w:rsidRPr="004654DC" w:rsidRDefault="004654DC" w:rsidP="00EE17DF">
      <w:pPr>
        <w:pStyle w:val="29"/>
        <w:shd w:val="clear" w:color="auto" w:fill="auto"/>
        <w:tabs>
          <w:tab w:val="left" w:pos="2025"/>
        </w:tabs>
        <w:spacing w:before="0" w:after="0" w:line="240" w:lineRule="auto"/>
        <w:ind w:left="195"/>
        <w:rPr>
          <w:sz w:val="24"/>
          <w:szCs w:val="24"/>
        </w:rPr>
      </w:pPr>
      <w:r w:rsidRPr="004654DC">
        <w:rPr>
          <w:sz w:val="24"/>
          <w:szCs w:val="24"/>
        </w:rPr>
        <w:t>Доля величины времени, массы, длины.</w:t>
      </w:r>
    </w:p>
    <w:p w:rsidR="004654DC" w:rsidRPr="004654DC" w:rsidRDefault="004654DC" w:rsidP="00EE17DF">
      <w:pPr>
        <w:pStyle w:val="29"/>
        <w:shd w:val="clear" w:color="auto" w:fill="auto"/>
        <w:tabs>
          <w:tab w:val="left" w:pos="1871"/>
        </w:tabs>
        <w:spacing w:before="0" w:after="0" w:line="240" w:lineRule="auto"/>
        <w:ind w:left="195"/>
        <w:rPr>
          <w:sz w:val="24"/>
          <w:szCs w:val="24"/>
        </w:rPr>
      </w:pPr>
      <w:r w:rsidRPr="004654DC">
        <w:rPr>
          <w:sz w:val="24"/>
          <w:szCs w:val="24"/>
        </w:rPr>
        <w:t>Арифметические действия.</w:t>
      </w:r>
    </w:p>
    <w:p w:rsidR="004654DC" w:rsidRPr="004654DC" w:rsidRDefault="004654DC" w:rsidP="00EE17DF">
      <w:pPr>
        <w:pStyle w:val="29"/>
        <w:shd w:val="clear" w:color="auto" w:fill="auto"/>
        <w:tabs>
          <w:tab w:val="left" w:pos="1984"/>
        </w:tabs>
        <w:spacing w:before="0" w:after="0" w:line="240" w:lineRule="auto"/>
        <w:ind w:left="195"/>
        <w:rPr>
          <w:sz w:val="24"/>
          <w:szCs w:val="24"/>
        </w:rPr>
      </w:pPr>
      <w:r w:rsidRPr="004654DC">
        <w:rPr>
          <w:sz w:val="24"/>
          <w:szCs w:val="24"/>
        </w:rPr>
        <w:t>Письменное сложение, вычитание многозначных чисел в пределах миллиона. Письменное умножение, деление многозначных чисел на однозначное (двузначное) число в пределах 100 000. Деление с остатком. Умножение и деление на 10, 100, 1000.</w:t>
      </w:r>
    </w:p>
    <w:p w:rsidR="004654DC" w:rsidRPr="004654DC" w:rsidRDefault="004654DC" w:rsidP="00EE17DF">
      <w:pPr>
        <w:pStyle w:val="29"/>
        <w:shd w:val="clear" w:color="auto" w:fill="auto"/>
        <w:tabs>
          <w:tab w:val="left" w:pos="1984"/>
        </w:tabs>
        <w:spacing w:before="0" w:after="0" w:line="240" w:lineRule="auto"/>
        <w:ind w:left="195"/>
        <w:rPr>
          <w:sz w:val="24"/>
          <w:szCs w:val="24"/>
        </w:rPr>
      </w:pPr>
      <w:r w:rsidRPr="004654DC">
        <w:rPr>
          <w:sz w:val="24"/>
          <w:szCs w:val="24"/>
        </w:rPr>
        <w:t>Свойства арифметических действий и их применение для вычислений. Поиск значения числового выражения, содержащего несколько действий в пределах 100 000. Проверка результата вычислений, в том числе с помощью калькулятора.</w:t>
      </w:r>
    </w:p>
    <w:p w:rsidR="004654DC" w:rsidRPr="004654DC" w:rsidRDefault="004654DC" w:rsidP="00EE17DF">
      <w:pPr>
        <w:pStyle w:val="29"/>
        <w:shd w:val="clear" w:color="auto" w:fill="auto"/>
        <w:tabs>
          <w:tab w:val="left" w:pos="1987"/>
        </w:tabs>
        <w:spacing w:before="0" w:after="0" w:line="240" w:lineRule="auto"/>
        <w:ind w:left="195"/>
        <w:rPr>
          <w:sz w:val="24"/>
          <w:szCs w:val="24"/>
        </w:rPr>
      </w:pPr>
      <w:r w:rsidRPr="004654DC">
        <w:rPr>
          <w:sz w:val="24"/>
          <w:szCs w:val="24"/>
        </w:rPr>
        <w:t>Равенство, содержащее неизвестный компонент арифметического действия: запись, нахождение неизвестного компонента.</w:t>
      </w:r>
    </w:p>
    <w:p w:rsidR="004654DC" w:rsidRPr="004654DC" w:rsidRDefault="004654DC" w:rsidP="00EE17DF">
      <w:pPr>
        <w:pStyle w:val="29"/>
        <w:shd w:val="clear" w:color="auto" w:fill="auto"/>
        <w:tabs>
          <w:tab w:val="left" w:pos="2023"/>
        </w:tabs>
        <w:spacing w:before="0" w:after="0" w:line="240" w:lineRule="auto"/>
        <w:ind w:left="195"/>
        <w:rPr>
          <w:sz w:val="24"/>
          <w:szCs w:val="24"/>
        </w:rPr>
      </w:pPr>
      <w:r w:rsidRPr="004654DC">
        <w:rPr>
          <w:sz w:val="24"/>
          <w:szCs w:val="24"/>
        </w:rPr>
        <w:t>Умножение и деление величины на однозначное число.</w:t>
      </w:r>
    </w:p>
    <w:p w:rsidR="004654DC" w:rsidRPr="004654DC" w:rsidRDefault="004654DC" w:rsidP="00EE17DF">
      <w:pPr>
        <w:pStyle w:val="29"/>
        <w:shd w:val="clear" w:color="auto" w:fill="auto"/>
        <w:tabs>
          <w:tab w:val="left" w:pos="1816"/>
        </w:tabs>
        <w:spacing w:before="0" w:after="0" w:line="240" w:lineRule="auto"/>
        <w:ind w:left="195"/>
        <w:rPr>
          <w:sz w:val="24"/>
          <w:szCs w:val="24"/>
        </w:rPr>
      </w:pPr>
      <w:r w:rsidRPr="004654DC">
        <w:rPr>
          <w:sz w:val="24"/>
          <w:szCs w:val="24"/>
        </w:rPr>
        <w:t>Текстовые задачи.</w:t>
      </w:r>
    </w:p>
    <w:p w:rsidR="004654DC" w:rsidRPr="004654DC" w:rsidRDefault="004654DC" w:rsidP="00EE17DF">
      <w:pPr>
        <w:pStyle w:val="29"/>
        <w:shd w:val="clear" w:color="auto" w:fill="auto"/>
        <w:tabs>
          <w:tab w:val="left" w:pos="3619"/>
          <w:tab w:val="left" w:pos="4920"/>
          <w:tab w:val="left" w:pos="7666"/>
        </w:tabs>
        <w:spacing w:before="0" w:after="0" w:line="240" w:lineRule="auto"/>
        <w:ind w:left="195"/>
        <w:rPr>
          <w:sz w:val="24"/>
          <w:szCs w:val="24"/>
        </w:rPr>
      </w:pPr>
      <w:r w:rsidRPr="004654DC">
        <w:rPr>
          <w:sz w:val="24"/>
          <w:szCs w:val="24"/>
        </w:rPr>
        <w:t xml:space="preserve"> Работа с текстовой задачей, решение которой содержит 2-3 действия: анализ, представление на модели, планирование и запись решения, проверка решения и ответа. Анализ зависимостей, характеризующих процессы: движения (скорость, время, пройденный путь), работы (производительность, время, объём работы), купли-продажи (цена, количество, стоимость) и решение соответствующих задач.</w:t>
      </w:r>
      <w:r w:rsidRPr="004654DC">
        <w:rPr>
          <w:sz w:val="24"/>
          <w:szCs w:val="24"/>
        </w:rPr>
        <w:tab/>
        <w:t>Задачи</w:t>
      </w:r>
      <w:r w:rsidRPr="004654DC">
        <w:rPr>
          <w:sz w:val="24"/>
          <w:szCs w:val="24"/>
        </w:rPr>
        <w:tab/>
        <w:t>на установление</w:t>
      </w:r>
      <w:r w:rsidRPr="004654DC">
        <w:rPr>
          <w:sz w:val="24"/>
          <w:szCs w:val="24"/>
        </w:rPr>
        <w:tab/>
        <w:t>времени (начало,</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продолжительность и окончание события), расчёта количества, расхода, изменения. Задачи на нахождение доли величины, величины по её доле. Разные способы решения некоторых видов изученных задач. Оформление решения по действиям с пояснением, по вопросам, с помощью числового выражения.</w:t>
      </w:r>
    </w:p>
    <w:p w:rsidR="004654DC" w:rsidRPr="004654DC" w:rsidRDefault="004654DC" w:rsidP="00EE17DF">
      <w:pPr>
        <w:pStyle w:val="29"/>
        <w:shd w:val="clear" w:color="auto" w:fill="auto"/>
        <w:tabs>
          <w:tab w:val="left" w:pos="1816"/>
        </w:tabs>
        <w:spacing w:before="0" w:after="0" w:line="240" w:lineRule="auto"/>
        <w:ind w:left="195"/>
        <w:rPr>
          <w:sz w:val="24"/>
          <w:szCs w:val="24"/>
        </w:rPr>
      </w:pPr>
      <w:r w:rsidRPr="004654DC">
        <w:rPr>
          <w:sz w:val="24"/>
          <w:szCs w:val="24"/>
        </w:rPr>
        <w:t>Пространственные отношения и геометрические фигуры.</w:t>
      </w:r>
    </w:p>
    <w:p w:rsidR="004654DC" w:rsidRPr="004654DC" w:rsidRDefault="004654DC" w:rsidP="00EE17DF">
      <w:pPr>
        <w:pStyle w:val="29"/>
        <w:shd w:val="clear" w:color="auto" w:fill="auto"/>
        <w:tabs>
          <w:tab w:val="left" w:pos="2023"/>
        </w:tabs>
        <w:spacing w:before="0" w:after="0" w:line="240" w:lineRule="auto"/>
        <w:ind w:left="195"/>
        <w:rPr>
          <w:sz w:val="24"/>
          <w:szCs w:val="24"/>
        </w:rPr>
      </w:pPr>
      <w:r w:rsidRPr="004654DC">
        <w:rPr>
          <w:sz w:val="24"/>
          <w:szCs w:val="24"/>
        </w:rPr>
        <w:t>Наглядные представления о симметрии.</w:t>
      </w:r>
    </w:p>
    <w:p w:rsidR="004654DC" w:rsidRPr="004654DC" w:rsidRDefault="004654DC" w:rsidP="00EE17DF">
      <w:pPr>
        <w:pStyle w:val="29"/>
        <w:shd w:val="clear" w:color="auto" w:fill="auto"/>
        <w:tabs>
          <w:tab w:val="left" w:pos="1982"/>
        </w:tabs>
        <w:spacing w:before="0" w:after="0" w:line="240" w:lineRule="auto"/>
        <w:ind w:left="195"/>
        <w:rPr>
          <w:sz w:val="24"/>
          <w:szCs w:val="24"/>
        </w:rPr>
      </w:pPr>
      <w:r w:rsidRPr="004654DC">
        <w:rPr>
          <w:sz w:val="24"/>
          <w:szCs w:val="24"/>
        </w:rPr>
        <w:t xml:space="preserve">Окружность, круг: распознавание и изображение. Построение окружности заданного радиуса. Построение изученных геометрических фигур с помощью линейки, угольника, циркуля. Различение, называние пространственных геометрических фигур (тел): шар, куб, цилиндр, конус, </w:t>
      </w:r>
      <w:r w:rsidRPr="004654DC">
        <w:rPr>
          <w:sz w:val="24"/>
          <w:szCs w:val="24"/>
        </w:rPr>
        <w:lastRenderedPageBreak/>
        <w:t>пирамида.</w:t>
      </w:r>
    </w:p>
    <w:p w:rsidR="004654DC" w:rsidRPr="004654DC" w:rsidRDefault="004654DC" w:rsidP="00EE17DF">
      <w:pPr>
        <w:pStyle w:val="29"/>
        <w:shd w:val="clear" w:color="auto" w:fill="auto"/>
        <w:tabs>
          <w:tab w:val="left" w:pos="1982"/>
        </w:tabs>
        <w:spacing w:before="0" w:after="0" w:line="240" w:lineRule="auto"/>
        <w:ind w:left="195"/>
        <w:rPr>
          <w:sz w:val="24"/>
          <w:szCs w:val="24"/>
        </w:rPr>
      </w:pPr>
      <w:r w:rsidRPr="004654DC">
        <w:rPr>
          <w:sz w:val="24"/>
          <w:szCs w:val="24"/>
        </w:rPr>
        <w:t>Конструирование: разбиение фигуры на прямоугольники (квадраты), составление фигур из прямоугольников или квадратов.</w:t>
      </w:r>
    </w:p>
    <w:p w:rsidR="004654DC" w:rsidRPr="004654DC" w:rsidRDefault="004654DC" w:rsidP="00EE17DF">
      <w:pPr>
        <w:pStyle w:val="29"/>
        <w:shd w:val="clear" w:color="auto" w:fill="auto"/>
        <w:tabs>
          <w:tab w:val="left" w:pos="1977"/>
        </w:tabs>
        <w:spacing w:before="0" w:after="0" w:line="240" w:lineRule="auto"/>
        <w:ind w:left="195"/>
        <w:rPr>
          <w:sz w:val="24"/>
          <w:szCs w:val="24"/>
        </w:rPr>
      </w:pPr>
      <w:r w:rsidRPr="004654DC">
        <w:rPr>
          <w:sz w:val="24"/>
          <w:szCs w:val="24"/>
        </w:rPr>
        <w:t>Периметр, площадь фигуры, составленной из двух-трёх прямоугольников (квадратов).</w:t>
      </w:r>
    </w:p>
    <w:p w:rsidR="004654DC" w:rsidRPr="004654DC" w:rsidRDefault="004654DC" w:rsidP="00EE17DF">
      <w:pPr>
        <w:pStyle w:val="29"/>
        <w:shd w:val="clear" w:color="auto" w:fill="auto"/>
        <w:tabs>
          <w:tab w:val="left" w:pos="1816"/>
        </w:tabs>
        <w:spacing w:before="0" w:after="0" w:line="240" w:lineRule="auto"/>
        <w:ind w:left="195"/>
        <w:rPr>
          <w:sz w:val="24"/>
          <w:szCs w:val="24"/>
        </w:rPr>
      </w:pPr>
      <w:r w:rsidRPr="004654DC">
        <w:rPr>
          <w:sz w:val="24"/>
          <w:szCs w:val="24"/>
        </w:rPr>
        <w:t>Математическая информация.</w:t>
      </w:r>
    </w:p>
    <w:p w:rsidR="004654DC" w:rsidRPr="004654DC" w:rsidRDefault="004654DC" w:rsidP="00EE17DF">
      <w:pPr>
        <w:pStyle w:val="29"/>
        <w:shd w:val="clear" w:color="auto" w:fill="auto"/>
        <w:tabs>
          <w:tab w:val="left" w:pos="1982"/>
        </w:tabs>
        <w:spacing w:before="0" w:after="0" w:line="240" w:lineRule="auto"/>
        <w:ind w:left="195"/>
        <w:rPr>
          <w:sz w:val="24"/>
          <w:szCs w:val="24"/>
        </w:rPr>
      </w:pPr>
      <w:r w:rsidRPr="004654DC">
        <w:rPr>
          <w:sz w:val="24"/>
          <w:szCs w:val="24"/>
        </w:rPr>
        <w:t>Работа с утверждениями: конструирование, проверка истинности. Составление и проверка логических рассуждений при решении задач.</w:t>
      </w:r>
    </w:p>
    <w:p w:rsidR="004654DC" w:rsidRPr="004654DC" w:rsidRDefault="004654DC" w:rsidP="00EE17DF">
      <w:pPr>
        <w:pStyle w:val="29"/>
        <w:shd w:val="clear" w:color="auto" w:fill="auto"/>
        <w:tabs>
          <w:tab w:val="left" w:pos="1970"/>
        </w:tabs>
        <w:spacing w:before="0" w:after="0" w:line="240" w:lineRule="auto"/>
        <w:ind w:left="195"/>
        <w:rPr>
          <w:sz w:val="24"/>
          <w:szCs w:val="24"/>
        </w:rPr>
      </w:pPr>
      <w:r w:rsidRPr="004654DC">
        <w:rPr>
          <w:sz w:val="24"/>
          <w:szCs w:val="24"/>
        </w:rPr>
        <w:t>Данные о реальных процессах и явлениях окружающего мира, представленные на диаграммах, схемах, в таблицах, текстах. Сбор математических данных о заданном объекте (числе, величине, геометрической фигуре). Поиск информации в справочной литературе, Интернете. Запись информации в предложенной таблице, на столбчатой диаграмме.</w:t>
      </w:r>
    </w:p>
    <w:p w:rsidR="004654DC" w:rsidRPr="004654DC" w:rsidRDefault="004654DC" w:rsidP="00EE17DF">
      <w:pPr>
        <w:pStyle w:val="29"/>
        <w:shd w:val="clear" w:color="auto" w:fill="auto"/>
        <w:tabs>
          <w:tab w:val="left" w:pos="1975"/>
        </w:tabs>
        <w:spacing w:before="0" w:after="0" w:line="240" w:lineRule="auto"/>
        <w:ind w:left="195"/>
        <w:rPr>
          <w:sz w:val="24"/>
          <w:szCs w:val="24"/>
        </w:rPr>
      </w:pPr>
      <w:r w:rsidRPr="004654DC">
        <w:rPr>
          <w:sz w:val="24"/>
          <w:szCs w:val="24"/>
        </w:rPr>
        <w:t>Доступные электронные средства обучения, пособия, тренажёры, их использование под руководством педагога и самостоятельное. Правила безопасной работы с электронными источниками информации (электронная форма учебника, электронные словари, образовательные сайты, ориентированные на обучающихся начального общего образования).</w:t>
      </w:r>
    </w:p>
    <w:p w:rsidR="004654DC" w:rsidRPr="004654DC" w:rsidRDefault="004654DC" w:rsidP="00EE17DF">
      <w:pPr>
        <w:pStyle w:val="29"/>
        <w:shd w:val="clear" w:color="auto" w:fill="auto"/>
        <w:tabs>
          <w:tab w:val="left" w:pos="1991"/>
        </w:tabs>
        <w:spacing w:before="0" w:after="0" w:line="240" w:lineRule="auto"/>
        <w:ind w:left="195"/>
        <w:rPr>
          <w:sz w:val="24"/>
          <w:szCs w:val="24"/>
        </w:rPr>
      </w:pPr>
      <w:r w:rsidRPr="004654DC">
        <w:rPr>
          <w:sz w:val="24"/>
          <w:szCs w:val="24"/>
        </w:rPr>
        <w:t>Алгоритмы решения изученных учебных и практических задач.</w:t>
      </w:r>
    </w:p>
    <w:p w:rsidR="004654DC" w:rsidRPr="004654DC" w:rsidRDefault="004654DC" w:rsidP="00EE17DF">
      <w:pPr>
        <w:pStyle w:val="29"/>
        <w:shd w:val="clear" w:color="auto" w:fill="auto"/>
        <w:tabs>
          <w:tab w:val="left" w:pos="1780"/>
        </w:tabs>
        <w:spacing w:before="0" w:after="0" w:line="240" w:lineRule="auto"/>
        <w:ind w:left="195"/>
        <w:rPr>
          <w:sz w:val="24"/>
          <w:szCs w:val="24"/>
        </w:rPr>
      </w:pPr>
      <w:r w:rsidRPr="004654DC">
        <w:rPr>
          <w:sz w:val="24"/>
          <w:szCs w:val="24"/>
        </w:rPr>
        <w:t>Изучение математики в 4 классе способствует освоению ряда</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4654DC" w:rsidRPr="004654DC" w:rsidRDefault="004654DC" w:rsidP="00EE17DF">
      <w:pPr>
        <w:pStyle w:val="29"/>
        <w:shd w:val="clear" w:color="auto" w:fill="auto"/>
        <w:tabs>
          <w:tab w:val="left" w:pos="1975"/>
        </w:tabs>
        <w:spacing w:before="0" w:after="0" w:line="240" w:lineRule="auto"/>
        <w:ind w:left="195"/>
        <w:rPr>
          <w:sz w:val="24"/>
          <w:szCs w:val="24"/>
        </w:rPr>
      </w:pPr>
      <w:r w:rsidRPr="004654DC">
        <w:rPr>
          <w:sz w:val="24"/>
          <w:szCs w:val="24"/>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ориентироваться в изученной математической терминологии, использовать её в высказываниях и рассуждениях;</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сравнивать математические объекты (числа, величины, геометрические фигуры), записывать признак сравнения;</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выбирать метод решения математической задачи (алгоритм действия, приём вычисления, способ решения, моделирование ситуации, перебор вариантов);</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находить модели изученных геометрических фигур в окружающем мире;</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конструировать геометрическую фигуру, обладающую заданным свойством (отрезок заданной длины, ломаная определённой длины, квадрат с заданным периметром);</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классифицировать объекты по 1-2 выбранным признакам;</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составлять модель математической задачи, проверять её соответствие условиям задачи;</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определять с помощью цифровых и аналоговых приборов: массу предмета (электронные и гиревые весы), температуру (градусник), скорость движения транспортного средства (макет спидометра), вместимость (измерительные сосуды).</w:t>
      </w:r>
    </w:p>
    <w:p w:rsidR="004654DC" w:rsidRPr="004654DC" w:rsidRDefault="004654DC" w:rsidP="00EE17DF">
      <w:pPr>
        <w:pStyle w:val="29"/>
        <w:shd w:val="clear" w:color="auto" w:fill="auto"/>
        <w:tabs>
          <w:tab w:val="left" w:pos="1986"/>
        </w:tabs>
        <w:spacing w:before="0" w:after="0" w:line="240" w:lineRule="auto"/>
        <w:ind w:left="195"/>
        <w:rPr>
          <w:sz w:val="24"/>
          <w:szCs w:val="24"/>
        </w:rPr>
      </w:pPr>
      <w:r w:rsidRPr="004654DC">
        <w:rPr>
          <w:sz w:val="24"/>
          <w:szCs w:val="24"/>
        </w:rPr>
        <w:t>У обучающегося будут сформированы следующие информационные действия как часть познавательных универсальных учебных действий:</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представлять информацию в разных формах;</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извлекать и интерпретировать информацию, представленную в таблице, на диаграмме;</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использовать справочную литературу для поиска информации, в том числе Интернет (в условиях контролируемого выхода).</w:t>
      </w:r>
    </w:p>
    <w:p w:rsidR="004654DC" w:rsidRPr="004654DC" w:rsidRDefault="004654DC" w:rsidP="00EE17DF">
      <w:pPr>
        <w:pStyle w:val="29"/>
        <w:shd w:val="clear" w:color="auto" w:fill="auto"/>
        <w:tabs>
          <w:tab w:val="left" w:pos="1986"/>
        </w:tabs>
        <w:spacing w:before="0" w:after="0" w:line="240" w:lineRule="auto"/>
        <w:ind w:left="195"/>
        <w:rPr>
          <w:sz w:val="24"/>
          <w:szCs w:val="24"/>
        </w:rPr>
      </w:pPr>
      <w:r w:rsidRPr="004654DC">
        <w:rPr>
          <w:sz w:val="24"/>
          <w:szCs w:val="24"/>
        </w:rPr>
        <w:t>У обучающегося будут сформированы следующие действия общения как часть коммуникативных универсальных учебных действий:</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использовать математическую терминологию для записи решения предметной или практической задачи;</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приводить примеры и контрпримеры для подтверждения или опровержения вывода, гипотезы;</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конструировать, читать числовое выражение;</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описывать практическую ситуацию с использованием изученной терминологии;</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характеризовать математические объекты, явления и события с помощью изученных величин;</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составлять инструкцию, записывать рассуждение;</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инициировать обсуждение разных способов выполнения задания, поиск ошибок в решении.</w:t>
      </w:r>
    </w:p>
    <w:p w:rsidR="004654DC" w:rsidRPr="004654DC" w:rsidRDefault="004654DC" w:rsidP="00EE17DF">
      <w:pPr>
        <w:pStyle w:val="29"/>
        <w:shd w:val="clear" w:color="auto" w:fill="auto"/>
        <w:tabs>
          <w:tab w:val="left" w:pos="1991"/>
        </w:tabs>
        <w:spacing w:before="0" w:after="0" w:line="240" w:lineRule="auto"/>
        <w:ind w:left="195"/>
        <w:rPr>
          <w:sz w:val="24"/>
          <w:szCs w:val="24"/>
        </w:rPr>
      </w:pPr>
      <w:r w:rsidRPr="004654DC">
        <w:rPr>
          <w:sz w:val="24"/>
          <w:szCs w:val="24"/>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lastRenderedPageBreak/>
        <w:t>контролировать правильность и полноту выполнения алгоритма арифметического действия, решения текстовой задачи, построения геометрической фигуры, измерения;</w:t>
      </w:r>
    </w:p>
    <w:p w:rsidR="004654DC" w:rsidRPr="004654DC" w:rsidRDefault="004654DC" w:rsidP="00EE17DF">
      <w:pPr>
        <w:pStyle w:val="29"/>
        <w:shd w:val="clear" w:color="auto" w:fill="auto"/>
        <w:spacing w:before="0" w:after="0" w:line="240" w:lineRule="auto"/>
        <w:ind w:left="195"/>
        <w:jc w:val="left"/>
        <w:rPr>
          <w:sz w:val="24"/>
          <w:szCs w:val="24"/>
        </w:rPr>
      </w:pPr>
      <w:r w:rsidRPr="004654DC">
        <w:rPr>
          <w:sz w:val="24"/>
          <w:szCs w:val="24"/>
        </w:rPr>
        <w:t>самостоятельно выполнять прикидку и оценку результата измерений; находить, исправлять, прогнозировать ошибки и трудности в решении учебной задачи.</w:t>
      </w:r>
    </w:p>
    <w:p w:rsidR="004654DC" w:rsidRPr="004654DC" w:rsidRDefault="004654DC" w:rsidP="00EE17DF">
      <w:pPr>
        <w:pStyle w:val="29"/>
        <w:shd w:val="clear" w:color="auto" w:fill="auto"/>
        <w:tabs>
          <w:tab w:val="left" w:pos="1948"/>
        </w:tabs>
        <w:spacing w:before="0" w:after="0" w:line="240" w:lineRule="auto"/>
        <w:ind w:left="195"/>
        <w:rPr>
          <w:sz w:val="24"/>
          <w:szCs w:val="24"/>
        </w:rPr>
      </w:pPr>
      <w:r w:rsidRPr="004654DC">
        <w:rPr>
          <w:sz w:val="24"/>
          <w:szCs w:val="24"/>
        </w:rPr>
        <w:t>У обучающегося будут сформированы следующие умения совместной деятельности:</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участвовать в совместной деятельности: договариваться о способе решения, распределять работу между членами группы (например, в случае решения задач, требующих перебора большого количества вариантов), согласовывать мнения в ходе поиска доказательств, выбора рационального способа;</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договариваться с одноклассниками в ходе организации проектной работы с величинами (составление расписания, подсчёт денег, оценка стоимости и покупки, приближённая оценка расстояний и временных интервалов, взвешивание, измерение температуры воздуха и воды), геометрическими фигурами (выбор формы и деталей при конструировании, расчёт и разметка, прикидка и оценка конечного результата).</w:t>
      </w:r>
    </w:p>
    <w:p w:rsidR="004654DC" w:rsidRPr="004654DC" w:rsidRDefault="004654DC" w:rsidP="008F5D33">
      <w:pPr>
        <w:pStyle w:val="29"/>
        <w:numPr>
          <w:ilvl w:val="2"/>
          <w:numId w:val="20"/>
        </w:numPr>
        <w:shd w:val="clear" w:color="auto" w:fill="auto"/>
        <w:tabs>
          <w:tab w:val="left" w:pos="3686"/>
          <w:tab w:val="left" w:pos="5136"/>
          <w:tab w:val="left" w:pos="6523"/>
          <w:tab w:val="left" w:pos="8179"/>
          <w:tab w:val="left" w:pos="8736"/>
        </w:tabs>
        <w:spacing w:before="0" w:after="0" w:line="240" w:lineRule="auto"/>
        <w:ind w:left="195" w:firstLine="0"/>
        <w:rPr>
          <w:sz w:val="24"/>
          <w:szCs w:val="24"/>
        </w:rPr>
      </w:pPr>
      <w:r w:rsidRPr="004654DC">
        <w:rPr>
          <w:sz w:val="24"/>
          <w:szCs w:val="24"/>
        </w:rPr>
        <w:t>Планируемые</w:t>
      </w:r>
      <w:r w:rsidRPr="004654DC">
        <w:rPr>
          <w:sz w:val="24"/>
          <w:szCs w:val="24"/>
        </w:rPr>
        <w:tab/>
        <w:t>результаты</w:t>
      </w:r>
      <w:r w:rsidRPr="004654DC">
        <w:rPr>
          <w:sz w:val="24"/>
          <w:szCs w:val="24"/>
        </w:rPr>
        <w:tab/>
        <w:t>освоения</w:t>
      </w:r>
      <w:r w:rsidRPr="004654DC">
        <w:rPr>
          <w:sz w:val="24"/>
          <w:szCs w:val="24"/>
        </w:rPr>
        <w:tab/>
        <w:t>программы</w:t>
      </w:r>
      <w:r w:rsidRPr="004654DC">
        <w:rPr>
          <w:sz w:val="24"/>
          <w:szCs w:val="24"/>
        </w:rPr>
        <w:tab/>
        <w:t>по</w:t>
      </w:r>
      <w:r w:rsidRPr="004654DC">
        <w:rPr>
          <w:sz w:val="24"/>
          <w:szCs w:val="24"/>
        </w:rPr>
        <w:tab/>
        <w:t>математике</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на уровне начального общего образования.</w:t>
      </w:r>
    </w:p>
    <w:p w:rsidR="004654DC" w:rsidRPr="004654DC" w:rsidRDefault="004654DC" w:rsidP="00EE17DF">
      <w:pPr>
        <w:pStyle w:val="29"/>
        <w:shd w:val="clear" w:color="auto" w:fill="auto"/>
        <w:tabs>
          <w:tab w:val="left" w:pos="1917"/>
          <w:tab w:val="left" w:pos="3686"/>
          <w:tab w:val="left" w:pos="5136"/>
          <w:tab w:val="left" w:pos="6523"/>
          <w:tab w:val="left" w:pos="8179"/>
          <w:tab w:val="left" w:pos="8736"/>
        </w:tabs>
        <w:spacing w:before="0" w:after="0" w:line="240" w:lineRule="auto"/>
        <w:ind w:left="195"/>
        <w:rPr>
          <w:sz w:val="24"/>
          <w:szCs w:val="24"/>
        </w:rPr>
      </w:pPr>
      <w:r w:rsidRPr="004654DC">
        <w:rPr>
          <w:sz w:val="24"/>
          <w:szCs w:val="24"/>
        </w:rPr>
        <w:t>Личностные</w:t>
      </w:r>
      <w:r w:rsidRPr="004654DC">
        <w:rPr>
          <w:sz w:val="24"/>
          <w:szCs w:val="24"/>
        </w:rPr>
        <w:tab/>
        <w:t>результаты</w:t>
      </w:r>
      <w:r w:rsidRPr="004654DC">
        <w:rPr>
          <w:sz w:val="24"/>
          <w:szCs w:val="24"/>
        </w:rPr>
        <w:tab/>
        <w:t>освоения</w:t>
      </w:r>
      <w:r w:rsidRPr="004654DC">
        <w:rPr>
          <w:sz w:val="24"/>
          <w:szCs w:val="24"/>
        </w:rPr>
        <w:tab/>
        <w:t>программы</w:t>
      </w:r>
      <w:r w:rsidRPr="004654DC">
        <w:rPr>
          <w:sz w:val="24"/>
          <w:szCs w:val="24"/>
        </w:rPr>
        <w:tab/>
        <w:t>по</w:t>
      </w:r>
      <w:r w:rsidRPr="004654DC">
        <w:rPr>
          <w:sz w:val="24"/>
          <w:szCs w:val="24"/>
        </w:rPr>
        <w:tab/>
        <w:t>математике</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В результате изучения математики на уровне начального общего образования у обучающегося будут сформированы следующие личностные результаты:</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осознавать необходимость изучения математики для адаптации к жизненным ситуациям, для развития общей культуры человека, способности мыслить, рассуждать, выдвигать предположения и доказывать или опровергать их;</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применять правила совместной деятельности со сверстниками, проявлять способность договариваться, лидировать, следовать указаниям, осознавать личную ответственность и объективно оценивать свой вклад в общий результат;</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осваивать навыки организации безопасного поведения в информационной</w:t>
      </w:r>
    </w:p>
    <w:p w:rsidR="004654DC" w:rsidRPr="004654DC" w:rsidRDefault="004654DC" w:rsidP="00EE17DF">
      <w:pPr>
        <w:pStyle w:val="29"/>
        <w:shd w:val="clear" w:color="auto" w:fill="auto"/>
        <w:spacing w:before="0" w:after="0" w:line="240" w:lineRule="auto"/>
        <w:ind w:left="195"/>
        <w:jc w:val="left"/>
        <w:rPr>
          <w:sz w:val="24"/>
          <w:szCs w:val="24"/>
        </w:rPr>
      </w:pPr>
      <w:r w:rsidRPr="004654DC">
        <w:rPr>
          <w:sz w:val="24"/>
          <w:szCs w:val="24"/>
        </w:rPr>
        <w:t>среде;</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применять математику для решения практических задач в повседневной жизни, в том числе при оказании помощи одноклассникам, детям младшего возраста, взрослым и пожилым людям;</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работать в ситуациях, расширяющих опыт применения математических отношений в реальной жизни, повышающих интерес к интеллектуальному труду и уверенность своих силах при решении поставленных задач, умение преодолевать трудности;</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оценивать практические и учебные ситуации с точки зрения возможности применения математики для рационального и эффективного решения учебных и жизненных проблем;</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характеризовать свои успехи в изучении математики, стремиться углублять свои математические знания и умения, намечать пути устранения трудностей;</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пользоваться разнообразными информационными средствами для решения предложенных и самостоятельно выбранных учебных проблем, задач.</w:t>
      </w:r>
    </w:p>
    <w:p w:rsidR="004654DC" w:rsidRPr="004654DC" w:rsidRDefault="004654DC" w:rsidP="00EE17DF">
      <w:pPr>
        <w:pStyle w:val="29"/>
        <w:shd w:val="clear" w:color="auto" w:fill="auto"/>
        <w:tabs>
          <w:tab w:val="left" w:pos="1881"/>
        </w:tabs>
        <w:spacing w:before="0" w:after="0" w:line="240" w:lineRule="auto"/>
        <w:ind w:left="195"/>
        <w:rPr>
          <w:sz w:val="24"/>
          <w:szCs w:val="24"/>
        </w:rPr>
      </w:pPr>
      <w:r w:rsidRPr="004654DC">
        <w:rPr>
          <w:sz w:val="24"/>
          <w:szCs w:val="24"/>
        </w:rPr>
        <w:t>В результате изучения математики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4654DC" w:rsidRPr="004654DC" w:rsidRDefault="004654DC" w:rsidP="00EE17DF">
      <w:pPr>
        <w:pStyle w:val="29"/>
        <w:shd w:val="clear" w:color="auto" w:fill="auto"/>
        <w:tabs>
          <w:tab w:val="left" w:pos="2087"/>
        </w:tabs>
        <w:spacing w:before="0" w:after="0" w:line="240" w:lineRule="auto"/>
        <w:ind w:left="195"/>
        <w:jc w:val="left"/>
        <w:rPr>
          <w:sz w:val="24"/>
          <w:szCs w:val="24"/>
        </w:rPr>
      </w:pPr>
      <w:r w:rsidRPr="004654DC">
        <w:rPr>
          <w:sz w:val="24"/>
          <w:szCs w:val="24"/>
        </w:rPr>
        <w:t>У обучающегося будут сформированы следующие базовые логические действия как часть познавательных универсальных учебных действий: устанавливать связи и зависимости между математическими объектами («часть-целое», «причина-следствие», протяжённость);</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применять базовые логические универсальные действия: сравнение, анализ, классификация (группировка), обобщение;</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 xml:space="preserve">приобретать практические графические и измерительные навыки для успешного решения </w:t>
      </w:r>
      <w:r w:rsidRPr="004654DC">
        <w:rPr>
          <w:sz w:val="24"/>
          <w:szCs w:val="24"/>
        </w:rPr>
        <w:lastRenderedPageBreak/>
        <w:t>учебных и житейских задач;</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представлять текстовую задачу, её решение в виде модели, схемы, арифметической записи, текста в соответствии с предложенной учебной проблемой.</w:t>
      </w:r>
    </w:p>
    <w:p w:rsidR="004654DC" w:rsidRPr="004654DC" w:rsidRDefault="004654DC" w:rsidP="00EE17DF">
      <w:pPr>
        <w:pStyle w:val="29"/>
        <w:shd w:val="clear" w:color="auto" w:fill="auto"/>
        <w:tabs>
          <w:tab w:val="left" w:pos="2122"/>
        </w:tabs>
        <w:spacing w:before="0" w:after="0" w:line="240" w:lineRule="auto"/>
        <w:ind w:left="195"/>
        <w:rPr>
          <w:sz w:val="24"/>
          <w:szCs w:val="24"/>
        </w:rPr>
      </w:pPr>
      <w:r w:rsidRPr="004654DC">
        <w:rPr>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проявлять способность ориентироваться в учебном материале разных разделов курса математики;</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понимать и использовать математическую терминологию: различать, характеризовать, использовать для решения учебных и практических задач;</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применять изученные методы познания (измерение, моделирование, перебор вариантов).</w:t>
      </w:r>
    </w:p>
    <w:p w:rsidR="004654DC" w:rsidRPr="004654DC" w:rsidRDefault="004654DC" w:rsidP="00EE17DF">
      <w:pPr>
        <w:pStyle w:val="29"/>
        <w:shd w:val="clear" w:color="auto" w:fill="auto"/>
        <w:tabs>
          <w:tab w:val="left" w:pos="2127"/>
        </w:tabs>
        <w:spacing w:before="0" w:after="0" w:line="240" w:lineRule="auto"/>
        <w:ind w:left="195"/>
        <w:rPr>
          <w:sz w:val="24"/>
          <w:szCs w:val="24"/>
        </w:rPr>
      </w:pPr>
      <w:r w:rsidRPr="004654DC">
        <w:rPr>
          <w:sz w:val="24"/>
          <w:szCs w:val="24"/>
        </w:rPr>
        <w:t>У обучающегося будут сформированы следующие информационные действия как часть познавательных универсальных учебных действий:</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находить и использовать для решения учебных задач текстовую, графическую информацию в разных источниках информационной среды;</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читать, интерпретировать графически представленную информацию (схему, таблицу, диаграмму, другую модель);</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представлять информацию в заданной форме (дополнять таблицу, текст), формулировать утверждение по образцу, в соответствии с требованиями учебной задачи;</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принимать правила, безопасно использовать предлагаемые электронные средства и источники информации.</w:t>
      </w:r>
    </w:p>
    <w:p w:rsidR="004654DC" w:rsidRPr="004654DC" w:rsidRDefault="004654DC" w:rsidP="00EE17DF">
      <w:pPr>
        <w:pStyle w:val="29"/>
        <w:shd w:val="clear" w:color="auto" w:fill="auto"/>
        <w:tabs>
          <w:tab w:val="left" w:pos="2117"/>
        </w:tabs>
        <w:spacing w:before="0" w:after="0" w:line="240" w:lineRule="auto"/>
        <w:ind w:left="195"/>
        <w:rPr>
          <w:sz w:val="24"/>
          <w:szCs w:val="24"/>
        </w:rPr>
      </w:pPr>
      <w:r w:rsidRPr="004654DC">
        <w:rPr>
          <w:sz w:val="24"/>
          <w:szCs w:val="24"/>
        </w:rPr>
        <w:t>У обучающегося будут сформированы следующие действия общения как часть коммуникативных универсальных учебных действий:</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конструировать утверждения, проверять их истинность;</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использовать текст задания для объяснения способа и хода решения математической задачи;</w:t>
      </w:r>
    </w:p>
    <w:p w:rsidR="004654DC" w:rsidRPr="004654DC" w:rsidRDefault="004654DC" w:rsidP="00EE17DF">
      <w:pPr>
        <w:pStyle w:val="29"/>
        <w:shd w:val="clear" w:color="auto" w:fill="auto"/>
        <w:spacing w:before="0" w:after="0" w:line="240" w:lineRule="auto"/>
        <w:ind w:left="195"/>
        <w:jc w:val="left"/>
        <w:rPr>
          <w:sz w:val="24"/>
          <w:szCs w:val="24"/>
        </w:rPr>
      </w:pPr>
      <w:r w:rsidRPr="004654DC">
        <w:rPr>
          <w:sz w:val="24"/>
          <w:szCs w:val="24"/>
        </w:rPr>
        <w:t>комментировать процесс вычисления, построения, решения; объяснять полученный ответ с использованием изученной терминологии; в процессе диалогов по обсуждению изученного материала - задавать вопросы, высказывать суждения, оценивать выступления участников, приводить доказательства своей правоты, проявлять этику общения;</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создавать в соответствии с учебной задачей тексты разного вида - описание (например, геометрической фигуры), рассуждение (к примеру, при решении задачи), инструкция (например, измерение длины отрезка);</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ориентироваться в алгоритмах: воспроизводить, дополнять, исправлять деформированные;</w:t>
      </w:r>
    </w:p>
    <w:p w:rsidR="004654DC" w:rsidRPr="004654DC" w:rsidRDefault="004654DC" w:rsidP="00EE17DF">
      <w:pPr>
        <w:pStyle w:val="29"/>
        <w:shd w:val="clear" w:color="auto" w:fill="auto"/>
        <w:spacing w:before="0" w:after="0" w:line="240" w:lineRule="auto"/>
        <w:ind w:left="195"/>
        <w:jc w:val="left"/>
        <w:rPr>
          <w:sz w:val="24"/>
          <w:szCs w:val="24"/>
        </w:rPr>
      </w:pPr>
      <w:r w:rsidRPr="004654DC">
        <w:rPr>
          <w:sz w:val="24"/>
          <w:szCs w:val="24"/>
        </w:rPr>
        <w:t>самостоятельно составлять тексты заданий, аналогичные типовым изученным.</w:t>
      </w:r>
    </w:p>
    <w:p w:rsidR="004654DC" w:rsidRPr="004654DC" w:rsidRDefault="004654DC" w:rsidP="00EE17DF">
      <w:pPr>
        <w:pStyle w:val="29"/>
        <w:shd w:val="clear" w:color="auto" w:fill="auto"/>
        <w:tabs>
          <w:tab w:val="left" w:pos="2154"/>
          <w:tab w:val="left" w:pos="2633"/>
          <w:tab w:val="left" w:pos="4495"/>
          <w:tab w:val="left" w:pos="5388"/>
          <w:tab w:val="left" w:pos="7457"/>
          <w:tab w:val="left" w:pos="9046"/>
        </w:tabs>
        <w:spacing w:before="0" w:after="0" w:line="240" w:lineRule="auto"/>
        <w:ind w:left="195"/>
        <w:rPr>
          <w:sz w:val="24"/>
          <w:szCs w:val="24"/>
        </w:rPr>
      </w:pPr>
      <w:r w:rsidRPr="004654DC">
        <w:rPr>
          <w:sz w:val="24"/>
          <w:szCs w:val="24"/>
        </w:rPr>
        <w:t>У</w:t>
      </w:r>
      <w:r w:rsidRPr="004654DC">
        <w:rPr>
          <w:sz w:val="24"/>
          <w:szCs w:val="24"/>
        </w:rPr>
        <w:tab/>
        <w:t>обучающегося</w:t>
      </w:r>
      <w:r w:rsidRPr="004654DC">
        <w:rPr>
          <w:sz w:val="24"/>
          <w:szCs w:val="24"/>
        </w:rPr>
        <w:tab/>
        <w:t>будут</w:t>
      </w:r>
      <w:r w:rsidRPr="004654DC">
        <w:rPr>
          <w:sz w:val="24"/>
          <w:szCs w:val="24"/>
        </w:rPr>
        <w:tab/>
        <w:t>сформированы</w:t>
      </w:r>
      <w:r w:rsidRPr="004654DC">
        <w:rPr>
          <w:sz w:val="24"/>
          <w:szCs w:val="24"/>
        </w:rPr>
        <w:tab/>
        <w:t>следующие</w:t>
      </w:r>
      <w:r w:rsidRPr="004654DC">
        <w:rPr>
          <w:sz w:val="24"/>
          <w:szCs w:val="24"/>
        </w:rPr>
        <w:tab/>
        <w:t>действия</w:t>
      </w:r>
    </w:p>
    <w:p w:rsidR="004654DC" w:rsidRPr="004654DC" w:rsidRDefault="004654DC" w:rsidP="00EE17DF">
      <w:pPr>
        <w:pStyle w:val="29"/>
        <w:shd w:val="clear" w:color="auto" w:fill="auto"/>
        <w:spacing w:before="0" w:after="0" w:line="240" w:lineRule="auto"/>
        <w:ind w:left="195"/>
        <w:jc w:val="left"/>
        <w:rPr>
          <w:sz w:val="24"/>
          <w:szCs w:val="24"/>
        </w:rPr>
      </w:pPr>
      <w:r w:rsidRPr="004654DC">
        <w:rPr>
          <w:sz w:val="24"/>
          <w:szCs w:val="24"/>
        </w:rPr>
        <w:t>самоорганизации как часть регулятивных универсальных учебных действий:</w:t>
      </w:r>
    </w:p>
    <w:p w:rsidR="004654DC" w:rsidRPr="004654DC" w:rsidRDefault="004654DC" w:rsidP="00EE17DF">
      <w:pPr>
        <w:pStyle w:val="29"/>
        <w:shd w:val="clear" w:color="auto" w:fill="auto"/>
        <w:spacing w:before="0" w:after="0" w:line="240" w:lineRule="auto"/>
        <w:ind w:left="195"/>
        <w:jc w:val="left"/>
        <w:rPr>
          <w:sz w:val="24"/>
          <w:szCs w:val="24"/>
        </w:rPr>
      </w:pPr>
      <w:r w:rsidRPr="004654DC">
        <w:rPr>
          <w:sz w:val="24"/>
          <w:szCs w:val="24"/>
        </w:rPr>
        <w:t>планировать действия по решению учебной задачи для получения результата; планировать этапы предстоящей работы, определять последовательность учебных действий;</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выполнять правила безопасного использования электронных средств, предлагаемых в процессе обучения.</w:t>
      </w:r>
    </w:p>
    <w:p w:rsidR="004654DC" w:rsidRPr="004654DC" w:rsidRDefault="004654DC" w:rsidP="00EE17DF">
      <w:pPr>
        <w:pStyle w:val="29"/>
        <w:shd w:val="clear" w:color="auto" w:fill="auto"/>
        <w:tabs>
          <w:tab w:val="left" w:pos="2154"/>
          <w:tab w:val="left" w:pos="2633"/>
          <w:tab w:val="left" w:pos="4495"/>
          <w:tab w:val="left" w:pos="5388"/>
          <w:tab w:val="left" w:pos="7457"/>
          <w:tab w:val="left" w:pos="9046"/>
        </w:tabs>
        <w:spacing w:before="0" w:after="0" w:line="240" w:lineRule="auto"/>
        <w:ind w:left="195"/>
        <w:rPr>
          <w:sz w:val="24"/>
          <w:szCs w:val="24"/>
        </w:rPr>
      </w:pPr>
      <w:r w:rsidRPr="004654DC">
        <w:rPr>
          <w:sz w:val="24"/>
          <w:szCs w:val="24"/>
        </w:rPr>
        <w:t>У</w:t>
      </w:r>
      <w:r w:rsidRPr="004654DC">
        <w:rPr>
          <w:sz w:val="24"/>
          <w:szCs w:val="24"/>
        </w:rPr>
        <w:tab/>
        <w:t>обучающегося</w:t>
      </w:r>
      <w:r w:rsidRPr="004654DC">
        <w:rPr>
          <w:sz w:val="24"/>
          <w:szCs w:val="24"/>
        </w:rPr>
        <w:tab/>
        <w:t>будут</w:t>
      </w:r>
      <w:r w:rsidRPr="004654DC">
        <w:rPr>
          <w:sz w:val="24"/>
          <w:szCs w:val="24"/>
        </w:rPr>
        <w:tab/>
        <w:t>сформированы</w:t>
      </w:r>
      <w:r w:rsidRPr="004654DC">
        <w:rPr>
          <w:sz w:val="24"/>
          <w:szCs w:val="24"/>
        </w:rPr>
        <w:tab/>
        <w:t>следующие</w:t>
      </w:r>
      <w:r w:rsidRPr="004654DC">
        <w:rPr>
          <w:sz w:val="24"/>
          <w:szCs w:val="24"/>
        </w:rPr>
        <w:tab/>
        <w:t>действия</w:t>
      </w:r>
    </w:p>
    <w:p w:rsidR="004654DC" w:rsidRPr="004654DC" w:rsidRDefault="004654DC" w:rsidP="00EE17DF">
      <w:pPr>
        <w:pStyle w:val="29"/>
        <w:shd w:val="clear" w:color="auto" w:fill="auto"/>
        <w:spacing w:before="0" w:after="0" w:line="240" w:lineRule="auto"/>
        <w:ind w:left="195"/>
        <w:jc w:val="left"/>
        <w:rPr>
          <w:sz w:val="24"/>
          <w:szCs w:val="24"/>
        </w:rPr>
      </w:pPr>
      <w:r w:rsidRPr="004654DC">
        <w:rPr>
          <w:sz w:val="24"/>
          <w:szCs w:val="24"/>
        </w:rPr>
        <w:t>самоконтроля как часть регулятивных универсальных учебных действий:</w:t>
      </w:r>
    </w:p>
    <w:p w:rsidR="004654DC" w:rsidRPr="004654DC" w:rsidRDefault="004654DC" w:rsidP="00EE17DF">
      <w:pPr>
        <w:pStyle w:val="29"/>
        <w:shd w:val="clear" w:color="auto" w:fill="auto"/>
        <w:spacing w:before="0" w:after="0" w:line="240" w:lineRule="auto"/>
        <w:ind w:left="195"/>
        <w:jc w:val="left"/>
        <w:rPr>
          <w:sz w:val="24"/>
          <w:szCs w:val="24"/>
        </w:rPr>
      </w:pPr>
      <w:r w:rsidRPr="004654DC">
        <w:rPr>
          <w:sz w:val="24"/>
          <w:szCs w:val="24"/>
        </w:rPr>
        <w:t>осуществлять контроль процесса и результата своей деятельности; выбирать и при необходимости корректировать способы действий; находить ошибки в своей работе, устанавливать их причины, вести поиск путей преодоления ошибок;</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предвидеть возможность возникновения трудностей и ошибок, предусматривать способы их предупреждения (формулирование вопросов, обращение к учебнику, дополнительным средствам обучения, в том числе электронным);</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оценивать рациональность своих действий, давать им качественную характеристику.</w:t>
      </w:r>
    </w:p>
    <w:p w:rsidR="004654DC" w:rsidRPr="004654DC" w:rsidRDefault="004654DC" w:rsidP="00EE17DF">
      <w:pPr>
        <w:pStyle w:val="29"/>
        <w:shd w:val="clear" w:color="auto" w:fill="auto"/>
        <w:tabs>
          <w:tab w:val="left" w:pos="2084"/>
        </w:tabs>
        <w:spacing w:before="0" w:after="0" w:line="240" w:lineRule="auto"/>
        <w:ind w:left="195"/>
        <w:rPr>
          <w:sz w:val="24"/>
          <w:szCs w:val="24"/>
        </w:rPr>
      </w:pPr>
      <w:r w:rsidRPr="004654DC">
        <w:rPr>
          <w:sz w:val="24"/>
          <w:szCs w:val="24"/>
        </w:rPr>
        <w:t>У обучающегося будут сформированы умения совместной деятельности:</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участвовать в совместной деятельности: распределять работу между членами группы (например, в случае решения задач, требующих перебора большого количества вариантов, приведения примеров и контрпримеров), согласовывать мнения в ходе поиска доказательств, выбора рационального способа, анализа информации;</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осуществлять совместный контроль и оценку выполняемых действий, предвидеть возможность возникновения ошибок и трудностей, предусматривать пути их предупреждения.</w:t>
      </w:r>
    </w:p>
    <w:p w:rsidR="004654DC" w:rsidRPr="004654DC" w:rsidRDefault="004654DC" w:rsidP="00EE17DF">
      <w:pPr>
        <w:pStyle w:val="29"/>
        <w:shd w:val="clear" w:color="auto" w:fill="auto"/>
        <w:tabs>
          <w:tab w:val="left" w:pos="1878"/>
        </w:tabs>
        <w:spacing w:before="0" w:after="0" w:line="240" w:lineRule="auto"/>
        <w:ind w:left="195"/>
        <w:jc w:val="left"/>
        <w:rPr>
          <w:sz w:val="24"/>
          <w:szCs w:val="24"/>
        </w:rPr>
      </w:pPr>
      <w:r w:rsidRPr="004654DC">
        <w:rPr>
          <w:sz w:val="24"/>
          <w:szCs w:val="24"/>
        </w:rPr>
        <w:lastRenderedPageBreak/>
        <w:t>К концу обучения в 1 классе обучающийся получит следующие предметные результаты по отдельным темам программы по математике: читать, записывать, сравнивать, упорядочивать числа от 0 до 20; пересчитывать различные объекты, устанавливать порядковый номер объекта; находить числа, большие или меньшие данного числа на заданное число; выполнять арифметические действия сложения и вычитания в пределах 20 (устно и письменно) без перехода через десяток;</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называть и различать компоненты действий сложения (слагаемые, сумма) и вычитания (уменьшаемое, вычитаемое, разность);</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решать текстовые задачи в одно действие на сложение и вычитание: выделять условие и требование (вопрос);</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сравнивать объекты по длине, устанавливая между ними соотношение «длиннее-короче», «выше-ниже», «шире-уже»;</w:t>
      </w:r>
    </w:p>
    <w:p w:rsidR="004654DC" w:rsidRPr="004654DC" w:rsidRDefault="004654DC" w:rsidP="00EE17DF">
      <w:pPr>
        <w:pStyle w:val="29"/>
        <w:shd w:val="clear" w:color="auto" w:fill="auto"/>
        <w:spacing w:before="0" w:after="0" w:line="240" w:lineRule="auto"/>
        <w:ind w:left="195" w:right="1820"/>
        <w:jc w:val="left"/>
        <w:rPr>
          <w:sz w:val="24"/>
          <w:szCs w:val="24"/>
        </w:rPr>
      </w:pPr>
      <w:r w:rsidRPr="004654DC">
        <w:rPr>
          <w:sz w:val="24"/>
          <w:szCs w:val="24"/>
        </w:rPr>
        <w:t>измерять длину отрезка (в см), чертить отрезок заданной длины; различать число и цифру;</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распознавать геометрические фигуры: круг, треугольник, прямоугольник (квадрат), отрезок;</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устанавливать между объектами соотношения: «слева-справа», «спереди- сзади», между;</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распознавать верные (истинные) и неверные (ложные) утверждения относительно заданного набора объектов/предметов;</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группировать объекты по заданному признаку, находить и называть закономерности в ряду объектов повседневной жизни;</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различать строки и столбцы таблицы, вносить данное в таблицу, извлекать данное или данные из таблицы;</w:t>
      </w:r>
    </w:p>
    <w:p w:rsidR="004654DC" w:rsidRPr="004654DC" w:rsidRDefault="004654DC" w:rsidP="00EE17DF">
      <w:pPr>
        <w:pStyle w:val="29"/>
        <w:shd w:val="clear" w:color="auto" w:fill="auto"/>
        <w:spacing w:before="0" w:after="0" w:line="240" w:lineRule="auto"/>
        <w:ind w:left="195" w:right="1980"/>
        <w:jc w:val="left"/>
        <w:rPr>
          <w:sz w:val="24"/>
          <w:szCs w:val="24"/>
        </w:rPr>
      </w:pPr>
      <w:r w:rsidRPr="004654DC">
        <w:rPr>
          <w:sz w:val="24"/>
          <w:szCs w:val="24"/>
        </w:rPr>
        <w:t>сравнивать два объекта (числа, геометрические фигуры); распределять объекты на две группы по заданному основанию.</w:t>
      </w:r>
    </w:p>
    <w:p w:rsidR="004654DC" w:rsidRPr="004654DC" w:rsidRDefault="004654DC" w:rsidP="00EE17DF">
      <w:pPr>
        <w:pStyle w:val="29"/>
        <w:shd w:val="clear" w:color="auto" w:fill="auto"/>
        <w:tabs>
          <w:tab w:val="left" w:pos="1905"/>
        </w:tabs>
        <w:spacing w:before="0" w:after="0" w:line="240" w:lineRule="auto"/>
        <w:ind w:left="195"/>
        <w:rPr>
          <w:sz w:val="24"/>
          <w:szCs w:val="24"/>
        </w:rPr>
      </w:pPr>
      <w:r w:rsidRPr="004654DC">
        <w:rPr>
          <w:sz w:val="24"/>
          <w:szCs w:val="24"/>
        </w:rPr>
        <w:t>К концу обучения во 2 классе обучающийся получит следующие предметные результаты по отдельным темам программы по математике:</w:t>
      </w:r>
    </w:p>
    <w:p w:rsidR="004654DC" w:rsidRPr="004654DC" w:rsidRDefault="004654DC" w:rsidP="00EE17DF">
      <w:pPr>
        <w:pStyle w:val="29"/>
        <w:shd w:val="clear" w:color="auto" w:fill="auto"/>
        <w:spacing w:before="0" w:after="0" w:line="240" w:lineRule="auto"/>
        <w:ind w:left="195"/>
        <w:jc w:val="left"/>
        <w:rPr>
          <w:sz w:val="24"/>
          <w:szCs w:val="24"/>
        </w:rPr>
      </w:pPr>
      <w:r w:rsidRPr="004654DC">
        <w:rPr>
          <w:sz w:val="24"/>
          <w:szCs w:val="24"/>
        </w:rPr>
        <w:t>читать, записывать, сравнивать, упорядочивать числа в пределах 100; находить число большее или меньшее данного числа на заданное число (в пределах 100), большее данного числа в заданное число раз (в пределах 20);</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устанавливать и соблюдать порядок при вычислении значения числового выражения (со скобками или без скобок), содержащего действия сложения и вычитания в пределах 100;</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выполнять арифметические действия: сложение и вычитание, в пределах 100 - устно и письменно, умножение и деление в пределах 50 с использованием таблицы умножения;</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называть и различать компоненты действий умножения (множители, произведение), деления (делимое, делитель, частное);</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находить неизвестный компонент сложения, вычитания;</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использовать при выполнении практических заданий единицы величин длины (сантиметр, дециметр, метр), массы (килограмм), времени (минута, час), стоимости (рубль, копейка);</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определять с помощью измерительных инструментов длину, определять время с помощью часов;</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сравнивать величины длины, массы, времени, стоимости, устанавливая между ними соотношение «больше или меньше на»;</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решать текстовые задачи в одно-два действия: представлять задачу (краткая запись, рисунок, таблица или другая модель), планировать ход решения текстовой задачи в два действия, оформлять его в виде арифметического действия или действий, записывать ответ;</w:t>
      </w:r>
    </w:p>
    <w:p w:rsidR="004654DC" w:rsidRPr="004654DC" w:rsidRDefault="004654DC" w:rsidP="00EE17DF">
      <w:pPr>
        <w:pStyle w:val="29"/>
        <w:shd w:val="clear" w:color="auto" w:fill="auto"/>
        <w:spacing w:before="0" w:after="0" w:line="240" w:lineRule="auto"/>
        <w:ind w:left="195"/>
        <w:jc w:val="left"/>
        <w:rPr>
          <w:sz w:val="24"/>
          <w:szCs w:val="24"/>
        </w:rPr>
      </w:pPr>
      <w:r w:rsidRPr="004654DC">
        <w:rPr>
          <w:sz w:val="24"/>
          <w:szCs w:val="24"/>
        </w:rPr>
        <w:t>различать геометрические фигуры: прямой угол, ломаную, многоугольник; на бумаге в клетку изображать ломаную, многоугольник, чертить с помощью линейки или угольника прямой угол, прямоугольник с заданными длинами сторон; выполнять измерение длин реальных объектов с помощью линейки; находить длину ломаной, состоящей из двух-трёх звеньев, периметр прямоугольника (квадрата);</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распознавать верные (истинные) и неверные (ложные) утверждения со словами «все», «каждый»;</w:t>
      </w:r>
    </w:p>
    <w:p w:rsidR="004654DC" w:rsidRPr="004654DC" w:rsidRDefault="004654DC" w:rsidP="00EE17DF">
      <w:pPr>
        <w:pStyle w:val="29"/>
        <w:shd w:val="clear" w:color="auto" w:fill="auto"/>
        <w:spacing w:before="0" w:after="0" w:line="240" w:lineRule="auto"/>
        <w:ind w:left="195"/>
        <w:jc w:val="left"/>
        <w:rPr>
          <w:sz w:val="24"/>
          <w:szCs w:val="24"/>
        </w:rPr>
      </w:pPr>
      <w:r w:rsidRPr="004654DC">
        <w:rPr>
          <w:sz w:val="24"/>
          <w:szCs w:val="24"/>
        </w:rPr>
        <w:t>проводить одно-двухшаговые логические рассуждения и делать выводы; находить общий признак группы математических объектов (чисел, величин, геометрических фигур);</w:t>
      </w:r>
    </w:p>
    <w:p w:rsidR="004654DC" w:rsidRPr="004654DC" w:rsidRDefault="004654DC" w:rsidP="00EE17DF">
      <w:pPr>
        <w:pStyle w:val="29"/>
        <w:shd w:val="clear" w:color="auto" w:fill="auto"/>
        <w:spacing w:before="0" w:after="0" w:line="240" w:lineRule="auto"/>
        <w:ind w:left="195"/>
        <w:jc w:val="left"/>
        <w:rPr>
          <w:sz w:val="24"/>
          <w:szCs w:val="24"/>
        </w:rPr>
      </w:pPr>
      <w:r w:rsidRPr="004654DC">
        <w:rPr>
          <w:sz w:val="24"/>
          <w:szCs w:val="24"/>
        </w:rPr>
        <w:t xml:space="preserve">находить закономерность в ряду объектов (чисел, геометрических фигур); представлять информацию в заданной форме: дополнять текст задачи числами, заполнять строку или столбец </w:t>
      </w:r>
      <w:r w:rsidRPr="004654DC">
        <w:rPr>
          <w:sz w:val="24"/>
          <w:szCs w:val="24"/>
        </w:rPr>
        <w:lastRenderedPageBreak/>
        <w:t>таблицы, указывать числовые данные на рисунке (изображении геометрических фигур);</w:t>
      </w:r>
    </w:p>
    <w:p w:rsidR="004654DC" w:rsidRPr="004654DC" w:rsidRDefault="004654DC" w:rsidP="00EE17DF">
      <w:pPr>
        <w:pStyle w:val="29"/>
        <w:shd w:val="clear" w:color="auto" w:fill="auto"/>
        <w:spacing w:before="0" w:after="0" w:line="240" w:lineRule="auto"/>
        <w:ind w:left="195" w:right="2120"/>
        <w:jc w:val="left"/>
        <w:rPr>
          <w:sz w:val="24"/>
          <w:szCs w:val="24"/>
        </w:rPr>
      </w:pPr>
      <w:r w:rsidRPr="004654DC">
        <w:rPr>
          <w:sz w:val="24"/>
          <w:szCs w:val="24"/>
        </w:rPr>
        <w:t>сравнивать группы объектов (находить общее, различное); находить модели геометрических фигур в окружающем мире; подбирать примеры, подтверждающие суждение, ответ; составлять (дополнять) текстовую задачу; проверять правильность вычисления, измерения.</w:t>
      </w:r>
    </w:p>
    <w:p w:rsidR="004654DC" w:rsidRPr="004654DC" w:rsidRDefault="004654DC" w:rsidP="00EE17DF">
      <w:pPr>
        <w:pStyle w:val="29"/>
        <w:shd w:val="clear" w:color="auto" w:fill="auto"/>
        <w:tabs>
          <w:tab w:val="left" w:pos="1868"/>
        </w:tabs>
        <w:spacing w:before="0" w:after="0" w:line="240" w:lineRule="auto"/>
        <w:ind w:left="195"/>
        <w:rPr>
          <w:sz w:val="24"/>
          <w:szCs w:val="24"/>
        </w:rPr>
      </w:pPr>
      <w:r w:rsidRPr="004654DC">
        <w:rPr>
          <w:sz w:val="24"/>
          <w:szCs w:val="24"/>
        </w:rPr>
        <w:t>К концу обучения в 3 классе обучающийся получит следующие предметные результаты по отдельным темам программы по математике:</w:t>
      </w:r>
    </w:p>
    <w:p w:rsidR="004654DC" w:rsidRPr="004654DC" w:rsidRDefault="004654DC" w:rsidP="00EE17DF">
      <w:pPr>
        <w:pStyle w:val="29"/>
        <w:shd w:val="clear" w:color="auto" w:fill="auto"/>
        <w:spacing w:before="0" w:after="0" w:line="240" w:lineRule="auto"/>
        <w:ind w:left="195"/>
        <w:jc w:val="left"/>
        <w:rPr>
          <w:sz w:val="24"/>
          <w:szCs w:val="24"/>
        </w:rPr>
      </w:pPr>
      <w:r w:rsidRPr="004654DC">
        <w:rPr>
          <w:sz w:val="24"/>
          <w:szCs w:val="24"/>
        </w:rPr>
        <w:t>читать, записывать, сравнивать, упорядочивать числа в пределах 1000; находить число большее или меньшее данного числа на заданное число, в заданное число раз (в пределах 1000);</w:t>
      </w:r>
    </w:p>
    <w:p w:rsidR="004654DC" w:rsidRPr="004654DC" w:rsidRDefault="004654DC" w:rsidP="00EE17DF">
      <w:pPr>
        <w:pStyle w:val="29"/>
        <w:shd w:val="clear" w:color="auto" w:fill="auto"/>
        <w:spacing w:before="0" w:after="0" w:line="240" w:lineRule="auto"/>
        <w:ind w:left="195"/>
        <w:jc w:val="left"/>
        <w:rPr>
          <w:sz w:val="24"/>
          <w:szCs w:val="24"/>
        </w:rPr>
      </w:pPr>
      <w:r w:rsidRPr="004654DC">
        <w:rPr>
          <w:sz w:val="24"/>
          <w:szCs w:val="24"/>
        </w:rPr>
        <w:t>выполнять арифметические действия: сложение и вычитание (в пределах 100 - устно, в пределах 1000 - письменно), умножение и деление на однозначное число, деление с остатком (в пределах 100 - устно и письменно); выполнять действия умножение и деление с числами 0 и 1; устанавливать и соблюдать порядок действий при вычислении значения числового выражения (со скобками или без скобок), содержащего арифметические действия сложения, вычитания, умножения и деления;</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использовать при вычислениях переместительное и сочетательное свойства сложения;</w:t>
      </w:r>
    </w:p>
    <w:p w:rsidR="004654DC" w:rsidRPr="004654DC" w:rsidRDefault="004654DC" w:rsidP="00EE17DF">
      <w:pPr>
        <w:pStyle w:val="29"/>
        <w:shd w:val="clear" w:color="auto" w:fill="auto"/>
        <w:spacing w:before="0" w:after="0" w:line="240" w:lineRule="auto"/>
        <w:ind w:left="195"/>
        <w:jc w:val="left"/>
        <w:rPr>
          <w:sz w:val="24"/>
          <w:szCs w:val="24"/>
        </w:rPr>
      </w:pPr>
      <w:r w:rsidRPr="004654DC">
        <w:rPr>
          <w:sz w:val="24"/>
          <w:szCs w:val="24"/>
        </w:rPr>
        <w:t>находить неизвестный компонент арифметического действия; использовать при выполнении практических заданий и решении задач единицы: длины (миллиметр, сантиметр, дециметр, метр, километр), массы (грамм, килограмм), времени (минута, час, секунда), стоимости (копейка, рубль);</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определять с помощью цифровых и аналоговых приборов, измерительных инструментов длину (массу, время), выполнять прикидку и оценку результата измерений, определять продолжительность события;</w:t>
      </w:r>
    </w:p>
    <w:p w:rsidR="004654DC" w:rsidRPr="004654DC" w:rsidRDefault="004654DC" w:rsidP="00EE17DF">
      <w:pPr>
        <w:pStyle w:val="29"/>
        <w:shd w:val="clear" w:color="auto" w:fill="auto"/>
        <w:spacing w:before="0" w:after="0" w:line="240" w:lineRule="auto"/>
        <w:ind w:left="195"/>
        <w:jc w:val="left"/>
        <w:rPr>
          <w:sz w:val="24"/>
          <w:szCs w:val="24"/>
        </w:rPr>
      </w:pPr>
      <w:r w:rsidRPr="004654DC">
        <w:rPr>
          <w:sz w:val="24"/>
          <w:szCs w:val="24"/>
        </w:rPr>
        <w:t>сравнивать величины длины, площади, массы, времени, стоимости, устанавливая между ними соотношение «больше или меньше на или в»; называть, находить долю величины (половина, четверть); сравнивать величины, выраженные долями;</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использовать при решении задач и в практических ситуациях (покупка товара, определение времени, выполнение расчётов) соотношение между величинами;</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при решении задач выполнять сложение и вычитание однородных величин, умножение и деление величины на однозначное число;</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решать задачи в одно-два действия: представлять текст задачи, планировать ход решения, записывать решение и ответ, анализировать решение (искать другой способ решения), оценивать ответ (устанавливать его реалистичность, проверять вычисления);</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конструировать прямоугольник из данных фигур (квадратов), делить прямоугольник, многоугольник на заданные части;</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сравнивать фигуры по площади (наложение, сопоставление числовых значений);</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находить периметр прямоугольника (квадрата), площадь прямоугольника (квадрата);</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распознавать верные (истинные) и неверные (ложные) утверждения со словами: «все», «некоторые», «и», «каждый», «если..., то...»;</w:t>
      </w:r>
    </w:p>
    <w:p w:rsidR="004654DC" w:rsidRPr="004654DC" w:rsidRDefault="004654DC" w:rsidP="00EE17DF">
      <w:pPr>
        <w:pStyle w:val="29"/>
        <w:shd w:val="clear" w:color="auto" w:fill="auto"/>
        <w:spacing w:before="0" w:after="0" w:line="240" w:lineRule="auto"/>
        <w:ind w:left="195"/>
        <w:jc w:val="left"/>
        <w:rPr>
          <w:sz w:val="24"/>
          <w:szCs w:val="24"/>
        </w:rPr>
      </w:pPr>
      <w:r w:rsidRPr="004654DC">
        <w:rPr>
          <w:sz w:val="24"/>
          <w:szCs w:val="24"/>
        </w:rPr>
        <w:t>формулировать утверждение (вывод), строить логические рассуждения (одно</w:t>
      </w:r>
      <w:r w:rsidRPr="004654DC">
        <w:rPr>
          <w:sz w:val="24"/>
          <w:szCs w:val="24"/>
        </w:rPr>
        <w:softHyphen/>
        <w:t>двухшаговые), в том числе с использованием изученных связок; классифицировать объекты по одному-двум признакам;</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извлекать, использовать информацию, представленную на простейших диаграммах, в таблицах (например, расписание, режим работы), на предметах повседневной жизни (например, ярлык, этикетка), а также структурировать информацию: заполнять простейшие таблицы;</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составлять план выполнения учебного задания и следовать ему, выполнять действия по алгоритму;</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сравнивать математические объекты (находить общее, различное, уникальное);</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выбирать верное решение математической задачи.</w:t>
      </w:r>
    </w:p>
    <w:p w:rsidR="004654DC" w:rsidRPr="004654DC" w:rsidRDefault="004654DC" w:rsidP="00EE17DF">
      <w:pPr>
        <w:pStyle w:val="29"/>
        <w:shd w:val="clear" w:color="auto" w:fill="auto"/>
        <w:tabs>
          <w:tab w:val="left" w:pos="1889"/>
        </w:tabs>
        <w:spacing w:before="0" w:after="0" w:line="240" w:lineRule="auto"/>
        <w:ind w:left="195"/>
        <w:jc w:val="left"/>
        <w:rPr>
          <w:sz w:val="24"/>
          <w:szCs w:val="24"/>
        </w:rPr>
      </w:pPr>
      <w:r w:rsidRPr="004654DC">
        <w:rPr>
          <w:sz w:val="24"/>
          <w:szCs w:val="24"/>
        </w:rPr>
        <w:t>К концу обучения в 4 классе обучающийся получит следующие предметные результаты по отдельным темам программы по математике: читать, записывать, сравнивать, упорядочивать многозначные числа; находить число большее или меньшее данного числа на заданное число, в заданное число раз;</w:t>
      </w:r>
    </w:p>
    <w:p w:rsidR="004654DC" w:rsidRPr="004654DC" w:rsidRDefault="004654DC" w:rsidP="00EE17DF">
      <w:pPr>
        <w:pStyle w:val="29"/>
        <w:shd w:val="clear" w:color="auto" w:fill="auto"/>
        <w:tabs>
          <w:tab w:val="left" w:pos="2608"/>
          <w:tab w:val="left" w:pos="6635"/>
        </w:tabs>
        <w:spacing w:before="0" w:after="0" w:line="240" w:lineRule="auto"/>
        <w:ind w:left="195"/>
        <w:rPr>
          <w:sz w:val="24"/>
          <w:szCs w:val="24"/>
        </w:rPr>
      </w:pPr>
      <w:r w:rsidRPr="004654DC">
        <w:rPr>
          <w:sz w:val="24"/>
          <w:szCs w:val="24"/>
        </w:rPr>
        <w:t>выполнять</w:t>
      </w:r>
      <w:r w:rsidRPr="004654DC">
        <w:rPr>
          <w:sz w:val="24"/>
          <w:szCs w:val="24"/>
        </w:rPr>
        <w:tab/>
        <w:t>арифметические действия:</w:t>
      </w:r>
      <w:r w:rsidRPr="004654DC">
        <w:rPr>
          <w:sz w:val="24"/>
          <w:szCs w:val="24"/>
        </w:rPr>
        <w:tab/>
        <w:t>сложение и вычитание</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lastRenderedPageBreak/>
        <w:t>с многозначными числами письменно (в пределах 100 - устно), умножение и деление многозначного числа на однозначное, двузначное число письменно (в пределах 100 - устно), деление с остатком - письменно (в пределах 1000);</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вычислять значение числового выражения (со скобками или без скобок), содержащего 2-4 арифметических действия, использовать при вычислениях изученные свойства арифметических действий;</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выполнять прикидку результата вычислений, проверку полученного ответа по критериям: достоверность (реальность), соответствие правилу (алгоритму), а также с помощью калькулятора;</w:t>
      </w:r>
    </w:p>
    <w:p w:rsidR="004654DC" w:rsidRPr="004654DC" w:rsidRDefault="004654DC" w:rsidP="00EE17DF">
      <w:pPr>
        <w:pStyle w:val="29"/>
        <w:shd w:val="clear" w:color="auto" w:fill="auto"/>
        <w:spacing w:before="0" w:after="0" w:line="240" w:lineRule="auto"/>
        <w:ind w:left="195"/>
        <w:jc w:val="left"/>
        <w:rPr>
          <w:sz w:val="24"/>
          <w:szCs w:val="24"/>
        </w:rPr>
      </w:pPr>
      <w:r w:rsidRPr="004654DC">
        <w:rPr>
          <w:sz w:val="24"/>
          <w:szCs w:val="24"/>
        </w:rPr>
        <w:t>находить долю величины, величину по ее доле; находить неизвестный компонент арифметического действия; использовать единицы величин при решении задач (длина, масса, время, вместимость, стоимость, площадь, скорость);</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использовать при решении задач единицы длины (миллиметр, сантиметр, дециметр, метр, километр), массы (грамм, килограмм, центнер, тонна), времени (секунда, минута, час, сутки, неделя, месяц, год), вместимости (литр), стоимости (копейка, рубль), площади (квадратный метр, квадратный дециметр, квадратный сантиметр), скорости (километр в час);</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использовать при решении текстовых задач и в практических ситуациях соотношения между скоростью, временем и пройденным путем, между производительностью, временем и объёмом работы;</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определять с помощью цифровых и аналоговых приборов массу предмета, температуру (например, воды, воздуха в помещении), вместимость с помощью измерительных сосудов, прикидку и оценку результата измерений;</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решать текстовые задачи в 1-3 действия, выполнять преобразование заданных величин, выбирать при решении подходящие способы вычисления, сочетая устные и письменные вычисления и используя, при необходимости, вычислительные устройства, оценивать полученный результат по критериям: реальность, соответствие условию;</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решать практические задачи, связанные с повседневной жизнью (например, покупка товара, определение времени, выполнение расчётов), в том числе с избыточными данными, находить недостающую информацию (например, из таблиц, схем), находить различные способы решения;</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различать окружность и круг, изображать с помощью циркуля и линейки окружность заданного радиуса;</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различать изображения простейших пространственных фигур (шар, куб, цилиндр, конус, пирамида), распознавать в простейших случаях проекции предметов окружающего мира на плоскость (пол, стену);</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выполнять разбиение (показывать на рисунке, чертеже) простейшей составной фигуры на прямоугольники (квадраты), находить периметр и площадь фигур, составленных из двух-трех прямоугольников (квадратов);</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распознавать верные (истинные) и неверные (ложные) утверждения, приводить пример, контрпример;</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формулировать утверждение (вывод), строить логические рассуждения (двух</w:t>
      </w:r>
      <w:r w:rsidRPr="004654DC">
        <w:rPr>
          <w:sz w:val="24"/>
          <w:szCs w:val="24"/>
        </w:rPr>
        <w:softHyphen/>
        <w:t>трехшаговые);</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классифицировать объекты по заданным или самостоятельно установленным одному-двум признакам;</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извлекать и использовать для выполнения заданий и решения задач информацию, представленную на простейших столбчатых диаграммах, в таблицах с данными о реальных процессах и явлениях окружающего мира (например, календарь, расписание), в предметах повседневной жизни (например, счет, меню, прайс-лист, объявление);</w:t>
      </w:r>
    </w:p>
    <w:p w:rsidR="004654DC" w:rsidRPr="004654DC" w:rsidRDefault="004654DC" w:rsidP="00EE17DF">
      <w:pPr>
        <w:pStyle w:val="29"/>
        <w:shd w:val="clear" w:color="auto" w:fill="auto"/>
        <w:spacing w:before="0" w:after="0" w:line="240" w:lineRule="auto"/>
        <w:ind w:left="195"/>
        <w:jc w:val="left"/>
        <w:rPr>
          <w:sz w:val="24"/>
          <w:szCs w:val="24"/>
        </w:rPr>
      </w:pPr>
      <w:r w:rsidRPr="004654DC">
        <w:rPr>
          <w:sz w:val="24"/>
          <w:szCs w:val="24"/>
        </w:rPr>
        <w:t>заполнять данными предложенную таблицу, столбчатую диаграмму; использовать формализованные описания последовательности действий (алгоритм, план, схема) в практических и учебных ситуациях, дополнять алгоритм, упорядочивать шаги алгоритма;</w:t>
      </w:r>
    </w:p>
    <w:p w:rsidR="004654DC" w:rsidRDefault="004654DC" w:rsidP="00EE17DF">
      <w:pPr>
        <w:pStyle w:val="29"/>
        <w:shd w:val="clear" w:color="auto" w:fill="auto"/>
        <w:spacing w:before="0" w:after="0" w:line="240" w:lineRule="auto"/>
        <w:ind w:left="195"/>
        <w:jc w:val="left"/>
        <w:rPr>
          <w:sz w:val="24"/>
          <w:szCs w:val="24"/>
        </w:rPr>
      </w:pPr>
      <w:r w:rsidRPr="004654DC">
        <w:rPr>
          <w:sz w:val="24"/>
          <w:szCs w:val="24"/>
        </w:rPr>
        <w:t>составлять модель текстовой задачи, числовое выражение; выбирать рациональное решение задачи, находить все верные решения из предложенных.</w:t>
      </w:r>
    </w:p>
    <w:p w:rsidR="00932314" w:rsidRPr="004654DC" w:rsidRDefault="00932314" w:rsidP="00EE17DF">
      <w:pPr>
        <w:pStyle w:val="29"/>
        <w:shd w:val="clear" w:color="auto" w:fill="auto"/>
        <w:spacing w:before="0" w:after="0" w:line="240" w:lineRule="auto"/>
        <w:ind w:left="195"/>
        <w:jc w:val="left"/>
        <w:rPr>
          <w:sz w:val="24"/>
          <w:szCs w:val="24"/>
        </w:rPr>
      </w:pPr>
    </w:p>
    <w:p w:rsidR="004654DC" w:rsidRPr="003749D0" w:rsidRDefault="004654DC" w:rsidP="008F5D33">
      <w:pPr>
        <w:pStyle w:val="29"/>
        <w:numPr>
          <w:ilvl w:val="1"/>
          <w:numId w:val="20"/>
        </w:numPr>
        <w:shd w:val="clear" w:color="auto" w:fill="auto"/>
        <w:tabs>
          <w:tab w:val="left" w:pos="1342"/>
        </w:tabs>
        <w:spacing w:before="0" w:after="0" w:line="240" w:lineRule="auto"/>
        <w:ind w:left="195" w:firstLine="0"/>
        <w:rPr>
          <w:b/>
          <w:sz w:val="24"/>
          <w:szCs w:val="24"/>
        </w:rPr>
      </w:pPr>
      <w:r w:rsidRPr="003749D0">
        <w:rPr>
          <w:b/>
          <w:sz w:val="24"/>
          <w:szCs w:val="24"/>
        </w:rPr>
        <w:t>Федеральная рабочая программа по учебному предмету «Окружающий</w:t>
      </w:r>
    </w:p>
    <w:p w:rsidR="004654DC" w:rsidRPr="003749D0" w:rsidRDefault="004654DC" w:rsidP="00EE17DF">
      <w:pPr>
        <w:pStyle w:val="29"/>
        <w:shd w:val="clear" w:color="auto" w:fill="auto"/>
        <w:spacing w:before="0" w:after="0" w:line="240" w:lineRule="auto"/>
        <w:ind w:left="195"/>
        <w:jc w:val="left"/>
        <w:rPr>
          <w:b/>
          <w:sz w:val="24"/>
          <w:szCs w:val="24"/>
        </w:rPr>
      </w:pPr>
      <w:r w:rsidRPr="003749D0">
        <w:rPr>
          <w:b/>
          <w:sz w:val="24"/>
          <w:szCs w:val="24"/>
        </w:rPr>
        <w:t>мир».</w:t>
      </w:r>
    </w:p>
    <w:p w:rsidR="004654DC" w:rsidRPr="004654DC" w:rsidRDefault="004654DC" w:rsidP="00EE17DF">
      <w:pPr>
        <w:pStyle w:val="29"/>
        <w:shd w:val="clear" w:color="auto" w:fill="auto"/>
        <w:tabs>
          <w:tab w:val="left" w:pos="1527"/>
        </w:tabs>
        <w:spacing w:before="0" w:after="0" w:line="240" w:lineRule="auto"/>
        <w:ind w:left="195"/>
        <w:rPr>
          <w:sz w:val="24"/>
          <w:szCs w:val="24"/>
        </w:rPr>
      </w:pPr>
      <w:r w:rsidRPr="004654DC">
        <w:rPr>
          <w:sz w:val="24"/>
          <w:szCs w:val="24"/>
        </w:rPr>
        <w:t xml:space="preserve">Федеральная рабочая программа по учебному предмету «Окружающий мир» (предметная область </w:t>
      </w:r>
      <w:r w:rsidRPr="004654DC">
        <w:rPr>
          <w:sz w:val="24"/>
          <w:szCs w:val="24"/>
        </w:rPr>
        <w:lastRenderedPageBreak/>
        <w:t>«Обществознание и естествознание» («Окружающий мир») (далее соответственно - программа по окружающему миру, окружающий мир) включает пояснительную записку, содержание обучения, планируемые</w:t>
      </w:r>
    </w:p>
    <w:p w:rsidR="004654DC" w:rsidRPr="004654DC" w:rsidRDefault="004654DC" w:rsidP="00EE17DF">
      <w:pPr>
        <w:pStyle w:val="29"/>
        <w:shd w:val="clear" w:color="auto" w:fill="auto"/>
        <w:spacing w:before="0" w:after="11" w:line="240" w:lineRule="auto"/>
        <w:ind w:left="195"/>
        <w:jc w:val="left"/>
        <w:rPr>
          <w:sz w:val="24"/>
          <w:szCs w:val="24"/>
        </w:rPr>
      </w:pPr>
      <w:r w:rsidRPr="004654DC">
        <w:rPr>
          <w:sz w:val="24"/>
          <w:szCs w:val="24"/>
        </w:rPr>
        <w:t>результаты освоения программы по окружающему миру.</w:t>
      </w:r>
    </w:p>
    <w:p w:rsidR="004654DC" w:rsidRPr="004654DC" w:rsidRDefault="004654DC" w:rsidP="00EE17DF">
      <w:pPr>
        <w:pStyle w:val="29"/>
        <w:shd w:val="clear" w:color="auto" w:fill="auto"/>
        <w:tabs>
          <w:tab w:val="left" w:pos="1527"/>
        </w:tabs>
        <w:spacing w:before="0" w:after="0" w:line="240" w:lineRule="auto"/>
        <w:ind w:left="195"/>
        <w:rPr>
          <w:sz w:val="24"/>
          <w:szCs w:val="24"/>
        </w:rPr>
      </w:pPr>
      <w:r w:rsidRPr="004654DC">
        <w:rPr>
          <w:sz w:val="24"/>
          <w:szCs w:val="24"/>
        </w:rPr>
        <w:t>Пояснительная записка отражает общие цели и задачи изучения окружающего мира, место в структуре учебного плана, а также подходы к отбору содержания и планируемым результатам.</w:t>
      </w:r>
    </w:p>
    <w:p w:rsidR="004654DC" w:rsidRPr="004654DC" w:rsidRDefault="004654DC" w:rsidP="00EE17DF">
      <w:pPr>
        <w:pStyle w:val="29"/>
        <w:shd w:val="clear" w:color="auto" w:fill="auto"/>
        <w:tabs>
          <w:tab w:val="left" w:pos="1537"/>
        </w:tabs>
        <w:spacing w:before="0" w:after="0" w:line="240" w:lineRule="auto"/>
        <w:ind w:left="195"/>
        <w:rPr>
          <w:sz w:val="24"/>
          <w:szCs w:val="24"/>
        </w:rPr>
      </w:pPr>
      <w:r w:rsidRPr="004654DC">
        <w:rPr>
          <w:sz w:val="24"/>
          <w:szCs w:val="24"/>
        </w:rPr>
        <w:t>Содержание обучения раскрывает содержательные линии для обязательного изучения окружающего мира в каждом классе на уровне начального общего образования.</w:t>
      </w:r>
    </w:p>
    <w:p w:rsidR="004654DC" w:rsidRPr="004654DC" w:rsidRDefault="004654DC" w:rsidP="00EE17DF">
      <w:pPr>
        <w:pStyle w:val="29"/>
        <w:shd w:val="clear" w:color="auto" w:fill="auto"/>
        <w:tabs>
          <w:tab w:val="left" w:pos="1537"/>
        </w:tabs>
        <w:spacing w:before="0" w:after="0" w:line="240" w:lineRule="auto"/>
        <w:ind w:left="195"/>
        <w:rPr>
          <w:sz w:val="24"/>
          <w:szCs w:val="24"/>
        </w:rPr>
      </w:pPr>
      <w:r w:rsidRPr="004654DC">
        <w:rPr>
          <w:sz w:val="24"/>
          <w:szCs w:val="24"/>
        </w:rPr>
        <w:t>Планируемые результаты программы по окружающему миру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4654DC" w:rsidRPr="004654DC" w:rsidRDefault="004654DC" w:rsidP="00EE17DF">
      <w:pPr>
        <w:pStyle w:val="29"/>
        <w:shd w:val="clear" w:color="auto" w:fill="auto"/>
        <w:tabs>
          <w:tab w:val="left" w:pos="1573"/>
        </w:tabs>
        <w:spacing w:before="0" w:after="0" w:line="240" w:lineRule="auto"/>
        <w:ind w:left="195"/>
        <w:rPr>
          <w:sz w:val="24"/>
          <w:szCs w:val="24"/>
        </w:rPr>
      </w:pPr>
      <w:r w:rsidRPr="004654DC">
        <w:rPr>
          <w:sz w:val="24"/>
          <w:szCs w:val="24"/>
        </w:rPr>
        <w:t>Пояснительная записка.</w:t>
      </w:r>
    </w:p>
    <w:p w:rsidR="004654DC" w:rsidRPr="004654DC" w:rsidRDefault="004654DC" w:rsidP="008F5D33">
      <w:pPr>
        <w:pStyle w:val="29"/>
        <w:numPr>
          <w:ilvl w:val="2"/>
          <w:numId w:val="20"/>
        </w:numPr>
        <w:shd w:val="clear" w:color="auto" w:fill="auto"/>
        <w:tabs>
          <w:tab w:val="left" w:pos="1729"/>
        </w:tabs>
        <w:spacing w:before="0" w:after="0" w:line="240" w:lineRule="auto"/>
        <w:ind w:left="195" w:firstLine="0"/>
        <w:rPr>
          <w:sz w:val="24"/>
          <w:szCs w:val="24"/>
        </w:rPr>
      </w:pPr>
      <w:r w:rsidRPr="004654DC">
        <w:rPr>
          <w:sz w:val="24"/>
          <w:szCs w:val="24"/>
        </w:rPr>
        <w:t>Программа по окружающему миру на уровне начального общего образования составлена на основе требований к результатам освоения ООП НОО, представленных в ФГОС НОО и федеральной рабочей программы воспитания.</w:t>
      </w:r>
    </w:p>
    <w:p w:rsidR="004654DC" w:rsidRPr="004654DC" w:rsidRDefault="004654DC" w:rsidP="008F5D33">
      <w:pPr>
        <w:pStyle w:val="29"/>
        <w:numPr>
          <w:ilvl w:val="2"/>
          <w:numId w:val="20"/>
        </w:numPr>
        <w:shd w:val="clear" w:color="auto" w:fill="auto"/>
        <w:tabs>
          <w:tab w:val="left" w:pos="1734"/>
        </w:tabs>
        <w:spacing w:before="0" w:after="0" w:line="240" w:lineRule="auto"/>
        <w:ind w:left="195" w:firstLine="0"/>
        <w:rPr>
          <w:sz w:val="24"/>
          <w:szCs w:val="24"/>
        </w:rPr>
      </w:pPr>
      <w:r w:rsidRPr="004654DC">
        <w:rPr>
          <w:sz w:val="24"/>
          <w:szCs w:val="24"/>
        </w:rPr>
        <w:t>Изучение окружающего мира, интегрирующего знания о природе, предметном мире, обществе и взаимодействии людей в нём, соответствует потребностям и интересам обучающихся на уровне начального общего образования и направлено на достижение следующих целей:</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формирование целостного взгляда на мир, осознание места в нём человека на основе целостного взгляда на окружающий мир (природную и социальную среду обитания); освоение естественно-научных, обществоведческих, нравственно</w:t>
      </w:r>
      <w:r w:rsidRPr="004654DC">
        <w:rPr>
          <w:sz w:val="24"/>
          <w:szCs w:val="24"/>
        </w:rPr>
        <w:softHyphen/>
        <w:t>этических понятий, представленных в содержании программы по окружающему миру;</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формирование ценности здоровья человека, его сохранения и укрепления, приверженности здоровому образу жизни;</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развитие умений и навыков применять полученные знания в реальной учебной и жизненной практике, связанной как с поисково-исследовательской деятельностью (наблюдения, опыты, трудовая деятельность), так и с творческим использованием приобретённых знаний в речевой, изобразительной, художественной деятельности;</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духовно-нравственное развитие и воспитание личности гражданина Российской Федерации, понимание своей принадлежности к Российскому государству, определённому этносу;</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проявление уважения к истории, культуре, традициям народов Российской Федерации;</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освоение обучающимися мирового культурного опыта по созданию общечеловеческих ценностей, законов и правил построения взаимоотношений в социуме;</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обогащение духовного опыта обучающихся, развитие способности ребёнка к социализации на основе принятия гуманистических норм жизни, приобретение опыта эмоционально-положительного отношения к природе в соответствии с экологическими нормами поведения;</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становление навыков повседневного проявления культуры общения, гуманного отношения к людям, уважительного отношения к их взглядам, мнению и индивидуальности.</w:t>
      </w:r>
    </w:p>
    <w:p w:rsidR="004654DC" w:rsidRPr="004654DC" w:rsidRDefault="004654DC" w:rsidP="008F5D33">
      <w:pPr>
        <w:pStyle w:val="29"/>
        <w:numPr>
          <w:ilvl w:val="2"/>
          <w:numId w:val="20"/>
        </w:numPr>
        <w:shd w:val="clear" w:color="auto" w:fill="auto"/>
        <w:tabs>
          <w:tab w:val="left" w:pos="0"/>
        </w:tabs>
        <w:spacing w:before="0" w:after="0" w:line="240" w:lineRule="auto"/>
        <w:ind w:left="195" w:firstLine="0"/>
        <w:rPr>
          <w:sz w:val="24"/>
          <w:szCs w:val="24"/>
        </w:rPr>
      </w:pPr>
      <w:r w:rsidRPr="004654DC">
        <w:rPr>
          <w:sz w:val="24"/>
          <w:szCs w:val="24"/>
        </w:rPr>
        <w:t>Центральной идеей конструирования содержания и планируемых результатов обучения окружающему миру является раскрытие роли человека в природе и обществе, ознакомление с правилами поведения в среде обитания и освоение общечеловеческих ценностей взаимодействия в системах: «Человек и природа», «Человек и общество», «Человек и другие люди», «Человек и познание». Важнейшей составляющей всех указанных систем является содержание, усвоение которого гарантирует формирование у обучающихся навыков здорового и безопасного образа жизни на основе развивающейся способности предвидеть результаты своих поступков и оценки возникшей ситуации.</w:t>
      </w:r>
    </w:p>
    <w:p w:rsidR="004654DC" w:rsidRPr="004654DC" w:rsidRDefault="004654DC" w:rsidP="008F5D33">
      <w:pPr>
        <w:pStyle w:val="29"/>
        <w:numPr>
          <w:ilvl w:val="2"/>
          <w:numId w:val="20"/>
        </w:numPr>
        <w:shd w:val="clear" w:color="auto" w:fill="auto"/>
        <w:tabs>
          <w:tab w:val="left" w:pos="1734"/>
        </w:tabs>
        <w:spacing w:before="0" w:after="0" w:line="240" w:lineRule="auto"/>
        <w:ind w:left="195" w:firstLine="0"/>
        <w:rPr>
          <w:sz w:val="24"/>
          <w:szCs w:val="24"/>
        </w:rPr>
      </w:pPr>
      <w:r w:rsidRPr="004654DC">
        <w:rPr>
          <w:sz w:val="24"/>
          <w:szCs w:val="24"/>
        </w:rPr>
        <w:t>Отбор содержания программы по окружающему миру осуществлён на основе следующих ведущих идей:</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раскрытие роли человека в природе и обществе;</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освоение общечеловеческих ценностей взаимодействия в системах: «Человек и природа», «Человек и общество», «Человек и другие люди», «Человек и его самость», «Человек и познание».</w:t>
      </w:r>
    </w:p>
    <w:p w:rsidR="004654DC" w:rsidRPr="004654DC" w:rsidRDefault="004654DC" w:rsidP="008F5D33">
      <w:pPr>
        <w:pStyle w:val="29"/>
        <w:numPr>
          <w:ilvl w:val="2"/>
          <w:numId w:val="20"/>
        </w:numPr>
        <w:shd w:val="clear" w:color="auto" w:fill="auto"/>
        <w:tabs>
          <w:tab w:val="left" w:pos="1764"/>
        </w:tabs>
        <w:spacing w:before="0" w:after="0" w:line="240" w:lineRule="auto"/>
        <w:ind w:left="195" w:firstLine="0"/>
        <w:rPr>
          <w:sz w:val="24"/>
          <w:szCs w:val="24"/>
        </w:rPr>
      </w:pPr>
      <w:r w:rsidRPr="004654DC">
        <w:rPr>
          <w:sz w:val="24"/>
          <w:szCs w:val="24"/>
        </w:rPr>
        <w:t xml:space="preserve">Общее число часов, рекомендованных для изучения окружающего мира, - 270 часов (два часа в неделю в каждом классе): 1 класс - 66 часов, 2 класс - 68 часов, 3 класс - 68 часов, </w:t>
      </w:r>
      <w:r w:rsidRPr="004654DC">
        <w:rPr>
          <w:sz w:val="24"/>
          <w:szCs w:val="24"/>
        </w:rPr>
        <w:lastRenderedPageBreak/>
        <w:t>4 класс - 68 часов.</w:t>
      </w:r>
    </w:p>
    <w:p w:rsidR="004654DC" w:rsidRPr="004654DC" w:rsidRDefault="004654DC" w:rsidP="008F5D33">
      <w:pPr>
        <w:pStyle w:val="29"/>
        <w:numPr>
          <w:ilvl w:val="2"/>
          <w:numId w:val="25"/>
        </w:numPr>
        <w:shd w:val="clear" w:color="auto" w:fill="auto"/>
        <w:tabs>
          <w:tab w:val="left" w:pos="1665"/>
        </w:tabs>
        <w:spacing w:before="0" w:after="0" w:line="240" w:lineRule="auto"/>
        <w:ind w:left="195" w:firstLine="0"/>
        <w:rPr>
          <w:sz w:val="24"/>
          <w:szCs w:val="24"/>
        </w:rPr>
      </w:pPr>
      <w:r w:rsidRPr="004654DC">
        <w:rPr>
          <w:sz w:val="24"/>
          <w:szCs w:val="24"/>
        </w:rPr>
        <w:t>Содержание обучения в 1 классе.</w:t>
      </w:r>
    </w:p>
    <w:p w:rsidR="004654DC" w:rsidRPr="004654DC" w:rsidRDefault="004654DC" w:rsidP="008F5D33">
      <w:pPr>
        <w:pStyle w:val="29"/>
        <w:numPr>
          <w:ilvl w:val="2"/>
          <w:numId w:val="25"/>
        </w:numPr>
        <w:shd w:val="clear" w:color="auto" w:fill="auto"/>
        <w:tabs>
          <w:tab w:val="left" w:pos="1805"/>
        </w:tabs>
        <w:spacing w:before="0" w:after="0" w:line="240" w:lineRule="auto"/>
        <w:ind w:left="195" w:firstLine="0"/>
        <w:rPr>
          <w:sz w:val="24"/>
          <w:szCs w:val="24"/>
        </w:rPr>
      </w:pPr>
      <w:r w:rsidRPr="004654DC">
        <w:rPr>
          <w:sz w:val="24"/>
          <w:szCs w:val="24"/>
        </w:rPr>
        <w:t>Человек и общество.</w:t>
      </w:r>
    </w:p>
    <w:p w:rsidR="004654DC" w:rsidRPr="004654DC" w:rsidRDefault="004654DC" w:rsidP="008F5D33">
      <w:pPr>
        <w:pStyle w:val="29"/>
        <w:numPr>
          <w:ilvl w:val="3"/>
          <w:numId w:val="25"/>
        </w:numPr>
        <w:shd w:val="clear" w:color="auto" w:fill="auto"/>
        <w:tabs>
          <w:tab w:val="left" w:pos="1970"/>
        </w:tabs>
        <w:spacing w:before="0" w:after="0" w:line="240" w:lineRule="auto"/>
        <w:ind w:left="195" w:firstLine="0"/>
        <w:rPr>
          <w:sz w:val="24"/>
          <w:szCs w:val="24"/>
        </w:rPr>
      </w:pPr>
      <w:r w:rsidRPr="004654DC">
        <w:rPr>
          <w:sz w:val="24"/>
          <w:szCs w:val="24"/>
        </w:rPr>
        <w:t>Школа. Школьные традиции и праздники. Адрес школы. Классный, школьный коллектив. Друзья, взаимоотношения между ними; ценность дружбы, согласия, взаимной помощи.</w:t>
      </w:r>
    </w:p>
    <w:p w:rsidR="004654DC" w:rsidRPr="004654DC" w:rsidRDefault="004654DC" w:rsidP="008F5D33">
      <w:pPr>
        <w:pStyle w:val="29"/>
        <w:numPr>
          <w:ilvl w:val="3"/>
          <w:numId w:val="25"/>
        </w:numPr>
        <w:shd w:val="clear" w:color="auto" w:fill="auto"/>
        <w:tabs>
          <w:tab w:val="left" w:pos="1975"/>
        </w:tabs>
        <w:spacing w:before="0" w:after="0" w:line="240" w:lineRule="auto"/>
        <w:ind w:left="195" w:firstLine="0"/>
        <w:rPr>
          <w:sz w:val="24"/>
          <w:szCs w:val="24"/>
        </w:rPr>
      </w:pPr>
      <w:r w:rsidRPr="004654DC">
        <w:rPr>
          <w:sz w:val="24"/>
          <w:szCs w:val="24"/>
        </w:rPr>
        <w:t>Совместная деятельность с одноклассниками - учёба, игры, отдых. Рабочее место школьника: удобное размещение учебных материалов и учебного оборудования; поза; освещение рабочего места. Правила безопасной работы на учебном месте.</w:t>
      </w:r>
    </w:p>
    <w:p w:rsidR="004654DC" w:rsidRPr="004654DC" w:rsidRDefault="004654DC" w:rsidP="008F5D33">
      <w:pPr>
        <w:pStyle w:val="29"/>
        <w:numPr>
          <w:ilvl w:val="3"/>
          <w:numId w:val="25"/>
        </w:numPr>
        <w:shd w:val="clear" w:color="auto" w:fill="auto"/>
        <w:tabs>
          <w:tab w:val="left" w:pos="2016"/>
        </w:tabs>
        <w:spacing w:before="0" w:after="0" w:line="240" w:lineRule="auto"/>
        <w:ind w:left="195" w:firstLine="0"/>
        <w:rPr>
          <w:sz w:val="24"/>
          <w:szCs w:val="24"/>
        </w:rPr>
      </w:pPr>
      <w:r w:rsidRPr="004654DC">
        <w:rPr>
          <w:sz w:val="24"/>
          <w:szCs w:val="24"/>
        </w:rPr>
        <w:t>Режим труда и отдыха.</w:t>
      </w:r>
    </w:p>
    <w:p w:rsidR="004654DC" w:rsidRPr="004654DC" w:rsidRDefault="004654DC" w:rsidP="008F5D33">
      <w:pPr>
        <w:pStyle w:val="29"/>
        <w:numPr>
          <w:ilvl w:val="3"/>
          <w:numId w:val="25"/>
        </w:numPr>
        <w:shd w:val="clear" w:color="auto" w:fill="auto"/>
        <w:tabs>
          <w:tab w:val="left" w:pos="1970"/>
        </w:tabs>
        <w:spacing w:before="0" w:after="0" w:line="240" w:lineRule="auto"/>
        <w:ind w:left="195" w:firstLine="0"/>
        <w:rPr>
          <w:sz w:val="24"/>
          <w:szCs w:val="24"/>
        </w:rPr>
      </w:pPr>
      <w:r w:rsidRPr="004654DC">
        <w:rPr>
          <w:sz w:val="24"/>
          <w:szCs w:val="24"/>
        </w:rPr>
        <w:t>Семья. Моя семья в прошлом и настоящем. Имена и фамилии членов семьи, их профессии. Взаимоотношения и взаимопомощь в семье. Совместный труд и отдых. Домашний адрес.</w:t>
      </w:r>
    </w:p>
    <w:p w:rsidR="004654DC" w:rsidRPr="004654DC" w:rsidRDefault="004654DC" w:rsidP="008F5D33">
      <w:pPr>
        <w:pStyle w:val="29"/>
        <w:numPr>
          <w:ilvl w:val="3"/>
          <w:numId w:val="25"/>
        </w:numPr>
        <w:shd w:val="clear" w:color="auto" w:fill="auto"/>
        <w:tabs>
          <w:tab w:val="left" w:pos="1980"/>
        </w:tabs>
        <w:spacing w:before="0" w:after="0" w:line="240" w:lineRule="auto"/>
        <w:ind w:left="195" w:firstLine="0"/>
        <w:rPr>
          <w:sz w:val="24"/>
          <w:szCs w:val="24"/>
        </w:rPr>
      </w:pPr>
      <w:r w:rsidRPr="004654DC">
        <w:rPr>
          <w:sz w:val="24"/>
          <w:szCs w:val="24"/>
        </w:rPr>
        <w:t>Россия - наша Родина. Москва - столица России. Символы России (герб, флаг, гимн). Народы России. Первоначальные сведения о родном крае. Название своего населённого пункта (города, села), региона. Культурные объекты родного края.</w:t>
      </w:r>
    </w:p>
    <w:p w:rsidR="004654DC" w:rsidRPr="004654DC" w:rsidRDefault="004654DC" w:rsidP="008F5D33">
      <w:pPr>
        <w:pStyle w:val="29"/>
        <w:numPr>
          <w:ilvl w:val="3"/>
          <w:numId w:val="25"/>
        </w:numPr>
        <w:shd w:val="clear" w:color="auto" w:fill="auto"/>
        <w:tabs>
          <w:tab w:val="left" w:pos="1970"/>
        </w:tabs>
        <w:spacing w:before="0" w:after="0" w:line="240" w:lineRule="auto"/>
        <w:ind w:left="195" w:firstLine="0"/>
        <w:rPr>
          <w:sz w:val="24"/>
          <w:szCs w:val="24"/>
        </w:rPr>
      </w:pPr>
      <w:r w:rsidRPr="004654DC">
        <w:rPr>
          <w:sz w:val="24"/>
          <w:szCs w:val="24"/>
        </w:rPr>
        <w:t>Ценность и красота рукотворного мира. Правила поведения в социуме.</w:t>
      </w:r>
    </w:p>
    <w:p w:rsidR="004654DC" w:rsidRPr="004654DC" w:rsidRDefault="004654DC" w:rsidP="008F5D33">
      <w:pPr>
        <w:pStyle w:val="29"/>
        <w:numPr>
          <w:ilvl w:val="2"/>
          <w:numId w:val="25"/>
        </w:numPr>
        <w:shd w:val="clear" w:color="auto" w:fill="auto"/>
        <w:tabs>
          <w:tab w:val="left" w:pos="1805"/>
        </w:tabs>
        <w:spacing w:before="0" w:after="0" w:line="240" w:lineRule="auto"/>
        <w:ind w:left="195" w:firstLine="0"/>
        <w:rPr>
          <w:sz w:val="24"/>
          <w:szCs w:val="24"/>
        </w:rPr>
      </w:pPr>
      <w:r w:rsidRPr="004654DC">
        <w:rPr>
          <w:sz w:val="24"/>
          <w:szCs w:val="24"/>
        </w:rPr>
        <w:t>Человек и природа.</w:t>
      </w:r>
    </w:p>
    <w:p w:rsidR="004654DC" w:rsidRPr="004654DC" w:rsidRDefault="004654DC" w:rsidP="008F5D33">
      <w:pPr>
        <w:pStyle w:val="29"/>
        <w:numPr>
          <w:ilvl w:val="3"/>
          <w:numId w:val="25"/>
        </w:numPr>
        <w:shd w:val="clear" w:color="auto" w:fill="auto"/>
        <w:tabs>
          <w:tab w:val="left" w:pos="1975"/>
        </w:tabs>
        <w:spacing w:before="0" w:after="0" w:line="240" w:lineRule="auto"/>
        <w:ind w:left="195" w:firstLine="0"/>
        <w:rPr>
          <w:sz w:val="24"/>
          <w:szCs w:val="24"/>
        </w:rPr>
      </w:pPr>
      <w:r w:rsidRPr="004654DC">
        <w:rPr>
          <w:sz w:val="24"/>
          <w:szCs w:val="24"/>
        </w:rPr>
        <w:t>Природа - среда обитания человека. Природа и предметы, созданные человеком. Природные материалы. Бережное отношение к предметам, вещам, уход за ними. Неживая и живая природа. Наблюдение за погодой своего края. Погода и термометр. Определение температуры воздуха (воды) по термометру.</w:t>
      </w:r>
    </w:p>
    <w:p w:rsidR="004654DC" w:rsidRPr="004654DC" w:rsidRDefault="004654DC" w:rsidP="008F5D33">
      <w:pPr>
        <w:pStyle w:val="29"/>
        <w:numPr>
          <w:ilvl w:val="3"/>
          <w:numId w:val="25"/>
        </w:numPr>
        <w:shd w:val="clear" w:color="auto" w:fill="auto"/>
        <w:tabs>
          <w:tab w:val="left" w:pos="1970"/>
        </w:tabs>
        <w:spacing w:before="0" w:after="0" w:line="240" w:lineRule="auto"/>
        <w:ind w:left="195" w:firstLine="0"/>
        <w:rPr>
          <w:sz w:val="24"/>
          <w:szCs w:val="24"/>
        </w:rPr>
      </w:pPr>
      <w:r w:rsidRPr="004654DC">
        <w:rPr>
          <w:sz w:val="24"/>
          <w:szCs w:val="24"/>
        </w:rPr>
        <w:t>Сезонные изменения в природе. Взаимосвязи между человеком и природой. Правила нравственного и безопасного поведения в природе.</w:t>
      </w:r>
    </w:p>
    <w:p w:rsidR="004654DC" w:rsidRPr="004654DC" w:rsidRDefault="004654DC" w:rsidP="008F5D33">
      <w:pPr>
        <w:pStyle w:val="29"/>
        <w:numPr>
          <w:ilvl w:val="3"/>
          <w:numId w:val="25"/>
        </w:numPr>
        <w:shd w:val="clear" w:color="auto" w:fill="auto"/>
        <w:tabs>
          <w:tab w:val="left" w:pos="1241"/>
        </w:tabs>
        <w:spacing w:before="0" w:after="0" w:line="240" w:lineRule="auto"/>
        <w:ind w:left="195" w:firstLine="0"/>
        <w:rPr>
          <w:sz w:val="24"/>
          <w:szCs w:val="24"/>
        </w:rPr>
      </w:pPr>
      <w:r w:rsidRPr="004654DC">
        <w:rPr>
          <w:sz w:val="24"/>
          <w:szCs w:val="24"/>
        </w:rPr>
        <w:t>Растительный мир. Растения ближайшего окружения (узнавание, называние, краткое описание). Лиственные и хвойные растения. Дикорастущие и культурные растения. Части растения (название, краткая характеристика значения для жизни растения): корень, стебель, лист, цветок, плод, семя. Комнатные растения, правила содержания и ухода.</w:t>
      </w:r>
    </w:p>
    <w:p w:rsidR="004654DC" w:rsidRPr="004654DC" w:rsidRDefault="004654DC" w:rsidP="008F5D33">
      <w:pPr>
        <w:pStyle w:val="29"/>
        <w:numPr>
          <w:ilvl w:val="3"/>
          <w:numId w:val="25"/>
        </w:numPr>
        <w:shd w:val="clear" w:color="auto" w:fill="auto"/>
        <w:tabs>
          <w:tab w:val="left" w:pos="1948"/>
        </w:tabs>
        <w:spacing w:before="0" w:after="0" w:line="240" w:lineRule="auto"/>
        <w:ind w:left="195" w:firstLine="0"/>
        <w:rPr>
          <w:sz w:val="24"/>
          <w:szCs w:val="24"/>
        </w:rPr>
      </w:pPr>
      <w:r w:rsidRPr="004654DC">
        <w:rPr>
          <w:sz w:val="24"/>
          <w:szCs w:val="24"/>
        </w:rPr>
        <w:t>Мир животных. Разные группы животных (звери, насекомые, птицы, рыбы и другие). Домашние и дикие животные (различия в условиях жизни). Забота о домашних питомцах.</w:t>
      </w:r>
    </w:p>
    <w:p w:rsidR="004654DC" w:rsidRPr="004654DC" w:rsidRDefault="004654DC" w:rsidP="008F5D33">
      <w:pPr>
        <w:pStyle w:val="29"/>
        <w:numPr>
          <w:ilvl w:val="2"/>
          <w:numId w:val="25"/>
        </w:numPr>
        <w:shd w:val="clear" w:color="auto" w:fill="auto"/>
        <w:tabs>
          <w:tab w:val="left" w:pos="1758"/>
        </w:tabs>
        <w:spacing w:before="0" w:after="0" w:line="240" w:lineRule="auto"/>
        <w:ind w:left="195" w:firstLine="0"/>
        <w:rPr>
          <w:sz w:val="24"/>
          <w:szCs w:val="24"/>
        </w:rPr>
      </w:pPr>
      <w:r w:rsidRPr="004654DC">
        <w:rPr>
          <w:sz w:val="24"/>
          <w:szCs w:val="24"/>
        </w:rPr>
        <w:t>Правила безопасной жизнедеятельности.</w:t>
      </w:r>
    </w:p>
    <w:p w:rsidR="004654DC" w:rsidRPr="004654DC" w:rsidRDefault="004654DC" w:rsidP="008F5D33">
      <w:pPr>
        <w:pStyle w:val="29"/>
        <w:numPr>
          <w:ilvl w:val="3"/>
          <w:numId w:val="25"/>
        </w:numPr>
        <w:shd w:val="clear" w:color="auto" w:fill="auto"/>
        <w:tabs>
          <w:tab w:val="left" w:pos="1948"/>
        </w:tabs>
        <w:spacing w:before="0" w:after="0" w:line="240" w:lineRule="auto"/>
        <w:ind w:left="195" w:firstLine="0"/>
        <w:rPr>
          <w:sz w:val="24"/>
          <w:szCs w:val="24"/>
        </w:rPr>
      </w:pPr>
      <w:r w:rsidRPr="004654DC">
        <w:rPr>
          <w:sz w:val="24"/>
          <w:szCs w:val="24"/>
        </w:rPr>
        <w:t>Понимание необходимости соблюдения режима дня, правил здорового питания и личной гигиены. Правила безопасности в быту: пользование бытовыми электроприборами, газовыми плитами.</w:t>
      </w:r>
    </w:p>
    <w:p w:rsidR="004654DC" w:rsidRPr="004654DC" w:rsidRDefault="004654DC" w:rsidP="008F5D33">
      <w:pPr>
        <w:pStyle w:val="29"/>
        <w:numPr>
          <w:ilvl w:val="3"/>
          <w:numId w:val="25"/>
        </w:numPr>
        <w:shd w:val="clear" w:color="auto" w:fill="auto"/>
        <w:tabs>
          <w:tab w:val="left" w:pos="1943"/>
        </w:tabs>
        <w:spacing w:before="0" w:after="0" w:line="240" w:lineRule="auto"/>
        <w:ind w:left="195" w:firstLine="0"/>
        <w:rPr>
          <w:sz w:val="24"/>
          <w:szCs w:val="24"/>
        </w:rPr>
      </w:pPr>
      <w:r w:rsidRPr="004654DC">
        <w:rPr>
          <w:sz w:val="24"/>
          <w:szCs w:val="24"/>
        </w:rPr>
        <w:t>Дорога от дома до школы. Правила безопасного поведения пешехода (дорожные знаки, дорожная разметка, дорожные сигналы).</w:t>
      </w:r>
    </w:p>
    <w:p w:rsidR="004654DC" w:rsidRPr="004654DC" w:rsidRDefault="004654DC" w:rsidP="008F5D33">
      <w:pPr>
        <w:pStyle w:val="29"/>
        <w:numPr>
          <w:ilvl w:val="3"/>
          <w:numId w:val="25"/>
        </w:numPr>
        <w:shd w:val="clear" w:color="auto" w:fill="auto"/>
        <w:tabs>
          <w:tab w:val="left" w:pos="1948"/>
        </w:tabs>
        <w:spacing w:before="0" w:after="0" w:line="240" w:lineRule="auto"/>
        <w:ind w:left="195" w:firstLine="0"/>
        <w:rPr>
          <w:sz w:val="24"/>
          <w:szCs w:val="24"/>
        </w:rPr>
      </w:pPr>
      <w:r w:rsidRPr="004654DC">
        <w:rPr>
          <w:sz w:val="24"/>
          <w:szCs w:val="24"/>
        </w:rPr>
        <w:t>Безопасность в Интернете (электронный дневник и электронные ресурсы школы) в условиях контролируемого доступа в информационно- телекоммуникационную сеть «Интернет».</w:t>
      </w:r>
    </w:p>
    <w:p w:rsidR="004654DC" w:rsidRPr="004654DC" w:rsidRDefault="004654DC" w:rsidP="008F5D33">
      <w:pPr>
        <w:pStyle w:val="29"/>
        <w:numPr>
          <w:ilvl w:val="2"/>
          <w:numId w:val="25"/>
        </w:numPr>
        <w:shd w:val="clear" w:color="auto" w:fill="auto"/>
        <w:tabs>
          <w:tab w:val="left" w:pos="1737"/>
        </w:tabs>
        <w:spacing w:before="0" w:after="0" w:line="240" w:lineRule="auto"/>
        <w:ind w:left="195" w:firstLine="0"/>
        <w:rPr>
          <w:sz w:val="24"/>
          <w:szCs w:val="24"/>
        </w:rPr>
      </w:pPr>
      <w:r w:rsidRPr="004654DC">
        <w:rPr>
          <w:sz w:val="24"/>
          <w:szCs w:val="24"/>
        </w:rPr>
        <w:t>Изучение окружающего мира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4654DC" w:rsidRPr="004654DC" w:rsidRDefault="004654DC" w:rsidP="008F5D33">
      <w:pPr>
        <w:pStyle w:val="29"/>
        <w:numPr>
          <w:ilvl w:val="3"/>
          <w:numId w:val="25"/>
        </w:numPr>
        <w:shd w:val="clear" w:color="auto" w:fill="auto"/>
        <w:tabs>
          <w:tab w:val="left" w:pos="1948"/>
        </w:tabs>
        <w:spacing w:before="0" w:after="0" w:line="240" w:lineRule="auto"/>
        <w:ind w:left="195" w:firstLine="0"/>
        <w:rPr>
          <w:sz w:val="24"/>
          <w:szCs w:val="24"/>
        </w:rPr>
      </w:pPr>
      <w:r w:rsidRPr="004654DC">
        <w:rPr>
          <w:sz w:val="24"/>
          <w:szCs w:val="24"/>
        </w:rPr>
        <w:t>Базовые логические действия как часть познавательных универсальных учебных действий способствуют формированию умений:</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сравнивать происходящие в природе изменения, наблюдать зависимость изменений в живой природе от состояния неживой природы;</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приводить примеры представителей разных групп животных (звери, насекомые, рыбы, птицы), называть главную особенность представителей одной группы (в пределах изученного);</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приводить примеры лиственных и хвойных растений, сравнивать их, устанавливать различия во внешнем виде.</w:t>
      </w:r>
    </w:p>
    <w:p w:rsidR="004654DC" w:rsidRPr="004654DC" w:rsidRDefault="004654DC" w:rsidP="008F5D33">
      <w:pPr>
        <w:pStyle w:val="29"/>
        <w:numPr>
          <w:ilvl w:val="3"/>
          <w:numId w:val="25"/>
        </w:numPr>
        <w:shd w:val="clear" w:color="auto" w:fill="auto"/>
        <w:tabs>
          <w:tab w:val="left" w:pos="1995"/>
        </w:tabs>
        <w:spacing w:before="0" w:after="0" w:line="240" w:lineRule="auto"/>
        <w:ind w:left="195" w:firstLine="0"/>
        <w:rPr>
          <w:sz w:val="24"/>
          <w:szCs w:val="24"/>
        </w:rPr>
      </w:pPr>
      <w:r w:rsidRPr="004654DC">
        <w:rPr>
          <w:sz w:val="24"/>
          <w:szCs w:val="24"/>
        </w:rPr>
        <w:t>Работа с информацией как часть познавательных универсальных учебных действий способствует формированию умений:</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 xml:space="preserve">понимать, что информация может быть представлена в разной форме: текста, иллюстраций, видео, </w:t>
      </w:r>
      <w:r w:rsidRPr="004654DC">
        <w:rPr>
          <w:sz w:val="24"/>
          <w:szCs w:val="24"/>
        </w:rPr>
        <w:lastRenderedPageBreak/>
        <w:t>таблицы;</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соотносить иллюстрацию явления (объекта, предмета) с его названием.</w:t>
      </w:r>
    </w:p>
    <w:p w:rsidR="004654DC" w:rsidRPr="004654DC" w:rsidRDefault="004654DC" w:rsidP="008F5D33">
      <w:pPr>
        <w:pStyle w:val="29"/>
        <w:numPr>
          <w:ilvl w:val="3"/>
          <w:numId w:val="25"/>
        </w:numPr>
        <w:shd w:val="clear" w:color="auto" w:fill="auto"/>
        <w:tabs>
          <w:tab w:val="left" w:pos="1990"/>
        </w:tabs>
        <w:spacing w:before="0" w:after="0" w:line="240" w:lineRule="auto"/>
        <w:ind w:left="195" w:firstLine="0"/>
        <w:rPr>
          <w:sz w:val="24"/>
          <w:szCs w:val="24"/>
        </w:rPr>
      </w:pPr>
      <w:r w:rsidRPr="004654DC">
        <w:rPr>
          <w:sz w:val="24"/>
          <w:szCs w:val="24"/>
        </w:rPr>
        <w:t>Коммуникативные универсальные учебные действия способствуют формированию умений:</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в процессе учебного диалога слушать говорящего; отвечать на вопросы, дополнять ответы участников; уважительно относиться к разным мнениям;</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воспроизводить названия своего населенного пункта, название страны, её столицы;</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воспроизводить наизусть слова гимна России;</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соотносить предметы декоративно-прикладного искусства с принадлежностью народу Российской Федерации, описывать предмет по предложенному плану;</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описывать по предложенному плану время года, передавать в рассказе своё отношение к природным явлениям;</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сравнивать домашних и диких животных, объяснять, чем они различаются.</w:t>
      </w:r>
    </w:p>
    <w:p w:rsidR="004654DC" w:rsidRPr="004654DC" w:rsidRDefault="004654DC" w:rsidP="008F5D33">
      <w:pPr>
        <w:pStyle w:val="29"/>
        <w:numPr>
          <w:ilvl w:val="3"/>
          <w:numId w:val="25"/>
        </w:numPr>
        <w:shd w:val="clear" w:color="auto" w:fill="auto"/>
        <w:tabs>
          <w:tab w:val="left" w:pos="1990"/>
        </w:tabs>
        <w:spacing w:before="0" w:after="0" w:line="240" w:lineRule="auto"/>
        <w:ind w:left="195" w:firstLine="0"/>
        <w:rPr>
          <w:sz w:val="24"/>
          <w:szCs w:val="24"/>
        </w:rPr>
      </w:pPr>
      <w:r w:rsidRPr="004654DC">
        <w:rPr>
          <w:sz w:val="24"/>
          <w:szCs w:val="24"/>
        </w:rPr>
        <w:t>Регулятивные универсальные учебные действия способствуют формированию умений:</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сравнивать организацию своей жизни с установленными правилами здорового образа жизни (выполнение режима, двигательная активность, закаливание, безопасность использования бытовых электроприборов);</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оценивать выполнение правил безопасного поведения на дорогах и улицах другими детьми, выполнять самооценку;</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анализировать предложенные ситуации: устанавливать нарушения режима дня, организации учебной работы; нарушения правил дорожного движения, правил пользования электро- и газовыми приборами.</w:t>
      </w:r>
    </w:p>
    <w:p w:rsidR="004654DC" w:rsidRPr="004654DC" w:rsidRDefault="004654DC" w:rsidP="008F5D33">
      <w:pPr>
        <w:pStyle w:val="29"/>
        <w:numPr>
          <w:ilvl w:val="3"/>
          <w:numId w:val="25"/>
        </w:numPr>
        <w:shd w:val="clear" w:color="auto" w:fill="auto"/>
        <w:tabs>
          <w:tab w:val="left" w:pos="1995"/>
        </w:tabs>
        <w:spacing w:before="0" w:after="0" w:line="240" w:lineRule="auto"/>
        <w:ind w:left="195" w:firstLine="0"/>
        <w:rPr>
          <w:sz w:val="24"/>
          <w:szCs w:val="24"/>
        </w:rPr>
      </w:pPr>
      <w:r w:rsidRPr="004654DC">
        <w:rPr>
          <w:sz w:val="24"/>
          <w:szCs w:val="24"/>
        </w:rPr>
        <w:t>Совместная деятельность способствует формированию умений соблюдать правила общения в совместной деятельности: договариваться, справедливо распределять работу, определять нарушение правил взаимоотношений,</w:t>
      </w:r>
    </w:p>
    <w:p w:rsidR="004654DC" w:rsidRPr="004654DC" w:rsidRDefault="004654DC" w:rsidP="00EE17DF">
      <w:pPr>
        <w:pStyle w:val="29"/>
        <w:shd w:val="clear" w:color="auto" w:fill="auto"/>
        <w:spacing w:before="0" w:after="6" w:line="240" w:lineRule="auto"/>
        <w:ind w:left="195"/>
        <w:jc w:val="left"/>
        <w:rPr>
          <w:sz w:val="24"/>
          <w:szCs w:val="24"/>
        </w:rPr>
      </w:pPr>
      <w:r w:rsidRPr="004654DC">
        <w:rPr>
          <w:sz w:val="24"/>
          <w:szCs w:val="24"/>
        </w:rPr>
        <w:t>при участии учителя устранять возникающие конфликты.</w:t>
      </w:r>
    </w:p>
    <w:p w:rsidR="004654DC" w:rsidRPr="004654DC" w:rsidRDefault="004654DC" w:rsidP="008F5D33">
      <w:pPr>
        <w:pStyle w:val="29"/>
        <w:numPr>
          <w:ilvl w:val="2"/>
          <w:numId w:val="25"/>
        </w:numPr>
        <w:shd w:val="clear" w:color="auto" w:fill="auto"/>
        <w:tabs>
          <w:tab w:val="left" w:pos="1587"/>
        </w:tabs>
        <w:spacing w:before="0" w:after="0" w:line="240" w:lineRule="auto"/>
        <w:ind w:left="195" w:firstLine="0"/>
        <w:rPr>
          <w:sz w:val="24"/>
          <w:szCs w:val="24"/>
        </w:rPr>
      </w:pPr>
      <w:r w:rsidRPr="004654DC">
        <w:rPr>
          <w:sz w:val="24"/>
          <w:szCs w:val="24"/>
        </w:rPr>
        <w:t>Содержание обучения во 2 классе.</w:t>
      </w:r>
    </w:p>
    <w:p w:rsidR="004654DC" w:rsidRPr="004654DC" w:rsidRDefault="004654DC" w:rsidP="008F5D33">
      <w:pPr>
        <w:pStyle w:val="29"/>
        <w:numPr>
          <w:ilvl w:val="2"/>
          <w:numId w:val="25"/>
        </w:numPr>
        <w:shd w:val="clear" w:color="auto" w:fill="auto"/>
        <w:tabs>
          <w:tab w:val="left" w:pos="1793"/>
        </w:tabs>
        <w:spacing w:before="0" w:after="0" w:line="240" w:lineRule="auto"/>
        <w:ind w:left="195" w:firstLine="0"/>
        <w:rPr>
          <w:sz w:val="24"/>
          <w:szCs w:val="24"/>
        </w:rPr>
      </w:pPr>
      <w:r w:rsidRPr="004654DC">
        <w:rPr>
          <w:sz w:val="24"/>
          <w:szCs w:val="24"/>
        </w:rPr>
        <w:t>Человек и общество.</w:t>
      </w:r>
    </w:p>
    <w:p w:rsidR="004654DC" w:rsidRPr="004654DC" w:rsidRDefault="004654DC" w:rsidP="008F5D33">
      <w:pPr>
        <w:pStyle w:val="29"/>
        <w:numPr>
          <w:ilvl w:val="3"/>
          <w:numId w:val="25"/>
        </w:numPr>
        <w:shd w:val="clear" w:color="auto" w:fill="auto"/>
        <w:tabs>
          <w:tab w:val="left" w:pos="1973"/>
        </w:tabs>
        <w:spacing w:before="0" w:after="0" w:line="240" w:lineRule="auto"/>
        <w:ind w:left="195" w:firstLine="0"/>
        <w:rPr>
          <w:sz w:val="24"/>
          <w:szCs w:val="24"/>
        </w:rPr>
      </w:pPr>
      <w:r w:rsidRPr="004654DC">
        <w:rPr>
          <w:sz w:val="24"/>
          <w:szCs w:val="24"/>
        </w:rPr>
        <w:t>Наша Родина - Россия, Российская Федерация. Россия и её столица на карте. Государственные символы России. Москва - столица России. Святыни Москвы - святыни России: Кремль, Красная площадь, Большой театр и другие. Характеристика отдельных исторических событий, связанных с Москвой (основание Москвы, строительство Кремля и другие). Герб Москвы. Расположение Москвы на карте. Города России. Россия - многонациональное государство. Народы России, их традиции, обычаи, праздники. Родной край, его природные и культурные достопримечательности. Значимые события истории родного края.</w:t>
      </w:r>
    </w:p>
    <w:p w:rsidR="004654DC" w:rsidRPr="004654DC" w:rsidRDefault="004654DC" w:rsidP="008F5D33">
      <w:pPr>
        <w:pStyle w:val="29"/>
        <w:numPr>
          <w:ilvl w:val="3"/>
          <w:numId w:val="25"/>
        </w:numPr>
        <w:shd w:val="clear" w:color="auto" w:fill="auto"/>
        <w:tabs>
          <w:tab w:val="left" w:pos="1968"/>
        </w:tabs>
        <w:spacing w:before="0" w:after="0" w:line="240" w:lineRule="auto"/>
        <w:ind w:left="195" w:firstLine="0"/>
        <w:rPr>
          <w:sz w:val="24"/>
          <w:szCs w:val="24"/>
        </w:rPr>
      </w:pPr>
      <w:r w:rsidRPr="004654DC">
        <w:rPr>
          <w:sz w:val="24"/>
          <w:szCs w:val="24"/>
        </w:rPr>
        <w:t>Свой регион и его главный город на карте; символика своего региона. Хозяйственные занятия, профессии жителей родного края. Значение труда в жизни человека и общества.</w:t>
      </w:r>
    </w:p>
    <w:p w:rsidR="004654DC" w:rsidRPr="004654DC" w:rsidRDefault="004654DC" w:rsidP="008F5D33">
      <w:pPr>
        <w:pStyle w:val="29"/>
        <w:numPr>
          <w:ilvl w:val="3"/>
          <w:numId w:val="25"/>
        </w:numPr>
        <w:shd w:val="clear" w:color="auto" w:fill="auto"/>
        <w:tabs>
          <w:tab w:val="left" w:pos="1964"/>
        </w:tabs>
        <w:spacing w:before="0" w:after="0" w:line="240" w:lineRule="auto"/>
        <w:ind w:left="195" w:firstLine="0"/>
        <w:rPr>
          <w:sz w:val="24"/>
          <w:szCs w:val="24"/>
        </w:rPr>
      </w:pPr>
      <w:r w:rsidRPr="004654DC">
        <w:rPr>
          <w:sz w:val="24"/>
          <w:szCs w:val="24"/>
        </w:rPr>
        <w:t>Семья. Семейные ценности и традиции. Родословная. Составление схемы родословного древа, истории семьи.</w:t>
      </w:r>
    </w:p>
    <w:p w:rsidR="004654DC" w:rsidRPr="004654DC" w:rsidRDefault="004654DC" w:rsidP="008F5D33">
      <w:pPr>
        <w:pStyle w:val="29"/>
        <w:numPr>
          <w:ilvl w:val="3"/>
          <w:numId w:val="25"/>
        </w:numPr>
        <w:shd w:val="clear" w:color="auto" w:fill="auto"/>
        <w:tabs>
          <w:tab w:val="left" w:pos="1973"/>
        </w:tabs>
        <w:spacing w:before="0" w:after="0" w:line="240" w:lineRule="auto"/>
        <w:ind w:left="195" w:firstLine="0"/>
        <w:rPr>
          <w:sz w:val="24"/>
          <w:szCs w:val="24"/>
        </w:rPr>
      </w:pPr>
      <w:r w:rsidRPr="004654DC">
        <w:rPr>
          <w:sz w:val="24"/>
          <w:szCs w:val="24"/>
        </w:rPr>
        <w:t>Правила культурного поведения в общественных местах. Доброта, справедливость, честность, уважение к чужому мнению и особенностям других людей - главные правила взаимоотношений членов общества.</w:t>
      </w:r>
    </w:p>
    <w:p w:rsidR="004654DC" w:rsidRPr="004654DC" w:rsidRDefault="004654DC" w:rsidP="008F5D33">
      <w:pPr>
        <w:pStyle w:val="29"/>
        <w:numPr>
          <w:ilvl w:val="2"/>
          <w:numId w:val="25"/>
        </w:numPr>
        <w:shd w:val="clear" w:color="auto" w:fill="auto"/>
        <w:tabs>
          <w:tab w:val="left" w:pos="1798"/>
        </w:tabs>
        <w:spacing w:before="0" w:after="0" w:line="240" w:lineRule="auto"/>
        <w:ind w:left="195" w:firstLine="0"/>
        <w:rPr>
          <w:sz w:val="24"/>
          <w:szCs w:val="24"/>
        </w:rPr>
      </w:pPr>
      <w:r w:rsidRPr="004654DC">
        <w:rPr>
          <w:sz w:val="24"/>
          <w:szCs w:val="24"/>
        </w:rPr>
        <w:t>Человек и природа.</w:t>
      </w:r>
    </w:p>
    <w:p w:rsidR="004654DC" w:rsidRPr="004654DC" w:rsidRDefault="004654DC" w:rsidP="008F5D33">
      <w:pPr>
        <w:pStyle w:val="29"/>
        <w:numPr>
          <w:ilvl w:val="3"/>
          <w:numId w:val="25"/>
        </w:numPr>
        <w:shd w:val="clear" w:color="auto" w:fill="auto"/>
        <w:tabs>
          <w:tab w:val="left" w:pos="2004"/>
        </w:tabs>
        <w:spacing w:before="0" w:after="0" w:line="240" w:lineRule="auto"/>
        <w:ind w:left="195" w:firstLine="0"/>
        <w:rPr>
          <w:sz w:val="24"/>
          <w:szCs w:val="24"/>
        </w:rPr>
      </w:pPr>
      <w:r w:rsidRPr="004654DC">
        <w:rPr>
          <w:sz w:val="24"/>
          <w:szCs w:val="24"/>
        </w:rPr>
        <w:t>Методы познания природы: наблюдения, опыты, измерения.</w:t>
      </w:r>
    </w:p>
    <w:p w:rsidR="004654DC" w:rsidRPr="004654DC" w:rsidRDefault="004654DC" w:rsidP="008F5D33">
      <w:pPr>
        <w:pStyle w:val="29"/>
        <w:numPr>
          <w:ilvl w:val="3"/>
          <w:numId w:val="25"/>
        </w:numPr>
        <w:shd w:val="clear" w:color="auto" w:fill="auto"/>
        <w:tabs>
          <w:tab w:val="left" w:pos="1964"/>
        </w:tabs>
        <w:spacing w:before="0" w:after="0" w:line="240" w:lineRule="auto"/>
        <w:ind w:left="195" w:firstLine="0"/>
        <w:rPr>
          <w:sz w:val="24"/>
          <w:szCs w:val="24"/>
        </w:rPr>
      </w:pPr>
      <w:r w:rsidRPr="004654DC">
        <w:rPr>
          <w:sz w:val="24"/>
          <w:szCs w:val="24"/>
        </w:rPr>
        <w:t>Звёзды и созвездия, наблюдения звёздного неба. Планеты. Чем Земля отличается от других планет; условия жизни на Земле. Изображения Земли: глобус, карта, план. Карта мира. Материки, океаны. Определение сторон горизонта при помощи компаса. Ориентирование на местности по местным природным признакам, Солнцу. Компас, устройство; ориентирование с помощью компаса.</w:t>
      </w:r>
    </w:p>
    <w:p w:rsidR="004654DC" w:rsidRPr="004654DC" w:rsidRDefault="004654DC" w:rsidP="008F5D33">
      <w:pPr>
        <w:pStyle w:val="29"/>
        <w:numPr>
          <w:ilvl w:val="3"/>
          <w:numId w:val="25"/>
        </w:numPr>
        <w:shd w:val="clear" w:color="auto" w:fill="auto"/>
        <w:tabs>
          <w:tab w:val="left" w:pos="1959"/>
        </w:tabs>
        <w:spacing w:before="0" w:after="0" w:line="240" w:lineRule="auto"/>
        <w:ind w:left="195" w:firstLine="0"/>
        <w:rPr>
          <w:sz w:val="24"/>
          <w:szCs w:val="24"/>
        </w:rPr>
      </w:pPr>
      <w:r w:rsidRPr="004654DC">
        <w:rPr>
          <w:sz w:val="24"/>
          <w:szCs w:val="24"/>
        </w:rPr>
        <w:t>Многообразие растений. Деревья, кустарники, травы. Дикорастущие и культурные растения. Связи в природе. Годовой ход изменений в жизни растений.</w:t>
      </w:r>
    </w:p>
    <w:p w:rsidR="004654DC" w:rsidRPr="004654DC" w:rsidRDefault="004654DC" w:rsidP="008F5D33">
      <w:pPr>
        <w:pStyle w:val="29"/>
        <w:numPr>
          <w:ilvl w:val="3"/>
          <w:numId w:val="25"/>
        </w:numPr>
        <w:shd w:val="clear" w:color="auto" w:fill="auto"/>
        <w:tabs>
          <w:tab w:val="left" w:pos="2107"/>
        </w:tabs>
        <w:spacing w:before="0" w:after="0" w:line="240" w:lineRule="auto"/>
        <w:ind w:left="195" w:firstLine="0"/>
        <w:rPr>
          <w:sz w:val="24"/>
          <w:szCs w:val="24"/>
        </w:rPr>
      </w:pPr>
      <w:r w:rsidRPr="004654DC">
        <w:rPr>
          <w:sz w:val="24"/>
          <w:szCs w:val="24"/>
        </w:rPr>
        <w:t xml:space="preserve">Многообразие животных. Насекомые, рыбы, птицы, звери, земноводные, </w:t>
      </w:r>
      <w:r w:rsidRPr="004654DC">
        <w:rPr>
          <w:sz w:val="24"/>
          <w:szCs w:val="24"/>
        </w:rPr>
        <w:lastRenderedPageBreak/>
        <w:t>пресмыкающиеся: общая характеристика внешних признаков. Связи в</w:t>
      </w:r>
    </w:p>
    <w:p w:rsidR="004654DC" w:rsidRPr="004654DC" w:rsidRDefault="004654DC" w:rsidP="00EE17DF">
      <w:pPr>
        <w:pStyle w:val="29"/>
        <w:shd w:val="clear" w:color="auto" w:fill="auto"/>
        <w:spacing w:before="0" w:after="6" w:line="240" w:lineRule="auto"/>
        <w:ind w:left="195"/>
        <w:jc w:val="left"/>
        <w:rPr>
          <w:sz w:val="24"/>
          <w:szCs w:val="24"/>
        </w:rPr>
      </w:pPr>
      <w:r w:rsidRPr="004654DC">
        <w:rPr>
          <w:sz w:val="24"/>
          <w:szCs w:val="24"/>
        </w:rPr>
        <w:t>природе. Годовой ход изменений в жизни животных.</w:t>
      </w:r>
    </w:p>
    <w:p w:rsidR="004654DC" w:rsidRPr="004654DC" w:rsidRDefault="004654DC" w:rsidP="008F5D33">
      <w:pPr>
        <w:pStyle w:val="29"/>
        <w:numPr>
          <w:ilvl w:val="3"/>
          <w:numId w:val="25"/>
        </w:numPr>
        <w:shd w:val="clear" w:color="auto" w:fill="auto"/>
        <w:tabs>
          <w:tab w:val="left" w:pos="1950"/>
        </w:tabs>
        <w:spacing w:before="0" w:after="0" w:line="240" w:lineRule="auto"/>
        <w:ind w:left="195" w:firstLine="0"/>
        <w:rPr>
          <w:sz w:val="24"/>
          <w:szCs w:val="24"/>
        </w:rPr>
      </w:pPr>
      <w:r w:rsidRPr="004654DC">
        <w:rPr>
          <w:sz w:val="24"/>
          <w:szCs w:val="24"/>
        </w:rPr>
        <w:t>Красная книга России, её значение, отдельные представители растений и животных Красной книги. Заповедники, природные парки. Охрана природы. Правила нравственного поведения на природе.</w:t>
      </w:r>
    </w:p>
    <w:p w:rsidR="004654DC" w:rsidRPr="004654DC" w:rsidRDefault="004654DC" w:rsidP="008F5D33">
      <w:pPr>
        <w:pStyle w:val="29"/>
        <w:numPr>
          <w:ilvl w:val="2"/>
          <w:numId w:val="25"/>
        </w:numPr>
        <w:shd w:val="clear" w:color="auto" w:fill="auto"/>
        <w:tabs>
          <w:tab w:val="left" w:pos="1774"/>
        </w:tabs>
        <w:spacing w:before="0" w:after="0" w:line="240" w:lineRule="auto"/>
        <w:ind w:left="195" w:firstLine="0"/>
        <w:rPr>
          <w:sz w:val="24"/>
          <w:szCs w:val="24"/>
        </w:rPr>
      </w:pPr>
      <w:r w:rsidRPr="004654DC">
        <w:rPr>
          <w:sz w:val="24"/>
          <w:szCs w:val="24"/>
        </w:rPr>
        <w:t>Правила безопасной жизнедеятельности.</w:t>
      </w:r>
    </w:p>
    <w:p w:rsidR="004654DC" w:rsidRPr="004654DC" w:rsidRDefault="004654DC" w:rsidP="008F5D33">
      <w:pPr>
        <w:pStyle w:val="29"/>
        <w:numPr>
          <w:ilvl w:val="3"/>
          <w:numId w:val="25"/>
        </w:numPr>
        <w:shd w:val="clear" w:color="auto" w:fill="auto"/>
        <w:tabs>
          <w:tab w:val="left" w:pos="1940"/>
        </w:tabs>
        <w:spacing w:before="0" w:after="0" w:line="240" w:lineRule="auto"/>
        <w:ind w:left="195" w:firstLine="0"/>
        <w:rPr>
          <w:sz w:val="24"/>
          <w:szCs w:val="24"/>
        </w:rPr>
      </w:pPr>
      <w:r w:rsidRPr="004654DC">
        <w:rPr>
          <w:sz w:val="24"/>
          <w:szCs w:val="24"/>
        </w:rPr>
        <w:t>Здоровый образ жизни: режим дня (чередование сна, учебных занятий, двигательной активности) и рациональное питание (количество приёмов пищи и рацион питания). Физическая культура, закаливание, игры на воздухе как условие сохранения и укрепления здоровья.</w:t>
      </w:r>
    </w:p>
    <w:p w:rsidR="004654DC" w:rsidRPr="004654DC" w:rsidRDefault="004654DC" w:rsidP="008F5D33">
      <w:pPr>
        <w:pStyle w:val="29"/>
        <w:numPr>
          <w:ilvl w:val="3"/>
          <w:numId w:val="25"/>
        </w:numPr>
        <w:shd w:val="clear" w:color="auto" w:fill="auto"/>
        <w:tabs>
          <w:tab w:val="left" w:pos="1950"/>
        </w:tabs>
        <w:spacing w:before="0" w:after="0" w:line="240" w:lineRule="auto"/>
        <w:ind w:left="195" w:firstLine="0"/>
        <w:rPr>
          <w:sz w:val="24"/>
          <w:szCs w:val="24"/>
        </w:rPr>
      </w:pPr>
      <w:r w:rsidRPr="004654DC">
        <w:rPr>
          <w:sz w:val="24"/>
          <w:szCs w:val="24"/>
        </w:rPr>
        <w:t>Правила безопасности в школе (маршрут до школы, правила поведения на занятиях, переменах, при приёмах пищи и на пришкольной территории), в быту, на прогулках.</w:t>
      </w:r>
    </w:p>
    <w:p w:rsidR="004654DC" w:rsidRPr="004654DC" w:rsidRDefault="004654DC" w:rsidP="008F5D33">
      <w:pPr>
        <w:pStyle w:val="29"/>
        <w:numPr>
          <w:ilvl w:val="3"/>
          <w:numId w:val="25"/>
        </w:numPr>
        <w:shd w:val="clear" w:color="auto" w:fill="auto"/>
        <w:tabs>
          <w:tab w:val="left" w:pos="1945"/>
        </w:tabs>
        <w:spacing w:before="0" w:after="0" w:line="240" w:lineRule="auto"/>
        <w:ind w:left="195" w:firstLine="0"/>
        <w:rPr>
          <w:sz w:val="24"/>
          <w:szCs w:val="24"/>
        </w:rPr>
      </w:pPr>
      <w:r w:rsidRPr="004654DC">
        <w:rPr>
          <w:sz w:val="24"/>
          <w:szCs w:val="24"/>
        </w:rPr>
        <w:t>Правила безопасного поведения пассажира наземного транспорта и метро (ожидание на остановке, посадка, размещение в салоне или вагоне, высадка, знаки безопасности на общественном транспорте). Номера телефонов экстренной помощи.</w:t>
      </w:r>
    </w:p>
    <w:p w:rsidR="004654DC" w:rsidRPr="004654DC" w:rsidRDefault="004654DC" w:rsidP="008F5D33">
      <w:pPr>
        <w:pStyle w:val="29"/>
        <w:numPr>
          <w:ilvl w:val="3"/>
          <w:numId w:val="25"/>
        </w:numPr>
        <w:shd w:val="clear" w:color="auto" w:fill="auto"/>
        <w:tabs>
          <w:tab w:val="left" w:pos="1945"/>
        </w:tabs>
        <w:spacing w:before="0" w:after="0" w:line="240" w:lineRule="auto"/>
        <w:ind w:left="195" w:firstLine="0"/>
        <w:rPr>
          <w:sz w:val="24"/>
          <w:szCs w:val="24"/>
        </w:rPr>
      </w:pPr>
      <w:r w:rsidRPr="004654DC">
        <w:rPr>
          <w:sz w:val="24"/>
          <w:szCs w:val="24"/>
        </w:rPr>
        <w:t>Правила поведения при пользовании компьютером. Безопасность в Интернете (коммуникация в мессенджерах и социальных группах) в условиях контролируемого доступа в информационно-телекоммуникационную сеть «Интернет».</w:t>
      </w:r>
    </w:p>
    <w:p w:rsidR="004654DC" w:rsidRPr="004654DC" w:rsidRDefault="004654DC" w:rsidP="008F5D33">
      <w:pPr>
        <w:pStyle w:val="29"/>
        <w:numPr>
          <w:ilvl w:val="2"/>
          <w:numId w:val="25"/>
        </w:numPr>
        <w:shd w:val="clear" w:color="auto" w:fill="auto"/>
        <w:tabs>
          <w:tab w:val="left" w:pos="1945"/>
        </w:tabs>
        <w:spacing w:before="0" w:after="0" w:line="240" w:lineRule="auto"/>
        <w:ind w:left="195" w:firstLine="0"/>
        <w:rPr>
          <w:sz w:val="24"/>
          <w:szCs w:val="24"/>
        </w:rPr>
      </w:pPr>
      <w:r w:rsidRPr="004654DC">
        <w:rPr>
          <w:sz w:val="24"/>
          <w:szCs w:val="24"/>
        </w:rPr>
        <w:t>Изучение окружающего мира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4654DC" w:rsidRPr="004654DC" w:rsidRDefault="004654DC" w:rsidP="008F5D33">
      <w:pPr>
        <w:pStyle w:val="29"/>
        <w:numPr>
          <w:ilvl w:val="3"/>
          <w:numId w:val="25"/>
        </w:numPr>
        <w:shd w:val="clear" w:color="auto" w:fill="auto"/>
        <w:tabs>
          <w:tab w:val="left" w:pos="1945"/>
        </w:tabs>
        <w:spacing w:before="0" w:after="0" w:line="240" w:lineRule="auto"/>
        <w:ind w:left="195" w:firstLine="0"/>
        <w:rPr>
          <w:sz w:val="24"/>
          <w:szCs w:val="24"/>
        </w:rPr>
      </w:pPr>
      <w:r w:rsidRPr="004654DC">
        <w:rPr>
          <w:sz w:val="24"/>
          <w:szCs w:val="24"/>
        </w:rPr>
        <w:t>Базовые логические действия как часть познавательных универсальных учебных действий способствуют формированию умений:</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ориентироваться в методах познания природы (наблюдение, опыт, сравнение, измерение);</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определять на основе наблюдения состояние вещества (жидкое, твёрдое, газообразное);</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различать символы Российской Федерации;</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различать деревья, кустарники, травы; приводить примеры (в пределах изученного);</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группировать растения: дикорастущие и культурные; лекарственные и ядовитые (в пределах изученного);</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различать прошлое, настоящее, будущее.</w:t>
      </w:r>
    </w:p>
    <w:p w:rsidR="004654DC" w:rsidRPr="004654DC" w:rsidRDefault="004654DC" w:rsidP="008F5D33">
      <w:pPr>
        <w:pStyle w:val="29"/>
        <w:numPr>
          <w:ilvl w:val="3"/>
          <w:numId w:val="25"/>
        </w:numPr>
        <w:shd w:val="clear" w:color="auto" w:fill="auto"/>
        <w:tabs>
          <w:tab w:val="left" w:pos="2005"/>
        </w:tabs>
        <w:spacing w:before="0" w:after="0" w:line="240" w:lineRule="auto"/>
        <w:ind w:left="195" w:firstLine="0"/>
        <w:rPr>
          <w:sz w:val="24"/>
          <w:szCs w:val="24"/>
        </w:rPr>
      </w:pPr>
      <w:r w:rsidRPr="004654DC">
        <w:rPr>
          <w:sz w:val="24"/>
          <w:szCs w:val="24"/>
        </w:rPr>
        <w:t>Работа с информацией как часть познавательных универсальных учебных действий способствует формированию умений:</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различать информацию, представленную в тексте, графически, аудиовизуально;</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читать информацию, представленную в схеме, таблице;</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используя текстовую информацию, заполнять таблицы; дополнять схемы;</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соотносить пример (рисунок, предложенную ситуацию) со временем протекания.</w:t>
      </w:r>
    </w:p>
    <w:p w:rsidR="004654DC" w:rsidRPr="004654DC" w:rsidRDefault="004654DC" w:rsidP="008F5D33">
      <w:pPr>
        <w:pStyle w:val="29"/>
        <w:numPr>
          <w:ilvl w:val="3"/>
          <w:numId w:val="25"/>
        </w:numPr>
        <w:shd w:val="clear" w:color="auto" w:fill="auto"/>
        <w:tabs>
          <w:tab w:val="left" w:pos="2000"/>
        </w:tabs>
        <w:spacing w:before="0" w:after="0" w:line="240" w:lineRule="auto"/>
        <w:ind w:left="195" w:firstLine="0"/>
        <w:rPr>
          <w:sz w:val="24"/>
          <w:szCs w:val="24"/>
        </w:rPr>
      </w:pPr>
      <w:r w:rsidRPr="004654DC">
        <w:rPr>
          <w:sz w:val="24"/>
          <w:szCs w:val="24"/>
        </w:rPr>
        <w:t>Коммуникативные универсальные учебные действия способствуют формированию умений:</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ориентироваться в терминах (понятиях), соотносить их с краткой характеристикой:</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понятия и термины, связанные с социальным миром (индивидуальность человека, органы чувств, жизнедеятельность; поколение, старшее поколение, культура поведения; Родина, столица, родной край, регион);</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понятия и термины, связанные с миром природы (среда обитания, тело, явление, вещество; заповедник);</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понятия и термины, связанные с организацией своей жизни и охраны здоровья (режим, правильное питание, закаливание, безопасность, опасная ситуация);</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описывать условия жизни на Земле, отличие нашей планеты от других планет Солнечной системы;</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создавать небольшие описания на предложенную тему (например, «Моя семья», «Какие бывают профессии?», «Что «умеют» органы чувств?», «Лес - природное сообщество» и другие);</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создавать высказывания-рассуждения (например, признаки животного и растения как живого существа; связь изменений в живой природе с явлениями неживой природы);</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 xml:space="preserve">приводить примеры растений и животных, занесённых в Красную книгу России (на примере своей </w:t>
      </w:r>
      <w:r w:rsidRPr="004654DC">
        <w:rPr>
          <w:sz w:val="24"/>
          <w:szCs w:val="24"/>
        </w:rPr>
        <w:lastRenderedPageBreak/>
        <w:t>местности);</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описывать современные события от имени их участника.</w:t>
      </w:r>
    </w:p>
    <w:p w:rsidR="004654DC" w:rsidRPr="004654DC" w:rsidRDefault="004654DC" w:rsidP="008F5D33">
      <w:pPr>
        <w:pStyle w:val="29"/>
        <w:numPr>
          <w:ilvl w:val="3"/>
          <w:numId w:val="25"/>
        </w:numPr>
        <w:shd w:val="clear" w:color="auto" w:fill="auto"/>
        <w:tabs>
          <w:tab w:val="left" w:pos="1995"/>
        </w:tabs>
        <w:spacing w:before="0" w:after="0" w:line="240" w:lineRule="auto"/>
        <w:ind w:left="195" w:firstLine="0"/>
        <w:rPr>
          <w:sz w:val="24"/>
          <w:szCs w:val="24"/>
        </w:rPr>
      </w:pPr>
      <w:r w:rsidRPr="004654DC">
        <w:rPr>
          <w:sz w:val="24"/>
          <w:szCs w:val="24"/>
        </w:rPr>
        <w:t>Регулятивные универсальные учебные действия способствуют формированию умений:</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следовать образцу, предложенному плану и инструкции при решении учебной задачи;</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контролировать с небольшой помощью учителя последовательность действий по решению учебной задачи;</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оценивать результаты своей работы, анализировать оценку учителя и других обучающихся, спокойно, без обид принимать советы и замечания.</w:t>
      </w:r>
    </w:p>
    <w:p w:rsidR="004654DC" w:rsidRPr="004654DC" w:rsidRDefault="004654DC" w:rsidP="008F5D33">
      <w:pPr>
        <w:pStyle w:val="29"/>
        <w:numPr>
          <w:ilvl w:val="3"/>
          <w:numId w:val="25"/>
        </w:numPr>
        <w:shd w:val="clear" w:color="auto" w:fill="auto"/>
        <w:tabs>
          <w:tab w:val="left" w:pos="2059"/>
        </w:tabs>
        <w:spacing w:before="0" w:after="0" w:line="240" w:lineRule="auto"/>
        <w:ind w:left="195" w:firstLine="0"/>
        <w:jc w:val="left"/>
        <w:rPr>
          <w:sz w:val="24"/>
          <w:szCs w:val="24"/>
        </w:rPr>
      </w:pPr>
      <w:r w:rsidRPr="004654DC">
        <w:rPr>
          <w:sz w:val="24"/>
          <w:szCs w:val="24"/>
        </w:rPr>
        <w:t>Совместная деятельность способствует формированию умений: строить свою учебную и игровую деятельность, житейские ситуации</w:t>
      </w:r>
    </w:p>
    <w:p w:rsidR="004654DC" w:rsidRPr="004654DC" w:rsidRDefault="004654DC" w:rsidP="00EE17DF">
      <w:pPr>
        <w:pStyle w:val="29"/>
        <w:shd w:val="clear" w:color="auto" w:fill="auto"/>
        <w:spacing w:before="0" w:after="0" w:line="240" w:lineRule="auto"/>
        <w:ind w:left="195"/>
        <w:jc w:val="left"/>
        <w:rPr>
          <w:sz w:val="24"/>
          <w:szCs w:val="24"/>
        </w:rPr>
      </w:pPr>
      <w:r w:rsidRPr="004654DC">
        <w:rPr>
          <w:sz w:val="24"/>
          <w:szCs w:val="24"/>
        </w:rPr>
        <w:t>в соответствии с правилами поведения, принятыми в обществе;</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оценивать жизненные ситуации с точки зрения правил поведения, культуры общения, проявления терпения и уважения к собеседнику;</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проводить в парах (группах) простые опыты по определению свойств разных веществ (вода, молоко, сахар, соль, железо), совместно намечать план работы, оценивать свой вклад в общее дело;</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определять причины возможных конфликтов, выбирать (из предложенных) способы их разрешения.</w:t>
      </w:r>
    </w:p>
    <w:p w:rsidR="004654DC" w:rsidRPr="004654DC" w:rsidRDefault="004654DC" w:rsidP="00EE17DF">
      <w:pPr>
        <w:pStyle w:val="29"/>
        <w:shd w:val="clear" w:color="auto" w:fill="auto"/>
        <w:tabs>
          <w:tab w:val="left" w:pos="1613"/>
        </w:tabs>
        <w:spacing w:before="0" w:after="0" w:line="240" w:lineRule="auto"/>
        <w:ind w:left="195"/>
        <w:rPr>
          <w:sz w:val="24"/>
          <w:szCs w:val="24"/>
        </w:rPr>
      </w:pPr>
      <w:r w:rsidRPr="004654DC">
        <w:rPr>
          <w:sz w:val="24"/>
          <w:szCs w:val="24"/>
        </w:rPr>
        <w:t>Содержание обучения в 3 классе.</w:t>
      </w:r>
    </w:p>
    <w:p w:rsidR="004654DC" w:rsidRPr="004654DC" w:rsidRDefault="004654DC" w:rsidP="008F5D33">
      <w:pPr>
        <w:pStyle w:val="29"/>
        <w:numPr>
          <w:ilvl w:val="2"/>
          <w:numId w:val="25"/>
        </w:numPr>
        <w:shd w:val="clear" w:color="auto" w:fill="auto"/>
        <w:tabs>
          <w:tab w:val="left" w:pos="1819"/>
        </w:tabs>
        <w:spacing w:before="0" w:after="0" w:line="240" w:lineRule="auto"/>
        <w:ind w:left="195" w:firstLine="0"/>
        <w:rPr>
          <w:sz w:val="24"/>
          <w:szCs w:val="24"/>
        </w:rPr>
      </w:pPr>
      <w:r w:rsidRPr="004654DC">
        <w:rPr>
          <w:sz w:val="24"/>
          <w:szCs w:val="24"/>
        </w:rPr>
        <w:t>Человек и общество.</w:t>
      </w:r>
    </w:p>
    <w:p w:rsidR="004654DC" w:rsidRPr="004654DC" w:rsidRDefault="004654DC" w:rsidP="008F5D33">
      <w:pPr>
        <w:pStyle w:val="29"/>
        <w:numPr>
          <w:ilvl w:val="3"/>
          <w:numId w:val="25"/>
        </w:numPr>
        <w:shd w:val="clear" w:color="auto" w:fill="auto"/>
        <w:tabs>
          <w:tab w:val="left" w:pos="1266"/>
        </w:tabs>
        <w:spacing w:before="0" w:after="0" w:line="240" w:lineRule="auto"/>
        <w:ind w:left="195" w:firstLine="0"/>
        <w:rPr>
          <w:sz w:val="24"/>
          <w:szCs w:val="24"/>
        </w:rPr>
      </w:pPr>
      <w:r w:rsidRPr="004654DC">
        <w:rPr>
          <w:sz w:val="24"/>
          <w:szCs w:val="24"/>
        </w:rPr>
        <w:t>Общество как совокупность людей, которые объединены общей культурой и связаны друг с другом совместной деятельностью во имя общей цели. Наша Родина - Российская Федерация. Уникальные памятники культуры России, родного края. Государственная символика Российской Федерации и своего региона. Города Золотого кольца России. Народы России. Уважение к культуре, традициям своего народа и других народов, государственным символам России.</w:t>
      </w:r>
    </w:p>
    <w:p w:rsidR="004654DC" w:rsidRPr="004654DC" w:rsidRDefault="004654DC" w:rsidP="008F5D33">
      <w:pPr>
        <w:pStyle w:val="29"/>
        <w:numPr>
          <w:ilvl w:val="3"/>
          <w:numId w:val="25"/>
        </w:numPr>
        <w:shd w:val="clear" w:color="auto" w:fill="auto"/>
        <w:tabs>
          <w:tab w:val="left" w:pos="1947"/>
        </w:tabs>
        <w:spacing w:before="0" w:after="0" w:line="240" w:lineRule="auto"/>
        <w:ind w:left="195" w:firstLine="0"/>
        <w:rPr>
          <w:sz w:val="24"/>
          <w:szCs w:val="24"/>
        </w:rPr>
      </w:pPr>
      <w:r w:rsidRPr="004654DC">
        <w:rPr>
          <w:sz w:val="24"/>
          <w:szCs w:val="24"/>
        </w:rPr>
        <w:t>Семья - коллектив близких, родных людей. Семейный бюджет, доходы и расходы семьи. Уважение к семейным ценностям.</w:t>
      </w:r>
    </w:p>
    <w:p w:rsidR="004654DC" w:rsidRPr="004654DC" w:rsidRDefault="004654DC" w:rsidP="008F5D33">
      <w:pPr>
        <w:pStyle w:val="29"/>
        <w:numPr>
          <w:ilvl w:val="3"/>
          <w:numId w:val="25"/>
        </w:numPr>
        <w:shd w:val="clear" w:color="auto" w:fill="auto"/>
        <w:tabs>
          <w:tab w:val="left" w:pos="7402"/>
        </w:tabs>
        <w:spacing w:before="0" w:after="0" w:line="240" w:lineRule="auto"/>
        <w:ind w:left="195" w:firstLine="0"/>
        <w:rPr>
          <w:sz w:val="24"/>
          <w:szCs w:val="24"/>
        </w:rPr>
      </w:pPr>
      <w:r w:rsidRPr="004654DC">
        <w:rPr>
          <w:sz w:val="24"/>
          <w:szCs w:val="24"/>
        </w:rPr>
        <w:t xml:space="preserve"> Правила нравственного поведения в</w:t>
      </w:r>
      <w:r w:rsidRPr="004654DC">
        <w:rPr>
          <w:sz w:val="24"/>
          <w:szCs w:val="24"/>
        </w:rPr>
        <w:tab/>
        <w:t>социуме. Внимание, уважительное отношение к людям с ограниченными возможностями здоровья, забота о них.</w:t>
      </w:r>
    </w:p>
    <w:p w:rsidR="004654DC" w:rsidRPr="004654DC" w:rsidRDefault="004654DC" w:rsidP="008F5D33">
      <w:pPr>
        <w:pStyle w:val="29"/>
        <w:numPr>
          <w:ilvl w:val="3"/>
          <w:numId w:val="25"/>
        </w:numPr>
        <w:shd w:val="clear" w:color="auto" w:fill="auto"/>
        <w:tabs>
          <w:tab w:val="left" w:pos="1947"/>
        </w:tabs>
        <w:spacing w:before="0" w:after="0" w:line="240" w:lineRule="auto"/>
        <w:ind w:left="195" w:firstLine="0"/>
        <w:rPr>
          <w:sz w:val="24"/>
          <w:szCs w:val="24"/>
        </w:rPr>
      </w:pPr>
      <w:r w:rsidRPr="004654DC">
        <w:rPr>
          <w:sz w:val="24"/>
          <w:szCs w:val="24"/>
        </w:rPr>
        <w:t>Значение труда в жизни человека и общества. Трудолюбие как общественно значимая ценность в культуре народов России. Особенности труда людей родного края, их профессии.</w:t>
      </w:r>
    </w:p>
    <w:p w:rsidR="004654DC" w:rsidRPr="004654DC" w:rsidRDefault="004654DC" w:rsidP="008F5D33">
      <w:pPr>
        <w:pStyle w:val="29"/>
        <w:numPr>
          <w:ilvl w:val="3"/>
          <w:numId w:val="25"/>
        </w:numPr>
        <w:shd w:val="clear" w:color="auto" w:fill="auto"/>
        <w:tabs>
          <w:tab w:val="left" w:pos="1943"/>
        </w:tabs>
        <w:spacing w:before="0" w:after="0" w:line="240" w:lineRule="auto"/>
        <w:ind w:left="195" w:firstLine="0"/>
        <w:rPr>
          <w:sz w:val="24"/>
          <w:szCs w:val="24"/>
        </w:rPr>
      </w:pPr>
      <w:r w:rsidRPr="004654DC">
        <w:rPr>
          <w:sz w:val="24"/>
          <w:szCs w:val="24"/>
        </w:rPr>
        <w:t>Страны и народы мира. Памятники природы и культуры - символы стран, в которых они находятся.</w:t>
      </w:r>
    </w:p>
    <w:p w:rsidR="004654DC" w:rsidRPr="004654DC" w:rsidRDefault="004654DC" w:rsidP="008F5D33">
      <w:pPr>
        <w:pStyle w:val="29"/>
        <w:numPr>
          <w:ilvl w:val="2"/>
          <w:numId w:val="25"/>
        </w:numPr>
        <w:shd w:val="clear" w:color="auto" w:fill="auto"/>
        <w:tabs>
          <w:tab w:val="left" w:pos="1772"/>
        </w:tabs>
        <w:spacing w:before="0" w:after="0" w:line="240" w:lineRule="auto"/>
        <w:ind w:left="195" w:firstLine="0"/>
        <w:rPr>
          <w:sz w:val="24"/>
          <w:szCs w:val="24"/>
        </w:rPr>
      </w:pPr>
      <w:r w:rsidRPr="004654DC">
        <w:rPr>
          <w:sz w:val="24"/>
          <w:szCs w:val="24"/>
        </w:rPr>
        <w:t>Человек и природа.</w:t>
      </w:r>
    </w:p>
    <w:p w:rsidR="004654DC" w:rsidRPr="004654DC" w:rsidRDefault="004654DC" w:rsidP="008F5D33">
      <w:pPr>
        <w:pStyle w:val="29"/>
        <w:numPr>
          <w:ilvl w:val="3"/>
          <w:numId w:val="25"/>
        </w:numPr>
        <w:shd w:val="clear" w:color="auto" w:fill="auto"/>
        <w:tabs>
          <w:tab w:val="left" w:pos="1983"/>
        </w:tabs>
        <w:spacing w:before="0" w:after="0" w:line="240" w:lineRule="auto"/>
        <w:ind w:left="195" w:firstLine="0"/>
        <w:rPr>
          <w:sz w:val="24"/>
          <w:szCs w:val="24"/>
        </w:rPr>
      </w:pPr>
      <w:r w:rsidRPr="004654DC">
        <w:rPr>
          <w:sz w:val="24"/>
          <w:szCs w:val="24"/>
        </w:rPr>
        <w:t>Методы изучения природы. Карта мира. Материки и части света.</w:t>
      </w:r>
    </w:p>
    <w:p w:rsidR="004654DC" w:rsidRPr="004654DC" w:rsidRDefault="004654DC" w:rsidP="008F5D33">
      <w:pPr>
        <w:pStyle w:val="29"/>
        <w:numPr>
          <w:ilvl w:val="3"/>
          <w:numId w:val="25"/>
        </w:numPr>
        <w:shd w:val="clear" w:color="auto" w:fill="auto"/>
        <w:tabs>
          <w:tab w:val="left" w:pos="1952"/>
        </w:tabs>
        <w:spacing w:before="0" w:after="0" w:line="240" w:lineRule="auto"/>
        <w:ind w:left="195" w:firstLine="0"/>
        <w:rPr>
          <w:sz w:val="24"/>
          <w:szCs w:val="24"/>
        </w:rPr>
      </w:pPr>
      <w:r w:rsidRPr="004654DC">
        <w:rPr>
          <w:sz w:val="24"/>
          <w:szCs w:val="24"/>
        </w:rPr>
        <w:t>Вещество. Разнообразие веществ в окружающем мире. Примеры веществ: соль, сахар, вода, природный газ. Твёрдые тела, жидкости, газы. Простейшие практические работы с веществами, жидкостями, газами. Воздух - смесь газов. Свойства воздуха. Значение воздуха для растений, животных, человека. Вода. Свойства воды. Состояния воды, её распространение в природе, значение для живых организмов и хозяйственной жизни человека. Круговорот воды в природе. Охрана воздуха, воды.</w:t>
      </w:r>
    </w:p>
    <w:p w:rsidR="004654DC" w:rsidRPr="004654DC" w:rsidRDefault="004654DC" w:rsidP="008F5D33">
      <w:pPr>
        <w:pStyle w:val="29"/>
        <w:numPr>
          <w:ilvl w:val="3"/>
          <w:numId w:val="25"/>
        </w:numPr>
        <w:shd w:val="clear" w:color="auto" w:fill="auto"/>
        <w:tabs>
          <w:tab w:val="left" w:pos="1947"/>
        </w:tabs>
        <w:spacing w:before="0" w:after="0" w:line="240" w:lineRule="auto"/>
        <w:ind w:left="195" w:firstLine="0"/>
        <w:rPr>
          <w:sz w:val="24"/>
          <w:szCs w:val="24"/>
        </w:rPr>
      </w:pPr>
      <w:r w:rsidRPr="004654DC">
        <w:rPr>
          <w:sz w:val="24"/>
          <w:szCs w:val="24"/>
        </w:rPr>
        <w:t>Горные породы и минералы. Полезные ископаемые, их значение в хозяйстве человека, бережное отношение людей к полезным ископаемым. Полезные ископаемые родного края (2-3 примера). Почва, её состав, значение для живой природы и хозяйственной жизни человека.</w:t>
      </w:r>
    </w:p>
    <w:p w:rsidR="004654DC" w:rsidRPr="004654DC" w:rsidRDefault="004654DC" w:rsidP="008F5D33">
      <w:pPr>
        <w:pStyle w:val="29"/>
        <w:numPr>
          <w:ilvl w:val="3"/>
          <w:numId w:val="25"/>
        </w:numPr>
        <w:shd w:val="clear" w:color="auto" w:fill="auto"/>
        <w:tabs>
          <w:tab w:val="left" w:pos="1988"/>
        </w:tabs>
        <w:spacing w:before="0" w:after="0" w:line="240" w:lineRule="auto"/>
        <w:ind w:left="195" w:firstLine="0"/>
        <w:rPr>
          <w:sz w:val="24"/>
          <w:szCs w:val="24"/>
        </w:rPr>
      </w:pPr>
      <w:r w:rsidRPr="004654DC">
        <w:rPr>
          <w:sz w:val="24"/>
          <w:szCs w:val="24"/>
        </w:rPr>
        <w:t>Первоначальные представления о бактериях.</w:t>
      </w:r>
    </w:p>
    <w:p w:rsidR="004654DC" w:rsidRPr="004654DC" w:rsidRDefault="004654DC" w:rsidP="008F5D33">
      <w:pPr>
        <w:pStyle w:val="29"/>
        <w:numPr>
          <w:ilvl w:val="3"/>
          <w:numId w:val="25"/>
        </w:numPr>
        <w:shd w:val="clear" w:color="auto" w:fill="auto"/>
        <w:tabs>
          <w:tab w:val="left" w:pos="1993"/>
        </w:tabs>
        <w:spacing w:before="0" w:after="0" w:line="240" w:lineRule="auto"/>
        <w:ind w:left="195" w:firstLine="0"/>
        <w:rPr>
          <w:sz w:val="24"/>
          <w:szCs w:val="24"/>
        </w:rPr>
      </w:pPr>
      <w:r w:rsidRPr="004654DC">
        <w:rPr>
          <w:sz w:val="24"/>
          <w:szCs w:val="24"/>
        </w:rPr>
        <w:t>Грибы: строение шляпочных грибов. Грибы съедобные</w:t>
      </w:r>
    </w:p>
    <w:p w:rsidR="004654DC" w:rsidRPr="004654DC" w:rsidRDefault="004654DC" w:rsidP="00EE17DF">
      <w:pPr>
        <w:pStyle w:val="29"/>
        <w:shd w:val="clear" w:color="auto" w:fill="auto"/>
        <w:spacing w:before="0" w:after="16" w:line="240" w:lineRule="auto"/>
        <w:ind w:left="195"/>
        <w:jc w:val="left"/>
        <w:rPr>
          <w:sz w:val="24"/>
          <w:szCs w:val="24"/>
        </w:rPr>
      </w:pPr>
      <w:r w:rsidRPr="004654DC">
        <w:rPr>
          <w:sz w:val="24"/>
          <w:szCs w:val="24"/>
        </w:rPr>
        <w:t>и несъедобные.</w:t>
      </w:r>
    </w:p>
    <w:p w:rsidR="004654DC" w:rsidRPr="004654DC" w:rsidRDefault="004654DC" w:rsidP="008F5D33">
      <w:pPr>
        <w:pStyle w:val="29"/>
        <w:numPr>
          <w:ilvl w:val="3"/>
          <w:numId w:val="25"/>
        </w:numPr>
        <w:shd w:val="clear" w:color="auto" w:fill="auto"/>
        <w:tabs>
          <w:tab w:val="left" w:pos="1964"/>
        </w:tabs>
        <w:spacing w:before="0" w:after="0" w:line="240" w:lineRule="auto"/>
        <w:ind w:left="195" w:firstLine="0"/>
        <w:rPr>
          <w:sz w:val="24"/>
          <w:szCs w:val="24"/>
        </w:rPr>
      </w:pPr>
      <w:r w:rsidRPr="004654DC">
        <w:rPr>
          <w:sz w:val="24"/>
          <w:szCs w:val="24"/>
        </w:rPr>
        <w:t xml:space="preserve">Разнообразие растений. Зависимость жизненного цикла организмов от условий окружающей среды. Размножение и развитие растений. Особенности питания и дыхания </w:t>
      </w:r>
      <w:r w:rsidRPr="004654DC">
        <w:rPr>
          <w:sz w:val="24"/>
          <w:szCs w:val="24"/>
        </w:rPr>
        <w:lastRenderedPageBreak/>
        <w:t>растений. Роль растений в природе и жизни людей, бережное отношение человека к растениям. Условия, необходимые для жизни растения (свет, тепло, воздух, вода). Наблюдение роста растений, фиксация изменений. Растения родного края, названия и краткая характеристика на основе наблюдений. Охрана растений.</w:t>
      </w:r>
    </w:p>
    <w:p w:rsidR="004654DC" w:rsidRPr="004654DC" w:rsidRDefault="004654DC" w:rsidP="008F5D33">
      <w:pPr>
        <w:pStyle w:val="29"/>
        <w:numPr>
          <w:ilvl w:val="3"/>
          <w:numId w:val="25"/>
        </w:numPr>
        <w:shd w:val="clear" w:color="auto" w:fill="auto"/>
        <w:tabs>
          <w:tab w:val="left" w:pos="1964"/>
        </w:tabs>
        <w:spacing w:before="0" w:after="0" w:line="240" w:lineRule="auto"/>
        <w:ind w:left="195" w:firstLine="0"/>
        <w:rPr>
          <w:sz w:val="24"/>
          <w:szCs w:val="24"/>
        </w:rPr>
      </w:pPr>
      <w:r w:rsidRPr="004654DC">
        <w:rPr>
          <w:sz w:val="24"/>
          <w:szCs w:val="24"/>
        </w:rPr>
        <w:t>Разнообразие животных. Зависимость жизненного цикла организмов от условий окружающей среды. Размножение и развитие животных (рыбы, птицы, звери). Особенности питания животных. Цепи питания. Условия, необходимые для жизни животных (воздух, вода, тепло, пища). Роль животных в природе и жизни людей, бережное отношение человека к животным. Охрана животных. Животные родного края, их названия, краткая характеристика на основе наблюдений.</w:t>
      </w:r>
    </w:p>
    <w:p w:rsidR="004654DC" w:rsidRPr="004654DC" w:rsidRDefault="004654DC" w:rsidP="008F5D33">
      <w:pPr>
        <w:pStyle w:val="29"/>
        <w:numPr>
          <w:ilvl w:val="3"/>
          <w:numId w:val="25"/>
        </w:numPr>
        <w:shd w:val="clear" w:color="auto" w:fill="auto"/>
        <w:spacing w:before="0" w:after="0" w:line="240" w:lineRule="auto"/>
        <w:ind w:left="195" w:firstLine="0"/>
        <w:rPr>
          <w:sz w:val="24"/>
          <w:szCs w:val="24"/>
        </w:rPr>
      </w:pPr>
      <w:r w:rsidRPr="004654DC">
        <w:rPr>
          <w:sz w:val="24"/>
          <w:szCs w:val="24"/>
        </w:rPr>
        <w:t xml:space="preserve"> Природные сообщества: лес, луг, пруд.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 Правила нравственного поведения в природных сообществах.</w:t>
      </w:r>
    </w:p>
    <w:p w:rsidR="004654DC" w:rsidRPr="004654DC" w:rsidRDefault="004654DC" w:rsidP="008F5D33">
      <w:pPr>
        <w:pStyle w:val="29"/>
        <w:numPr>
          <w:ilvl w:val="3"/>
          <w:numId w:val="25"/>
        </w:numPr>
        <w:shd w:val="clear" w:color="auto" w:fill="auto"/>
        <w:tabs>
          <w:tab w:val="left" w:pos="1964"/>
        </w:tabs>
        <w:spacing w:before="0" w:after="0" w:line="240" w:lineRule="auto"/>
        <w:ind w:left="195" w:firstLine="0"/>
        <w:rPr>
          <w:sz w:val="24"/>
          <w:szCs w:val="24"/>
        </w:rPr>
      </w:pPr>
      <w:r w:rsidRPr="004654DC">
        <w:rPr>
          <w:sz w:val="24"/>
          <w:szCs w:val="24"/>
        </w:rPr>
        <w:t>Человек - часть природы. 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Измерение температуры тела человека, частоты пульса.</w:t>
      </w:r>
    </w:p>
    <w:p w:rsidR="004654DC" w:rsidRPr="004654DC" w:rsidRDefault="004654DC" w:rsidP="008F5D33">
      <w:pPr>
        <w:pStyle w:val="29"/>
        <w:numPr>
          <w:ilvl w:val="2"/>
          <w:numId w:val="25"/>
        </w:numPr>
        <w:shd w:val="clear" w:color="auto" w:fill="auto"/>
        <w:tabs>
          <w:tab w:val="left" w:pos="1799"/>
        </w:tabs>
        <w:spacing w:before="0" w:after="0" w:line="240" w:lineRule="auto"/>
        <w:ind w:left="195" w:firstLine="0"/>
        <w:rPr>
          <w:sz w:val="24"/>
          <w:szCs w:val="24"/>
        </w:rPr>
      </w:pPr>
      <w:r w:rsidRPr="004654DC">
        <w:rPr>
          <w:sz w:val="24"/>
          <w:szCs w:val="24"/>
        </w:rPr>
        <w:t>Правила безопасной жизнедеятельности.</w:t>
      </w:r>
    </w:p>
    <w:p w:rsidR="004654DC" w:rsidRPr="004654DC" w:rsidRDefault="004654DC" w:rsidP="008F5D33">
      <w:pPr>
        <w:pStyle w:val="29"/>
        <w:numPr>
          <w:ilvl w:val="3"/>
          <w:numId w:val="25"/>
        </w:numPr>
        <w:shd w:val="clear" w:color="auto" w:fill="auto"/>
        <w:tabs>
          <w:tab w:val="left" w:pos="1950"/>
        </w:tabs>
        <w:spacing w:before="0" w:after="0" w:line="240" w:lineRule="auto"/>
        <w:ind w:left="195" w:firstLine="0"/>
        <w:rPr>
          <w:sz w:val="24"/>
          <w:szCs w:val="24"/>
        </w:rPr>
      </w:pPr>
      <w:r w:rsidRPr="004654DC">
        <w:rPr>
          <w:sz w:val="24"/>
          <w:szCs w:val="24"/>
        </w:rPr>
        <w:t>Здоровый образ жизни: двигательная активность (утренняя зарядка, динамические паузы), закаливание и профилактика заболеваний. Забота о здоровье и безопасности окружающих людей.</w:t>
      </w:r>
    </w:p>
    <w:p w:rsidR="004654DC" w:rsidRPr="004654DC" w:rsidRDefault="004654DC" w:rsidP="008F5D33">
      <w:pPr>
        <w:pStyle w:val="29"/>
        <w:numPr>
          <w:ilvl w:val="3"/>
          <w:numId w:val="25"/>
        </w:numPr>
        <w:shd w:val="clear" w:color="auto" w:fill="auto"/>
        <w:tabs>
          <w:tab w:val="left" w:pos="1954"/>
        </w:tabs>
        <w:spacing w:before="0" w:after="0" w:line="240" w:lineRule="auto"/>
        <w:ind w:left="195" w:firstLine="0"/>
        <w:rPr>
          <w:sz w:val="24"/>
          <w:szCs w:val="24"/>
        </w:rPr>
      </w:pPr>
      <w:r w:rsidRPr="004654DC">
        <w:rPr>
          <w:sz w:val="24"/>
          <w:szCs w:val="24"/>
        </w:rPr>
        <w:t>Безопасность во дворе жилого дома (правила перемещения внутри двора и пересечения дворовой проезжей части, безопасные зоны электрических, газовых, тепловых подстанций и других опасных объектов инженерной инфраструктуры жилого дома, предупреждающие знаки безопасности).</w:t>
      </w:r>
    </w:p>
    <w:p w:rsidR="004654DC" w:rsidRPr="004654DC" w:rsidRDefault="004654DC" w:rsidP="008F5D33">
      <w:pPr>
        <w:pStyle w:val="29"/>
        <w:numPr>
          <w:ilvl w:val="3"/>
          <w:numId w:val="25"/>
        </w:numPr>
        <w:shd w:val="clear" w:color="auto" w:fill="auto"/>
        <w:tabs>
          <w:tab w:val="left" w:pos="1997"/>
        </w:tabs>
        <w:spacing w:before="0" w:after="0" w:line="240" w:lineRule="auto"/>
        <w:ind w:left="195" w:firstLine="0"/>
        <w:rPr>
          <w:sz w:val="24"/>
          <w:szCs w:val="24"/>
        </w:rPr>
      </w:pPr>
      <w:r w:rsidRPr="004654DC">
        <w:rPr>
          <w:sz w:val="24"/>
          <w:szCs w:val="24"/>
        </w:rPr>
        <w:t>Правила безопасного поведения пассажира железнодорожного, водного и авиатранспорта (правила безопасного поведения на вокзалах и в аэропортах, безопасное поведение в вагоне, на борту самолёта, судна; знаки безопасности).</w:t>
      </w:r>
    </w:p>
    <w:p w:rsidR="004654DC" w:rsidRPr="004654DC" w:rsidRDefault="004654DC" w:rsidP="008F5D33">
      <w:pPr>
        <w:pStyle w:val="29"/>
        <w:numPr>
          <w:ilvl w:val="3"/>
          <w:numId w:val="25"/>
        </w:numPr>
        <w:shd w:val="clear" w:color="auto" w:fill="auto"/>
        <w:tabs>
          <w:tab w:val="left" w:pos="2018"/>
        </w:tabs>
        <w:spacing w:before="0" w:after="0" w:line="240" w:lineRule="auto"/>
        <w:ind w:left="195" w:firstLine="0"/>
        <w:rPr>
          <w:sz w:val="24"/>
          <w:szCs w:val="24"/>
        </w:rPr>
      </w:pPr>
      <w:r w:rsidRPr="004654DC">
        <w:rPr>
          <w:sz w:val="24"/>
          <w:szCs w:val="24"/>
        </w:rPr>
        <w:t>Безопасность в Интернете (ориентирование в признаках</w:t>
      </w:r>
    </w:p>
    <w:p w:rsidR="004654DC" w:rsidRPr="004654DC" w:rsidRDefault="004654DC" w:rsidP="00EE17DF">
      <w:pPr>
        <w:pStyle w:val="29"/>
        <w:shd w:val="clear" w:color="auto" w:fill="auto"/>
        <w:tabs>
          <w:tab w:val="left" w:pos="3859"/>
          <w:tab w:val="left" w:pos="9053"/>
        </w:tabs>
        <w:spacing w:before="0" w:after="0" w:line="240" w:lineRule="auto"/>
        <w:ind w:left="195"/>
        <w:rPr>
          <w:sz w:val="24"/>
          <w:szCs w:val="24"/>
        </w:rPr>
      </w:pPr>
      <w:r w:rsidRPr="004654DC">
        <w:rPr>
          <w:sz w:val="24"/>
          <w:szCs w:val="24"/>
        </w:rPr>
        <w:t>мошеннических действий,</w:t>
      </w:r>
      <w:r w:rsidRPr="004654DC">
        <w:rPr>
          <w:sz w:val="24"/>
          <w:szCs w:val="24"/>
        </w:rPr>
        <w:tab/>
        <w:t>защита персональной информации,</w:t>
      </w:r>
      <w:r w:rsidRPr="004654DC">
        <w:rPr>
          <w:sz w:val="24"/>
          <w:szCs w:val="24"/>
        </w:rPr>
        <w:tab/>
        <w:t>правила</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коммуникации в мессенджерах и социальных группах) в условиях контролируемого доступа в информационно-телекоммуникационную сеть «Интернет».</w:t>
      </w:r>
    </w:p>
    <w:p w:rsidR="004654DC" w:rsidRPr="004654DC" w:rsidRDefault="004654DC" w:rsidP="008F5D33">
      <w:pPr>
        <w:pStyle w:val="29"/>
        <w:numPr>
          <w:ilvl w:val="2"/>
          <w:numId w:val="25"/>
        </w:numPr>
        <w:shd w:val="clear" w:color="auto" w:fill="auto"/>
        <w:tabs>
          <w:tab w:val="left" w:pos="2002"/>
        </w:tabs>
        <w:spacing w:before="0" w:after="0" w:line="240" w:lineRule="auto"/>
        <w:ind w:left="195" w:firstLine="0"/>
        <w:rPr>
          <w:sz w:val="24"/>
          <w:szCs w:val="24"/>
        </w:rPr>
      </w:pPr>
      <w:r w:rsidRPr="004654DC">
        <w:rPr>
          <w:sz w:val="24"/>
          <w:szCs w:val="24"/>
        </w:rPr>
        <w:t>Изучение окружающего мира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4654DC" w:rsidRPr="004654DC" w:rsidRDefault="004654DC" w:rsidP="008F5D33">
      <w:pPr>
        <w:pStyle w:val="29"/>
        <w:numPr>
          <w:ilvl w:val="3"/>
          <w:numId w:val="25"/>
        </w:numPr>
        <w:shd w:val="clear" w:color="auto" w:fill="auto"/>
        <w:tabs>
          <w:tab w:val="left" w:pos="1993"/>
        </w:tabs>
        <w:spacing w:before="0" w:after="0" w:line="240" w:lineRule="auto"/>
        <w:ind w:left="195" w:firstLine="0"/>
        <w:rPr>
          <w:sz w:val="24"/>
          <w:szCs w:val="24"/>
        </w:rPr>
      </w:pPr>
      <w:r w:rsidRPr="004654DC">
        <w:rPr>
          <w:sz w:val="24"/>
          <w:szCs w:val="24"/>
        </w:rPr>
        <w:t>Базовые логические и исследовательские действия как часть познавательных универсальных учебных действий способствуют формированию умений:</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проводить несложные наблюдения в природе (сезонные изменения, поведение животных) по предложенному и самостоятельно составленному плану; на основе результатов совместных с одноклассниками наблюдений (в парах, группах) делать выводы;</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устанавливать зависимость между внешним видом, особенностями поведения и условиями жизни животного;</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определять (в процессе рассматривания объектов и явлений) существенные признаки и отношения между объектами и явлениями;</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моделировать цепи питания в природном сообществе;</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различать понятия «век», «столетие», «историческое время»;</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соотносить историческое событие с датой (историческим периодом).</w:t>
      </w:r>
    </w:p>
    <w:p w:rsidR="004654DC" w:rsidRPr="004654DC" w:rsidRDefault="004654DC" w:rsidP="008F5D33">
      <w:pPr>
        <w:pStyle w:val="29"/>
        <w:numPr>
          <w:ilvl w:val="3"/>
          <w:numId w:val="25"/>
        </w:numPr>
        <w:shd w:val="clear" w:color="auto" w:fill="auto"/>
        <w:tabs>
          <w:tab w:val="left" w:pos="1993"/>
        </w:tabs>
        <w:spacing w:before="0" w:after="0" w:line="240" w:lineRule="auto"/>
        <w:ind w:left="195" w:firstLine="0"/>
        <w:rPr>
          <w:sz w:val="24"/>
          <w:szCs w:val="24"/>
        </w:rPr>
      </w:pPr>
      <w:r w:rsidRPr="004654DC">
        <w:rPr>
          <w:sz w:val="24"/>
          <w:szCs w:val="24"/>
        </w:rPr>
        <w:t>Работа с информацией как часть познавательных универсальных учебных действий способствует формированию умений:</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понимать, что работа с моделями Земли (глобус, карта) может дать полезную и интересную информацию о природе нашей планеты; находить на глобусе материки и океаны, воспроизводить их названия; находить на карте нашу страну, столицу, свой регион;</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lastRenderedPageBreak/>
        <w:t>читать несложные планы, соотносить условные обозначения с изображёнными объектами;</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находить по предложению учителя информацию в разных источниках: текстах, таблицах, схемах, в том числе в Интернете (в условиях контролируемого входа);</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соблюдать правила безопасности при работе в информационной среде.</w:t>
      </w:r>
    </w:p>
    <w:p w:rsidR="004654DC" w:rsidRPr="004654DC" w:rsidRDefault="004654DC" w:rsidP="008F5D33">
      <w:pPr>
        <w:pStyle w:val="29"/>
        <w:numPr>
          <w:ilvl w:val="3"/>
          <w:numId w:val="25"/>
        </w:numPr>
        <w:shd w:val="clear" w:color="auto" w:fill="auto"/>
        <w:tabs>
          <w:tab w:val="left" w:pos="1986"/>
        </w:tabs>
        <w:spacing w:before="0" w:after="0" w:line="240" w:lineRule="auto"/>
        <w:ind w:left="195" w:firstLine="0"/>
        <w:rPr>
          <w:sz w:val="24"/>
          <w:szCs w:val="24"/>
        </w:rPr>
      </w:pPr>
      <w:r w:rsidRPr="004654DC">
        <w:rPr>
          <w:sz w:val="24"/>
          <w:szCs w:val="24"/>
        </w:rPr>
        <w:t>Коммуникативные универсальные учебные действия способствуют формированию умений:</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ориентироваться в понятиях, соотносить понятия и термины с их краткой характеристикой:</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знать понятия и термины, связанные с социальным миром (безопасность, семейный бюджет, памятник культуры);</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знать понятия и термины, связанные с миром природы (планета, материк, океан, модель Земли, царство природы, природное сообщество, цепь питания, Красная книга);</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знать понятия и термины, связанные с безопасной жизнедеятельностью (знаки дорожного движения, дорожные ловушки, опасные ситуации, предвидение);</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описывать (характеризовать) условия жизни на Земле;</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описывать схожие, различные, индивидуальные признаки на основе сравнения объектов природы;</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приводить примеры, кратко характеризовать представителей разных царств природы;</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называть признаки (характеризовать) животного (растения) как живого организма;</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описывать (характеризовать) отдельные страницы истории нашей страны (в пределах изученного).</w:t>
      </w:r>
    </w:p>
    <w:p w:rsidR="004654DC" w:rsidRPr="004654DC" w:rsidRDefault="004654DC" w:rsidP="008F5D33">
      <w:pPr>
        <w:pStyle w:val="29"/>
        <w:numPr>
          <w:ilvl w:val="3"/>
          <w:numId w:val="25"/>
        </w:numPr>
        <w:shd w:val="clear" w:color="auto" w:fill="auto"/>
        <w:tabs>
          <w:tab w:val="left" w:pos="1978"/>
        </w:tabs>
        <w:spacing w:before="0" w:after="0" w:line="240" w:lineRule="auto"/>
        <w:ind w:left="195" w:firstLine="0"/>
        <w:rPr>
          <w:sz w:val="24"/>
          <w:szCs w:val="24"/>
        </w:rPr>
      </w:pPr>
      <w:r w:rsidRPr="004654DC">
        <w:rPr>
          <w:sz w:val="24"/>
          <w:szCs w:val="24"/>
        </w:rPr>
        <w:t>Регулятивные универсальные учебные действия способствуют формированию умений:</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планировать шаги по решению учебной задачи, контролировать свои действия (при небольшой помощи учителя);</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устанавливать причину возникающей трудности или ошибки, корректировать свои действия.</w:t>
      </w:r>
    </w:p>
    <w:p w:rsidR="004654DC" w:rsidRPr="004654DC" w:rsidRDefault="004654DC" w:rsidP="008F5D33">
      <w:pPr>
        <w:pStyle w:val="29"/>
        <w:numPr>
          <w:ilvl w:val="3"/>
          <w:numId w:val="25"/>
        </w:numPr>
        <w:shd w:val="clear" w:color="auto" w:fill="auto"/>
        <w:tabs>
          <w:tab w:val="left" w:pos="2048"/>
        </w:tabs>
        <w:spacing w:before="0" w:after="0" w:line="240" w:lineRule="auto"/>
        <w:ind w:left="195" w:firstLine="0"/>
        <w:rPr>
          <w:sz w:val="24"/>
          <w:szCs w:val="24"/>
        </w:rPr>
      </w:pPr>
      <w:r w:rsidRPr="004654DC">
        <w:rPr>
          <w:sz w:val="24"/>
          <w:szCs w:val="24"/>
        </w:rPr>
        <w:t>Совместная деятельность способствует формированию умений:</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участвовать в совместной деятельности, выполнять роли руководителя</w:t>
      </w:r>
    </w:p>
    <w:p w:rsidR="004654DC" w:rsidRPr="004654DC" w:rsidRDefault="004654DC" w:rsidP="00EE17DF">
      <w:pPr>
        <w:pStyle w:val="29"/>
        <w:shd w:val="clear" w:color="auto" w:fill="auto"/>
        <w:spacing w:before="0" w:after="0" w:line="240" w:lineRule="auto"/>
        <w:ind w:left="195"/>
        <w:jc w:val="left"/>
        <w:rPr>
          <w:sz w:val="24"/>
          <w:szCs w:val="24"/>
        </w:rPr>
      </w:pPr>
      <w:r w:rsidRPr="004654DC">
        <w:rPr>
          <w:sz w:val="24"/>
          <w:szCs w:val="24"/>
        </w:rPr>
        <w:t>(лидера), подчинённого;</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оценивать результаты деятельности участников, положительно реагировать на советы и замечания в свой адрес;</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выполнять правила совместной деятельности, признавать право другого человека иметь собственное суждение, мнение; самостоятельно разрешать возникающие конфликты с учётом этики общения.</w:t>
      </w:r>
    </w:p>
    <w:p w:rsidR="004654DC" w:rsidRPr="004654DC" w:rsidRDefault="004654DC" w:rsidP="00EE17DF">
      <w:pPr>
        <w:pStyle w:val="29"/>
        <w:shd w:val="clear" w:color="auto" w:fill="auto"/>
        <w:tabs>
          <w:tab w:val="left" w:pos="1631"/>
        </w:tabs>
        <w:spacing w:before="0" w:after="0" w:line="240" w:lineRule="auto"/>
        <w:ind w:left="195"/>
        <w:rPr>
          <w:sz w:val="24"/>
          <w:szCs w:val="24"/>
        </w:rPr>
      </w:pPr>
      <w:r w:rsidRPr="004654DC">
        <w:rPr>
          <w:sz w:val="24"/>
          <w:szCs w:val="24"/>
        </w:rPr>
        <w:t>Содержание обучения в 4 классе.</w:t>
      </w:r>
    </w:p>
    <w:p w:rsidR="004654DC" w:rsidRPr="004654DC" w:rsidRDefault="004654DC" w:rsidP="008F5D33">
      <w:pPr>
        <w:pStyle w:val="29"/>
        <w:numPr>
          <w:ilvl w:val="2"/>
          <w:numId w:val="25"/>
        </w:numPr>
        <w:shd w:val="clear" w:color="auto" w:fill="auto"/>
        <w:tabs>
          <w:tab w:val="left" w:pos="1837"/>
        </w:tabs>
        <w:spacing w:before="0" w:after="0" w:line="240" w:lineRule="auto"/>
        <w:ind w:left="195" w:firstLine="0"/>
        <w:rPr>
          <w:sz w:val="24"/>
          <w:szCs w:val="24"/>
        </w:rPr>
      </w:pPr>
      <w:r w:rsidRPr="004654DC">
        <w:rPr>
          <w:sz w:val="24"/>
          <w:szCs w:val="24"/>
        </w:rPr>
        <w:t>Человек и общество.</w:t>
      </w:r>
    </w:p>
    <w:p w:rsidR="004654DC" w:rsidRPr="004654DC" w:rsidRDefault="004654DC" w:rsidP="008F5D33">
      <w:pPr>
        <w:pStyle w:val="29"/>
        <w:numPr>
          <w:ilvl w:val="3"/>
          <w:numId w:val="25"/>
        </w:numPr>
        <w:shd w:val="clear" w:color="auto" w:fill="auto"/>
        <w:tabs>
          <w:tab w:val="left" w:pos="1983"/>
        </w:tabs>
        <w:spacing w:before="0" w:after="0" w:line="240" w:lineRule="auto"/>
        <w:ind w:left="195" w:firstLine="0"/>
        <w:rPr>
          <w:sz w:val="24"/>
          <w:szCs w:val="24"/>
        </w:rPr>
      </w:pPr>
      <w:r w:rsidRPr="004654DC">
        <w:rPr>
          <w:sz w:val="24"/>
          <w:szCs w:val="24"/>
        </w:rPr>
        <w:t>Конституция - Основной закон Российской Федерации. Права и обязанности гражданина Российской Федерации. Президент Российской Федерации - глава государства. Политико-административная карта России.</w:t>
      </w:r>
    </w:p>
    <w:p w:rsidR="004654DC" w:rsidRPr="004654DC" w:rsidRDefault="004654DC" w:rsidP="008F5D33">
      <w:pPr>
        <w:pStyle w:val="29"/>
        <w:numPr>
          <w:ilvl w:val="3"/>
          <w:numId w:val="25"/>
        </w:numPr>
        <w:shd w:val="clear" w:color="auto" w:fill="auto"/>
        <w:tabs>
          <w:tab w:val="left" w:pos="1987"/>
        </w:tabs>
        <w:spacing w:before="0" w:after="0" w:line="240" w:lineRule="auto"/>
        <w:ind w:left="195" w:firstLine="0"/>
        <w:rPr>
          <w:sz w:val="24"/>
          <w:szCs w:val="24"/>
        </w:rPr>
      </w:pPr>
      <w:r w:rsidRPr="004654DC">
        <w:rPr>
          <w:sz w:val="24"/>
          <w:szCs w:val="24"/>
        </w:rPr>
        <w:t>Общая характеристика родного края, важнейшие достопримечательности, знаменитые соотечественники.</w:t>
      </w:r>
    </w:p>
    <w:p w:rsidR="004654DC" w:rsidRPr="004654DC" w:rsidRDefault="004654DC" w:rsidP="008F5D33">
      <w:pPr>
        <w:pStyle w:val="29"/>
        <w:numPr>
          <w:ilvl w:val="3"/>
          <w:numId w:val="25"/>
        </w:numPr>
        <w:shd w:val="clear" w:color="auto" w:fill="auto"/>
        <w:tabs>
          <w:tab w:val="left" w:pos="1987"/>
        </w:tabs>
        <w:spacing w:before="0" w:after="0" w:line="240" w:lineRule="auto"/>
        <w:ind w:left="195" w:firstLine="0"/>
        <w:rPr>
          <w:sz w:val="24"/>
          <w:szCs w:val="24"/>
        </w:rPr>
      </w:pPr>
      <w:r w:rsidRPr="004654DC">
        <w:rPr>
          <w:sz w:val="24"/>
          <w:szCs w:val="24"/>
        </w:rPr>
        <w:t>Города России. Святыни городов России. Главный город родного края: достопримечательности, история и характеристика отдельных исторических событий, связанных с ним.</w:t>
      </w:r>
    </w:p>
    <w:p w:rsidR="004654DC" w:rsidRPr="004654DC" w:rsidRDefault="004654DC" w:rsidP="008F5D33">
      <w:pPr>
        <w:pStyle w:val="29"/>
        <w:numPr>
          <w:ilvl w:val="3"/>
          <w:numId w:val="25"/>
        </w:numPr>
        <w:shd w:val="clear" w:color="auto" w:fill="auto"/>
        <w:tabs>
          <w:tab w:val="left" w:pos="2002"/>
        </w:tabs>
        <w:spacing w:before="0" w:after="0" w:line="240" w:lineRule="auto"/>
        <w:ind w:left="195" w:firstLine="0"/>
        <w:rPr>
          <w:sz w:val="24"/>
          <w:szCs w:val="24"/>
        </w:rPr>
      </w:pPr>
      <w:r w:rsidRPr="004654DC">
        <w:rPr>
          <w:sz w:val="24"/>
          <w:szCs w:val="24"/>
        </w:rPr>
        <w:t>Праздник в жизни общества как средство укрепления общественной солидарности и упрочения духовных связей между соотечественниками. Новый год, День защитника Отечества, Международный женский день, День весны и труда, День Победы, День России, День народного единства, День Конституции. Праздники и памятные даты своего региона. Уважение к культуре, истории, традициям своего народа и других народов, государственным символам России.</w:t>
      </w:r>
    </w:p>
    <w:p w:rsidR="004654DC" w:rsidRPr="004654DC" w:rsidRDefault="004654DC" w:rsidP="008F5D33">
      <w:pPr>
        <w:pStyle w:val="29"/>
        <w:numPr>
          <w:ilvl w:val="3"/>
          <w:numId w:val="25"/>
        </w:numPr>
        <w:shd w:val="clear" w:color="auto" w:fill="auto"/>
        <w:tabs>
          <w:tab w:val="left" w:pos="2010"/>
        </w:tabs>
        <w:spacing w:before="0" w:after="0" w:line="240" w:lineRule="auto"/>
        <w:ind w:left="195" w:firstLine="0"/>
        <w:rPr>
          <w:sz w:val="24"/>
          <w:szCs w:val="24"/>
        </w:rPr>
      </w:pPr>
      <w:r w:rsidRPr="004654DC">
        <w:rPr>
          <w:sz w:val="24"/>
          <w:szCs w:val="24"/>
        </w:rPr>
        <w:t>История Отечества. «Лента времени» и историческая карта.</w:t>
      </w:r>
    </w:p>
    <w:p w:rsidR="004654DC" w:rsidRPr="004654DC" w:rsidRDefault="004654DC" w:rsidP="008F5D33">
      <w:pPr>
        <w:pStyle w:val="29"/>
        <w:numPr>
          <w:ilvl w:val="3"/>
          <w:numId w:val="25"/>
        </w:numPr>
        <w:shd w:val="clear" w:color="auto" w:fill="auto"/>
        <w:tabs>
          <w:tab w:val="left" w:pos="1959"/>
        </w:tabs>
        <w:spacing w:before="0" w:after="0" w:line="240" w:lineRule="auto"/>
        <w:ind w:left="195" w:firstLine="0"/>
        <w:rPr>
          <w:sz w:val="24"/>
          <w:szCs w:val="24"/>
        </w:rPr>
      </w:pPr>
      <w:r w:rsidRPr="004654DC">
        <w:rPr>
          <w:sz w:val="24"/>
          <w:szCs w:val="24"/>
        </w:rPr>
        <w:t>Наиболее важные и яркие события общественной и культурной жизни страны в разные исторические периоды: государство Русь, Московское государство, Российская империя, СССР, Российская Федерация. Картины быта, труда, духовно-нравственные и культурные традиции людей в разные исторические времена. Выдающиеся люди разных эпох как носители базовых национальных ценностей.</w:t>
      </w:r>
    </w:p>
    <w:p w:rsidR="004654DC" w:rsidRPr="004654DC" w:rsidRDefault="004654DC" w:rsidP="008F5D33">
      <w:pPr>
        <w:pStyle w:val="29"/>
        <w:numPr>
          <w:ilvl w:val="3"/>
          <w:numId w:val="25"/>
        </w:numPr>
        <w:shd w:val="clear" w:color="auto" w:fill="auto"/>
        <w:tabs>
          <w:tab w:val="left" w:pos="1954"/>
        </w:tabs>
        <w:spacing w:before="0" w:after="0" w:line="240" w:lineRule="auto"/>
        <w:ind w:left="195" w:firstLine="0"/>
        <w:rPr>
          <w:sz w:val="24"/>
          <w:szCs w:val="24"/>
        </w:rPr>
      </w:pPr>
      <w:r w:rsidRPr="004654DC">
        <w:rPr>
          <w:sz w:val="24"/>
          <w:szCs w:val="24"/>
        </w:rPr>
        <w:lastRenderedPageBreak/>
        <w:t>Наиболее значимые объекты списка Всемирного культурного наследия в России и за рубежом. Охрана памятников истории и культуры. Посильное участие в охране памятников истории и культуры своего края.</w:t>
      </w:r>
    </w:p>
    <w:p w:rsidR="004654DC" w:rsidRPr="004654DC" w:rsidRDefault="004654DC" w:rsidP="008F5D33">
      <w:pPr>
        <w:pStyle w:val="29"/>
        <w:numPr>
          <w:ilvl w:val="3"/>
          <w:numId w:val="25"/>
        </w:numPr>
        <w:shd w:val="clear" w:color="auto" w:fill="auto"/>
        <w:tabs>
          <w:tab w:val="left" w:pos="1950"/>
        </w:tabs>
        <w:spacing w:before="0" w:after="0" w:line="240" w:lineRule="auto"/>
        <w:ind w:left="195" w:firstLine="0"/>
        <w:rPr>
          <w:sz w:val="24"/>
          <w:szCs w:val="24"/>
        </w:rPr>
      </w:pPr>
      <w:r w:rsidRPr="004654DC">
        <w:rPr>
          <w:sz w:val="24"/>
          <w:szCs w:val="24"/>
        </w:rPr>
        <w:t>Личная ответственность каждого человека за сохранность историко- культурного наследия своего края.</w:t>
      </w:r>
    </w:p>
    <w:p w:rsidR="004654DC" w:rsidRPr="004654DC" w:rsidRDefault="004654DC" w:rsidP="008F5D33">
      <w:pPr>
        <w:pStyle w:val="29"/>
        <w:numPr>
          <w:ilvl w:val="3"/>
          <w:numId w:val="25"/>
        </w:numPr>
        <w:shd w:val="clear" w:color="auto" w:fill="auto"/>
        <w:tabs>
          <w:tab w:val="left" w:pos="1945"/>
        </w:tabs>
        <w:spacing w:before="0" w:after="0" w:line="240" w:lineRule="auto"/>
        <w:ind w:left="195" w:firstLine="0"/>
        <w:rPr>
          <w:sz w:val="24"/>
          <w:szCs w:val="24"/>
        </w:rPr>
      </w:pPr>
      <w:r w:rsidRPr="004654DC">
        <w:rPr>
          <w:sz w:val="24"/>
          <w:szCs w:val="24"/>
        </w:rPr>
        <w:t>Правила нравственного поведения в социуме, отношение к людям независимо от их национальности, социального статуса, религиозной принадлежности.</w:t>
      </w:r>
    </w:p>
    <w:p w:rsidR="004654DC" w:rsidRPr="004654DC" w:rsidRDefault="004654DC" w:rsidP="008F5D33">
      <w:pPr>
        <w:pStyle w:val="29"/>
        <w:numPr>
          <w:ilvl w:val="2"/>
          <w:numId w:val="25"/>
        </w:numPr>
        <w:shd w:val="clear" w:color="auto" w:fill="auto"/>
        <w:tabs>
          <w:tab w:val="left" w:pos="1794"/>
        </w:tabs>
        <w:spacing w:before="0" w:after="0" w:line="240" w:lineRule="auto"/>
        <w:ind w:left="195" w:firstLine="0"/>
        <w:rPr>
          <w:sz w:val="24"/>
          <w:szCs w:val="24"/>
        </w:rPr>
      </w:pPr>
      <w:r w:rsidRPr="004654DC">
        <w:rPr>
          <w:sz w:val="24"/>
          <w:szCs w:val="24"/>
        </w:rPr>
        <w:t>Человек и природа.</w:t>
      </w:r>
    </w:p>
    <w:p w:rsidR="004654DC" w:rsidRPr="004654DC" w:rsidRDefault="004654DC" w:rsidP="008F5D33">
      <w:pPr>
        <w:pStyle w:val="29"/>
        <w:numPr>
          <w:ilvl w:val="3"/>
          <w:numId w:val="25"/>
        </w:numPr>
        <w:shd w:val="clear" w:color="auto" w:fill="auto"/>
        <w:tabs>
          <w:tab w:val="left" w:pos="1940"/>
        </w:tabs>
        <w:spacing w:before="0" w:after="0" w:line="240" w:lineRule="auto"/>
        <w:ind w:left="195" w:firstLine="0"/>
        <w:rPr>
          <w:sz w:val="24"/>
          <w:szCs w:val="24"/>
        </w:rPr>
      </w:pPr>
      <w:r w:rsidRPr="004654DC">
        <w:rPr>
          <w:sz w:val="24"/>
          <w:szCs w:val="24"/>
        </w:rPr>
        <w:t>Методы познания окружающей природы: наблюдения, сравнения, измерения, опыты по исследованию природных объектов и явлений.</w:t>
      </w:r>
    </w:p>
    <w:p w:rsidR="004654DC" w:rsidRPr="004654DC" w:rsidRDefault="004654DC" w:rsidP="008F5D33">
      <w:pPr>
        <w:pStyle w:val="29"/>
        <w:numPr>
          <w:ilvl w:val="3"/>
          <w:numId w:val="25"/>
        </w:numPr>
        <w:shd w:val="clear" w:color="auto" w:fill="auto"/>
        <w:tabs>
          <w:tab w:val="left" w:pos="1954"/>
        </w:tabs>
        <w:spacing w:before="0" w:after="0" w:line="240" w:lineRule="auto"/>
        <w:ind w:left="195" w:firstLine="0"/>
        <w:rPr>
          <w:sz w:val="24"/>
          <w:szCs w:val="24"/>
        </w:rPr>
      </w:pPr>
      <w:r w:rsidRPr="004654DC">
        <w:rPr>
          <w:sz w:val="24"/>
          <w:szCs w:val="24"/>
        </w:rPr>
        <w:t>Солнце - ближайшая к нам звезда, источник света и тепла для всего живого на Земле. Характеристика планет Солнечной системы. Естественные спутники планет. Смена дня и ночи на Земле. Вращение Земли как причина смены дня и ночи. Обращение Земли вокруг Солнца и смена времён года.</w:t>
      </w:r>
    </w:p>
    <w:p w:rsidR="004654DC" w:rsidRPr="004654DC" w:rsidRDefault="004654DC" w:rsidP="008F5D33">
      <w:pPr>
        <w:pStyle w:val="29"/>
        <w:numPr>
          <w:ilvl w:val="3"/>
          <w:numId w:val="25"/>
        </w:numPr>
        <w:shd w:val="clear" w:color="auto" w:fill="auto"/>
        <w:tabs>
          <w:tab w:val="left" w:pos="1954"/>
        </w:tabs>
        <w:spacing w:before="0" w:after="0" w:line="240" w:lineRule="auto"/>
        <w:ind w:left="195" w:firstLine="0"/>
        <w:rPr>
          <w:sz w:val="24"/>
          <w:szCs w:val="24"/>
        </w:rPr>
      </w:pPr>
      <w:r w:rsidRPr="004654DC">
        <w:rPr>
          <w:sz w:val="24"/>
          <w:szCs w:val="24"/>
        </w:rPr>
        <w:t>Формы земной поверхности: равнины, горы, холмы, овраги (общее представление, условное обозначение равнин и гор на карте). Равнины и горы России. Особенности поверхности родного края (краткая характеристика на основе наблюдений).</w:t>
      </w:r>
    </w:p>
    <w:p w:rsidR="004654DC" w:rsidRPr="004654DC" w:rsidRDefault="004654DC" w:rsidP="008F5D33">
      <w:pPr>
        <w:pStyle w:val="29"/>
        <w:numPr>
          <w:ilvl w:val="3"/>
          <w:numId w:val="25"/>
        </w:numPr>
        <w:shd w:val="clear" w:color="auto" w:fill="auto"/>
        <w:tabs>
          <w:tab w:val="left" w:pos="1945"/>
        </w:tabs>
        <w:spacing w:before="0" w:after="0" w:line="240" w:lineRule="auto"/>
        <w:ind w:left="195" w:firstLine="0"/>
        <w:rPr>
          <w:sz w:val="24"/>
          <w:szCs w:val="24"/>
        </w:rPr>
      </w:pPr>
      <w:r w:rsidRPr="004654DC">
        <w:rPr>
          <w:sz w:val="24"/>
          <w:szCs w:val="24"/>
        </w:rPr>
        <w:t>Водоёмы, их разнообразие (океан, море, озеро, пруд, болото); река как водный поток; использование рек и водоёмов человеком. Крупнейшие реки и озёра России, моря, омывающие её берега, океаны. Водоёмы и реки родного края (названия, краткая характеристика на основе наблюдений).</w:t>
      </w:r>
    </w:p>
    <w:p w:rsidR="004654DC" w:rsidRPr="004654DC" w:rsidRDefault="004654DC" w:rsidP="008F5D33">
      <w:pPr>
        <w:pStyle w:val="29"/>
        <w:numPr>
          <w:ilvl w:val="3"/>
          <w:numId w:val="25"/>
        </w:numPr>
        <w:shd w:val="clear" w:color="auto" w:fill="auto"/>
        <w:tabs>
          <w:tab w:val="left" w:pos="1952"/>
        </w:tabs>
        <w:spacing w:before="0" w:after="0" w:line="240" w:lineRule="auto"/>
        <w:ind w:left="195" w:firstLine="0"/>
        <w:rPr>
          <w:sz w:val="24"/>
          <w:szCs w:val="24"/>
        </w:rPr>
      </w:pPr>
      <w:r w:rsidRPr="004654DC">
        <w:rPr>
          <w:sz w:val="24"/>
          <w:szCs w:val="24"/>
        </w:rPr>
        <w:t>Наиболее значимые природные объекты списка Всемирного наследия в России и за рубежом (2-3 объекта).</w:t>
      </w:r>
    </w:p>
    <w:p w:rsidR="004654DC" w:rsidRPr="004654DC" w:rsidRDefault="004654DC" w:rsidP="008F5D33">
      <w:pPr>
        <w:pStyle w:val="29"/>
        <w:numPr>
          <w:ilvl w:val="3"/>
          <w:numId w:val="25"/>
        </w:numPr>
        <w:shd w:val="clear" w:color="auto" w:fill="auto"/>
        <w:tabs>
          <w:tab w:val="left" w:pos="1961"/>
        </w:tabs>
        <w:spacing w:before="0" w:after="0" w:line="240" w:lineRule="auto"/>
        <w:ind w:left="195" w:firstLine="0"/>
        <w:rPr>
          <w:sz w:val="24"/>
          <w:szCs w:val="24"/>
        </w:rPr>
      </w:pPr>
      <w:r w:rsidRPr="004654DC">
        <w:rPr>
          <w:sz w:val="24"/>
          <w:szCs w:val="24"/>
        </w:rP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 Связи в природных зонах.</w:t>
      </w:r>
    </w:p>
    <w:p w:rsidR="004654DC" w:rsidRPr="004654DC" w:rsidRDefault="004654DC" w:rsidP="008F5D33">
      <w:pPr>
        <w:pStyle w:val="29"/>
        <w:numPr>
          <w:ilvl w:val="3"/>
          <w:numId w:val="25"/>
        </w:numPr>
        <w:shd w:val="clear" w:color="auto" w:fill="auto"/>
        <w:tabs>
          <w:tab w:val="left" w:pos="1952"/>
        </w:tabs>
        <w:spacing w:before="0" w:after="0" w:line="240" w:lineRule="auto"/>
        <w:ind w:left="195" w:firstLine="0"/>
        <w:rPr>
          <w:sz w:val="24"/>
          <w:szCs w:val="24"/>
        </w:rPr>
      </w:pPr>
      <w:r w:rsidRPr="004654DC">
        <w:rPr>
          <w:sz w:val="24"/>
          <w:szCs w:val="24"/>
        </w:rPr>
        <w:t>Некоторые доступные для понимания экологические проблемы взаимодействия человека и природы. Охрана природных богатств: воды, воздуха, полезных ископаемых, растительного и животного мира. Правила нравственного поведения в природе. Международная Красная книга (отдельные примеры).</w:t>
      </w:r>
    </w:p>
    <w:p w:rsidR="004654DC" w:rsidRPr="004654DC" w:rsidRDefault="004654DC" w:rsidP="008F5D33">
      <w:pPr>
        <w:pStyle w:val="29"/>
        <w:numPr>
          <w:ilvl w:val="2"/>
          <w:numId w:val="25"/>
        </w:numPr>
        <w:shd w:val="clear" w:color="auto" w:fill="auto"/>
        <w:tabs>
          <w:tab w:val="left" w:pos="1781"/>
        </w:tabs>
        <w:spacing w:before="0" w:after="0" w:line="240" w:lineRule="auto"/>
        <w:ind w:left="195" w:firstLine="0"/>
        <w:rPr>
          <w:sz w:val="24"/>
          <w:szCs w:val="24"/>
        </w:rPr>
      </w:pPr>
      <w:r w:rsidRPr="004654DC">
        <w:rPr>
          <w:sz w:val="24"/>
          <w:szCs w:val="24"/>
        </w:rPr>
        <w:t>Правила безопасной жизнедеятельности.</w:t>
      </w:r>
    </w:p>
    <w:p w:rsidR="004654DC" w:rsidRPr="004654DC" w:rsidRDefault="004654DC" w:rsidP="008F5D33">
      <w:pPr>
        <w:pStyle w:val="29"/>
        <w:numPr>
          <w:ilvl w:val="3"/>
          <w:numId w:val="25"/>
        </w:numPr>
        <w:shd w:val="clear" w:color="auto" w:fill="auto"/>
        <w:tabs>
          <w:tab w:val="left" w:pos="1992"/>
        </w:tabs>
        <w:spacing w:before="0" w:after="0" w:line="240" w:lineRule="auto"/>
        <w:ind w:left="195" w:firstLine="0"/>
        <w:rPr>
          <w:sz w:val="24"/>
          <w:szCs w:val="24"/>
        </w:rPr>
      </w:pPr>
      <w:r w:rsidRPr="004654DC">
        <w:rPr>
          <w:sz w:val="24"/>
          <w:szCs w:val="24"/>
        </w:rPr>
        <w:t>Здоровый образ жизни: профилактика вредных привычек.</w:t>
      </w:r>
    </w:p>
    <w:p w:rsidR="004654DC" w:rsidRPr="004654DC" w:rsidRDefault="004654DC" w:rsidP="008F5D33">
      <w:pPr>
        <w:pStyle w:val="29"/>
        <w:numPr>
          <w:ilvl w:val="3"/>
          <w:numId w:val="25"/>
        </w:numPr>
        <w:shd w:val="clear" w:color="auto" w:fill="auto"/>
        <w:tabs>
          <w:tab w:val="left" w:pos="1956"/>
        </w:tabs>
        <w:spacing w:before="0" w:after="0" w:line="240" w:lineRule="auto"/>
        <w:ind w:left="195" w:firstLine="0"/>
        <w:rPr>
          <w:sz w:val="24"/>
          <w:szCs w:val="24"/>
        </w:rPr>
      </w:pPr>
      <w:r w:rsidRPr="004654DC">
        <w:rPr>
          <w:sz w:val="24"/>
          <w:szCs w:val="24"/>
        </w:rPr>
        <w:t>Безопасность в городе (планирование маршрутов с учётом транспортной инфраструктуры города; правила безопасного поведения в общественных местах, зонах отдыха, учреждениях культуры).</w:t>
      </w:r>
    </w:p>
    <w:p w:rsidR="004654DC" w:rsidRPr="004654DC" w:rsidRDefault="004654DC" w:rsidP="008F5D33">
      <w:pPr>
        <w:pStyle w:val="29"/>
        <w:numPr>
          <w:ilvl w:val="3"/>
          <w:numId w:val="25"/>
        </w:numPr>
        <w:shd w:val="clear" w:color="auto" w:fill="auto"/>
        <w:tabs>
          <w:tab w:val="left" w:pos="1952"/>
        </w:tabs>
        <w:spacing w:before="0" w:after="0" w:line="240" w:lineRule="auto"/>
        <w:ind w:left="195" w:firstLine="0"/>
        <w:rPr>
          <w:sz w:val="24"/>
          <w:szCs w:val="24"/>
        </w:rPr>
      </w:pPr>
      <w:r w:rsidRPr="004654DC">
        <w:rPr>
          <w:sz w:val="24"/>
          <w:szCs w:val="24"/>
        </w:rPr>
        <w:t>Правила безопасного поведения велосипедиста с учётом дорожных знаков и разметки, сигналов и средств защиты велосипедиста, правила использования самоката и других средств индивидуальной мобильности.</w:t>
      </w:r>
    </w:p>
    <w:p w:rsidR="004654DC" w:rsidRPr="004654DC" w:rsidRDefault="004654DC" w:rsidP="008F5D33">
      <w:pPr>
        <w:pStyle w:val="29"/>
        <w:numPr>
          <w:ilvl w:val="3"/>
          <w:numId w:val="25"/>
        </w:numPr>
        <w:shd w:val="clear" w:color="auto" w:fill="auto"/>
        <w:tabs>
          <w:tab w:val="left" w:pos="1947"/>
        </w:tabs>
        <w:spacing w:before="0" w:after="0" w:line="240" w:lineRule="auto"/>
        <w:ind w:left="195" w:firstLine="0"/>
        <w:rPr>
          <w:sz w:val="24"/>
          <w:szCs w:val="24"/>
        </w:rPr>
      </w:pPr>
      <w:r w:rsidRPr="004654DC">
        <w:rPr>
          <w:sz w:val="24"/>
          <w:szCs w:val="24"/>
        </w:rPr>
        <w:t>Безопасность в Интернете (поиск достоверной информации, опознавание государственных образовательных ресурсов и детских развлекательных порталов) в условиях контролируемого доступа в Интернет.</w:t>
      </w:r>
    </w:p>
    <w:p w:rsidR="004654DC" w:rsidRPr="004654DC" w:rsidRDefault="004654DC" w:rsidP="008F5D33">
      <w:pPr>
        <w:pStyle w:val="29"/>
        <w:numPr>
          <w:ilvl w:val="2"/>
          <w:numId w:val="25"/>
        </w:numPr>
        <w:shd w:val="clear" w:color="auto" w:fill="auto"/>
        <w:tabs>
          <w:tab w:val="left" w:pos="1956"/>
        </w:tabs>
        <w:spacing w:before="0" w:after="0" w:line="240" w:lineRule="auto"/>
        <w:ind w:left="195" w:firstLine="0"/>
        <w:rPr>
          <w:sz w:val="24"/>
          <w:szCs w:val="24"/>
        </w:rPr>
      </w:pPr>
      <w:r w:rsidRPr="004654DC">
        <w:rPr>
          <w:sz w:val="24"/>
          <w:szCs w:val="24"/>
        </w:rPr>
        <w:t>Изучение окружающего мира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4654DC" w:rsidRPr="004654DC" w:rsidRDefault="004654DC" w:rsidP="008F5D33">
      <w:pPr>
        <w:pStyle w:val="29"/>
        <w:numPr>
          <w:ilvl w:val="3"/>
          <w:numId w:val="25"/>
        </w:numPr>
        <w:shd w:val="clear" w:color="auto" w:fill="auto"/>
        <w:tabs>
          <w:tab w:val="left" w:pos="1961"/>
        </w:tabs>
        <w:spacing w:before="0" w:after="0" w:line="240" w:lineRule="auto"/>
        <w:ind w:left="195" w:firstLine="0"/>
        <w:rPr>
          <w:sz w:val="24"/>
          <w:szCs w:val="24"/>
        </w:rPr>
      </w:pPr>
      <w:r w:rsidRPr="004654DC">
        <w:rPr>
          <w:sz w:val="24"/>
          <w:szCs w:val="24"/>
        </w:rPr>
        <w:t>Базовые логические и исследовательские действия как часть познавательных универсальных учебных действий способствуют формированию умений:</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устанавливать последовательность этапов возрастного развития человека;</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конструировать в учебных и игровых ситуациях правила безопасного поведения в среде обитания;</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моделировать схемы природных объектов (строение почвы; движение реки, форма поверхности);</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соотносить объекты природы с принадлежностью к определённой природной</w:t>
      </w:r>
    </w:p>
    <w:p w:rsidR="004654DC" w:rsidRPr="004654DC" w:rsidRDefault="004654DC" w:rsidP="00EE17DF">
      <w:pPr>
        <w:pStyle w:val="29"/>
        <w:shd w:val="clear" w:color="auto" w:fill="auto"/>
        <w:spacing w:before="0" w:after="0" w:line="240" w:lineRule="auto"/>
        <w:ind w:left="195"/>
        <w:jc w:val="left"/>
        <w:rPr>
          <w:sz w:val="24"/>
          <w:szCs w:val="24"/>
        </w:rPr>
      </w:pPr>
      <w:r w:rsidRPr="004654DC">
        <w:rPr>
          <w:sz w:val="24"/>
          <w:szCs w:val="24"/>
        </w:rPr>
        <w:t>зоне;</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классифицировать природные объекты по принадлежности к природной зоне;</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 xml:space="preserve">определять разрыв между реальным и желательным состоянием объекта (ситуации) на основе </w:t>
      </w:r>
      <w:r w:rsidRPr="004654DC">
        <w:rPr>
          <w:sz w:val="24"/>
          <w:szCs w:val="24"/>
        </w:rPr>
        <w:lastRenderedPageBreak/>
        <w:t>предложенных учителем вопросов.</w:t>
      </w:r>
    </w:p>
    <w:p w:rsidR="004654DC" w:rsidRPr="004654DC" w:rsidRDefault="004654DC" w:rsidP="00EE17DF">
      <w:pPr>
        <w:pStyle w:val="29"/>
        <w:shd w:val="clear" w:color="auto" w:fill="auto"/>
        <w:tabs>
          <w:tab w:val="left" w:pos="1985"/>
        </w:tabs>
        <w:spacing w:before="0" w:after="0" w:line="240" w:lineRule="auto"/>
        <w:ind w:left="195"/>
        <w:rPr>
          <w:sz w:val="24"/>
          <w:szCs w:val="24"/>
        </w:rPr>
      </w:pPr>
      <w:r w:rsidRPr="004654DC">
        <w:rPr>
          <w:sz w:val="24"/>
          <w:szCs w:val="24"/>
        </w:rPr>
        <w:t>Работа с информацией как часть познавательных универсальных учебных действий способствует формированию умений:</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использовать умения работать с информацией, представленной в разных формах; оценивать объективность информации, учитывать правила безопасного использования электронных образовательных и информационных ресурсов;</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использовать для уточнения и расширения своих знаний об окружающем мире словари, справочники, энциклопедии, в том числе и информационно- телекомуникационную сеть «Интернет» (в условиях контролируемого выхода);</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подготавливать сообщения (доклады) на предложенную тему на основе дополнительной информации, подготавливать презентацию, включая в неё иллюстрации, таблицы, диаграммы.</w:t>
      </w:r>
    </w:p>
    <w:p w:rsidR="004654DC" w:rsidRPr="004654DC" w:rsidRDefault="004654DC" w:rsidP="00EE17DF">
      <w:pPr>
        <w:pStyle w:val="29"/>
        <w:shd w:val="clear" w:color="auto" w:fill="auto"/>
        <w:tabs>
          <w:tab w:val="left" w:pos="1975"/>
        </w:tabs>
        <w:spacing w:before="0" w:after="0" w:line="240" w:lineRule="auto"/>
        <w:ind w:left="195"/>
        <w:rPr>
          <w:sz w:val="24"/>
          <w:szCs w:val="24"/>
        </w:rPr>
      </w:pPr>
      <w:r w:rsidRPr="004654DC">
        <w:rPr>
          <w:sz w:val="24"/>
          <w:szCs w:val="24"/>
        </w:rPr>
        <w:t>Коммуникативные универсальные учебные действия способствуют формированию умений:</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ориентироваться в понятиях: организм, возраст, система органов; культура, долг, соотечественник, берестяная грамота, первопечатник, иконопись, объект Всемирного природного и культурного наследия;</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характеризовать человека как живой организм: раскрывать функции различных систем органов; объяснять особую роль нервной системы в деятельности организма;</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создавать текст-рассуждение: объяснять вред для здоровья и самочувствия организма вредных привычек;</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описывать ситуации проявления нравственных качеств: отзывчивости, доброты, справедливости и других;</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составлять краткие суждения о связях и зависимостях в природе (на основе сезонных изменений, особенностей жизни природных зон, пищевых цепей);</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составлять небольшие тексты «Права и обязанности гражданина Российской Федерации»;</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создавать небольшие тексты о знаменательных страницах истории нашей страны (в рамках изученного).</w:t>
      </w:r>
    </w:p>
    <w:p w:rsidR="004654DC" w:rsidRPr="004654DC" w:rsidRDefault="004654DC" w:rsidP="00EE17DF">
      <w:pPr>
        <w:pStyle w:val="29"/>
        <w:shd w:val="clear" w:color="auto" w:fill="auto"/>
        <w:tabs>
          <w:tab w:val="left" w:pos="1998"/>
        </w:tabs>
        <w:spacing w:before="0" w:after="0" w:line="240" w:lineRule="auto"/>
        <w:ind w:left="195"/>
        <w:rPr>
          <w:sz w:val="24"/>
          <w:szCs w:val="24"/>
        </w:rPr>
      </w:pPr>
      <w:r w:rsidRPr="004654DC">
        <w:rPr>
          <w:sz w:val="24"/>
          <w:szCs w:val="24"/>
        </w:rPr>
        <w:t>Регулятивные универсальные учебные действия способствуют формированию умений:</w:t>
      </w:r>
    </w:p>
    <w:p w:rsidR="004654DC" w:rsidRPr="004654DC" w:rsidRDefault="004654DC" w:rsidP="00EE17DF">
      <w:pPr>
        <w:pStyle w:val="29"/>
        <w:shd w:val="clear" w:color="auto" w:fill="auto"/>
        <w:spacing w:before="0" w:after="0" w:line="240" w:lineRule="auto"/>
        <w:ind w:left="195" w:right="1840"/>
        <w:jc w:val="left"/>
        <w:rPr>
          <w:sz w:val="24"/>
          <w:szCs w:val="24"/>
        </w:rPr>
      </w:pPr>
      <w:r w:rsidRPr="004654DC">
        <w:rPr>
          <w:sz w:val="24"/>
          <w:szCs w:val="24"/>
        </w:rPr>
        <w:t>самостоятельно планировать алгоритм решения учебной задачи; предвидеть трудности и возможные ошибки;</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контролировать процесс и результат выполнения задания, корректировать учебные действия при необходимости;</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принимать оценку своей работы; планировать работу над ошибками;</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находить ошибки в своей и чужих работах, устанавливать их причины.</w:t>
      </w:r>
    </w:p>
    <w:p w:rsidR="004654DC" w:rsidRPr="004654DC" w:rsidRDefault="004654DC" w:rsidP="00EE17DF">
      <w:pPr>
        <w:pStyle w:val="29"/>
        <w:shd w:val="clear" w:color="auto" w:fill="auto"/>
        <w:tabs>
          <w:tab w:val="left" w:pos="2053"/>
        </w:tabs>
        <w:spacing w:before="0" w:after="0" w:line="240" w:lineRule="auto"/>
        <w:ind w:left="195"/>
        <w:jc w:val="left"/>
        <w:rPr>
          <w:sz w:val="24"/>
          <w:szCs w:val="24"/>
        </w:rPr>
      </w:pPr>
      <w:r w:rsidRPr="004654DC">
        <w:rPr>
          <w:sz w:val="24"/>
          <w:szCs w:val="24"/>
        </w:rPr>
        <w:t>Совместная деятельность способствует формированию умений: выполнять правила совместной деятельности при выполнении разных ролей:</w:t>
      </w:r>
    </w:p>
    <w:p w:rsidR="004654DC" w:rsidRPr="004654DC" w:rsidRDefault="004654DC" w:rsidP="00EE17DF">
      <w:pPr>
        <w:pStyle w:val="29"/>
        <w:shd w:val="clear" w:color="auto" w:fill="auto"/>
        <w:spacing w:before="0" w:after="0" w:line="240" w:lineRule="auto"/>
        <w:ind w:left="195"/>
        <w:jc w:val="left"/>
        <w:rPr>
          <w:sz w:val="24"/>
          <w:szCs w:val="24"/>
        </w:rPr>
      </w:pPr>
      <w:r w:rsidRPr="004654DC">
        <w:rPr>
          <w:sz w:val="24"/>
          <w:szCs w:val="24"/>
        </w:rPr>
        <w:t>руководителя, подчинённого, напарника, члена большого коллектива;</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ответственно относиться к своим обязанностям в процессе совместной деятельности, объективно оценивать свой вклад в общее дело;</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анализировать ситуации, возникающие в процессе совместных игр, труда, использования инструментов, которые могут стать опасными для здоровья и жизни других людей.</w:t>
      </w:r>
    </w:p>
    <w:p w:rsidR="004654DC" w:rsidRPr="004654DC" w:rsidRDefault="004654DC" w:rsidP="008F5D33">
      <w:pPr>
        <w:pStyle w:val="29"/>
        <w:numPr>
          <w:ilvl w:val="2"/>
          <w:numId w:val="25"/>
        </w:numPr>
        <w:shd w:val="clear" w:color="auto" w:fill="auto"/>
        <w:spacing w:before="0" w:after="0" w:line="240" w:lineRule="auto"/>
        <w:ind w:left="195" w:firstLine="0"/>
        <w:rPr>
          <w:sz w:val="24"/>
          <w:szCs w:val="24"/>
        </w:rPr>
      </w:pPr>
      <w:r w:rsidRPr="004654DC">
        <w:rPr>
          <w:sz w:val="24"/>
          <w:szCs w:val="24"/>
        </w:rPr>
        <w:t>Планируемые результаты освоения программы по окружающему миру на уровне начального общего образования.</w:t>
      </w:r>
    </w:p>
    <w:p w:rsidR="004654DC" w:rsidRPr="004654DC" w:rsidRDefault="004654DC" w:rsidP="00EE17DF">
      <w:pPr>
        <w:pStyle w:val="29"/>
        <w:shd w:val="clear" w:color="auto" w:fill="auto"/>
        <w:tabs>
          <w:tab w:val="left" w:pos="1931"/>
        </w:tabs>
        <w:spacing w:before="0" w:after="0" w:line="240" w:lineRule="auto"/>
        <w:ind w:left="195"/>
        <w:rPr>
          <w:sz w:val="24"/>
          <w:szCs w:val="24"/>
        </w:rPr>
      </w:pPr>
      <w:r w:rsidRPr="004654DC">
        <w:rPr>
          <w:sz w:val="24"/>
          <w:szCs w:val="24"/>
        </w:rPr>
        <w:t>Личностные результаты освоения программы по окружающему миру характеризуют готовность обучающихся руководствоваться традиционными российскими социокультурными и духовно-нравственными ценностями, принятыми в обществе правилами и нормами поведения и должны отражать приобретение первоначального опыта деятельности обучающихся, в части:</w:t>
      </w:r>
    </w:p>
    <w:p w:rsidR="004654DC" w:rsidRPr="004654DC" w:rsidRDefault="004654DC" w:rsidP="008F5D33">
      <w:pPr>
        <w:pStyle w:val="29"/>
        <w:numPr>
          <w:ilvl w:val="0"/>
          <w:numId w:val="21"/>
        </w:numPr>
        <w:shd w:val="clear" w:color="auto" w:fill="auto"/>
        <w:tabs>
          <w:tab w:val="left" w:pos="1152"/>
        </w:tabs>
        <w:spacing w:before="0" w:after="0" w:line="240" w:lineRule="auto"/>
        <w:ind w:left="195"/>
        <w:rPr>
          <w:sz w:val="24"/>
          <w:szCs w:val="24"/>
        </w:rPr>
      </w:pPr>
      <w:r w:rsidRPr="004654DC">
        <w:rPr>
          <w:sz w:val="24"/>
          <w:szCs w:val="24"/>
        </w:rPr>
        <w:t>гражданско-патриотического воспитания:</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становление ценностного отношения к своей Родине - России; понимание особой роли многонациональной России в современном мире;</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осознание своей этнокультурной и российской гражданской идентичности, принадлежности к российскому народу, к своей национальной общности;</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сопричастность к прошлому, настоящему и будущему своей страны и родного</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края;</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 xml:space="preserve">проявление интереса к истории и многонациональной культуре своей страны, уважения к своему </w:t>
      </w:r>
      <w:r w:rsidRPr="004654DC">
        <w:rPr>
          <w:sz w:val="24"/>
          <w:szCs w:val="24"/>
        </w:rPr>
        <w:lastRenderedPageBreak/>
        <w:t>и другим народам;</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первоначальные представления о человеке как члене общества, осознание прав и ответственности человека как члена общества;</w:t>
      </w:r>
    </w:p>
    <w:p w:rsidR="004654DC" w:rsidRPr="004654DC" w:rsidRDefault="004654DC" w:rsidP="008F5D33">
      <w:pPr>
        <w:pStyle w:val="29"/>
        <w:numPr>
          <w:ilvl w:val="0"/>
          <w:numId w:val="21"/>
        </w:numPr>
        <w:shd w:val="clear" w:color="auto" w:fill="auto"/>
        <w:tabs>
          <w:tab w:val="left" w:pos="1181"/>
        </w:tabs>
        <w:spacing w:before="0" w:after="0" w:line="240" w:lineRule="auto"/>
        <w:ind w:left="195"/>
        <w:rPr>
          <w:sz w:val="24"/>
          <w:szCs w:val="24"/>
        </w:rPr>
      </w:pPr>
      <w:r w:rsidRPr="004654DC">
        <w:rPr>
          <w:sz w:val="24"/>
          <w:szCs w:val="24"/>
        </w:rPr>
        <w:t>духовно-нравственного воспитания:</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проявление культуры общения, уважительного отношения к людям, их взглядам, признанию их индивидуальности;</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принятие существующих в обществе нравственно-этических норм поведения и правил межличностных отношений, которые строятся на проявлении гуманизма, сопереживания, уважения и доброжелательности;</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применение правил совместной деятельности, проявление способности договариваться, неприятие любых форм поведения, направленных на причинение физического и морального вреда другим людям;</w:t>
      </w:r>
    </w:p>
    <w:p w:rsidR="004654DC" w:rsidRPr="004654DC" w:rsidRDefault="004654DC" w:rsidP="008F5D33">
      <w:pPr>
        <w:pStyle w:val="29"/>
        <w:numPr>
          <w:ilvl w:val="0"/>
          <w:numId w:val="21"/>
        </w:numPr>
        <w:shd w:val="clear" w:color="auto" w:fill="auto"/>
        <w:tabs>
          <w:tab w:val="left" w:pos="1181"/>
        </w:tabs>
        <w:spacing w:before="0" w:after="0" w:line="240" w:lineRule="auto"/>
        <w:ind w:left="195"/>
        <w:rPr>
          <w:sz w:val="24"/>
          <w:szCs w:val="24"/>
        </w:rPr>
      </w:pPr>
      <w:r w:rsidRPr="004654DC">
        <w:rPr>
          <w:sz w:val="24"/>
          <w:szCs w:val="24"/>
        </w:rPr>
        <w:t>эстетического воспитания:</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понимание особой роли России в развитии общемировой художественной культуры, проявление уважительного отношения, восприимчивости и интереса к разным видам искусства, традициям и творчеству своего и других народов;</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использование полученных знаний в продуктивной и преобразующей деятельности, в разных видах художественной деятельности.</w:t>
      </w:r>
    </w:p>
    <w:p w:rsidR="004654DC" w:rsidRPr="004654DC" w:rsidRDefault="004654DC" w:rsidP="008F5D33">
      <w:pPr>
        <w:pStyle w:val="29"/>
        <w:numPr>
          <w:ilvl w:val="0"/>
          <w:numId w:val="21"/>
        </w:numPr>
        <w:shd w:val="clear" w:color="auto" w:fill="auto"/>
        <w:tabs>
          <w:tab w:val="left" w:pos="1126"/>
        </w:tabs>
        <w:spacing w:before="0" w:after="0" w:line="240" w:lineRule="auto"/>
        <w:ind w:left="195"/>
        <w:rPr>
          <w:sz w:val="24"/>
          <w:szCs w:val="24"/>
        </w:rPr>
      </w:pPr>
      <w:r w:rsidRPr="004654DC">
        <w:rPr>
          <w:sz w:val="24"/>
          <w:szCs w:val="24"/>
        </w:rPr>
        <w:t>физического воспитания, формирования культуры здоровья и эмоционального благополучия:</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соблюдение правил организации здорового и безопасного (для себя и других людей) образа жизни; выполнение правил безопасного поведении в окружающей среде (в том числе информационной);</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приобретение опыта эмоционального отношения к среде обитания, бережное отношение к физическому и психическому здоровью;</w:t>
      </w:r>
    </w:p>
    <w:p w:rsidR="004654DC" w:rsidRPr="004654DC" w:rsidRDefault="004654DC" w:rsidP="008F5D33">
      <w:pPr>
        <w:pStyle w:val="29"/>
        <w:numPr>
          <w:ilvl w:val="0"/>
          <w:numId w:val="21"/>
        </w:numPr>
        <w:shd w:val="clear" w:color="auto" w:fill="auto"/>
        <w:tabs>
          <w:tab w:val="left" w:pos="1152"/>
        </w:tabs>
        <w:spacing w:before="0" w:after="0" w:line="240" w:lineRule="auto"/>
        <w:ind w:left="195"/>
        <w:rPr>
          <w:sz w:val="24"/>
          <w:szCs w:val="24"/>
        </w:rPr>
      </w:pPr>
      <w:r w:rsidRPr="004654DC">
        <w:rPr>
          <w:sz w:val="24"/>
          <w:szCs w:val="24"/>
        </w:rPr>
        <w:t>трудового воспитания:</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осознание ценности трудовой деятельности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4654DC" w:rsidRPr="004654DC" w:rsidRDefault="004654DC" w:rsidP="008F5D33">
      <w:pPr>
        <w:pStyle w:val="29"/>
        <w:numPr>
          <w:ilvl w:val="0"/>
          <w:numId w:val="21"/>
        </w:numPr>
        <w:shd w:val="clear" w:color="auto" w:fill="auto"/>
        <w:tabs>
          <w:tab w:val="left" w:pos="1152"/>
        </w:tabs>
        <w:spacing w:before="0" w:after="0" w:line="240" w:lineRule="auto"/>
        <w:ind w:left="195"/>
        <w:rPr>
          <w:sz w:val="24"/>
          <w:szCs w:val="24"/>
        </w:rPr>
      </w:pPr>
      <w:r w:rsidRPr="004654DC">
        <w:rPr>
          <w:sz w:val="24"/>
          <w:szCs w:val="24"/>
        </w:rPr>
        <w:t>экологического воспитания:</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осознание роли человека в природе и обществе, принятие экологических норм поведения, бережного отношения к природе, неприятие действий, приносящих вред природе;</w:t>
      </w:r>
    </w:p>
    <w:p w:rsidR="004654DC" w:rsidRPr="004654DC" w:rsidRDefault="004654DC" w:rsidP="008F5D33">
      <w:pPr>
        <w:pStyle w:val="29"/>
        <w:numPr>
          <w:ilvl w:val="0"/>
          <w:numId w:val="21"/>
        </w:numPr>
        <w:shd w:val="clear" w:color="auto" w:fill="auto"/>
        <w:tabs>
          <w:tab w:val="left" w:pos="1152"/>
        </w:tabs>
        <w:spacing w:before="0" w:after="0" w:line="240" w:lineRule="auto"/>
        <w:ind w:left="195"/>
        <w:rPr>
          <w:sz w:val="24"/>
          <w:szCs w:val="24"/>
        </w:rPr>
      </w:pPr>
      <w:r w:rsidRPr="004654DC">
        <w:rPr>
          <w:sz w:val="24"/>
          <w:szCs w:val="24"/>
        </w:rPr>
        <w:t>ценности научного познания:</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осознание ценности познания для развития человека, необходимости самообразования и саморазвития;</w:t>
      </w:r>
    </w:p>
    <w:p w:rsidR="004654DC" w:rsidRPr="004654DC" w:rsidRDefault="004654DC" w:rsidP="00EE17DF">
      <w:pPr>
        <w:pStyle w:val="29"/>
        <w:shd w:val="clear" w:color="auto" w:fill="auto"/>
        <w:tabs>
          <w:tab w:val="left" w:pos="4806"/>
          <w:tab w:val="left" w:pos="6328"/>
          <w:tab w:val="left" w:pos="8128"/>
        </w:tabs>
        <w:spacing w:before="0" w:after="0" w:line="240" w:lineRule="auto"/>
        <w:ind w:left="195"/>
        <w:rPr>
          <w:sz w:val="24"/>
          <w:szCs w:val="24"/>
        </w:rPr>
      </w:pPr>
      <w:r w:rsidRPr="004654DC">
        <w:rPr>
          <w:sz w:val="24"/>
          <w:szCs w:val="24"/>
        </w:rPr>
        <w:t>проявление познавательного</w:t>
      </w:r>
      <w:r w:rsidRPr="004654DC">
        <w:rPr>
          <w:sz w:val="24"/>
          <w:szCs w:val="24"/>
        </w:rPr>
        <w:tab/>
        <w:t>интереса,</w:t>
      </w:r>
      <w:r w:rsidRPr="004654DC">
        <w:rPr>
          <w:sz w:val="24"/>
          <w:szCs w:val="24"/>
        </w:rPr>
        <w:tab/>
        <w:t>активности,</w:t>
      </w:r>
      <w:r w:rsidRPr="004654DC">
        <w:rPr>
          <w:sz w:val="24"/>
          <w:szCs w:val="24"/>
        </w:rPr>
        <w:tab/>
        <w:t>инициативности,</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любознательности и самостоятельности в расширении своих знаний, в том числе с использованием различных информационных средств.</w:t>
      </w:r>
    </w:p>
    <w:p w:rsidR="004654DC" w:rsidRPr="004654DC" w:rsidRDefault="004654DC" w:rsidP="00EE17DF">
      <w:pPr>
        <w:pStyle w:val="29"/>
        <w:shd w:val="clear" w:color="auto" w:fill="auto"/>
        <w:tabs>
          <w:tab w:val="left" w:pos="1918"/>
        </w:tabs>
        <w:spacing w:before="0" w:after="0" w:line="240" w:lineRule="auto"/>
        <w:ind w:left="195"/>
        <w:rPr>
          <w:sz w:val="24"/>
          <w:szCs w:val="24"/>
        </w:rPr>
      </w:pPr>
      <w:r w:rsidRPr="004654DC">
        <w:rPr>
          <w:sz w:val="24"/>
          <w:szCs w:val="24"/>
        </w:rPr>
        <w:t>В результате изучения окружающего мира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понимать целостность окружающего мира (взаимосвязь природной и социальной среды обитания), проявлять способность ориентироваться в изменяющейся действительности;</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на основе наблюдений доступных объектов окружающего мира устанавливать связи и зависимости между объектами (часть - целое; причина - следствие; изменения во времени и в пространстве);</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сравнивать объекты окружающего мира, устанавливать основания для сравнения, устанавливать аналогии;</w:t>
      </w:r>
    </w:p>
    <w:p w:rsidR="004654DC" w:rsidRPr="004654DC" w:rsidRDefault="004654DC" w:rsidP="00EE17DF">
      <w:pPr>
        <w:pStyle w:val="29"/>
        <w:shd w:val="clear" w:color="auto" w:fill="auto"/>
        <w:spacing w:before="0" w:after="0" w:line="240" w:lineRule="auto"/>
        <w:ind w:left="195"/>
        <w:jc w:val="left"/>
        <w:rPr>
          <w:sz w:val="24"/>
          <w:szCs w:val="24"/>
        </w:rPr>
      </w:pPr>
      <w:r w:rsidRPr="004654DC">
        <w:rPr>
          <w:sz w:val="24"/>
          <w:szCs w:val="24"/>
        </w:rPr>
        <w:t>объединять части объекта (объекты) по определённому признаку; определять существенный признак для классификации, классифицировать предложенные объекты;</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 xml:space="preserve">находить закономерности и противоречия в рассматриваемых фактах, данных и наблюдениях на </w:t>
      </w:r>
      <w:r w:rsidRPr="004654DC">
        <w:rPr>
          <w:sz w:val="24"/>
          <w:szCs w:val="24"/>
        </w:rPr>
        <w:lastRenderedPageBreak/>
        <w:t>основе предложенного алгоритма;</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выявлять недостаток информации для решения учебной (практической) задачи на основе предложенного алгоритма.</w:t>
      </w:r>
    </w:p>
    <w:p w:rsidR="004654DC" w:rsidRPr="004654DC" w:rsidRDefault="004654DC" w:rsidP="00EE17DF">
      <w:pPr>
        <w:pStyle w:val="29"/>
        <w:shd w:val="clear" w:color="auto" w:fill="auto"/>
        <w:tabs>
          <w:tab w:val="left" w:pos="2094"/>
        </w:tabs>
        <w:spacing w:before="0" w:after="0" w:line="240" w:lineRule="auto"/>
        <w:ind w:left="195"/>
        <w:rPr>
          <w:sz w:val="24"/>
          <w:szCs w:val="24"/>
        </w:rPr>
      </w:pPr>
      <w:r w:rsidRPr="004654DC">
        <w:rPr>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проводить (по предложенному и самостоятельно составленному плану или выдвинутому предположению) наблюдения, несложные опыты;</w:t>
      </w:r>
    </w:p>
    <w:p w:rsidR="004654DC" w:rsidRPr="004654DC" w:rsidRDefault="004654DC" w:rsidP="00EE17DF">
      <w:pPr>
        <w:pStyle w:val="29"/>
        <w:shd w:val="clear" w:color="auto" w:fill="auto"/>
        <w:spacing w:before="0" w:after="0" w:line="240" w:lineRule="auto"/>
        <w:ind w:left="195"/>
        <w:jc w:val="left"/>
        <w:rPr>
          <w:sz w:val="24"/>
          <w:szCs w:val="24"/>
        </w:rPr>
      </w:pPr>
      <w:r w:rsidRPr="004654DC">
        <w:rPr>
          <w:sz w:val="24"/>
          <w:szCs w:val="24"/>
        </w:rPr>
        <w:t>проявлять интерес к экспериментам, проводимым под руководством учителя; определять разницу между реальным и желательным состоянием объекта (ситуации) на основе предложенных вопросов;</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формулировать с помощью учителя цель предстоящей работы, прогнозировать возможное развитие процессов, событий и последствия в аналогичных или сходных ситуациях;</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моделировать ситуации на основе изученного материала о связях в природе (живая и неживая природа, цепи питания; природные зоны), а также в социуме (лента времени; поведение и его последствия; коллективный труд и его результаты и другие);</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формулировать выводы и подкреплять их доказательствами на основе результатов проведённого наблюдения (опыта, измерения, исследования).</w:t>
      </w:r>
    </w:p>
    <w:p w:rsidR="004654DC" w:rsidRPr="004654DC" w:rsidRDefault="004654DC" w:rsidP="00EE17DF">
      <w:pPr>
        <w:pStyle w:val="29"/>
        <w:shd w:val="clear" w:color="auto" w:fill="auto"/>
        <w:tabs>
          <w:tab w:val="left" w:pos="2139"/>
        </w:tabs>
        <w:spacing w:before="0" w:after="0" w:line="240" w:lineRule="auto"/>
        <w:ind w:left="195"/>
        <w:rPr>
          <w:sz w:val="24"/>
          <w:szCs w:val="24"/>
        </w:rPr>
      </w:pPr>
      <w:r w:rsidRPr="004654DC">
        <w:rPr>
          <w:sz w:val="24"/>
          <w:szCs w:val="24"/>
        </w:rPr>
        <w:t>У обучающегося будут сформированы умения работать с информацией как часть познавательных универсальных учебных действий:</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использовать различные источники для поиска информации, выбирать источник получения информации с учётом учебной задачи;</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находить в предложенном источнике информацию, представленную в явном виде, согласно заданному алгоритму;</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распознавать достоверную и недостоверную информацию самостоятельно или на основе предложенного учителем способа её проверки;</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находить и использовать для решения учебных задач текстовую, графическую, аудиовизуальную информацию;</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читать и интерпретировать графически представленную информацию: схему, таблицу, иллюстрацию;</w:t>
      </w:r>
    </w:p>
    <w:p w:rsidR="004654DC" w:rsidRPr="004654DC" w:rsidRDefault="004654DC" w:rsidP="00EE17DF">
      <w:pPr>
        <w:pStyle w:val="29"/>
        <w:shd w:val="clear" w:color="auto" w:fill="auto"/>
        <w:tabs>
          <w:tab w:val="left" w:pos="2377"/>
          <w:tab w:val="left" w:pos="3769"/>
        </w:tabs>
        <w:spacing w:before="0" w:after="0" w:line="240" w:lineRule="auto"/>
        <w:ind w:left="195"/>
        <w:rPr>
          <w:sz w:val="24"/>
          <w:szCs w:val="24"/>
        </w:rPr>
      </w:pPr>
      <w:r w:rsidRPr="004654DC">
        <w:rPr>
          <w:sz w:val="24"/>
          <w:szCs w:val="24"/>
        </w:rPr>
        <w:t>соблюдать</w:t>
      </w:r>
      <w:r w:rsidRPr="004654DC">
        <w:rPr>
          <w:sz w:val="24"/>
          <w:szCs w:val="24"/>
        </w:rPr>
        <w:tab/>
        <w:t>правила</w:t>
      </w:r>
      <w:r w:rsidRPr="004654DC">
        <w:rPr>
          <w:sz w:val="24"/>
          <w:szCs w:val="24"/>
        </w:rPr>
        <w:tab/>
        <w:t>информационной безопасности в условиях</w:t>
      </w:r>
    </w:p>
    <w:p w:rsidR="004654DC" w:rsidRPr="004654DC" w:rsidRDefault="004654DC" w:rsidP="00EE17DF">
      <w:pPr>
        <w:pStyle w:val="29"/>
        <w:shd w:val="clear" w:color="auto" w:fill="auto"/>
        <w:tabs>
          <w:tab w:val="left" w:pos="2377"/>
          <w:tab w:val="left" w:pos="3769"/>
        </w:tabs>
        <w:spacing w:before="0" w:after="0" w:line="240" w:lineRule="auto"/>
        <w:ind w:left="195"/>
        <w:rPr>
          <w:sz w:val="24"/>
          <w:szCs w:val="24"/>
        </w:rPr>
      </w:pPr>
      <w:r w:rsidRPr="004654DC">
        <w:rPr>
          <w:sz w:val="24"/>
          <w:szCs w:val="24"/>
        </w:rPr>
        <w:t>контролируемого</w:t>
      </w:r>
      <w:r w:rsidRPr="004654DC">
        <w:rPr>
          <w:sz w:val="24"/>
          <w:szCs w:val="24"/>
        </w:rPr>
        <w:tab/>
        <w:t>доступа</w:t>
      </w:r>
      <w:r w:rsidRPr="004654DC">
        <w:rPr>
          <w:sz w:val="24"/>
          <w:szCs w:val="24"/>
        </w:rPr>
        <w:tab/>
        <w:t>в информационно-телекоммуникационную сеть</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«Интернет» (с помощью учителя);</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анализировать и создавать текстовую, видео-, графическую, звуковую информацию в соответствии с учебной задачей;</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фиксировать полученные результаты в текстовой форме (отчёт, выступление, высказывание) и графическом виде (рисунок, схема, диаграмма).</w:t>
      </w:r>
    </w:p>
    <w:p w:rsidR="004654DC" w:rsidRPr="004654DC" w:rsidRDefault="004654DC" w:rsidP="00EE17DF">
      <w:pPr>
        <w:pStyle w:val="29"/>
        <w:shd w:val="clear" w:color="auto" w:fill="auto"/>
        <w:tabs>
          <w:tab w:val="left" w:pos="2139"/>
        </w:tabs>
        <w:spacing w:before="0" w:after="0" w:line="240" w:lineRule="auto"/>
        <w:ind w:left="195"/>
        <w:rPr>
          <w:sz w:val="24"/>
          <w:szCs w:val="24"/>
        </w:rPr>
      </w:pPr>
      <w:r w:rsidRPr="004654DC">
        <w:rPr>
          <w:sz w:val="24"/>
          <w:szCs w:val="24"/>
        </w:rPr>
        <w:t>У обучающегося будут сформированы умения общения как часть коммуникативных универсальных учебных действий:</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в процессе диалогов задавать вопросы, высказывать суждения, оценивать выступления участников;</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признавать возможность существования разных точек зрения; корректно и аргументированно высказывать своё мнение; приводить доказательства своей правоты;</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соблюдать правила ведения диалога и дискуссии; проявлять уважительное отношение к собеседнику;</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использовать смысловое чтение для определения темы, главной мысли текста о природе, социальной жизни, взаимоотношениях и поступках людей;</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создавать устные и письменные тексты (описание, рассуждение, повествование);</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конструировать обобщения и выводы на основе полученных результатов наблюдений и опытной работы, подкреплять их доказательствами;</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находить ошибки и восстанавливать деформированный текст об изученных объектах и явлениях природы, событиях социальной жизни;</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 xml:space="preserve">подготавливать небольшие публичные выступления с возможной презентацией (текст, рисунки, </w:t>
      </w:r>
      <w:r w:rsidRPr="004654DC">
        <w:rPr>
          <w:sz w:val="24"/>
          <w:szCs w:val="24"/>
        </w:rPr>
        <w:lastRenderedPageBreak/>
        <w:t>фото, плакаты и другие) к тексту выступления.</w:t>
      </w:r>
    </w:p>
    <w:p w:rsidR="004654DC" w:rsidRPr="004654DC" w:rsidRDefault="004654DC" w:rsidP="00EE17DF">
      <w:pPr>
        <w:pStyle w:val="29"/>
        <w:shd w:val="clear" w:color="auto" w:fill="auto"/>
        <w:tabs>
          <w:tab w:val="left" w:pos="2144"/>
        </w:tabs>
        <w:spacing w:before="0" w:after="0" w:line="240" w:lineRule="auto"/>
        <w:ind w:left="195"/>
        <w:rPr>
          <w:sz w:val="24"/>
          <w:szCs w:val="24"/>
        </w:rPr>
      </w:pPr>
      <w:r w:rsidRPr="004654DC">
        <w:rPr>
          <w:sz w:val="24"/>
          <w:szCs w:val="24"/>
        </w:rPr>
        <w:t>У обучающегося будут сформированы умения самоорганизации как части регулятивных универсальных учебных действий:</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планировать самостоятельно или с помощью учителя действия по решению учебной задачи;</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выстраивать последовательность выбранных действий и операций.</w:t>
      </w:r>
    </w:p>
    <w:p w:rsidR="004654DC" w:rsidRPr="004654DC" w:rsidRDefault="004654DC" w:rsidP="00EE17DF">
      <w:pPr>
        <w:pStyle w:val="29"/>
        <w:shd w:val="clear" w:color="auto" w:fill="auto"/>
        <w:tabs>
          <w:tab w:val="left" w:pos="2144"/>
        </w:tabs>
        <w:spacing w:before="0" w:after="0" w:line="240" w:lineRule="auto"/>
        <w:ind w:left="195"/>
        <w:rPr>
          <w:sz w:val="24"/>
          <w:szCs w:val="24"/>
        </w:rPr>
      </w:pPr>
      <w:r w:rsidRPr="004654DC">
        <w:rPr>
          <w:sz w:val="24"/>
          <w:szCs w:val="24"/>
        </w:rPr>
        <w:t>У обучающегося будут сформированы умения самоконтроля и самооценки как части регулятивных универсальных учебных действий:</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осуществлять контроль процесса и результата своей деятельности;</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находить ошибки в своей работе и устанавливать их причины;</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корректировать свои действия при необходимости (с небольшой помощью учителя);</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предвидеть возможность возникновения трудностей и ошибок, предусматривать способы их предупреждения, в том числе в житейских ситуациях, опасных для здоровья и жизни;</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объективно оценивать результаты своей деятельности, соотносить свою оценку с оценкой учителя;</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оценивать целесообразность выбранных способов действия, при необходимости корректировать их.</w:t>
      </w:r>
    </w:p>
    <w:p w:rsidR="004654DC" w:rsidRPr="004654DC" w:rsidRDefault="004654DC" w:rsidP="00EE17DF">
      <w:pPr>
        <w:pStyle w:val="29"/>
        <w:shd w:val="clear" w:color="auto" w:fill="auto"/>
        <w:tabs>
          <w:tab w:val="left" w:pos="2154"/>
        </w:tabs>
        <w:spacing w:before="0" w:after="0" w:line="240" w:lineRule="auto"/>
        <w:ind w:left="195"/>
        <w:rPr>
          <w:sz w:val="24"/>
          <w:szCs w:val="24"/>
        </w:rPr>
      </w:pPr>
      <w:r w:rsidRPr="004654DC">
        <w:rPr>
          <w:sz w:val="24"/>
          <w:szCs w:val="24"/>
        </w:rPr>
        <w:t>У обучающегося будут сформированы умения совместной деятельности:</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понимать значения коллективной деятельности для успешного решения учебной (практической) задачи; активно участвовать в формулировании краткосрочных и долгосрочных целей совместной деятельности (на основе изученного материала по окружающему миру);</w:t>
      </w:r>
    </w:p>
    <w:p w:rsidR="004654DC" w:rsidRPr="004654DC" w:rsidRDefault="004654DC" w:rsidP="00EE17DF">
      <w:pPr>
        <w:pStyle w:val="29"/>
        <w:shd w:val="clear" w:color="auto" w:fill="auto"/>
        <w:spacing w:before="0" w:after="0" w:line="240" w:lineRule="auto"/>
        <w:ind w:left="195"/>
        <w:jc w:val="left"/>
        <w:rPr>
          <w:sz w:val="24"/>
          <w:szCs w:val="24"/>
        </w:rPr>
      </w:pPr>
      <w:r w:rsidRPr="004654DC">
        <w:rPr>
          <w:sz w:val="24"/>
          <w:szCs w:val="24"/>
        </w:rPr>
        <w:t>коллективно строить действия по достижению общей цели: распределять роли, договариваться, обсуждать процесс и результат совместной работы; проявлять готовность руководить, выполнять поручения, подчиняться; выполнять правила совместной деятельности: справедливо распределять и оценивать работу каждого участника; считаться с наличием разных мнений; не допускать конфликтов, при их возникновении мирно разрешать их без участия взрослого;</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ответственно выполнять свою часть работы.</w:t>
      </w:r>
    </w:p>
    <w:p w:rsidR="004654DC" w:rsidRPr="004654DC" w:rsidRDefault="004654DC" w:rsidP="00EE17DF">
      <w:pPr>
        <w:pStyle w:val="29"/>
        <w:shd w:val="clear" w:color="auto" w:fill="auto"/>
        <w:tabs>
          <w:tab w:val="left" w:pos="1868"/>
        </w:tabs>
        <w:spacing w:before="0" w:after="0" w:line="240" w:lineRule="auto"/>
        <w:ind w:left="195"/>
        <w:rPr>
          <w:sz w:val="24"/>
          <w:szCs w:val="24"/>
        </w:rPr>
      </w:pPr>
      <w:r w:rsidRPr="004654DC">
        <w:rPr>
          <w:sz w:val="24"/>
          <w:szCs w:val="24"/>
        </w:rPr>
        <w:t>Предметные результаты изучения окружающего мира. К концу обучения в 1 классе обучающийся научится:</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называть себя и членов своей семьи по фамилии, имени, отчеству, профессии членов своей семьи, домашний адрес и адрес своей школы; проявлять уважение к семейным ценностям и традициям, соблюдать правила нравственного поведения в социуме и на природе;</w:t>
      </w:r>
    </w:p>
    <w:p w:rsidR="004654DC" w:rsidRPr="004654DC" w:rsidRDefault="004654DC" w:rsidP="00EE17DF">
      <w:pPr>
        <w:pStyle w:val="29"/>
        <w:shd w:val="clear" w:color="auto" w:fill="auto"/>
        <w:spacing w:before="0" w:after="0" w:line="240" w:lineRule="auto"/>
        <w:ind w:left="195"/>
        <w:jc w:val="left"/>
        <w:rPr>
          <w:sz w:val="24"/>
          <w:szCs w:val="24"/>
        </w:rPr>
      </w:pPr>
      <w:r w:rsidRPr="004654DC">
        <w:rPr>
          <w:sz w:val="24"/>
          <w:szCs w:val="24"/>
        </w:rPr>
        <w:t>воспроизводить название своего населённого пункта, региона, страны; приводить примеры культурных объектов родного края, школьных традиций и праздников, традиций и ценностей своей семьи, профессий;</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различать объекты живой и неживой природы, объекты, созданные человеком, и природные материалы, части растений (корень, стебель, лист, цветок, плод, семя), группы животных (насекомые, рыбы, птицы, звери);</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описывать на основе опорных слов наиболее распространённые в родном крае дикорастущие и культурные растения, диких и домашних животных; сезонные явления в разные времена года; деревья, кустарники, травы; основные группы животных (насекомые, рыбы, птицы, звери); выделять их наиболее существенные признаки;</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применять правила ухода за комнатными растениями и домашними животными;</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проводить, соблюдая правила безопасного труда, несложные групповые и индивидуальные наблюдения (в том числе за сезонными изменениями в природе своей местности), измерения (в том числе вести счёт времени, измерять температуру воздуха) и опыты под руководством учителя;</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использовать для ответов на вопросы небольшие тексты о природе и обществе;</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оценивать ситуации, раскрывающие положительное и негативное отношение к природе; правила поведения в быту, в общественных местах;</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соблюдать правила безопасности на учебном месте обучающегося; во время наблюдений и опытов; безопасно пользоваться бытовыми электроприборами;</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соблюдать правила использования электронных средств, оснащенных экраном;</w:t>
      </w:r>
    </w:p>
    <w:p w:rsidR="004654DC" w:rsidRPr="004654DC" w:rsidRDefault="004654DC" w:rsidP="00EE17DF">
      <w:pPr>
        <w:pStyle w:val="29"/>
        <w:shd w:val="clear" w:color="auto" w:fill="auto"/>
        <w:spacing w:before="0" w:after="0" w:line="240" w:lineRule="auto"/>
        <w:ind w:left="195" w:right="2620"/>
        <w:jc w:val="left"/>
        <w:rPr>
          <w:sz w:val="24"/>
          <w:szCs w:val="24"/>
        </w:rPr>
      </w:pPr>
      <w:r w:rsidRPr="004654DC">
        <w:rPr>
          <w:sz w:val="24"/>
          <w:szCs w:val="24"/>
        </w:rPr>
        <w:t>соблюдать правила здорового питания и личной гигиены; соблюдать правила безопасного поведения пешехода; соблюдать правила безопасного поведения в природе;</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lastRenderedPageBreak/>
        <w:t>с помощью взрослых (учителя, родителей) пользоваться электронным дневником и электронными образовательными и информационными ресурсами.</w:t>
      </w:r>
    </w:p>
    <w:p w:rsidR="004654DC" w:rsidRPr="004654DC" w:rsidRDefault="004654DC" w:rsidP="00EE17DF">
      <w:pPr>
        <w:pStyle w:val="29"/>
        <w:shd w:val="clear" w:color="auto" w:fill="auto"/>
        <w:tabs>
          <w:tab w:val="left" w:pos="1887"/>
        </w:tabs>
        <w:spacing w:before="0" w:after="0" w:line="240" w:lineRule="auto"/>
        <w:ind w:left="195"/>
        <w:rPr>
          <w:sz w:val="24"/>
          <w:szCs w:val="24"/>
        </w:rPr>
      </w:pPr>
      <w:r w:rsidRPr="004654DC">
        <w:rPr>
          <w:sz w:val="24"/>
          <w:szCs w:val="24"/>
        </w:rPr>
        <w:t>Предметные результаты изучения окружающего мира. К концу обучения во 2 классе обучающийся научится:</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находить Россию на карте мира, на карте России - Москву, свой регион и его главный город;</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узнавать государственную символику Российской Федерации (гимн, герб, флаг) и своего региона;</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проявлять уважение к семейным ценностям и традициям, традициям своего народа и других народов, государственным символам России; соблюдать правила нравственного поведения в социуме и на природе;</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распознавать изученные объекты окружающего мира по их описанию, рисункам и фотографиям, различать их в окружающем мире;</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приводить примеры изученных традиций, обычаев и праздников народов родного края;</w:t>
      </w:r>
    </w:p>
    <w:p w:rsidR="004654DC" w:rsidRPr="004654DC" w:rsidRDefault="004654DC" w:rsidP="00EE17DF">
      <w:pPr>
        <w:pStyle w:val="29"/>
        <w:shd w:val="clear" w:color="auto" w:fill="auto"/>
        <w:spacing w:before="0" w:after="0" w:line="240" w:lineRule="auto"/>
        <w:ind w:left="195"/>
        <w:jc w:val="left"/>
        <w:rPr>
          <w:sz w:val="24"/>
          <w:szCs w:val="24"/>
        </w:rPr>
      </w:pPr>
      <w:r w:rsidRPr="004654DC">
        <w:rPr>
          <w:sz w:val="24"/>
          <w:szCs w:val="24"/>
        </w:rPr>
        <w:t>важных событий прошлого и настоящего родного края; трудовой деятельности и профессий жителей родного края; проводить, соблюдая правила безопасного труда, несложные наблюдения и опыты с природными объектами, измерения;</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приводить примеры изученных взаимосвязей в природе, примеры, иллюстрирующие значение природы в жизни человека;</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описывать на основе предложенного плана или опорных слов изученные культурные объекты (достопримечательности родного края, музейные экспонаты);</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описывать на основе предложенного плана или опорных слов изученные природные объекты и явления, в том числе звёзды, созвездия, планеты;</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группировать изученные объекты живой и неживой природы по предложенным признакам;</w:t>
      </w:r>
    </w:p>
    <w:p w:rsidR="004654DC" w:rsidRPr="004654DC" w:rsidRDefault="004654DC" w:rsidP="00EE17DF">
      <w:pPr>
        <w:pStyle w:val="29"/>
        <w:shd w:val="clear" w:color="auto" w:fill="auto"/>
        <w:spacing w:before="0" w:after="0" w:line="240" w:lineRule="auto"/>
        <w:ind w:left="195"/>
        <w:jc w:val="left"/>
        <w:rPr>
          <w:sz w:val="24"/>
          <w:szCs w:val="24"/>
        </w:rPr>
      </w:pPr>
      <w:r w:rsidRPr="004654DC">
        <w:rPr>
          <w:sz w:val="24"/>
          <w:szCs w:val="24"/>
        </w:rPr>
        <w:t>сравнивать объекты живой и неживой природы на основе внешних признаков; ориентироваться на местности по местным природным признакам, Солнцу, компасу;</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создавать по заданному плану развёрнутые высказывания о природе и обществе;</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использовать для ответов на вопросы небольшие тексты о природе и обществе;</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соблюдать правила нравственного поведения в социуме и в природе, оценивать примеры положительного и негативного отношения к объектам природы, проявления внимания, помощи людям, нуждающимся в ней;</w:t>
      </w:r>
    </w:p>
    <w:p w:rsidR="004654DC" w:rsidRPr="004654DC" w:rsidRDefault="004654DC" w:rsidP="00EE17DF">
      <w:pPr>
        <w:pStyle w:val="29"/>
        <w:shd w:val="clear" w:color="auto" w:fill="auto"/>
        <w:spacing w:before="0" w:after="0" w:line="240" w:lineRule="auto"/>
        <w:ind w:left="195"/>
        <w:jc w:val="left"/>
        <w:rPr>
          <w:sz w:val="24"/>
          <w:szCs w:val="24"/>
        </w:rPr>
      </w:pPr>
      <w:r w:rsidRPr="004654DC">
        <w:rPr>
          <w:sz w:val="24"/>
          <w:szCs w:val="24"/>
        </w:rPr>
        <w:t>соблюдать правила безопасного поведения в школе, правила безопасного поведения пассажира наземного транспорта и метро; соблюдать режим дня и питания;</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безопасно использовать мессенджеры в условиях контролируемого доступа в информационно-коммуникационную сеть «Интернет»;</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безопасно осуществлять коммуникацию в школьных сообществах с помощью учителя (при необходимости).</w:t>
      </w:r>
    </w:p>
    <w:p w:rsidR="004654DC" w:rsidRPr="004654DC" w:rsidRDefault="004654DC" w:rsidP="00EE17DF">
      <w:pPr>
        <w:pStyle w:val="29"/>
        <w:shd w:val="clear" w:color="auto" w:fill="auto"/>
        <w:tabs>
          <w:tab w:val="left" w:pos="1883"/>
        </w:tabs>
        <w:spacing w:before="0" w:after="0" w:line="240" w:lineRule="auto"/>
        <w:ind w:left="195"/>
        <w:rPr>
          <w:sz w:val="24"/>
          <w:szCs w:val="24"/>
        </w:rPr>
      </w:pPr>
      <w:r w:rsidRPr="004654DC">
        <w:rPr>
          <w:sz w:val="24"/>
          <w:szCs w:val="24"/>
        </w:rPr>
        <w:t>Предметные результаты изучения окружающего мира. К концу обучения в 3 классе обучающийся научится:</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различать государственную символику Российской Федерации (гимн, герб, флаг);</w:t>
      </w:r>
    </w:p>
    <w:p w:rsidR="004654DC" w:rsidRPr="004654DC" w:rsidRDefault="004654DC" w:rsidP="00EE17DF">
      <w:pPr>
        <w:pStyle w:val="29"/>
        <w:shd w:val="clear" w:color="auto" w:fill="auto"/>
        <w:spacing w:before="0" w:after="0" w:line="240" w:lineRule="auto"/>
        <w:ind w:left="195"/>
        <w:jc w:val="left"/>
        <w:rPr>
          <w:sz w:val="24"/>
          <w:szCs w:val="24"/>
        </w:rPr>
      </w:pPr>
      <w:r w:rsidRPr="004654DC">
        <w:rPr>
          <w:sz w:val="24"/>
          <w:szCs w:val="24"/>
        </w:rPr>
        <w:t>проявлять уважение к государственным символам России и своего региона; проявлять уважение к семейным ценностям и традициям, традициям своего народа и других народов; соблюдать правила нравственного поведения в социуме;</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приводить примеры памятников природы, культурных объектов и достопримечательностей родного края; столицы России, городов Российской Федерации с богатой историей и культурой; российских центров декоративно</w:t>
      </w:r>
      <w:r w:rsidRPr="004654DC">
        <w:rPr>
          <w:sz w:val="24"/>
          <w:szCs w:val="24"/>
        </w:rPr>
        <w:softHyphen/>
        <w:t>прикладного искусства; проявлять интерес и уважение к истории и культуре народов России;</w:t>
      </w:r>
    </w:p>
    <w:p w:rsidR="004654DC" w:rsidRPr="004654DC" w:rsidRDefault="004654DC" w:rsidP="00EE17DF">
      <w:pPr>
        <w:pStyle w:val="29"/>
        <w:shd w:val="clear" w:color="auto" w:fill="auto"/>
        <w:spacing w:before="0" w:after="0" w:line="240" w:lineRule="auto"/>
        <w:ind w:left="195" w:right="2200"/>
        <w:jc w:val="left"/>
        <w:rPr>
          <w:sz w:val="24"/>
          <w:szCs w:val="24"/>
        </w:rPr>
      </w:pPr>
      <w:r w:rsidRPr="004654DC">
        <w:rPr>
          <w:sz w:val="24"/>
          <w:szCs w:val="24"/>
        </w:rPr>
        <w:t>показывать на карте мира материки, изученные страны мира; различать расходы и доходы семейного бюджета;</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распознавать изученные объекты природы по их описанию, рисункам и фотографиям, различать их в окружающем мире;</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проводить по предложенному плану или инструкции небольшие опыты с природными объектами с использованием простейшего лабораторного оборудования и измерительных приборов; соблюдать безопасность проведения опытов;</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группировать изученные объекты живой и неживой природы, проводить простейшую классификацию;</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lastRenderedPageBreak/>
        <w:t>сравнивать по заданному количеству признаков объекты живой и неживой природы;</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описывать на основе предложенного плана изученные объекты и явления природы, выделяя их существенные признаки и характерные свойства;</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использовать различные источники информации о природе и обществе для поиска и извлечения информации, ответов на вопросы;</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использовать знания о взаимосвязях в природе, связи человека и природы для объяснения простейших явлений и процессов в природе, организме человека;</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фиксировать результаты наблюдений, опытной работы, в процессе коллективной деятельности обобщать полученные результаты и делать выводы;</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создавать по заданному плану собственные развёрнутые высказывания о природе, человеке и обществе, сопровождая выступление иллюстрациями (презентацией);</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соблюдать правила безопасного поведения пассажира железнодорожного, водного и авиатранспорта;</w:t>
      </w:r>
    </w:p>
    <w:p w:rsidR="004654DC" w:rsidRPr="004654DC" w:rsidRDefault="004654DC" w:rsidP="00EE17DF">
      <w:pPr>
        <w:pStyle w:val="29"/>
        <w:shd w:val="clear" w:color="auto" w:fill="auto"/>
        <w:spacing w:before="0" w:after="0" w:line="240" w:lineRule="auto"/>
        <w:ind w:left="195"/>
        <w:jc w:val="left"/>
        <w:rPr>
          <w:sz w:val="24"/>
          <w:szCs w:val="24"/>
        </w:rPr>
      </w:pPr>
      <w:r w:rsidRPr="004654DC">
        <w:rPr>
          <w:sz w:val="24"/>
          <w:szCs w:val="24"/>
        </w:rPr>
        <w:t>соблюдать основы здорового образа жизни, в том числе требования к двигательной активности и принципы здорового питания; соблюдать основы профилактики заболеваний; соблюдать правила безопасного поведения во дворе жилого дома; соблюдать правила нравственного поведения на природе; безопасно использовать персональные данные в условиях контролируемого доступа в информационно-коммуникационную сеть «Интернет»;</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ориентироваться в возможных мошеннических действиях при общении в мессенджерах.</w:t>
      </w:r>
    </w:p>
    <w:p w:rsidR="004654DC" w:rsidRPr="004654DC" w:rsidRDefault="004654DC" w:rsidP="00EE17DF">
      <w:pPr>
        <w:pStyle w:val="29"/>
        <w:shd w:val="clear" w:color="auto" w:fill="auto"/>
        <w:tabs>
          <w:tab w:val="left" w:pos="1863"/>
        </w:tabs>
        <w:spacing w:before="0" w:after="0" w:line="240" w:lineRule="auto"/>
        <w:ind w:left="195"/>
        <w:rPr>
          <w:sz w:val="24"/>
          <w:szCs w:val="24"/>
        </w:rPr>
      </w:pPr>
      <w:r w:rsidRPr="004654DC">
        <w:rPr>
          <w:sz w:val="24"/>
          <w:szCs w:val="24"/>
        </w:rPr>
        <w:t>Предметные результаты изучения окружающего мира. К концу обучения в 4 классе обучающийся научится:</w:t>
      </w:r>
    </w:p>
    <w:p w:rsidR="004654DC" w:rsidRPr="004654DC" w:rsidRDefault="004654DC" w:rsidP="00EE17DF">
      <w:pPr>
        <w:pStyle w:val="29"/>
        <w:shd w:val="clear" w:color="auto" w:fill="auto"/>
        <w:spacing w:before="0" w:after="0" w:line="240" w:lineRule="auto"/>
        <w:ind w:left="195"/>
        <w:jc w:val="left"/>
        <w:rPr>
          <w:sz w:val="24"/>
          <w:szCs w:val="24"/>
        </w:rPr>
      </w:pPr>
      <w:r w:rsidRPr="004654DC">
        <w:rPr>
          <w:sz w:val="24"/>
          <w:szCs w:val="24"/>
        </w:rPr>
        <w:t>проявлять уважение к семейным ценностям и традициям, традициям своего народа и других народов, государственным символам России; соблюдать правила нравственного поведения в социуме; показывать на физической карте изученные крупные географические объекты России (горы, равнины, реки, озёра, моря, омывающие территорию России);</w:t>
      </w:r>
    </w:p>
    <w:p w:rsidR="004654DC" w:rsidRPr="004654DC" w:rsidRDefault="004654DC" w:rsidP="00EE17DF">
      <w:pPr>
        <w:pStyle w:val="29"/>
        <w:shd w:val="clear" w:color="auto" w:fill="auto"/>
        <w:spacing w:before="0" w:after="0" w:line="240" w:lineRule="auto"/>
        <w:ind w:left="195"/>
        <w:jc w:val="left"/>
        <w:rPr>
          <w:sz w:val="24"/>
          <w:szCs w:val="24"/>
        </w:rPr>
      </w:pPr>
      <w:r w:rsidRPr="004654DC">
        <w:rPr>
          <w:sz w:val="24"/>
          <w:szCs w:val="24"/>
        </w:rPr>
        <w:t>показывать на исторической карте места изученных исторических событий; находить место изученных событий на «ленте времени»; знать основные права и обязанности гражданина Российской Федерации; соотносить изученные исторические события и исторических деятелей веками и периодами истории России;</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рассказывать о государственных праздниках России, наиболее важных событиях истории России, наиболее известных российских исторических деятелях разных периодов, достопримечательностях столицы России и родного края;</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описывать на основе предложенного плана изученные объекты, выделяя их существенные признаки, в том числе государственную символику России и своего региона;</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проводить по предложенному (самостоятельно составленному) плану или выдвинутому предположению несложные наблюдения, опыты с объектами природы с использованием простейшего лабораторного оборудования и измерительных приборов, следуя правилам безопасного труда;</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распознавать изученные объекты и явления живой и неживой природы по их описанию, рисункам и фотографиям, различать их в окружающем мире;</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группировать изученные объекты живой и неживой природы, самостоятельно выбирая признак для группировки; проводить простейшие классификации;</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сравнивать объекты живой и неживой природы на основе их внешних признаков и известных характерных свойств;</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использовать знания о взаимосвязях в природе для объяснения простейших явлений и процессов в природе (в том числе смены дня и ночи, смены времён года, сезонных изменений в природе своей местности, причины смены природных зон);</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называть наиболее значимые природные объекты Всемирного наследия в России и за рубежом (в пределах изученного);</w:t>
      </w:r>
    </w:p>
    <w:p w:rsidR="004654DC" w:rsidRPr="004654DC" w:rsidRDefault="004654DC" w:rsidP="00EE17DF">
      <w:pPr>
        <w:pStyle w:val="29"/>
        <w:shd w:val="clear" w:color="auto" w:fill="auto"/>
        <w:spacing w:before="0" w:after="0" w:line="240" w:lineRule="auto"/>
        <w:ind w:left="195"/>
        <w:jc w:val="left"/>
        <w:rPr>
          <w:sz w:val="24"/>
          <w:szCs w:val="24"/>
        </w:rPr>
      </w:pPr>
      <w:r w:rsidRPr="004654DC">
        <w:rPr>
          <w:sz w:val="24"/>
          <w:szCs w:val="24"/>
        </w:rPr>
        <w:t>называть экологические проблемы и определять пути их решения; создавать по заданному плану собственные развёрнутые высказывания о природе и обществе;</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использовать различные источники информации для поиска и извлечения информации, ответов на вопросы;</w:t>
      </w:r>
    </w:p>
    <w:p w:rsidR="004654DC" w:rsidRPr="004654DC" w:rsidRDefault="004654DC" w:rsidP="00EE17DF">
      <w:pPr>
        <w:pStyle w:val="29"/>
        <w:shd w:val="clear" w:color="auto" w:fill="auto"/>
        <w:spacing w:before="0" w:after="0" w:line="240" w:lineRule="auto"/>
        <w:ind w:left="195"/>
        <w:jc w:val="left"/>
        <w:rPr>
          <w:sz w:val="24"/>
          <w:szCs w:val="24"/>
        </w:rPr>
      </w:pPr>
      <w:r w:rsidRPr="004654DC">
        <w:rPr>
          <w:sz w:val="24"/>
          <w:szCs w:val="24"/>
        </w:rPr>
        <w:t xml:space="preserve">соблюдать правила нравственного поведения на природе; осознавать возможные последствия </w:t>
      </w:r>
      <w:r w:rsidRPr="004654DC">
        <w:rPr>
          <w:sz w:val="24"/>
          <w:szCs w:val="24"/>
        </w:rPr>
        <w:lastRenderedPageBreak/>
        <w:t>вредных привычек для здоровья и жизни человека;</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соблюдать правила безопасного поведения при использовании объектов транспортной инфраструктуры населённого пункта, в театрах, кинотеатрах, торговых центрах, парках и зонах отдыха, учреждениях культуры (музеях, библиотеках и других);</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соблюдать правила безопасного поведения при езде на велосипеде, самокате и других средствах индивидуальной мобильности;</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осуществлять безопасный поиск образовательных ресурсов и верифицированной информации в Интернете;</w:t>
      </w:r>
    </w:p>
    <w:p w:rsidR="004654DC" w:rsidRDefault="004654DC" w:rsidP="00EE17DF">
      <w:pPr>
        <w:pStyle w:val="29"/>
        <w:shd w:val="clear" w:color="auto" w:fill="auto"/>
        <w:spacing w:before="0" w:after="0" w:line="240" w:lineRule="auto"/>
        <w:ind w:left="195"/>
        <w:rPr>
          <w:sz w:val="24"/>
          <w:szCs w:val="24"/>
        </w:rPr>
      </w:pPr>
      <w:r w:rsidRPr="004654DC">
        <w:rPr>
          <w:sz w:val="24"/>
          <w:szCs w:val="24"/>
        </w:rPr>
        <w:t>соблюдать правила безопасного для здоровья использования электронных образовательных и информационных ресурсов.</w:t>
      </w:r>
    </w:p>
    <w:p w:rsidR="00A06578" w:rsidRDefault="00A06578" w:rsidP="00EE17DF">
      <w:pPr>
        <w:pStyle w:val="29"/>
        <w:shd w:val="clear" w:color="auto" w:fill="auto"/>
        <w:spacing w:before="0" w:after="0" w:line="240" w:lineRule="auto"/>
        <w:ind w:left="195"/>
        <w:rPr>
          <w:sz w:val="24"/>
          <w:szCs w:val="24"/>
        </w:rPr>
      </w:pPr>
    </w:p>
    <w:p w:rsidR="004654DC" w:rsidRPr="00A06578" w:rsidRDefault="003749D0" w:rsidP="003749D0">
      <w:pPr>
        <w:pStyle w:val="29"/>
        <w:shd w:val="clear" w:color="auto" w:fill="auto"/>
        <w:tabs>
          <w:tab w:val="left" w:pos="1322"/>
        </w:tabs>
        <w:spacing w:before="0" w:after="0" w:line="240" w:lineRule="auto"/>
        <w:rPr>
          <w:b/>
          <w:sz w:val="24"/>
          <w:szCs w:val="24"/>
        </w:rPr>
      </w:pPr>
      <w:r w:rsidRPr="003749D0">
        <w:rPr>
          <w:b/>
          <w:sz w:val="24"/>
          <w:szCs w:val="24"/>
        </w:rPr>
        <w:t>2.6.</w:t>
      </w:r>
      <w:r>
        <w:rPr>
          <w:sz w:val="24"/>
          <w:szCs w:val="24"/>
        </w:rPr>
        <w:t xml:space="preserve"> </w:t>
      </w:r>
      <w:r w:rsidR="004654DC" w:rsidRPr="00A06578">
        <w:rPr>
          <w:b/>
          <w:sz w:val="24"/>
          <w:szCs w:val="24"/>
        </w:rPr>
        <w:t>Федеральная рабочая программа по учебному предмету «Основы религиозных культур и светской этики».</w:t>
      </w:r>
    </w:p>
    <w:p w:rsidR="004654DC" w:rsidRPr="004654DC" w:rsidRDefault="004654DC" w:rsidP="00EE17DF">
      <w:pPr>
        <w:pStyle w:val="29"/>
        <w:shd w:val="clear" w:color="auto" w:fill="auto"/>
        <w:tabs>
          <w:tab w:val="left" w:pos="1542"/>
        </w:tabs>
        <w:spacing w:before="0" w:after="0" w:line="240" w:lineRule="auto"/>
        <w:ind w:left="195"/>
        <w:rPr>
          <w:sz w:val="24"/>
          <w:szCs w:val="24"/>
        </w:rPr>
      </w:pPr>
      <w:r w:rsidRPr="004654DC">
        <w:rPr>
          <w:sz w:val="24"/>
          <w:szCs w:val="24"/>
        </w:rPr>
        <w:t>Федеральная рабочая программа по учебному предмету «Основы религиозных культур и светской этики» (предметная область «Основы религиозных культур и светской этики») (далее соответственно - программа по ОРКСЭ, ОРКСЭ) включает пояснительную записку, содержание обучения, планируемые результаты освоения программы по основам религиозных культур и светской этики.</w:t>
      </w:r>
    </w:p>
    <w:p w:rsidR="004654DC" w:rsidRPr="004654DC" w:rsidRDefault="004654DC" w:rsidP="00EE17DF">
      <w:pPr>
        <w:pStyle w:val="29"/>
        <w:shd w:val="clear" w:color="auto" w:fill="auto"/>
        <w:tabs>
          <w:tab w:val="left" w:pos="1533"/>
        </w:tabs>
        <w:spacing w:before="0" w:after="0" w:line="240" w:lineRule="auto"/>
        <w:ind w:left="195"/>
        <w:rPr>
          <w:sz w:val="24"/>
          <w:szCs w:val="24"/>
        </w:rPr>
      </w:pPr>
      <w:r w:rsidRPr="004654DC">
        <w:rPr>
          <w:sz w:val="24"/>
          <w:szCs w:val="24"/>
        </w:rPr>
        <w:t>Пояснительная записка отражает общие цели и задачи изучения ОРКСЭ, место в структуре учебного плана, а также подходы к отбору содержания и планируемым результатам.</w:t>
      </w:r>
    </w:p>
    <w:p w:rsidR="004654DC" w:rsidRPr="004654DC" w:rsidRDefault="004654DC" w:rsidP="00EE17DF">
      <w:pPr>
        <w:pStyle w:val="29"/>
        <w:shd w:val="clear" w:color="auto" w:fill="auto"/>
        <w:tabs>
          <w:tab w:val="left" w:pos="1533"/>
        </w:tabs>
        <w:spacing w:before="0" w:after="0" w:line="240" w:lineRule="auto"/>
        <w:ind w:left="195"/>
        <w:rPr>
          <w:sz w:val="24"/>
          <w:szCs w:val="24"/>
        </w:rPr>
      </w:pPr>
      <w:r w:rsidRPr="004654DC">
        <w:rPr>
          <w:sz w:val="24"/>
          <w:szCs w:val="24"/>
        </w:rPr>
        <w:t>Содержание обучения раскрывает содержательные линии, которые предлагаются для обязательного изучения в 4 классе на уровне начального общего образования.</w:t>
      </w:r>
    </w:p>
    <w:p w:rsidR="004654DC" w:rsidRPr="004654DC" w:rsidRDefault="004654DC" w:rsidP="00EE17DF">
      <w:pPr>
        <w:pStyle w:val="29"/>
        <w:shd w:val="clear" w:color="auto" w:fill="auto"/>
        <w:tabs>
          <w:tab w:val="left" w:pos="1542"/>
        </w:tabs>
        <w:spacing w:before="0" w:after="0" w:line="240" w:lineRule="auto"/>
        <w:ind w:left="195"/>
        <w:rPr>
          <w:sz w:val="24"/>
          <w:szCs w:val="24"/>
        </w:rPr>
      </w:pPr>
      <w:r w:rsidRPr="004654DC">
        <w:rPr>
          <w:sz w:val="24"/>
          <w:szCs w:val="24"/>
        </w:rPr>
        <w:t>Планируемые результаты освоения программы по ОРКСЭ включают личностные, метапредметные результаты, а также предметные достижения обучающегося за весь период обучения на уровне начального общего образования.</w:t>
      </w:r>
    </w:p>
    <w:p w:rsidR="004654DC" w:rsidRPr="004654DC" w:rsidRDefault="004654DC" w:rsidP="00EE17DF">
      <w:pPr>
        <w:pStyle w:val="29"/>
        <w:shd w:val="clear" w:color="auto" w:fill="auto"/>
        <w:tabs>
          <w:tab w:val="left" w:pos="1558"/>
        </w:tabs>
        <w:spacing w:before="0" w:after="0" w:line="240" w:lineRule="auto"/>
        <w:ind w:left="195"/>
        <w:rPr>
          <w:sz w:val="24"/>
          <w:szCs w:val="24"/>
        </w:rPr>
      </w:pPr>
      <w:r w:rsidRPr="004654DC">
        <w:rPr>
          <w:sz w:val="24"/>
          <w:szCs w:val="24"/>
        </w:rPr>
        <w:t>Пояснительная записка.</w:t>
      </w:r>
    </w:p>
    <w:p w:rsidR="004654DC" w:rsidRPr="004654DC" w:rsidRDefault="004654DC" w:rsidP="008F5D33">
      <w:pPr>
        <w:pStyle w:val="29"/>
        <w:numPr>
          <w:ilvl w:val="2"/>
          <w:numId w:val="26"/>
        </w:numPr>
        <w:shd w:val="clear" w:color="auto" w:fill="auto"/>
        <w:tabs>
          <w:tab w:val="left" w:pos="1739"/>
        </w:tabs>
        <w:spacing w:before="0" w:after="0" w:line="240" w:lineRule="auto"/>
        <w:ind w:left="195" w:firstLine="0"/>
        <w:rPr>
          <w:sz w:val="24"/>
          <w:szCs w:val="24"/>
        </w:rPr>
      </w:pPr>
      <w:r w:rsidRPr="004654DC">
        <w:rPr>
          <w:sz w:val="24"/>
          <w:szCs w:val="24"/>
        </w:rPr>
        <w:t>Программа по ОРКСЭ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4654DC" w:rsidRPr="004654DC" w:rsidRDefault="004654DC" w:rsidP="008F5D33">
      <w:pPr>
        <w:pStyle w:val="29"/>
        <w:numPr>
          <w:ilvl w:val="2"/>
          <w:numId w:val="26"/>
        </w:numPr>
        <w:shd w:val="clear" w:color="auto" w:fill="auto"/>
        <w:tabs>
          <w:tab w:val="left" w:pos="1734"/>
        </w:tabs>
        <w:spacing w:before="0" w:after="0" w:line="240" w:lineRule="auto"/>
        <w:ind w:left="195" w:firstLine="0"/>
        <w:rPr>
          <w:sz w:val="24"/>
          <w:szCs w:val="24"/>
        </w:rPr>
      </w:pPr>
      <w:r w:rsidRPr="004654DC">
        <w:rPr>
          <w:sz w:val="24"/>
          <w:szCs w:val="24"/>
        </w:rPr>
        <w:t>Программа по ОРКСЭ состоит из учебных модулей по выбору: «Основы православной культуры», «Основы исламской культуры», «Основы буддийской культуры», «Основы иудейской культуры», «Основы религиозных культур народов России», «Основы светской этики». Выбор модуля осуществляется по заявлению родителей (законных представителей) несовершеннолетних обучающихся.</w:t>
      </w:r>
    </w:p>
    <w:p w:rsidR="004654DC" w:rsidRPr="004654DC" w:rsidRDefault="004654DC" w:rsidP="008F5D33">
      <w:pPr>
        <w:pStyle w:val="29"/>
        <w:numPr>
          <w:ilvl w:val="2"/>
          <w:numId w:val="26"/>
        </w:numPr>
        <w:shd w:val="clear" w:color="auto" w:fill="auto"/>
        <w:tabs>
          <w:tab w:val="left" w:pos="1748"/>
        </w:tabs>
        <w:spacing w:before="0" w:after="0" w:line="240" w:lineRule="auto"/>
        <w:ind w:left="195" w:firstLine="0"/>
        <w:rPr>
          <w:sz w:val="24"/>
          <w:szCs w:val="24"/>
        </w:rPr>
      </w:pPr>
      <w:r w:rsidRPr="004654DC">
        <w:rPr>
          <w:sz w:val="24"/>
          <w:szCs w:val="24"/>
        </w:rPr>
        <w:t>Планируемые результаты освоения курса ОРКСЭ включают результаты по каждому учебному модулю. При конструировании планируемых результатов учитываются цели обучения, требования, которые представлены в ФГОС НОО, и специфика содержания каждого учебного модуля. Общие результаты содержат перечень личностных и метапредметных достижений, которые приобретает каждый обучающийся независимо от изучаемого модуля. Поскольку предмет изучается один год (4 класс), все результаты обучения представляются за этот период. Целью программы по ОРКСЭ является формирование у обучающегося мотивации к осознанному нравственному поведению, основанному на знании и уважении культурных и религиозных традиций многонационального народа Российской Федерации, а также к диалогу с представителями других культур и мировоззрений.</w:t>
      </w:r>
    </w:p>
    <w:p w:rsidR="004654DC" w:rsidRPr="004654DC" w:rsidRDefault="004654DC" w:rsidP="008F5D33">
      <w:pPr>
        <w:pStyle w:val="29"/>
        <w:numPr>
          <w:ilvl w:val="2"/>
          <w:numId w:val="26"/>
        </w:numPr>
        <w:shd w:val="clear" w:color="auto" w:fill="auto"/>
        <w:tabs>
          <w:tab w:val="left" w:pos="1788"/>
        </w:tabs>
        <w:spacing w:before="0" w:after="0" w:line="240" w:lineRule="auto"/>
        <w:ind w:left="195" w:firstLine="0"/>
        <w:jc w:val="left"/>
        <w:rPr>
          <w:sz w:val="24"/>
          <w:szCs w:val="24"/>
        </w:rPr>
      </w:pPr>
      <w:r w:rsidRPr="004654DC">
        <w:rPr>
          <w:sz w:val="24"/>
          <w:szCs w:val="24"/>
        </w:rPr>
        <w:t>Основными задачами программы по ОРКСЭ являются: знакомство обучающихся с основами православной, мусульманской,</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буддийской, иудейской культур, основами мировых религиозных культур и светской этики по выбору родителей (законных представителей);</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развитие представлений обучающихся о значении нравственных норм и ценностей в жизни личности, семьи, общества;</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 xml:space="preserve">обобщение знаний, понятий и представлений о духовной культуре и морали, ранее полученных обучающимися, формирование ценностно-смысловой сферы личности с учётом </w:t>
      </w:r>
      <w:r w:rsidRPr="004654DC">
        <w:rPr>
          <w:sz w:val="24"/>
          <w:szCs w:val="24"/>
        </w:rPr>
        <w:lastRenderedPageBreak/>
        <w:t>мировоззренческих и культурных особенностей и потребностей семьи;</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развитие способностей обучающихся к общению в полиэтничной, разномировоззренческой и многоконфессиональной среде на основе взаимного уважения и диалога. Основной методологический принцип реализации программы по ОРКСЭ - культурологический подход, способствующий формированию у обучающихся первоначальных представлений о культуре традиционных религий народов России (православия, ислама, буддизма, иудаизма), российской светской (гражданской) этике, основанной на конституционных правах, свободах и обязанностях человека и гражданина в Российской Федерации.</w:t>
      </w:r>
    </w:p>
    <w:p w:rsidR="004654DC" w:rsidRPr="004654DC" w:rsidRDefault="004654DC" w:rsidP="008F5D33">
      <w:pPr>
        <w:pStyle w:val="29"/>
        <w:numPr>
          <w:ilvl w:val="2"/>
          <w:numId w:val="26"/>
        </w:numPr>
        <w:shd w:val="clear" w:color="auto" w:fill="auto"/>
        <w:tabs>
          <w:tab w:val="left" w:pos="1748"/>
        </w:tabs>
        <w:spacing w:before="0" w:after="0" w:line="240" w:lineRule="auto"/>
        <w:ind w:left="195" w:firstLine="0"/>
        <w:rPr>
          <w:sz w:val="24"/>
          <w:szCs w:val="24"/>
        </w:rPr>
      </w:pPr>
      <w:r w:rsidRPr="004654DC">
        <w:rPr>
          <w:sz w:val="24"/>
          <w:szCs w:val="24"/>
        </w:rPr>
        <w:t>Культурологическая направленность программы по ОРКСЭ способствует развитию у обучающихся представлений о нравственных идеалах и ценностях религиозных и светских традиций народов Российской Федерации, формированию ценностного отношения к социальной реальности, осознанию роли буддизма, православия, ислама, иудаизма, светской этики в истории и культуре нашей страны. Коммуникативный подход к преподаванию учебного предмета ОРКСЭ предполагает организацию коммуникативной деятельности обучающихся, требующей от них умения выслушивать позицию партнёра по деятельности, принимать её, согласовывать усилия для достижения поставленной цели, находить вербальные средства передачи информации и рефлексии. Деятельностный подход, основывающийся на принципе диалогичности, осуществляется в процессе активного взаимодействия обучающихся, сотрудничества, обмена информацией, обсуждения разных точек зрения и другие.</w:t>
      </w:r>
    </w:p>
    <w:p w:rsidR="004654DC" w:rsidRPr="004654DC" w:rsidRDefault="004654DC" w:rsidP="008F5D33">
      <w:pPr>
        <w:pStyle w:val="29"/>
        <w:numPr>
          <w:ilvl w:val="2"/>
          <w:numId w:val="26"/>
        </w:numPr>
        <w:shd w:val="clear" w:color="auto" w:fill="auto"/>
        <w:tabs>
          <w:tab w:val="left" w:pos="1743"/>
        </w:tabs>
        <w:spacing w:before="0" w:after="0" w:line="240" w:lineRule="auto"/>
        <w:ind w:left="195" w:firstLine="0"/>
        <w:rPr>
          <w:sz w:val="24"/>
          <w:szCs w:val="24"/>
        </w:rPr>
      </w:pPr>
      <w:r w:rsidRPr="004654DC">
        <w:rPr>
          <w:sz w:val="24"/>
          <w:szCs w:val="24"/>
        </w:rPr>
        <w:t>Предпосылками усвоения обучающимися содержания программы по ОРКСЭ являются психологические особенности обучающихся, завершающих обучение на уровне начального общего образования: интерес к социальной жизни, любознательность, принятие авторитета взрослого. Естественная открытость обучающихся уровня начального общего образования, способность эмоционально реагировать на окружающую действительность, остро реагировать как на доброжелательность, отзывчивость, доброту других людей, так и на проявление несправедливости, нанесение обид и оскорблений становится предпосылкой к пониманию законов существования в социуме и принятию их как руководства к собственному поведению. Вместе с тем в процессе обучения необходимо учитывать, что обучающиеся с трудом усваивают абстрактные философские сентенции, нравственные поучения, поэтому особое внимание должно быть уделено эмоциональной стороне восприятия явлений социальной жизни, связанной с проявлением или нарушением нравственных, этических норм, обсуждение конкретных жизненных ситуаций, дающих образцы нравственно ценного поведения.</w:t>
      </w:r>
    </w:p>
    <w:p w:rsidR="004654DC" w:rsidRPr="004654DC" w:rsidRDefault="004654DC" w:rsidP="008F5D33">
      <w:pPr>
        <w:pStyle w:val="29"/>
        <w:numPr>
          <w:ilvl w:val="2"/>
          <w:numId w:val="26"/>
        </w:numPr>
        <w:shd w:val="clear" w:color="auto" w:fill="auto"/>
        <w:tabs>
          <w:tab w:val="left" w:pos="1734"/>
        </w:tabs>
        <w:spacing w:before="0" w:after="0" w:line="240" w:lineRule="auto"/>
        <w:ind w:left="195" w:firstLine="0"/>
        <w:rPr>
          <w:sz w:val="24"/>
          <w:szCs w:val="24"/>
        </w:rPr>
      </w:pPr>
      <w:r w:rsidRPr="004654DC">
        <w:rPr>
          <w:sz w:val="24"/>
          <w:szCs w:val="24"/>
        </w:rPr>
        <w:t>В рамках освоения программы по ОРКСЭ в части преподавания учебных модулей по основам религиозных культур не предусматривается подготовка обучающихся к участию в богослужениях, обучение религиозной практике в религиозной общине</w:t>
      </w:r>
    </w:p>
    <w:p w:rsidR="004654DC" w:rsidRPr="004654DC" w:rsidRDefault="004654DC" w:rsidP="008F5D33">
      <w:pPr>
        <w:pStyle w:val="29"/>
        <w:numPr>
          <w:ilvl w:val="2"/>
          <w:numId w:val="26"/>
        </w:numPr>
        <w:shd w:val="clear" w:color="auto" w:fill="auto"/>
        <w:tabs>
          <w:tab w:val="left" w:pos="1734"/>
        </w:tabs>
        <w:spacing w:before="0" w:after="0" w:line="240" w:lineRule="auto"/>
        <w:ind w:left="195" w:firstLine="0"/>
        <w:rPr>
          <w:sz w:val="24"/>
          <w:szCs w:val="24"/>
        </w:rPr>
      </w:pPr>
      <w:r w:rsidRPr="004654DC">
        <w:rPr>
          <w:sz w:val="24"/>
          <w:szCs w:val="24"/>
        </w:rPr>
        <w:t>Общее число часов, рекомендованных для изучения ОРКСЭ, - 34 часа (один час в неделю в 4 классе).</w:t>
      </w:r>
    </w:p>
    <w:p w:rsidR="004654DC" w:rsidRPr="004654DC" w:rsidRDefault="004654DC" w:rsidP="008F5D33">
      <w:pPr>
        <w:pStyle w:val="29"/>
        <w:numPr>
          <w:ilvl w:val="2"/>
          <w:numId w:val="26"/>
        </w:numPr>
        <w:shd w:val="clear" w:color="auto" w:fill="auto"/>
        <w:spacing w:before="0" w:after="0" w:line="240" w:lineRule="auto"/>
        <w:ind w:left="195" w:firstLine="0"/>
        <w:rPr>
          <w:sz w:val="24"/>
          <w:szCs w:val="24"/>
        </w:rPr>
      </w:pPr>
      <w:r w:rsidRPr="004654DC">
        <w:rPr>
          <w:sz w:val="24"/>
          <w:szCs w:val="24"/>
        </w:rPr>
        <w:t>Содержание обучения в 4 классе.</w:t>
      </w:r>
    </w:p>
    <w:p w:rsidR="004654DC" w:rsidRPr="004654DC" w:rsidRDefault="004654DC" w:rsidP="00EE17DF">
      <w:pPr>
        <w:pStyle w:val="29"/>
        <w:shd w:val="clear" w:color="auto" w:fill="auto"/>
        <w:tabs>
          <w:tab w:val="left" w:pos="1774"/>
        </w:tabs>
        <w:spacing w:before="0" w:after="0" w:line="240" w:lineRule="auto"/>
        <w:ind w:left="195"/>
        <w:rPr>
          <w:sz w:val="24"/>
          <w:szCs w:val="24"/>
        </w:rPr>
      </w:pPr>
      <w:r w:rsidRPr="004654DC">
        <w:rPr>
          <w:sz w:val="24"/>
          <w:szCs w:val="24"/>
        </w:rPr>
        <w:t>Модуль «Основы православной культуры».</w:t>
      </w:r>
    </w:p>
    <w:p w:rsidR="004654DC" w:rsidRPr="004654DC" w:rsidRDefault="004654DC" w:rsidP="00EE17DF">
      <w:pPr>
        <w:pStyle w:val="29"/>
        <w:shd w:val="clear" w:color="auto" w:fill="auto"/>
        <w:tabs>
          <w:tab w:val="left" w:pos="1950"/>
        </w:tabs>
        <w:spacing w:before="0" w:after="0" w:line="240" w:lineRule="auto"/>
        <w:ind w:left="195"/>
        <w:rPr>
          <w:sz w:val="24"/>
          <w:szCs w:val="24"/>
        </w:rPr>
      </w:pPr>
      <w:r w:rsidRPr="004654DC">
        <w:rPr>
          <w:sz w:val="24"/>
          <w:szCs w:val="24"/>
        </w:rPr>
        <w:t>Россия - наша Родина. Введение в православную традицию. Культура и религия. Во что верят православные христиане. Добро и зло в православной традиции. Золотое правило нравственности. Любовь к ближнему. Отношение к труду. Долг и ответственность. Милосердие и сострадание. Православие в России. Православный храм и другие святыни. Символический язык православной культуры: христианское искусство (иконы, фрески, церковное пение, прикладное искусство), православный календарь. Праздники. Христианская семья и её ценности.</w:t>
      </w:r>
    </w:p>
    <w:p w:rsidR="004654DC" w:rsidRPr="004654DC" w:rsidRDefault="004654DC" w:rsidP="00EE17DF">
      <w:pPr>
        <w:pStyle w:val="29"/>
        <w:shd w:val="clear" w:color="auto" w:fill="auto"/>
        <w:tabs>
          <w:tab w:val="left" w:pos="1940"/>
        </w:tabs>
        <w:spacing w:before="0" w:after="0" w:line="240" w:lineRule="auto"/>
        <w:ind w:left="195"/>
        <w:rPr>
          <w:sz w:val="24"/>
          <w:szCs w:val="24"/>
        </w:rPr>
      </w:pPr>
      <w:r w:rsidRPr="004654DC">
        <w:rPr>
          <w:sz w:val="24"/>
          <w:szCs w:val="24"/>
        </w:rPr>
        <w:t>Любовь и уважение к Отечеству. Патриотизм многонационального и многоконфессионального народа России.</w:t>
      </w:r>
    </w:p>
    <w:p w:rsidR="004654DC" w:rsidRPr="004654DC" w:rsidRDefault="004654DC" w:rsidP="00EE17DF">
      <w:pPr>
        <w:pStyle w:val="29"/>
        <w:shd w:val="clear" w:color="auto" w:fill="auto"/>
        <w:tabs>
          <w:tab w:val="left" w:pos="1986"/>
        </w:tabs>
        <w:spacing w:before="0" w:after="0" w:line="240" w:lineRule="auto"/>
        <w:ind w:left="195"/>
        <w:rPr>
          <w:sz w:val="24"/>
          <w:szCs w:val="24"/>
        </w:rPr>
      </w:pPr>
      <w:r w:rsidRPr="004654DC">
        <w:rPr>
          <w:sz w:val="24"/>
          <w:szCs w:val="24"/>
        </w:rPr>
        <w:t>Модуль «Основы исламской культуры».</w:t>
      </w:r>
    </w:p>
    <w:p w:rsidR="004654DC" w:rsidRPr="004654DC" w:rsidRDefault="004654DC" w:rsidP="00EE17DF">
      <w:pPr>
        <w:pStyle w:val="29"/>
        <w:shd w:val="clear" w:color="auto" w:fill="auto"/>
        <w:tabs>
          <w:tab w:val="left" w:pos="1945"/>
        </w:tabs>
        <w:spacing w:before="0" w:after="0" w:line="240" w:lineRule="auto"/>
        <w:ind w:left="195"/>
        <w:rPr>
          <w:sz w:val="24"/>
          <w:szCs w:val="24"/>
        </w:rPr>
      </w:pPr>
      <w:r w:rsidRPr="004654DC">
        <w:rPr>
          <w:sz w:val="24"/>
          <w:szCs w:val="24"/>
        </w:rPr>
        <w:t xml:space="preserve">Россия - наша Родина. Введение в исламскую традицию. Культура и религия. Пророк Мухаммад - образец человека и учитель нравственности в исламской традиции. Во что верят мусульмане. Добро и зло в исламской традиции. Нравственные основы ислама. Любовь к ближнему. Отношение к труду. Долг и ответственность. Милосердие и сострадание. Столпы ислама. Обязанности мусульман. Для чего построена и как устроена мечеть. Мусульманское летоисчисление и календарь. Ислам в России. Семья в исламе. Праздники исламских народов </w:t>
      </w:r>
      <w:r w:rsidRPr="004654DC">
        <w:rPr>
          <w:sz w:val="24"/>
          <w:szCs w:val="24"/>
        </w:rPr>
        <w:lastRenderedPageBreak/>
        <w:t>России: их происхождение и особенности проведения. Искусство ислама.</w:t>
      </w:r>
    </w:p>
    <w:p w:rsidR="004654DC" w:rsidRPr="004654DC" w:rsidRDefault="004654DC" w:rsidP="008F5D33">
      <w:pPr>
        <w:pStyle w:val="29"/>
        <w:numPr>
          <w:ilvl w:val="0"/>
          <w:numId w:val="23"/>
        </w:numPr>
        <w:shd w:val="clear" w:color="auto" w:fill="auto"/>
        <w:tabs>
          <w:tab w:val="left" w:pos="1945"/>
        </w:tabs>
        <w:spacing w:before="0" w:after="0" w:line="240" w:lineRule="auto"/>
        <w:ind w:left="195"/>
        <w:rPr>
          <w:sz w:val="24"/>
          <w:szCs w:val="24"/>
        </w:rPr>
      </w:pPr>
      <w:r w:rsidRPr="004654DC">
        <w:rPr>
          <w:sz w:val="24"/>
          <w:szCs w:val="24"/>
        </w:rPr>
        <w:t>Любовь и уважение к Отечеству. Патриотизм многонационального и многоконфессионального народа России.</w:t>
      </w:r>
    </w:p>
    <w:p w:rsidR="004654DC" w:rsidRPr="004654DC" w:rsidRDefault="004654DC" w:rsidP="008F5D33">
      <w:pPr>
        <w:pStyle w:val="29"/>
        <w:numPr>
          <w:ilvl w:val="0"/>
          <w:numId w:val="22"/>
        </w:numPr>
        <w:shd w:val="clear" w:color="auto" w:fill="auto"/>
        <w:tabs>
          <w:tab w:val="left" w:pos="1774"/>
        </w:tabs>
        <w:spacing w:before="0" w:after="0" w:line="240" w:lineRule="auto"/>
        <w:ind w:left="195"/>
        <w:rPr>
          <w:sz w:val="24"/>
          <w:szCs w:val="24"/>
        </w:rPr>
      </w:pPr>
      <w:r w:rsidRPr="004654DC">
        <w:rPr>
          <w:sz w:val="24"/>
          <w:szCs w:val="24"/>
        </w:rPr>
        <w:t>Модуль «Основы буддийской культуры».</w:t>
      </w:r>
    </w:p>
    <w:p w:rsidR="004654DC" w:rsidRPr="004654DC" w:rsidRDefault="004654DC" w:rsidP="008F5D33">
      <w:pPr>
        <w:pStyle w:val="29"/>
        <w:numPr>
          <w:ilvl w:val="0"/>
          <w:numId w:val="24"/>
        </w:numPr>
        <w:shd w:val="clear" w:color="auto" w:fill="auto"/>
        <w:tabs>
          <w:tab w:val="left" w:pos="1945"/>
        </w:tabs>
        <w:spacing w:before="0" w:after="0" w:line="240" w:lineRule="auto"/>
        <w:ind w:left="195"/>
        <w:rPr>
          <w:sz w:val="24"/>
          <w:szCs w:val="24"/>
        </w:rPr>
      </w:pPr>
      <w:r w:rsidRPr="004654DC">
        <w:rPr>
          <w:sz w:val="24"/>
          <w:szCs w:val="24"/>
        </w:rPr>
        <w:t>Россия - наша Родина. Введение в буддийскую духовную традицию. Культура и религия. Будда и его учение. Буддийские святыни. Будды и бодхисатвы. Семья в буддийской культуре и её ценности. Буддизм в России. Человек в буддийской картине мира. Буддийские символы. Буддийские ритуалы. Буддийские святыни. Буддийские священные сооружения. Буддийский храм. Буддийский календарь. Праздники в буддийской культуре. Искусство в буддийской культуре.</w:t>
      </w:r>
    </w:p>
    <w:p w:rsidR="004654DC" w:rsidRPr="004654DC" w:rsidRDefault="004654DC" w:rsidP="00EE17DF">
      <w:pPr>
        <w:pStyle w:val="29"/>
        <w:shd w:val="clear" w:color="auto" w:fill="auto"/>
        <w:tabs>
          <w:tab w:val="left" w:pos="1945"/>
        </w:tabs>
        <w:spacing w:before="0" w:after="0" w:line="240" w:lineRule="auto"/>
        <w:ind w:left="195"/>
        <w:rPr>
          <w:sz w:val="24"/>
          <w:szCs w:val="24"/>
        </w:rPr>
      </w:pPr>
      <w:r w:rsidRPr="004654DC">
        <w:rPr>
          <w:sz w:val="24"/>
          <w:szCs w:val="24"/>
        </w:rPr>
        <w:t>Любовь и уважение к Отечеству. Патриотизм многонационального и многоконфессионального народа России.</w:t>
      </w:r>
    </w:p>
    <w:p w:rsidR="004654DC" w:rsidRPr="004654DC" w:rsidRDefault="004654DC" w:rsidP="00EE17DF">
      <w:pPr>
        <w:pStyle w:val="29"/>
        <w:shd w:val="clear" w:color="auto" w:fill="auto"/>
        <w:tabs>
          <w:tab w:val="left" w:pos="1774"/>
        </w:tabs>
        <w:spacing w:before="0" w:after="0" w:line="240" w:lineRule="auto"/>
        <w:ind w:left="195"/>
        <w:rPr>
          <w:sz w:val="24"/>
          <w:szCs w:val="24"/>
        </w:rPr>
      </w:pPr>
      <w:r w:rsidRPr="004654DC">
        <w:rPr>
          <w:sz w:val="24"/>
          <w:szCs w:val="24"/>
        </w:rPr>
        <w:t>Модуль «Основы иудейской культуры».</w:t>
      </w:r>
    </w:p>
    <w:p w:rsidR="004654DC" w:rsidRPr="004654DC" w:rsidRDefault="004654DC" w:rsidP="00EE17DF">
      <w:pPr>
        <w:pStyle w:val="29"/>
        <w:shd w:val="clear" w:color="auto" w:fill="auto"/>
        <w:tabs>
          <w:tab w:val="left" w:pos="1959"/>
        </w:tabs>
        <w:spacing w:before="0" w:after="0" w:line="240" w:lineRule="auto"/>
        <w:ind w:left="195"/>
        <w:rPr>
          <w:sz w:val="24"/>
          <w:szCs w:val="24"/>
        </w:rPr>
      </w:pPr>
      <w:r w:rsidRPr="004654DC">
        <w:rPr>
          <w:sz w:val="24"/>
          <w:szCs w:val="24"/>
        </w:rPr>
        <w:t>Россия - наша Родина. Введение в иудейскую духовную традицию. Культура и религия. Тора - главная книга иудаизма. Классические тексты иудаизма. Патриархи еврейского народа. Пророки и праведники в иудейской культуре. Храм в жизни иудеев. Назначение синагоги и её устройство. Суббота (Шабат) в иудейской традиции. Иудаизм в России. Традиции иудаизма в повседневной жизни евреев. Ответственное принятие заповедей. Еврейский дом. Еврейский календарь: его устройство и особенности. Еврейские праздники: их история и традиции. Ценности семейной жизни в иудейской традиции.</w:t>
      </w:r>
    </w:p>
    <w:p w:rsidR="004654DC" w:rsidRPr="004654DC" w:rsidRDefault="004654DC" w:rsidP="00EE17DF">
      <w:pPr>
        <w:pStyle w:val="29"/>
        <w:shd w:val="clear" w:color="auto" w:fill="auto"/>
        <w:tabs>
          <w:tab w:val="left" w:pos="1945"/>
        </w:tabs>
        <w:spacing w:before="0" w:after="0" w:line="240" w:lineRule="auto"/>
        <w:ind w:left="195"/>
        <w:rPr>
          <w:sz w:val="24"/>
          <w:szCs w:val="24"/>
        </w:rPr>
      </w:pPr>
      <w:r w:rsidRPr="004654DC">
        <w:rPr>
          <w:sz w:val="24"/>
          <w:szCs w:val="24"/>
        </w:rPr>
        <w:t>Любовь и уважение к Отечеству. Патриотизм многонационального и многоконфессионального народа России.</w:t>
      </w:r>
    </w:p>
    <w:p w:rsidR="004654DC" w:rsidRPr="004654DC" w:rsidRDefault="004654DC" w:rsidP="00EE17DF">
      <w:pPr>
        <w:pStyle w:val="29"/>
        <w:shd w:val="clear" w:color="auto" w:fill="auto"/>
        <w:tabs>
          <w:tab w:val="left" w:pos="1774"/>
        </w:tabs>
        <w:spacing w:before="0" w:after="0" w:line="240" w:lineRule="auto"/>
        <w:ind w:left="195"/>
        <w:rPr>
          <w:sz w:val="24"/>
          <w:szCs w:val="24"/>
        </w:rPr>
      </w:pPr>
      <w:r w:rsidRPr="004654DC">
        <w:rPr>
          <w:sz w:val="24"/>
          <w:szCs w:val="24"/>
        </w:rPr>
        <w:t>Модуль «Основы религиозных культур народов России».</w:t>
      </w:r>
    </w:p>
    <w:p w:rsidR="004654DC" w:rsidRPr="004654DC" w:rsidRDefault="004654DC" w:rsidP="00EE17DF">
      <w:pPr>
        <w:pStyle w:val="29"/>
        <w:shd w:val="clear" w:color="auto" w:fill="auto"/>
        <w:tabs>
          <w:tab w:val="left" w:pos="1950"/>
        </w:tabs>
        <w:spacing w:before="0" w:after="0" w:line="240" w:lineRule="auto"/>
        <w:ind w:left="195"/>
        <w:rPr>
          <w:sz w:val="24"/>
          <w:szCs w:val="24"/>
        </w:rPr>
      </w:pPr>
      <w:r w:rsidRPr="004654DC">
        <w:rPr>
          <w:sz w:val="24"/>
          <w:szCs w:val="24"/>
        </w:rPr>
        <w:t>Россия - наша Родина. Культура и религия. Религиозная культура народов России. Мировые религии и иудаизм. Их основатели. Священные книги христианства, ислама, иудаизма, буддизма. Хранители предания в религиях.</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Человек в религиозных традициях народов России. Добро и зло. Священные сооружения. Искусство в религиозной культуре. Религия и мораль. Нравственные заповеди христианства, ислама, иудаизма, буддизма. Обычаи и обряды. Праздники и календари в религиях. Семья, семейные ценности. Долг, свобода, ответственность, труд. Милосердие, забота о слабых, взаимопомощь, социальные проблемы общества и отношение к ним разных религий.</w:t>
      </w:r>
    </w:p>
    <w:p w:rsidR="004654DC" w:rsidRPr="004654DC" w:rsidRDefault="004654DC" w:rsidP="00EE17DF">
      <w:pPr>
        <w:pStyle w:val="29"/>
        <w:shd w:val="clear" w:color="auto" w:fill="auto"/>
        <w:tabs>
          <w:tab w:val="left" w:pos="1940"/>
        </w:tabs>
        <w:spacing w:before="0" w:after="0" w:line="240" w:lineRule="auto"/>
        <w:ind w:left="195"/>
        <w:rPr>
          <w:sz w:val="24"/>
          <w:szCs w:val="24"/>
        </w:rPr>
      </w:pPr>
      <w:r w:rsidRPr="004654DC">
        <w:rPr>
          <w:sz w:val="24"/>
          <w:szCs w:val="24"/>
        </w:rPr>
        <w:t>Любовь и уважение к Отечеству. Патриотизм многонационального и многоконфессионального народа России.</w:t>
      </w:r>
    </w:p>
    <w:p w:rsidR="004654DC" w:rsidRPr="004654DC" w:rsidRDefault="004654DC" w:rsidP="00EE17DF">
      <w:pPr>
        <w:pStyle w:val="29"/>
        <w:shd w:val="clear" w:color="auto" w:fill="auto"/>
        <w:tabs>
          <w:tab w:val="left" w:pos="1794"/>
        </w:tabs>
        <w:spacing w:before="0" w:after="0" w:line="240" w:lineRule="auto"/>
        <w:ind w:left="195"/>
        <w:rPr>
          <w:sz w:val="24"/>
          <w:szCs w:val="24"/>
        </w:rPr>
      </w:pPr>
      <w:r w:rsidRPr="004654DC">
        <w:rPr>
          <w:sz w:val="24"/>
          <w:szCs w:val="24"/>
        </w:rPr>
        <w:t>Модуль «Основы светской этики».</w:t>
      </w:r>
    </w:p>
    <w:p w:rsidR="004654DC" w:rsidRPr="004654DC" w:rsidRDefault="004654DC" w:rsidP="00EE17DF">
      <w:pPr>
        <w:pStyle w:val="29"/>
        <w:shd w:val="clear" w:color="auto" w:fill="auto"/>
        <w:tabs>
          <w:tab w:val="left" w:pos="1950"/>
        </w:tabs>
        <w:spacing w:before="0" w:after="0" w:line="240" w:lineRule="auto"/>
        <w:ind w:left="195"/>
        <w:rPr>
          <w:sz w:val="24"/>
          <w:szCs w:val="24"/>
        </w:rPr>
      </w:pPr>
      <w:r w:rsidRPr="004654DC">
        <w:rPr>
          <w:sz w:val="24"/>
          <w:szCs w:val="24"/>
        </w:rPr>
        <w:t>Россия - наша Родина. Этика и её значение в жизни человека. Праздники как одна из форм исторической памяти. Образцы нравственности в культуре Отечества, в культурах разных народов России. Государство и мораль гражданина, основной закон (Конституция) в государстве как источник российской светской (гражданской) этики. Трудовая мораль. Нравственные традиции предпринимательства. Что значит быть нравственным в наше время. Нравственные ценности, идеалы, принципы морали. Нормы морали. Семейные ценности и этика семейных отношений. Этикет. Образование как нравственная норма. Методы нравственного самосовершенствования.</w:t>
      </w:r>
    </w:p>
    <w:p w:rsidR="004654DC" w:rsidRPr="004654DC" w:rsidRDefault="004654DC" w:rsidP="00EE17DF">
      <w:pPr>
        <w:pStyle w:val="29"/>
        <w:shd w:val="clear" w:color="auto" w:fill="auto"/>
        <w:tabs>
          <w:tab w:val="left" w:pos="1935"/>
        </w:tabs>
        <w:spacing w:before="0" w:after="0" w:line="240" w:lineRule="auto"/>
        <w:ind w:left="195"/>
        <w:rPr>
          <w:sz w:val="24"/>
          <w:szCs w:val="24"/>
        </w:rPr>
      </w:pPr>
      <w:r w:rsidRPr="004654DC">
        <w:rPr>
          <w:sz w:val="24"/>
          <w:szCs w:val="24"/>
        </w:rPr>
        <w:t>Любовь и уважение к Отечеству. Патриотизм многонационального и многоконфессионального народа России.</w:t>
      </w:r>
    </w:p>
    <w:p w:rsidR="004654DC" w:rsidRPr="004654DC" w:rsidRDefault="004654DC" w:rsidP="008F5D33">
      <w:pPr>
        <w:pStyle w:val="29"/>
        <w:numPr>
          <w:ilvl w:val="2"/>
          <w:numId w:val="26"/>
        </w:numPr>
        <w:shd w:val="clear" w:color="auto" w:fill="auto"/>
        <w:spacing w:before="0" w:after="0" w:line="240" w:lineRule="auto"/>
        <w:ind w:left="195" w:firstLine="0"/>
        <w:rPr>
          <w:sz w:val="24"/>
          <w:szCs w:val="24"/>
        </w:rPr>
      </w:pPr>
      <w:r w:rsidRPr="004654DC">
        <w:rPr>
          <w:sz w:val="24"/>
          <w:szCs w:val="24"/>
        </w:rPr>
        <w:t>Планируемые результаты освоения программы по ОРКСЭ на уровне начального общего образования.</w:t>
      </w:r>
    </w:p>
    <w:p w:rsidR="004654DC" w:rsidRPr="004654DC" w:rsidRDefault="004654DC" w:rsidP="00EE17DF">
      <w:pPr>
        <w:pStyle w:val="29"/>
        <w:shd w:val="clear" w:color="auto" w:fill="auto"/>
        <w:tabs>
          <w:tab w:val="left" w:pos="1738"/>
        </w:tabs>
        <w:spacing w:before="0" w:after="0" w:line="240" w:lineRule="auto"/>
        <w:ind w:left="195"/>
        <w:rPr>
          <w:sz w:val="24"/>
          <w:szCs w:val="24"/>
        </w:rPr>
      </w:pPr>
      <w:r w:rsidRPr="004654DC">
        <w:rPr>
          <w:sz w:val="24"/>
          <w:szCs w:val="24"/>
        </w:rPr>
        <w:t>Личностные результаты освоения программы по ОРКСЭ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В результате изучения ОРКСЭ на уровне начального общего образования у обучающегося будут сформированы следующие личностные результаты:</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 xml:space="preserve">понимать основы российской гражданской идентичности, испытывать чувство гордости за свою </w:t>
      </w:r>
      <w:r w:rsidRPr="004654DC">
        <w:rPr>
          <w:sz w:val="24"/>
          <w:szCs w:val="24"/>
        </w:rPr>
        <w:lastRenderedPageBreak/>
        <w:t>Родину;</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формировать национальную и гражданскую самоидентичность, осознавать свою этническую и национальную принадлежность;</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понимать значения гуманистических и демократических ценностных ориентаций, осознавать ценность человеческой жизни;</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понимать значения нравственных норм и ценностей как условия жизни личности, семьи, общества;</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осознавать право гражданина Российской Федерации исповедовать любую традиционную религию или не исповедовать никакой религии;</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строить своё общение, совместную деятельность на основе правил коммуникации: умения договариваться, мирно разрешать конфликты, уважать другое мнение, независимо от принадлежности собеседников к религии или к атеизму;</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соотносить свои поступки с нравственными ценностями, принятыми в российском обществе, проявлять уважение к духовным традициям народов России, терпимость к представителям разного вероисповедания;</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строить своё поведение с учётом нравственных норм и правил, проявлять в повседневной жизни доброту, справедливость, доброжелательность в общении, желание при необходимости прийти на помощь;</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понимать необходимость обогащать свои знания о духовно-нравственной культуре, стремиться анализировать своё поведение, избегать негативных поступков и действий, оскорбляющих других людей;</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понимать необходимость бережного отношения к материальным и духовным ценностям.</w:t>
      </w:r>
    </w:p>
    <w:p w:rsidR="004654DC" w:rsidRPr="004654DC" w:rsidRDefault="004654DC" w:rsidP="00EE17DF">
      <w:pPr>
        <w:pStyle w:val="29"/>
        <w:shd w:val="clear" w:color="auto" w:fill="auto"/>
        <w:tabs>
          <w:tab w:val="left" w:pos="1748"/>
        </w:tabs>
        <w:spacing w:before="0" w:after="0" w:line="240" w:lineRule="auto"/>
        <w:ind w:left="195"/>
        <w:rPr>
          <w:sz w:val="24"/>
          <w:szCs w:val="24"/>
        </w:rPr>
      </w:pPr>
      <w:r w:rsidRPr="004654DC">
        <w:rPr>
          <w:sz w:val="24"/>
          <w:szCs w:val="24"/>
        </w:rPr>
        <w:t>В результате изучения ОРКСЭ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4654DC" w:rsidRPr="004654DC" w:rsidRDefault="004654DC" w:rsidP="00EE17DF">
      <w:pPr>
        <w:pStyle w:val="29"/>
        <w:shd w:val="clear" w:color="auto" w:fill="auto"/>
        <w:tabs>
          <w:tab w:val="left" w:pos="1980"/>
        </w:tabs>
        <w:spacing w:before="0" w:after="0" w:line="240" w:lineRule="auto"/>
        <w:ind w:left="195"/>
        <w:rPr>
          <w:sz w:val="24"/>
          <w:szCs w:val="24"/>
        </w:rPr>
      </w:pPr>
      <w:r w:rsidRPr="004654DC">
        <w:rPr>
          <w:sz w:val="24"/>
          <w:szCs w:val="24"/>
        </w:rPr>
        <w:t>Метапредметные результаты:</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овладевать способностью понимания и сохранения целей и задач учебной деятельности, поиска оптимальных средств их достижения;</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формировать умения планировать, контролировать и оценивать учебные действия в соответствии с поставленной задачей и условиями её реализации, определять и находить наиболее эффективные способы достижения результата, вносить соответствующие коррективы в процесс их реализации на основе оценки и учёта характера ошибок, понимать причины успеха/неуспеха учебной деятельности;</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совершенствовать умения в различных видах речевой деятельности и коммуникативных ситуациях, использование речевых средств и средств информационно-коммуникационных технологий для решения различных коммуникативных и познавательных задач;</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совершенствовать умения в области работы с информацией, осуществления информационного поиска для выполнения учебных заданий;</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овладевать навыками смыслового чтения текстов различных стилей и жанров, осознанного построения речевых высказываний в соответствии с задачами коммуникации;</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овладевать логическими действиями анализа, синтеза, сравнения, обобщения, классификации, установления аналогий и причинно-следственных связей, построения рассуждений, отнесения к известным понятиям;</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формировать готовность слушать собеседника и вести диалог, признавать возможность существования различных точек зрения и право каждого иметь свою собственную, умений излагать своё мнение и аргументировать свою точку зрения и оценку событий;</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совершенствовать организационные умения в области коллективной деятельности, умения определять общую цель и пути её достижения, умений договариваться о распределении ролей в совместной деятельности, оценивать собственное поведение и поведение окружающих.</w:t>
      </w:r>
    </w:p>
    <w:p w:rsidR="004654DC" w:rsidRPr="004654DC" w:rsidRDefault="004654DC" w:rsidP="00EE17DF">
      <w:pPr>
        <w:pStyle w:val="29"/>
        <w:shd w:val="clear" w:color="auto" w:fill="auto"/>
        <w:tabs>
          <w:tab w:val="left" w:pos="1986"/>
        </w:tabs>
        <w:spacing w:before="0" w:after="0" w:line="240" w:lineRule="auto"/>
        <w:ind w:left="195"/>
        <w:rPr>
          <w:sz w:val="24"/>
          <w:szCs w:val="24"/>
        </w:rPr>
      </w:pPr>
      <w:r w:rsidRPr="004654DC">
        <w:rPr>
          <w:sz w:val="24"/>
          <w:szCs w:val="24"/>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 xml:space="preserve">ориентироваться в понятиях, отражающих нравственные ценности общества - мораль, этика, этикет, справедливость, гуманизм, благотворительность, а также используемых в разных религиях </w:t>
      </w:r>
      <w:r w:rsidRPr="004654DC">
        <w:rPr>
          <w:sz w:val="24"/>
          <w:szCs w:val="24"/>
        </w:rPr>
        <w:lastRenderedPageBreak/>
        <w:t>(в пределах изученного);</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использовать разные методы получения знаний о традиционных религиях и светской этике (наблюдение, чтение, сравнение, вычисление);</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применять логические действия и операции для решения учебных задач: сравнивать, анализировать, обобщать, подготавливать выводы на основе изучаемого фактического материала;</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признавать возможность существования разных точек зрения, обосновывать свои суждения, приводить убедительные доказательства;</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выполнять совместные проектные задания с использованием предложенного образца.</w:t>
      </w:r>
    </w:p>
    <w:p w:rsidR="004654DC" w:rsidRPr="004654DC" w:rsidRDefault="004654DC" w:rsidP="00EE17DF">
      <w:pPr>
        <w:pStyle w:val="29"/>
        <w:shd w:val="clear" w:color="auto" w:fill="auto"/>
        <w:tabs>
          <w:tab w:val="left" w:pos="1971"/>
        </w:tabs>
        <w:spacing w:before="0" w:after="0" w:line="240" w:lineRule="auto"/>
        <w:ind w:left="195"/>
        <w:rPr>
          <w:sz w:val="24"/>
          <w:szCs w:val="24"/>
        </w:rPr>
      </w:pPr>
      <w:r w:rsidRPr="004654DC">
        <w:rPr>
          <w:sz w:val="24"/>
          <w:szCs w:val="24"/>
        </w:rPr>
        <w:t>У обучающегося будут сформированы умения работать с информацией как часть познавательных универсальных учебных действий:</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воспроизводить прослушанную (прочитанную) информацию, подчёркивать её принадлежность к определённой религии и (или) к гражданской этике;</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использовать разные средства для получения информации в соответствии с поставленной учебной задачей (текстовую, графическую, видео);</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находить дополнительную информацию к основному учебному материалу в разных информационных источниках, в том числе в Интернете (в условиях контролируемого входа);</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анализировать, сравнивать информацию, представленную в разных источниках, с помощью учителя, оценивать её объективность и правильность.</w:t>
      </w:r>
    </w:p>
    <w:p w:rsidR="004654DC" w:rsidRPr="004654DC" w:rsidRDefault="004654DC" w:rsidP="00EE17DF">
      <w:pPr>
        <w:pStyle w:val="29"/>
        <w:shd w:val="clear" w:color="auto" w:fill="auto"/>
        <w:tabs>
          <w:tab w:val="left" w:pos="1976"/>
        </w:tabs>
        <w:spacing w:before="0" w:after="0" w:line="240" w:lineRule="auto"/>
        <w:ind w:left="195"/>
        <w:rPr>
          <w:sz w:val="24"/>
          <w:szCs w:val="24"/>
        </w:rPr>
      </w:pPr>
      <w:r w:rsidRPr="004654DC">
        <w:rPr>
          <w:sz w:val="24"/>
          <w:szCs w:val="24"/>
        </w:rPr>
        <w:t>У обучающегося будут сформированы умения общения как часть коммуникативных универсальных учебных действий:</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использовать смысловое чтение для выделения главной мысли религиозных притч, сказаний, произведений фольклора и художественной литературы, анализа и оценки жизненных ситуаций, раскрывающих проблемы нравственности, этики, речевого этикета;</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соблюдать правила ведения диалога и дискуссии, корректно задавать вопросы и высказывать своё мнение, проявлять уважительное отношение к собеседнику с учётом особенностей участников общения;</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создавать небольшие тексты-описания, тексты-рассуждения для воссоздания, анализа и оценки нравственно-этических идей, представленных в религиозных учениях и светской этике.</w:t>
      </w:r>
    </w:p>
    <w:p w:rsidR="004654DC" w:rsidRPr="004654DC" w:rsidRDefault="004654DC" w:rsidP="00EE17DF">
      <w:pPr>
        <w:pStyle w:val="29"/>
        <w:shd w:val="clear" w:color="auto" w:fill="auto"/>
        <w:tabs>
          <w:tab w:val="left" w:pos="1945"/>
        </w:tabs>
        <w:spacing w:before="0" w:after="0" w:line="240" w:lineRule="auto"/>
        <w:ind w:left="195"/>
        <w:rPr>
          <w:sz w:val="24"/>
          <w:szCs w:val="24"/>
        </w:rPr>
      </w:pPr>
      <w:r w:rsidRPr="004654DC">
        <w:rPr>
          <w:sz w:val="24"/>
          <w:szCs w:val="24"/>
        </w:rPr>
        <w:t>У обучающегося будут сформированы умения самоорганизации и самоконтроля как часть регулятивных универсальных учебных действий:</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проявлять самостоятельность, инициативность, организованность в осуществлении учебной деятельности и в конкретных жизненных ситуациях, контролировать состояние своего здоровья и эмоционального благополучия, предвидеть опасные для здоровья и жизни ситуации и способы их предупреждения;</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проявлять готовность изменять себя, оценивать свои поступки, ориентируясь на нравственные правила и нормы современного российского общества, проявлять способность к сознательному самоограничению в поведении;</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анализировать ситуации, отражающие примеры положительного и негативного отношения к окружающему миру (природе, людям, предметам трудовой деятельности);</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выражать своё отношение к анализируемым событиям, поступкам, действиям: одобрять нравственные нормы поведения, осуждать проявление несправедливости, жадности, нечестности, зла;</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проявлять высокий уровень познавательной мотивации, интерес к предмету, желание больше узнавать о других религиях и правилах светской этики и этикета.</w:t>
      </w:r>
    </w:p>
    <w:p w:rsidR="004654DC" w:rsidRPr="004654DC" w:rsidRDefault="004654DC" w:rsidP="00EE17DF">
      <w:pPr>
        <w:pStyle w:val="29"/>
        <w:shd w:val="clear" w:color="auto" w:fill="auto"/>
        <w:tabs>
          <w:tab w:val="left" w:pos="1950"/>
        </w:tabs>
        <w:spacing w:before="0" w:after="0" w:line="240" w:lineRule="auto"/>
        <w:ind w:left="195"/>
        <w:rPr>
          <w:sz w:val="24"/>
          <w:szCs w:val="24"/>
        </w:rPr>
      </w:pPr>
      <w:r w:rsidRPr="004654DC">
        <w:rPr>
          <w:sz w:val="24"/>
          <w:szCs w:val="24"/>
        </w:rPr>
        <w:t>У обучающегося будут сформированы умения совместной деятельности:</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выбирать партнёра не только по личным симпатиям, но и по деловым качествам, корректно высказывать свои пожелания к работе, спокойно принимать замечания к своей работе, объективно их оценивать;</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владеть умениями совместной деятельности: подчиняться, договариваться, руководить, терпеливо и спокойно разрешать возникающие конфликты;</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подготавливать индивидуально, в парах, в группах сообщения по изученному и дополнительному материалу с иллюстративным материалом и видеопрезентацией.</w:t>
      </w:r>
    </w:p>
    <w:p w:rsidR="004654DC" w:rsidRPr="004654DC" w:rsidRDefault="004654DC" w:rsidP="00EE17DF">
      <w:pPr>
        <w:pStyle w:val="29"/>
        <w:shd w:val="clear" w:color="auto" w:fill="auto"/>
        <w:tabs>
          <w:tab w:val="left" w:pos="1729"/>
        </w:tabs>
        <w:spacing w:before="0" w:after="0" w:line="240" w:lineRule="auto"/>
        <w:ind w:left="195"/>
        <w:rPr>
          <w:sz w:val="24"/>
          <w:szCs w:val="24"/>
        </w:rPr>
      </w:pPr>
      <w:r w:rsidRPr="004654DC">
        <w:rPr>
          <w:sz w:val="24"/>
          <w:szCs w:val="24"/>
        </w:rPr>
        <w:t>К концу обучения в 4 классе обучающийся получит следующие предметные результаты по отдельным темам программы по ОРКСЭ:</w:t>
      </w:r>
    </w:p>
    <w:p w:rsidR="004654DC" w:rsidRPr="004654DC" w:rsidRDefault="004654DC" w:rsidP="00EE17DF">
      <w:pPr>
        <w:pStyle w:val="29"/>
        <w:shd w:val="clear" w:color="auto" w:fill="auto"/>
        <w:tabs>
          <w:tab w:val="left" w:pos="1970"/>
        </w:tabs>
        <w:spacing w:before="0" w:after="0" w:line="240" w:lineRule="auto"/>
        <w:ind w:left="195"/>
        <w:rPr>
          <w:sz w:val="24"/>
          <w:szCs w:val="24"/>
        </w:rPr>
      </w:pPr>
      <w:r w:rsidRPr="004654DC">
        <w:rPr>
          <w:sz w:val="24"/>
          <w:szCs w:val="24"/>
        </w:rPr>
        <w:lastRenderedPageBreak/>
        <w:t>Модуль «Основы православной культуры».</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выражать своими словами понимание значимости нравственного совершенствования и роли в этом личных усилий человека, приводить примеры;</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рассказывать о нравственных заповедях, нормах христианской морали, их значении в выстраивании отношений в семье, между людьми, в общении и деятельности;</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раскрывать основное содержание нравственных категорий в православной культуре, традиции (любовь, вера, милосердие, прощение, покаяние, сострадание, ответственность, послушание, грех как нарушение заповедей, борьба с грехом, спасение), основное содержание и соотношение ветхозаветных Десяти заповедей и Евангельских заповедей Блаженств, христианского нравственного идеала, объяснять «золотое правило нравственности» в православной христианской традиции;</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первоначальный опыт осмысления и нравственной оценки поступков, поведения (своих и других людей) с позиций православной этики;</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раскрывать своими словами первоначальные представления о мировоззрении (картине мира) в православии, вероучении о Боге-Троице, Творении, человеке, Богочеловеке Иисусе Христе как Спасителе, Церкви;</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рассказывать о Священном Писании Церкви - Библии (Ветхий Завет, Новый Завет, Евангелия и евангелисты), апостолах, святых и житиях святых, священнослужителях, богослужениях, молитвах, Таинствах (общее число Таинств, смысл Таинств Крещения, Причастия, Венчания, Исповеди), монашестве и монастырях в православной традиции;</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рассказывать о назначении и устройстве православного храма (собственно храм, притвор, алтарь, иконы, иконостас), нормах поведения в храме, общения с мирянами и священнослужителями;</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рассказывать о православных праздниках (не менее трёх, включая Воскресение Христово и Рождество Христово), православных постах, назначении поста;</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раскрывать основное содержание норм отношений в православной семье, обязанностей и ответственности членов семьи, отношении детей к отцу, матери, братьям и сёстрам, старшим по возрасту, предкам, православных семейных ценностей;</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распознавать христианскую символику, объяснять своими словами её смысл (православный крест) и значение в православной культуре;</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рассказывать о художественной культуре в православной традиции, об иконописи, выделять и объяснять особенности икон в сравнении с картинами;</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излагать основные исторические сведения о возникновении православной религиозной традиции в России (Крещение Руси), своими словами объяснять роль православия в становлении культуры народов России, российской культуры и государственности;</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первоначальный опыт поисковой, проектной деятельности по изучению православного исторического и культурного наследия в своей местности, регионе (храмы, монастыри, святыни, памятные и святые места), оформлению и представлению её результатов;</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lastRenderedPageBreak/>
        <w:t>выражать своими словами понимание человеческого достоинства, ценности человеческой жизни в православной духовно-нравственной культуре, традиции.</w:t>
      </w:r>
    </w:p>
    <w:p w:rsidR="004654DC" w:rsidRPr="004654DC" w:rsidRDefault="004654DC" w:rsidP="00EE17DF">
      <w:pPr>
        <w:pStyle w:val="29"/>
        <w:shd w:val="clear" w:color="auto" w:fill="auto"/>
        <w:tabs>
          <w:tab w:val="left" w:pos="1966"/>
        </w:tabs>
        <w:spacing w:before="0" w:after="0" w:line="240" w:lineRule="auto"/>
        <w:ind w:left="195"/>
        <w:rPr>
          <w:sz w:val="24"/>
          <w:szCs w:val="24"/>
        </w:rPr>
      </w:pPr>
      <w:r w:rsidRPr="004654DC">
        <w:rPr>
          <w:sz w:val="24"/>
          <w:szCs w:val="24"/>
        </w:rPr>
        <w:t>Модуль «Основы исламской культуры».</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Предметные результаты освоения образовательной программы модуля «Основы исламской культуры» должны отражать сформированность умений:</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выражать своими словами понимание значимости нравственного совершенствования и роли в этом личных усилий человека, приводить примеры;</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рассказывать о нравственных заповедях, нормах исламской религиозной морали, их значении в выстраивании отношений в семье, между людьми, в общении и деятельности;</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раскрывать основное содержание нравственных категорий в исламской культуре, традиции (вера, искренность, милосердие, ответственность, справедливость, честность, великодушие, скромность, верность, терпение, выдержка, достойное поведение, стремление к знаниям);</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первоначальный опыт осмысления и нравственной оценки поступков, поведения (своих и других людей) с позиций исламской этики;</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раскрывать своими словами первоначальные представления о мировоззрении (картине мира) в исламской культуре, единобожии, вере и её основах;</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рассказывать о Священном Коране и сунне - примерах из жизни пророка Мухаммада, о праведных предках, о ритуальной практике в исламе (намаз, хадж, пост, закят, дуа, зикр);</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рассказывать о назначении и устройстве мечети (минбар, михраб), нормах поведения в мечети, общения с верующими и служителями ислама;</w:t>
      </w:r>
    </w:p>
    <w:p w:rsidR="004654DC" w:rsidRPr="004654DC" w:rsidRDefault="004654DC" w:rsidP="00EE17DF">
      <w:pPr>
        <w:pStyle w:val="29"/>
        <w:shd w:val="clear" w:color="auto" w:fill="auto"/>
        <w:spacing w:before="0" w:after="0" w:line="240" w:lineRule="auto"/>
        <w:ind w:left="195"/>
        <w:jc w:val="left"/>
        <w:rPr>
          <w:sz w:val="24"/>
          <w:szCs w:val="24"/>
        </w:rPr>
      </w:pPr>
      <w:r w:rsidRPr="004654DC">
        <w:rPr>
          <w:sz w:val="24"/>
          <w:szCs w:val="24"/>
        </w:rPr>
        <w:t>рассказывать о праздниках в исламе (Ураза-байрам, Курбан-байрам, Маулид); раскрывать основное содержание норм отношений в исламской семье, обязанностей и ответственности членов семьи, норм отношений детей к отцу, матери, братьям и сёстрам, старшим по возрасту, предкам, норм отношений с дальними родственниками, соседями, исламских семейных ценностей;</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распознавать исламскую символику, объяснять своими словами её смысл и охарактеризовать назначение исламского орнамента;</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рассказывать о художественной культуре в исламской традиции, религиозных напевах, каллиграфии, архитектуре, книжной миниатюре, религиозной атрибутике, одежде;</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излагать основные исторические сведения о возникновении исламской религиозной традиции в России, своими словами объяснять роль ислама в становлении культуры народов России, российской культуры и государственности;</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первоначальный опыт поисковой, проектной деятельности по изучению исламского исторического и культурного наследия в своей местности, регионе (мечети, медресе, памятные и святые места), оформлению и представлению её результатов;</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выражать своими словами понимание человеческого достоинства, ценности человеческой жизни в исламской духовно-нравственной культуре, традиции.</w:t>
      </w:r>
    </w:p>
    <w:p w:rsidR="004654DC" w:rsidRPr="004654DC" w:rsidRDefault="004654DC" w:rsidP="00EE17DF">
      <w:pPr>
        <w:pStyle w:val="29"/>
        <w:shd w:val="clear" w:color="auto" w:fill="auto"/>
        <w:tabs>
          <w:tab w:val="left" w:pos="1966"/>
        </w:tabs>
        <w:spacing w:before="0" w:after="0" w:line="240" w:lineRule="auto"/>
        <w:ind w:left="195"/>
        <w:rPr>
          <w:sz w:val="24"/>
          <w:szCs w:val="24"/>
        </w:rPr>
      </w:pPr>
      <w:r w:rsidRPr="004654DC">
        <w:rPr>
          <w:sz w:val="24"/>
          <w:szCs w:val="24"/>
        </w:rPr>
        <w:lastRenderedPageBreak/>
        <w:t>Модуль «Основы буддийской культуры».</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Предметные результаты освоения образовательной программы модуля «Основы буддийской культуры» должны отражать сформированность умений:</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выражать своими словами понимание значимости нравственного самосовершенствования и роли в этом личных усилий человека, приводить примеры;</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рассказывать о нравственных заповедях, нормах буддийской религиозной морали, их значении в выстраивании отношений в семье, между людьми, в общении и деятельности;</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раскрывать основное содержание нравственных категорий в буддийской культуре, традиции (сострадание, милосердие, любовь, ответственность, благие и неблагие деяния, освобождение, борьба с неведением, уверенность в себе, постоянство перемен, внимательность), основных идей (учения) Будды о сущности человеческой жизни, цикличности и значения сансары, понимание личности как совокупности всех поступков, значение понятий «правильное воззрение» и «правильное действие»;</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первоначальный опыт осмысления и нравственной оценки поступков, поведения (своих и других людей) с позиций буддийской этики;</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раскрывать своими словами первоначальные представления о мировоззрении (картине мира) в буддийской культуре, учении о Будде (буддах), бодхисатвах, Вселенной, человеке, обществе, сангхе, сансаре и нирване, понимание ценности любой формы жизни как связанной с ценностью человеческой жизни и бытия;</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рассказывать о буддийских писаниях, ламах, службах, смысле принятия, восьмеричном пути и карме;</w:t>
      </w:r>
    </w:p>
    <w:p w:rsidR="004654DC" w:rsidRPr="004654DC" w:rsidRDefault="004654DC" w:rsidP="00EE17DF">
      <w:pPr>
        <w:pStyle w:val="29"/>
        <w:shd w:val="clear" w:color="auto" w:fill="auto"/>
        <w:spacing w:before="0" w:after="0" w:line="240" w:lineRule="auto"/>
        <w:ind w:left="195"/>
        <w:jc w:val="left"/>
        <w:rPr>
          <w:sz w:val="24"/>
          <w:szCs w:val="24"/>
        </w:rPr>
      </w:pPr>
      <w:r w:rsidRPr="004654DC">
        <w:rPr>
          <w:sz w:val="24"/>
          <w:szCs w:val="24"/>
        </w:rPr>
        <w:t>рассказывать о назначении и устройстве буддийского храма, нормах поведения в храме, общения с мирскими последователями и ламами; рассказывать о праздниках в буддизме, аскезе;</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раскрывать основное содержание норм отношений в буддийской семье, обязанностей и ответственности членов семьи, отношении детей к отцу, матери, братьям и сёстрам, старшим по возрасту, предкам, буддийских семейных ценностей;</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распознавать буддийскую символику, объяснять своими словами её смысл и значение в буддийской культуре;</w:t>
      </w:r>
    </w:p>
    <w:p w:rsidR="004654DC" w:rsidRPr="004654DC" w:rsidRDefault="004654DC" w:rsidP="00EE17DF">
      <w:pPr>
        <w:pStyle w:val="29"/>
        <w:shd w:val="clear" w:color="auto" w:fill="auto"/>
        <w:spacing w:before="0" w:after="0" w:line="240" w:lineRule="auto"/>
        <w:ind w:left="195"/>
        <w:jc w:val="left"/>
        <w:rPr>
          <w:sz w:val="24"/>
          <w:szCs w:val="24"/>
        </w:rPr>
      </w:pPr>
      <w:r w:rsidRPr="004654DC">
        <w:rPr>
          <w:sz w:val="24"/>
          <w:szCs w:val="24"/>
        </w:rPr>
        <w:t>рассказывать о художественной культуре в буддийской традиции; излагать основные исторические сведения о возникновении буддийской религиозной традиции в истории и в России, своими словами объяснять роль</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буддизма в становлении культуры народов России, российской культуры и государственности;</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первоначальный опыт поисковой, проектной деятельности по изучению буддийского исторического и культурного наследия в своей местности, регионе (храмы, монастыри, святыни, памятные и святые места), оформлению и представлению её результатов;</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выражать своими словами понимание человеческого достоинства, ценности человеческой жизни в буддийской духовно-нравственной культуре, традиции.</w:t>
      </w:r>
    </w:p>
    <w:p w:rsidR="004654DC" w:rsidRPr="004654DC" w:rsidRDefault="004654DC" w:rsidP="00EE17DF">
      <w:pPr>
        <w:pStyle w:val="29"/>
        <w:shd w:val="clear" w:color="auto" w:fill="auto"/>
        <w:tabs>
          <w:tab w:val="left" w:pos="1966"/>
        </w:tabs>
        <w:spacing w:before="0" w:after="0" w:line="240" w:lineRule="auto"/>
        <w:ind w:left="195"/>
        <w:rPr>
          <w:sz w:val="24"/>
          <w:szCs w:val="24"/>
        </w:rPr>
      </w:pPr>
      <w:r w:rsidRPr="004654DC">
        <w:rPr>
          <w:sz w:val="24"/>
          <w:szCs w:val="24"/>
        </w:rPr>
        <w:lastRenderedPageBreak/>
        <w:t>Модуль «Основы иудейской культуры».</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Предметные результаты освоения образовательной программы модуля «Основы иудейской культуры» должны отражать сформированность умений:</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выражать своими словами понимание значимости нравственного совершенствования и роли в этом личных усилий человека, приводить примеры;</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выражать понимание и принятие значения российских традиционных духовных и нравственных ценностей, духовно-нравственной культуры народов</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России, российского общества как источника и основы духовного развития, нравственного совершенствования;</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рассказывать о нравственных заповедях, нормах иудейской морали, их значении в выстраивании отношений в семье, между людьми, в общении и деятельности;</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раскрывать основное содержание нравственных категорий в иудейской культуре, традиции (любовь, вера, милосердие, прощение, покаяние, сострадание, ответственность, послушание, исполнение заповедей, борьба с грехом и спасение), основное содержание и место заповедей (прежде всего, Десяти заповедей) в жизни человека, объяснять «золотое правило нравственности» в иудейской религиозной традиции;</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первоначальный опыт осмысления и нравственной оценки поступков, поведения (своих и других людей) с позиций иудейской этики;</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раскрывать своими словами первоначальные представления о мировоззрении (картине мира) в иудаизме, учение о единобожии, об основных принципах иудаизма;</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рассказывать о священных текстах иудаизма - Торе и Танахе, о Талмуде, произведениях выдающихся деятелей иудаизма, богослужениях, молитвах;</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рассказывать о назначении и устройстве синагоги, о раввинах, нормах поведения в синагоге, общения с мирянами и раввинами;</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рассказывать об иудейских праздниках (не менее четырёх, включая Рош-а-Шана, Йом-Киппур, Суккот, Песах), постах, назначении поста;</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раскрывать основное содержание норм отношений в еврейской семье, обязанностей и ответственности членов семьи, отношений детей к отцу, матери, братьям и сёстрам, старшим по возрасту, предкам, иудейских традиционных семейных ценностей;</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распознавать иудейскую символику, объяснять своими словами её смысл (магендовид) и значение в еврейской культуре;</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рассказывать о художественной культуре в иудейской традиции, каллиграфии, религиозных напевах, архитектуре, книжной миниатюре, религиозной атрибутике, одежде;</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излагать основные исторические сведения о появлении иудаизма на территории России, своими словами объяснять роль иудаизма в становлении культуры народов России, российской культуры и государственности;</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первоначальный опыт поисковой, проектной деятельности по изучению иудейского исторического и культурного наследия в своей местности, регионе (синагоги, кладбища, памятные и святые места), оформлению и представлению её результатов;</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 xml:space="preserve">выражать своими словами понимание человеческого достоинства, ценности человеческой жизни </w:t>
      </w:r>
      <w:r w:rsidRPr="004654DC">
        <w:rPr>
          <w:sz w:val="24"/>
          <w:szCs w:val="24"/>
        </w:rPr>
        <w:lastRenderedPageBreak/>
        <w:t>в иудейской духовно-нравственной культуре, традиции.</w:t>
      </w:r>
    </w:p>
    <w:p w:rsidR="004654DC" w:rsidRPr="004654DC" w:rsidRDefault="004654DC" w:rsidP="00EE17DF">
      <w:pPr>
        <w:pStyle w:val="29"/>
        <w:shd w:val="clear" w:color="auto" w:fill="auto"/>
        <w:tabs>
          <w:tab w:val="left" w:pos="1966"/>
        </w:tabs>
        <w:spacing w:before="0" w:after="0" w:line="240" w:lineRule="auto"/>
        <w:ind w:left="195"/>
        <w:rPr>
          <w:sz w:val="24"/>
          <w:szCs w:val="24"/>
        </w:rPr>
      </w:pPr>
      <w:r w:rsidRPr="004654DC">
        <w:rPr>
          <w:sz w:val="24"/>
          <w:szCs w:val="24"/>
        </w:rPr>
        <w:t>Модуль «Основы религиозных культур народов России».</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Предметные результаты освоения образовательной программы модуля «Основы религиозных культур народов России» должны отражать сформированность умений:</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выражать своими словами понимание значимости нравственного самосовершенствования и роли в этом личных усилий человека, приводить примеры;</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рассказывать о нравственных заповедях, нормах морали в традиционных религиях России (православие, ислам, буддизм, иудаизм), их значении в выстраивании отношений в семье, между людьми;</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раскрывать основное содержание нравственных категорий (долг, свобода, ответственность, милосердие, забота о слабых, взаимопомощь) в религиозной культуре народов России (православии, исламе, буддизме, иудаизме), объяснять «золотое правило нравственности» в религиозных традициях;</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соотносить нравственные формы поведения с нравственными нормами, заповедями в традиционных религиях народов России;</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раскрывать своими словами первоначальные представления о мировоззрении (картине мира) в вероучении православия, ислама, буддизма, иудаизма, об основателях религий;</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рассказывать о священных писаниях традиционных религий народов России (Библия, Коран, Трипитака (Ганджур), Танах), хранителях предания и служителях религиозного культа (священники, муллы, ламы, раввины), религиозных обрядах, ритуалах, обычаях (1-2 примера);</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рассказывать о назначении и устройстве священных сооружений (храмов) традиционных религий народов России, основных нормах поведения в храмах, общения с верующими;</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рассказывать о религиозных календарях и праздниках традиционных религий народов России (православия, ислама, буддизма, иудаизма, не менее одного религиозного праздника каждой традиции);</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раскрывать основное содержание норм отношений в религиозной семье (православие, ислам, буддизм, иудаизм), общее представление о семейных ценностях в традиционных религиях народов России, понимание отношения к труду, учению в традиционных религиях народов России;</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распознавать религиозную символику традиционных религий народов России (православия, ислама, буддизма, иудаизма минимально по одному символу), объяснять своими словами её значение в религиозной культуре;</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рассказывать о художественной культуре традиционных религий народов России (православные иконы, исламская каллиграфия, буддийская танкопись), главных особенностях религиозного искусства православия, ислама, буддизма, иудаизма (архитектура, изобразительное искусство, язык и поэтика религиозных текстов, музыки или звуковой среды);</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излагать основные исторические сведения о роли традиционных религий в становлении культуры народов России, российского общества, российской государственности;</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первоначальный опыт поисковой, проектной деятельности по изучению исторического и культурного наследия традиционных религий народов России в своей местности, регионе (храмы, монастыри, святыни, памятные и святые места), оформлению и представлению её результатов;</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 xml:space="preserve">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w:t>
      </w:r>
      <w:r w:rsidRPr="004654DC">
        <w:rPr>
          <w:sz w:val="24"/>
          <w:szCs w:val="24"/>
        </w:rPr>
        <w:lastRenderedPageBreak/>
        <w:t>религий;</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называть традиционные религии в России, народы России, для которых традиционными религиями исторически являются православие, ислам, буддизм, иудаизм;</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выражать своими словами понимание человеческого достоинства, ценности человеческой жизни в традиционных религиях народов России.</w:t>
      </w:r>
    </w:p>
    <w:p w:rsidR="004654DC" w:rsidRPr="004654DC" w:rsidRDefault="004654DC" w:rsidP="00EE17DF">
      <w:pPr>
        <w:pStyle w:val="29"/>
        <w:shd w:val="clear" w:color="auto" w:fill="auto"/>
        <w:tabs>
          <w:tab w:val="left" w:pos="1966"/>
        </w:tabs>
        <w:spacing w:before="0" w:after="0" w:line="240" w:lineRule="auto"/>
        <w:ind w:left="195"/>
        <w:rPr>
          <w:sz w:val="24"/>
          <w:szCs w:val="24"/>
        </w:rPr>
      </w:pPr>
      <w:r w:rsidRPr="004654DC">
        <w:rPr>
          <w:sz w:val="24"/>
          <w:szCs w:val="24"/>
        </w:rPr>
        <w:t>Модуль «Основы светской этики».</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Предметные результаты освоения образовательной программы модуля «Основы светской этики» должны отражать сформированность умений:</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выражать своими словами понимание значимости нравственного самосовершенствования и роли в этом личных усилий человека, приводить примеры;</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рассказывать о российской светской (гражданской) этике как общепринятых в российском обществе нормах морали, отношений и поведения людей, основанных на российских традиционных духовных ценностях, конституционных правах, свободах и обязанностях человека и гражданина в России;</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раскрывать основное содержание нравственных категорий российской светской этики (справедливость, совесть, ответственность, сострадание, ценность и достоинство человеческой жизни, взаимоуважение, вера в добро, человеколюбие, милосердие, добродетели, патриотизм, труд) в отношениях между людьми в российском обществе, объяснять «золотое правило нравственности»;</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высказывать суждения оценочного характера о значении нравственности в жизни человека, семьи, народа, общества и государства, умение различать нравственные нормы и нормы этикета, приводить примеры;</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первоначальный опыт осмысления и нравственной оценки поступков, поведения (своих и других людей) с позиций российской светской (гражданской) этики;</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раскрывать своими словами первоначальные представления об основных нормах российской светской (гражданской) этики: любовь к Родине, российский патриотизм и гражданственность, защита Отечества, уважение памяти предков, исторического и культурного наследия и особенностей народов России, российского общества, уважение чести, достоинства, доброго имени любого человека, любовь к природе, забота о животных, охрана окружающей среды;</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рассказывать о праздниках как одной из форм исторической памяти народа, общества, российских праздниках (государственные, народные, религиозные, семейные праздники), российских государственных праздниках, их истории и традициях (не менее трёх), религиозных праздниках (не менее двух разных традиционных религий народов России), праздниках в своём регионе (не менее одного), о роли семейных праздников в жизни человека, семьи;</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раскрывать основное содержание понимания семьи, отношений в семье на основе российских традиционных духовных ценностей (семья - союз мужчины и женщины на основе взаимной любви для совместной жизни, рождения и воспитания детей, любовь и забота родителей о детях, любовь и забота детей о нуждающихся в помощи родителях, уважение старших по возрасту, предков), российских традиционных семейных ценностей;</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распознавать российскую государственную символику, символику своего региона, объяснять её значение, выражать уважение российской государственности, законов в российском обществе, законных интересов и прав людей, сограждан;</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рассказывать о трудовой морали, нравственных традициях трудовой деятельности, предпринимательства в России, выражать нравственную ориентацию на трудолюбие, честный труд, уважение к труду, трудящимся, результатам труда;</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рассказывать о российских культурных и природных памятниках, о культурных и природных достопримечательностях своего региона;</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 xml:space="preserve">раскрывать основное содержание российской светской (гражданской) этики на примерах </w:t>
      </w:r>
      <w:r w:rsidRPr="004654DC">
        <w:rPr>
          <w:sz w:val="24"/>
          <w:szCs w:val="24"/>
        </w:rPr>
        <w:lastRenderedPageBreak/>
        <w:t>образцов нравственности, российской гражданственности и патриотизма в истории России;</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объяснять своими словами роль светской (гражданской) этики в становлении российской государственности;</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первоначальный опыт поисковой, проектной деятельности по изучению исторического и культурного наследия народов России, российского общества в своей местности, регионе, оформлению и представлению её результатов;</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приводить примеры нравственных поступков, совершаемых с использованием этических норм российской светской (гражданской) этики и внутренней установки личности поступать согласно своей совести;</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называть традиционные религии в России, народы России, для которых традиционными религиями исторически являются православие, ислам, буддизм, иудаизм;</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выражать своими словами понимание человеческого достоинства, ценности человеческой жизни в российской светской (гражданской) этике.</w:t>
      </w:r>
    </w:p>
    <w:p w:rsidR="004654DC" w:rsidRDefault="004654DC" w:rsidP="00EE17DF">
      <w:pPr>
        <w:keepNext/>
        <w:keepLines/>
        <w:spacing w:after="0" w:line="240" w:lineRule="exact"/>
        <w:ind w:left="195"/>
        <w:jc w:val="center"/>
        <w:outlineLvl w:val="0"/>
        <w:rPr>
          <w:rFonts w:ascii="Times New Roman" w:eastAsia="Times New Roman" w:hAnsi="Times New Roman" w:cs="Times New Roman"/>
          <w:b/>
          <w:bCs/>
          <w:lang w:eastAsia="ru-RU"/>
        </w:rPr>
      </w:pPr>
    </w:p>
    <w:p w:rsidR="00DF7B8B" w:rsidRPr="00DF7B8B" w:rsidRDefault="003749D0" w:rsidP="003749D0">
      <w:pPr>
        <w:pStyle w:val="29"/>
        <w:shd w:val="clear" w:color="auto" w:fill="auto"/>
        <w:tabs>
          <w:tab w:val="left" w:pos="1311"/>
        </w:tabs>
        <w:spacing w:before="0" w:after="0" w:line="240" w:lineRule="auto"/>
        <w:ind w:left="195"/>
        <w:rPr>
          <w:b/>
          <w:sz w:val="24"/>
          <w:szCs w:val="24"/>
        </w:rPr>
      </w:pPr>
      <w:bookmarkStart w:id="6" w:name="_Toc114488305"/>
      <w:bookmarkEnd w:id="5"/>
      <w:r>
        <w:rPr>
          <w:b/>
          <w:sz w:val="24"/>
          <w:szCs w:val="24"/>
        </w:rPr>
        <w:t xml:space="preserve">2.7. </w:t>
      </w:r>
      <w:r w:rsidR="00DF7B8B" w:rsidRPr="00DF7B8B">
        <w:rPr>
          <w:b/>
          <w:sz w:val="24"/>
          <w:szCs w:val="24"/>
        </w:rPr>
        <w:t>Федеральная рабочая программа по учебному предмету «Изобразительное искусство».</w:t>
      </w:r>
    </w:p>
    <w:p w:rsidR="00DF7B8B" w:rsidRPr="00DF7B8B" w:rsidRDefault="00DF7B8B" w:rsidP="00EE17DF">
      <w:pPr>
        <w:pStyle w:val="29"/>
        <w:shd w:val="clear" w:color="auto" w:fill="auto"/>
        <w:tabs>
          <w:tab w:val="left" w:pos="1527"/>
        </w:tabs>
        <w:spacing w:before="0" w:after="0" w:line="240" w:lineRule="auto"/>
        <w:ind w:left="195"/>
        <w:rPr>
          <w:sz w:val="24"/>
          <w:szCs w:val="24"/>
        </w:rPr>
      </w:pPr>
      <w:r w:rsidRPr="00DF7B8B">
        <w:rPr>
          <w:sz w:val="24"/>
          <w:szCs w:val="24"/>
        </w:rPr>
        <w:t>Федеральная рабочая программа по учебному предмету «Изобразительное искусство» (предметная область «Искусство») (далее соответственно - программа по изобразительному искусству, искусство) включает пояснительную записку, содержание обучения, планируемые результаты освоения</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программы по изобразительному искусству.</w:t>
      </w:r>
    </w:p>
    <w:p w:rsidR="00DF7B8B" w:rsidRPr="00DF7B8B" w:rsidRDefault="00DF7B8B" w:rsidP="00EE17DF">
      <w:pPr>
        <w:pStyle w:val="29"/>
        <w:shd w:val="clear" w:color="auto" w:fill="auto"/>
        <w:tabs>
          <w:tab w:val="left" w:pos="1522"/>
        </w:tabs>
        <w:spacing w:before="0" w:after="0" w:line="240" w:lineRule="auto"/>
        <w:ind w:left="195"/>
        <w:rPr>
          <w:sz w:val="24"/>
          <w:szCs w:val="24"/>
        </w:rPr>
      </w:pPr>
      <w:r w:rsidRPr="00DF7B8B">
        <w:rPr>
          <w:sz w:val="24"/>
          <w:szCs w:val="24"/>
        </w:rPr>
        <w:t>Пояснительная записка отражает общие цели и задачи изучения изобразительного искусства, место в структуре учебного плана, а также подходы к отбору содержания и планируемым результатам.</w:t>
      </w:r>
    </w:p>
    <w:p w:rsidR="00DF7B8B" w:rsidRPr="00DF7B8B" w:rsidRDefault="00DF7B8B" w:rsidP="00EE17DF">
      <w:pPr>
        <w:pStyle w:val="29"/>
        <w:shd w:val="clear" w:color="auto" w:fill="auto"/>
        <w:tabs>
          <w:tab w:val="left" w:pos="1532"/>
        </w:tabs>
        <w:spacing w:before="0" w:after="0" w:line="240" w:lineRule="auto"/>
        <w:ind w:left="195"/>
        <w:rPr>
          <w:sz w:val="24"/>
          <w:szCs w:val="24"/>
        </w:rPr>
      </w:pPr>
      <w:r w:rsidRPr="00DF7B8B">
        <w:rPr>
          <w:sz w:val="24"/>
          <w:szCs w:val="24"/>
        </w:rPr>
        <w:t>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w:t>
      </w:r>
    </w:p>
    <w:p w:rsidR="00DF7B8B" w:rsidRPr="00DF7B8B" w:rsidRDefault="00DF7B8B" w:rsidP="00EE17DF">
      <w:pPr>
        <w:pStyle w:val="29"/>
        <w:shd w:val="clear" w:color="auto" w:fill="auto"/>
        <w:tabs>
          <w:tab w:val="left" w:pos="1532"/>
        </w:tabs>
        <w:spacing w:before="0" w:after="0" w:line="240" w:lineRule="auto"/>
        <w:ind w:left="195"/>
        <w:rPr>
          <w:sz w:val="24"/>
          <w:szCs w:val="24"/>
        </w:rPr>
      </w:pPr>
      <w:r w:rsidRPr="00DF7B8B">
        <w:rPr>
          <w:sz w:val="24"/>
          <w:szCs w:val="24"/>
        </w:rPr>
        <w:t>Планируемые результаты освоения программы по изобразительному искусству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При разработке рабочей программы по изобразительному искусству образовательная организация вправе использовать возможности сетевого взаимодействия, в том числе с организациями системы дополнительного образования детей, учреждениями культуры, организациями культурно-досуговой сферы (театры, музеи, творческие союзы).</w:t>
      </w:r>
    </w:p>
    <w:p w:rsidR="00DF7B8B" w:rsidRPr="00DF7B8B" w:rsidRDefault="00DF7B8B" w:rsidP="00EE17DF">
      <w:pPr>
        <w:pStyle w:val="29"/>
        <w:shd w:val="clear" w:color="auto" w:fill="auto"/>
        <w:tabs>
          <w:tab w:val="left" w:pos="1573"/>
        </w:tabs>
        <w:spacing w:before="0" w:after="0" w:line="240" w:lineRule="auto"/>
        <w:ind w:left="195"/>
        <w:rPr>
          <w:sz w:val="24"/>
          <w:szCs w:val="24"/>
        </w:rPr>
      </w:pPr>
      <w:r w:rsidRPr="00DF7B8B">
        <w:rPr>
          <w:sz w:val="24"/>
          <w:szCs w:val="24"/>
        </w:rPr>
        <w:t>Пояснительная записка.</w:t>
      </w:r>
    </w:p>
    <w:p w:rsidR="00DF7B8B" w:rsidRPr="00DF7B8B" w:rsidRDefault="00DF7B8B" w:rsidP="008F5D33">
      <w:pPr>
        <w:pStyle w:val="29"/>
        <w:numPr>
          <w:ilvl w:val="2"/>
          <w:numId w:val="26"/>
        </w:numPr>
        <w:shd w:val="clear" w:color="auto" w:fill="auto"/>
        <w:tabs>
          <w:tab w:val="left" w:pos="1743"/>
        </w:tabs>
        <w:spacing w:before="0" w:after="0" w:line="240" w:lineRule="auto"/>
        <w:ind w:left="195" w:firstLine="0"/>
        <w:rPr>
          <w:sz w:val="24"/>
          <w:szCs w:val="24"/>
        </w:rPr>
      </w:pPr>
      <w:r w:rsidRPr="00DF7B8B">
        <w:rPr>
          <w:sz w:val="24"/>
          <w:szCs w:val="24"/>
        </w:rPr>
        <w:t>Программа по изобразительному искусству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DF7B8B" w:rsidRPr="00DF7B8B" w:rsidRDefault="00DF7B8B" w:rsidP="008F5D33">
      <w:pPr>
        <w:pStyle w:val="29"/>
        <w:numPr>
          <w:ilvl w:val="2"/>
          <w:numId w:val="26"/>
        </w:numPr>
        <w:shd w:val="clear" w:color="auto" w:fill="auto"/>
        <w:tabs>
          <w:tab w:val="left" w:pos="1738"/>
        </w:tabs>
        <w:spacing w:before="0" w:after="0" w:line="240" w:lineRule="auto"/>
        <w:ind w:left="195" w:firstLine="0"/>
        <w:rPr>
          <w:sz w:val="24"/>
          <w:szCs w:val="24"/>
        </w:rPr>
      </w:pPr>
      <w:r w:rsidRPr="00DF7B8B">
        <w:rPr>
          <w:sz w:val="24"/>
          <w:szCs w:val="24"/>
        </w:rPr>
        <w:t>Цель программы по изобразительному искусству состоит в формировании художественной культуры обучающихся, развитии художественно</w:t>
      </w:r>
      <w:r w:rsidRPr="00DF7B8B">
        <w:rPr>
          <w:sz w:val="24"/>
          <w:szCs w:val="24"/>
        </w:rPr>
        <w:softHyphen/>
        <w:t>образного мышления и эстетического отношения к явлениям действительности путём освоения начальных основ художественных знаний, умений, навыков и развития творческого потенциала обучающихся.</w:t>
      </w:r>
    </w:p>
    <w:p w:rsidR="00DF7B8B" w:rsidRPr="00DF7B8B" w:rsidRDefault="00DF7B8B" w:rsidP="008F5D33">
      <w:pPr>
        <w:pStyle w:val="29"/>
        <w:numPr>
          <w:ilvl w:val="2"/>
          <w:numId w:val="26"/>
        </w:numPr>
        <w:shd w:val="clear" w:color="auto" w:fill="auto"/>
        <w:tabs>
          <w:tab w:val="left" w:pos="1743"/>
        </w:tabs>
        <w:spacing w:before="0" w:after="0" w:line="240" w:lineRule="auto"/>
        <w:ind w:left="195" w:firstLine="0"/>
        <w:rPr>
          <w:sz w:val="24"/>
          <w:szCs w:val="24"/>
        </w:rPr>
      </w:pPr>
      <w:r w:rsidRPr="00DF7B8B">
        <w:rPr>
          <w:sz w:val="24"/>
          <w:szCs w:val="24"/>
        </w:rPr>
        <w:t>Программа по изобразительному искусству направлена на развитие духовной культуры обучающихся, формирование активной эстетической позиции по отношению к действительности и произведениям искусства, понимание роли и значения художественной деятельности в жизни людей.</w:t>
      </w:r>
    </w:p>
    <w:p w:rsidR="00DF7B8B" w:rsidRPr="00DF7B8B" w:rsidRDefault="00DF7B8B" w:rsidP="008F5D33">
      <w:pPr>
        <w:pStyle w:val="29"/>
        <w:numPr>
          <w:ilvl w:val="2"/>
          <w:numId w:val="26"/>
        </w:numPr>
        <w:shd w:val="clear" w:color="auto" w:fill="auto"/>
        <w:tabs>
          <w:tab w:val="left" w:pos="1743"/>
        </w:tabs>
        <w:spacing w:before="0" w:after="0" w:line="240" w:lineRule="auto"/>
        <w:ind w:left="195" w:firstLine="0"/>
        <w:rPr>
          <w:sz w:val="24"/>
          <w:szCs w:val="24"/>
        </w:rPr>
      </w:pPr>
      <w:r w:rsidRPr="00DF7B8B">
        <w:rPr>
          <w:sz w:val="24"/>
          <w:szCs w:val="24"/>
        </w:rPr>
        <w:t xml:space="preserve">Содержание программы по изобразительному искусству охватывает все основные виды визуально-пространственных искусств (собственно изобразительных): начальные основы </w:t>
      </w:r>
      <w:r w:rsidRPr="00DF7B8B">
        <w:rPr>
          <w:sz w:val="24"/>
          <w:szCs w:val="24"/>
        </w:rPr>
        <w:lastRenderedPageBreak/>
        <w:t>графики, живописи и скульптуры, декоративно-прикладные и народные виды искусства, архитектуру и дизайн. Особое внимание уделено развитию эстетического восприятия природы, восприятию произведений искусства и формированию зрительских навыков, художественному восприятию предметно-бытовой культуры.</w:t>
      </w:r>
    </w:p>
    <w:p w:rsidR="00DF7B8B" w:rsidRPr="00DF7B8B" w:rsidRDefault="00DF7B8B" w:rsidP="008F5D33">
      <w:pPr>
        <w:pStyle w:val="29"/>
        <w:numPr>
          <w:ilvl w:val="2"/>
          <w:numId w:val="26"/>
        </w:numPr>
        <w:shd w:val="clear" w:color="auto" w:fill="auto"/>
        <w:tabs>
          <w:tab w:val="left" w:pos="1738"/>
        </w:tabs>
        <w:spacing w:before="0" w:after="0" w:line="240" w:lineRule="auto"/>
        <w:ind w:left="195" w:firstLine="0"/>
        <w:rPr>
          <w:sz w:val="24"/>
          <w:szCs w:val="24"/>
        </w:rPr>
      </w:pPr>
      <w:r w:rsidRPr="00DF7B8B">
        <w:rPr>
          <w:sz w:val="24"/>
          <w:szCs w:val="24"/>
        </w:rPr>
        <w:t>Важнейшей задачей является формирование активного, ценностного отношения к истории отечественной культуры,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DF7B8B" w:rsidRPr="00DF7B8B" w:rsidRDefault="00DF7B8B" w:rsidP="008F5D33">
      <w:pPr>
        <w:pStyle w:val="29"/>
        <w:numPr>
          <w:ilvl w:val="2"/>
          <w:numId w:val="26"/>
        </w:numPr>
        <w:shd w:val="clear" w:color="auto" w:fill="auto"/>
        <w:tabs>
          <w:tab w:val="left" w:pos="1743"/>
        </w:tabs>
        <w:spacing w:before="0" w:after="0" w:line="240" w:lineRule="auto"/>
        <w:ind w:left="195" w:firstLine="0"/>
        <w:rPr>
          <w:sz w:val="24"/>
          <w:szCs w:val="24"/>
        </w:rPr>
      </w:pPr>
      <w:r w:rsidRPr="00DF7B8B">
        <w:rPr>
          <w:sz w:val="24"/>
          <w:szCs w:val="24"/>
        </w:rPr>
        <w:t>Учебные темы, связанные с восприятием, могут быть реализованы как отдельные уроки, но чаще всего следует объединять задачи восприятия с задачами практической творческой работы (при сохранении учебного времени на восприятие произведений искусства и эстетического наблюдения окружающей действительности).</w:t>
      </w:r>
    </w:p>
    <w:p w:rsidR="00DF7B8B" w:rsidRPr="00DF7B8B" w:rsidRDefault="00DF7B8B" w:rsidP="008F5D33">
      <w:pPr>
        <w:pStyle w:val="29"/>
        <w:numPr>
          <w:ilvl w:val="2"/>
          <w:numId w:val="26"/>
        </w:numPr>
        <w:shd w:val="clear" w:color="auto" w:fill="auto"/>
        <w:tabs>
          <w:tab w:val="left" w:pos="1748"/>
        </w:tabs>
        <w:spacing w:before="0" w:after="0" w:line="240" w:lineRule="auto"/>
        <w:ind w:left="195" w:firstLine="0"/>
        <w:rPr>
          <w:sz w:val="24"/>
          <w:szCs w:val="24"/>
        </w:rPr>
      </w:pPr>
      <w:r w:rsidRPr="00DF7B8B">
        <w:rPr>
          <w:sz w:val="24"/>
          <w:szCs w:val="24"/>
        </w:rPr>
        <w:t>Программа по изобразительному искусству знакомит обучающихся с многообразием видов художественной деятельности и технически доступным разнообразием художественных материалов. Практическая художественно</w:t>
      </w:r>
      <w:r w:rsidRPr="00DF7B8B">
        <w:rPr>
          <w:sz w:val="24"/>
          <w:szCs w:val="24"/>
        </w:rPr>
        <w:softHyphen/>
        <w:t>творческая деятельность занимает приоритетное пространство учебного времени. При опоре на восприятие произведений искусства художественно-эстетическое отношение к миру формируется прежде всего в собственной художественной деятельности, в процессе практического решения художественно-творческих задач.</w:t>
      </w:r>
    </w:p>
    <w:p w:rsidR="00DF7B8B" w:rsidRPr="00DF7B8B" w:rsidRDefault="00DF7B8B" w:rsidP="008F5D33">
      <w:pPr>
        <w:pStyle w:val="29"/>
        <w:numPr>
          <w:ilvl w:val="2"/>
          <w:numId w:val="26"/>
        </w:numPr>
        <w:shd w:val="clear" w:color="auto" w:fill="auto"/>
        <w:tabs>
          <w:tab w:val="left" w:pos="1743"/>
        </w:tabs>
        <w:spacing w:before="0" w:after="0" w:line="240" w:lineRule="auto"/>
        <w:ind w:left="195" w:firstLine="0"/>
        <w:rPr>
          <w:sz w:val="24"/>
          <w:szCs w:val="24"/>
        </w:rPr>
      </w:pPr>
      <w:r w:rsidRPr="00DF7B8B">
        <w:rPr>
          <w:sz w:val="24"/>
          <w:szCs w:val="24"/>
        </w:rPr>
        <w:t>Содержание программы по изобразительному искусству структурировано как система тематических модулей. Изучение содержания всех модулей в 1-4 классах обязательно.</w:t>
      </w:r>
    </w:p>
    <w:p w:rsidR="00DF7B8B" w:rsidRPr="00DF7B8B" w:rsidRDefault="00DF7B8B" w:rsidP="008F5D33">
      <w:pPr>
        <w:pStyle w:val="29"/>
        <w:numPr>
          <w:ilvl w:val="2"/>
          <w:numId w:val="26"/>
        </w:numPr>
        <w:shd w:val="clear" w:color="auto" w:fill="auto"/>
        <w:tabs>
          <w:tab w:val="left" w:pos="1779"/>
        </w:tabs>
        <w:spacing w:before="0" w:after="0" w:line="240" w:lineRule="auto"/>
        <w:ind w:left="195" w:firstLine="0"/>
        <w:rPr>
          <w:sz w:val="24"/>
          <w:szCs w:val="24"/>
        </w:rPr>
      </w:pPr>
      <w:r w:rsidRPr="00DF7B8B">
        <w:rPr>
          <w:sz w:val="24"/>
          <w:szCs w:val="24"/>
        </w:rPr>
        <w:t>Общее число часов, рекомендованных для изучения изобразительного</w:t>
      </w:r>
    </w:p>
    <w:p w:rsidR="00DF7B8B" w:rsidRPr="00DF7B8B" w:rsidRDefault="00DF7B8B" w:rsidP="00EE17DF">
      <w:pPr>
        <w:pStyle w:val="29"/>
        <w:shd w:val="clear" w:color="auto" w:fill="auto"/>
        <w:tabs>
          <w:tab w:val="left" w:pos="1949"/>
          <w:tab w:val="left" w:pos="6067"/>
        </w:tabs>
        <w:spacing w:before="0" w:after="0" w:line="240" w:lineRule="auto"/>
        <w:ind w:left="195"/>
        <w:rPr>
          <w:sz w:val="24"/>
          <w:szCs w:val="24"/>
        </w:rPr>
      </w:pPr>
      <w:r w:rsidRPr="00DF7B8B">
        <w:rPr>
          <w:sz w:val="24"/>
          <w:szCs w:val="24"/>
        </w:rPr>
        <w:t>искусства -</w:t>
      </w:r>
      <w:r w:rsidRPr="00DF7B8B">
        <w:rPr>
          <w:sz w:val="24"/>
          <w:szCs w:val="24"/>
        </w:rPr>
        <w:tab/>
        <w:t>135 часов: в 1 классе -</w:t>
      </w:r>
      <w:r w:rsidRPr="00DF7B8B">
        <w:rPr>
          <w:sz w:val="24"/>
          <w:szCs w:val="24"/>
        </w:rPr>
        <w:tab/>
        <w:t>33 часа (1 час в неделю), во 2 классе - 34 часа (1 час в неделю), в 3 классе - 34 часа (1 час в неделю), в 4 классе - 34 часа (1 час в неделю).</w:t>
      </w:r>
    </w:p>
    <w:p w:rsidR="00DF7B8B" w:rsidRPr="00DF7B8B" w:rsidRDefault="00D40A14" w:rsidP="00EE17DF">
      <w:pPr>
        <w:pStyle w:val="29"/>
        <w:shd w:val="clear" w:color="auto" w:fill="auto"/>
        <w:spacing w:before="0" w:after="0" w:line="240" w:lineRule="auto"/>
        <w:ind w:left="195"/>
        <w:rPr>
          <w:sz w:val="24"/>
          <w:szCs w:val="24"/>
        </w:rPr>
      </w:pPr>
      <w:r>
        <w:rPr>
          <w:sz w:val="24"/>
          <w:szCs w:val="24"/>
        </w:rPr>
        <w:t xml:space="preserve">2.9.8. </w:t>
      </w:r>
      <w:r w:rsidR="00DF7B8B" w:rsidRPr="00DF7B8B">
        <w:rPr>
          <w:sz w:val="24"/>
          <w:szCs w:val="24"/>
        </w:rPr>
        <w:t>Содержание обучения в 1 классе.</w:t>
      </w:r>
    </w:p>
    <w:p w:rsidR="00DF7B8B" w:rsidRPr="00DF7B8B" w:rsidRDefault="00DF7B8B" w:rsidP="00EE17DF">
      <w:pPr>
        <w:pStyle w:val="29"/>
        <w:shd w:val="clear" w:color="auto" w:fill="auto"/>
        <w:tabs>
          <w:tab w:val="left" w:pos="1814"/>
        </w:tabs>
        <w:spacing w:before="0" w:after="0" w:line="240" w:lineRule="auto"/>
        <w:ind w:left="195"/>
        <w:rPr>
          <w:sz w:val="24"/>
          <w:szCs w:val="24"/>
        </w:rPr>
      </w:pPr>
      <w:r w:rsidRPr="00DF7B8B">
        <w:rPr>
          <w:sz w:val="24"/>
          <w:szCs w:val="24"/>
        </w:rPr>
        <w:t>Модуль «Графика».</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Расположение изображения на листе. Выбор вертикального или горизонтального формата листа в зависимости от содержания изображения.</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Разные виды линий. Линейный рисунок. Графические материалы для линейного рисунка и их особенности. Приёмы рисования линией.</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Рисование с натуры: разные листья и их форма.</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Представление о пропорциях: короткое - длинное. Развитие - навыка видения соотношения частей целого (на основе рисунков животных).</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Графическое пятно (ахроматическое) и представление о силуэте. Формирование навыка видения целостности. Цельная форма и её части.</w:t>
      </w:r>
    </w:p>
    <w:p w:rsidR="00DF7B8B" w:rsidRPr="00DF7B8B" w:rsidRDefault="00DF7B8B" w:rsidP="00EE17DF">
      <w:pPr>
        <w:pStyle w:val="29"/>
        <w:shd w:val="clear" w:color="auto" w:fill="auto"/>
        <w:tabs>
          <w:tab w:val="left" w:pos="1819"/>
        </w:tabs>
        <w:spacing w:before="0" w:after="0" w:line="240" w:lineRule="auto"/>
        <w:ind w:left="195"/>
        <w:rPr>
          <w:sz w:val="24"/>
          <w:szCs w:val="24"/>
        </w:rPr>
      </w:pPr>
      <w:r w:rsidRPr="00DF7B8B">
        <w:rPr>
          <w:sz w:val="24"/>
          <w:szCs w:val="24"/>
        </w:rPr>
        <w:t>Модуль «Живопись».</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Цвет как одно из главных средств выражения в изобразительном искусстве. Навыки работы гуашью в условиях урока. Краски «гуашь», кисти, бумага цветная и белая.</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Три основных цвета. Ассоциативные представления, связанные с каждым цветом. Навыки смешения красок и получение нового цвета.</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Эмоциональная выразительность цвета, способы выражение настроения в изображаемом сюжете.</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Живописное изображение разных цветков по представлению и восприятию. Развитие навыков работы гуашью. Эмоциональная выразительность цвета.</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Тематическая композиция «Времена года». Контрастные цветовые состояния времён года. Живопись (гуашь), аппликация или смешанная техника.</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Техника монотипии. Представления о симметрии. Развитие воображения.</w:t>
      </w:r>
    </w:p>
    <w:p w:rsidR="00DF7B8B" w:rsidRPr="00DF7B8B" w:rsidRDefault="00DF7B8B" w:rsidP="00EE17DF">
      <w:pPr>
        <w:pStyle w:val="29"/>
        <w:shd w:val="clear" w:color="auto" w:fill="auto"/>
        <w:tabs>
          <w:tab w:val="left" w:pos="1819"/>
        </w:tabs>
        <w:spacing w:before="0" w:after="0" w:line="240" w:lineRule="auto"/>
        <w:ind w:left="195"/>
        <w:rPr>
          <w:sz w:val="24"/>
          <w:szCs w:val="24"/>
        </w:rPr>
      </w:pPr>
      <w:r w:rsidRPr="00DF7B8B">
        <w:rPr>
          <w:sz w:val="24"/>
          <w:szCs w:val="24"/>
        </w:rPr>
        <w:t>Модуль «Скульптура».</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Изображение в объёме. Приёмы работы с пластилином; дощечка, стек, тряпочка.</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Лепка зверушек из цельной формы (например, черепашки, ёжика, зайчика).</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Приёмы вытягивания, вдавливания, сгибания, скручивания.</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Лепка игрушки, характерной для одного из наиболее известных народных художественных промыслов (дымковская или каргопольская игрушка или по выбору учителя с учётом местных промыслов).</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Бумажная пластика. Овладение первичными приёмами надрезания, закручивания, складывания.</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lastRenderedPageBreak/>
        <w:t>Объёмная аппликация из бумаги и картона.</w:t>
      </w:r>
    </w:p>
    <w:p w:rsidR="00DF7B8B" w:rsidRPr="00DF7B8B" w:rsidRDefault="00DF7B8B" w:rsidP="00EE17DF">
      <w:pPr>
        <w:pStyle w:val="29"/>
        <w:shd w:val="clear" w:color="auto" w:fill="auto"/>
        <w:tabs>
          <w:tab w:val="left" w:pos="1792"/>
        </w:tabs>
        <w:spacing w:before="0" w:after="0" w:line="240" w:lineRule="auto"/>
        <w:ind w:left="195"/>
        <w:rPr>
          <w:sz w:val="24"/>
          <w:szCs w:val="24"/>
        </w:rPr>
      </w:pPr>
      <w:r w:rsidRPr="00DF7B8B">
        <w:rPr>
          <w:sz w:val="24"/>
          <w:szCs w:val="24"/>
        </w:rPr>
        <w:t>Модуль «Декоративно-прикладное искусство».</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Узоры в природе. Наблюдение узоров в живой природе (в условиях урока на основе фотографий). Эмоционально-эстетическое восприятие объектов действительности. Ассоциативное сопоставление с орнаментами в предметах декоративно-прикладного искусства.</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Узоры и орнаменты, создаваемые людьми, и разнообразие их видов. Орнаменты геометрические и растительные. Декоративная композиция в круге или в полосе.</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Представления о симметрии и наблюдение её в природе. Последовательное ведение работы над изображением бабочки по представлению, использование линии симметрии при составлении узора крыльев.</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Орнамент, характерный для игрушек одного из наиболее известных народных художественных промыслов: дымковская или каргопольская игрушка (или по выбору учителя с учётом местных промыслов).</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Дизайн предмета: изготовление нарядной упаковки путём складывания бумаги и аппликации.</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Оригами - создание игрушки для новогодней ёлки. Приёмы складывания бумаги.</w:t>
      </w:r>
    </w:p>
    <w:p w:rsidR="00DF7B8B" w:rsidRPr="00DF7B8B" w:rsidRDefault="00DF7B8B" w:rsidP="00EE17DF">
      <w:pPr>
        <w:pStyle w:val="29"/>
        <w:shd w:val="clear" w:color="auto" w:fill="auto"/>
        <w:tabs>
          <w:tab w:val="left" w:pos="1792"/>
        </w:tabs>
        <w:spacing w:before="0" w:after="0" w:line="240" w:lineRule="auto"/>
        <w:ind w:left="195"/>
        <w:rPr>
          <w:sz w:val="24"/>
          <w:szCs w:val="24"/>
        </w:rPr>
      </w:pPr>
      <w:r w:rsidRPr="00DF7B8B">
        <w:rPr>
          <w:sz w:val="24"/>
          <w:szCs w:val="24"/>
        </w:rPr>
        <w:t>Модуль «Архитектура».</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Наблюдение разнообразных архитектурных зданий в окружающем мире (по фотографиям), обсуждение особенностей и составных частей зданий.</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Освоение приёмов конструирования из бумаги. Складывание объёмных простых геометрических тел. Овладение приёмами склеивания, надрезания</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и вырезания деталей; использование приёма симметрии.</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Макетирование (или аппликация) пространственной среды сказочного города из бумаги, картона или пластилина.</w:t>
      </w:r>
    </w:p>
    <w:p w:rsidR="00DF7B8B" w:rsidRPr="00DF7B8B" w:rsidRDefault="00DF7B8B" w:rsidP="00EE17DF">
      <w:pPr>
        <w:pStyle w:val="29"/>
        <w:shd w:val="clear" w:color="auto" w:fill="auto"/>
        <w:tabs>
          <w:tab w:val="left" w:pos="1814"/>
        </w:tabs>
        <w:spacing w:before="0" w:after="0" w:line="240" w:lineRule="auto"/>
        <w:ind w:left="195"/>
        <w:rPr>
          <w:sz w:val="24"/>
          <w:szCs w:val="24"/>
        </w:rPr>
      </w:pPr>
      <w:r w:rsidRPr="00DF7B8B">
        <w:rPr>
          <w:sz w:val="24"/>
          <w:szCs w:val="24"/>
        </w:rPr>
        <w:t>Модуль «Восприятие произведений искусства».</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Восприятие произведений детского творчества. Обсуждение сюжетного и эмоционального содержания детских работ.</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Художественное наблюдение окружающего мира природы и предметной среды жизни человека в зависимости от поставленной аналитической и эстетической задачи наблюдения (установки).</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Рассматривание иллюстраций детской книги на основе содержательных установок учителя в соответствии с изучаемой темой.</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Знакомство с картиной, в которой ярко выражено эмоциональное состояние, или с картиной, написанной на сказочный сюжет (произведения В.М. Васнецова и другие по выбору учителя).</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Художник и зритель. Освоение зрительских умений на основе получаемых знаний и творческих практических задач - установок наблюдения. Ассоциации из личного опыта обучающихся и оценка эмоционального содержания произведений.</w:t>
      </w:r>
    </w:p>
    <w:p w:rsidR="00DF7B8B" w:rsidRPr="00DF7B8B" w:rsidRDefault="00DF7B8B" w:rsidP="00EE17DF">
      <w:pPr>
        <w:pStyle w:val="29"/>
        <w:shd w:val="clear" w:color="auto" w:fill="auto"/>
        <w:tabs>
          <w:tab w:val="left" w:pos="1819"/>
        </w:tabs>
        <w:spacing w:before="0" w:after="0" w:line="240" w:lineRule="auto"/>
        <w:ind w:left="195"/>
        <w:rPr>
          <w:sz w:val="24"/>
          <w:szCs w:val="24"/>
        </w:rPr>
      </w:pPr>
      <w:r w:rsidRPr="00DF7B8B">
        <w:rPr>
          <w:sz w:val="24"/>
          <w:szCs w:val="24"/>
        </w:rPr>
        <w:t>Модуль «Азбука цифровой графики».</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Фотографирование мелких деталей природы, выражение ярких зрительных впечатлений.</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Обсуждение в условиях урока ученических фотографий, соответствующих изучаемой теме.</w:t>
      </w:r>
    </w:p>
    <w:p w:rsidR="00DF7B8B" w:rsidRPr="00DF7B8B" w:rsidRDefault="00DF7B8B" w:rsidP="008F5D33">
      <w:pPr>
        <w:pStyle w:val="29"/>
        <w:numPr>
          <w:ilvl w:val="2"/>
          <w:numId w:val="29"/>
        </w:numPr>
        <w:shd w:val="clear" w:color="auto" w:fill="auto"/>
        <w:tabs>
          <w:tab w:val="left" w:pos="1819"/>
        </w:tabs>
        <w:spacing w:before="0" w:after="0" w:line="240" w:lineRule="auto"/>
        <w:ind w:left="195" w:firstLine="0"/>
        <w:rPr>
          <w:sz w:val="24"/>
          <w:szCs w:val="24"/>
        </w:rPr>
      </w:pPr>
      <w:r w:rsidRPr="00DF7B8B">
        <w:rPr>
          <w:sz w:val="24"/>
          <w:szCs w:val="24"/>
        </w:rPr>
        <w:t>Содержание обучения во 2 классе.</w:t>
      </w:r>
    </w:p>
    <w:p w:rsidR="00DF7B8B" w:rsidRPr="00DF7B8B" w:rsidRDefault="00DF7B8B" w:rsidP="00EE17DF">
      <w:pPr>
        <w:pStyle w:val="29"/>
        <w:shd w:val="clear" w:color="auto" w:fill="auto"/>
        <w:tabs>
          <w:tab w:val="left" w:pos="1814"/>
        </w:tabs>
        <w:spacing w:before="0" w:after="0" w:line="240" w:lineRule="auto"/>
        <w:ind w:left="195"/>
        <w:rPr>
          <w:sz w:val="24"/>
          <w:szCs w:val="24"/>
        </w:rPr>
      </w:pPr>
      <w:r w:rsidRPr="00DF7B8B">
        <w:rPr>
          <w:sz w:val="24"/>
          <w:szCs w:val="24"/>
        </w:rPr>
        <w:t>Модуль «Графика».</w:t>
      </w:r>
    </w:p>
    <w:p w:rsidR="00DF7B8B" w:rsidRPr="00DF7B8B" w:rsidRDefault="00DF7B8B" w:rsidP="00EE17DF">
      <w:pPr>
        <w:pStyle w:val="29"/>
        <w:shd w:val="clear" w:color="auto" w:fill="auto"/>
        <w:tabs>
          <w:tab w:val="left" w:pos="6453"/>
          <w:tab w:val="left" w:pos="8755"/>
        </w:tabs>
        <w:spacing w:before="0" w:after="0" w:line="240" w:lineRule="auto"/>
        <w:ind w:left="195"/>
        <w:rPr>
          <w:sz w:val="24"/>
          <w:szCs w:val="24"/>
        </w:rPr>
      </w:pPr>
      <w:r w:rsidRPr="00DF7B8B">
        <w:rPr>
          <w:sz w:val="24"/>
          <w:szCs w:val="24"/>
        </w:rPr>
        <w:t>Ритм линий. Выразительность линии.</w:t>
      </w:r>
      <w:r w:rsidRPr="00DF7B8B">
        <w:rPr>
          <w:sz w:val="24"/>
          <w:szCs w:val="24"/>
        </w:rPr>
        <w:tab/>
        <w:t>Художественные</w:t>
      </w:r>
      <w:r w:rsidRPr="00DF7B8B">
        <w:rPr>
          <w:sz w:val="24"/>
          <w:szCs w:val="24"/>
        </w:rPr>
        <w:tab/>
        <w:t>материалы</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для линейного рисунка и их свойства. Развитие навыков линейного рисунка.</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Пастель и мелки - особенности и выразительные свойства графических материалов, приёмы работы.</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Ритм пятен: освоение основ композиции. Расположение пятна на плоскости</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листа: сгущение, разброс, доминанта, равновесие, спокойствие и движение.</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Пропорции - соотношение частей и целого. Развитие аналитических навыков видения пропорций. Выразительные свойства пропорций (на основе рисунков птиц).</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Рисунок с натуры простого предмета. Расположение предмета на листе бумаги. Определение формы предмета. Соотношение частей предмета. Светлые и тёмные части предмета, тень под предметом. Штриховка. Умение внимательно рассматривать и анализировать форму натурного предмета.</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Графический рисунок животного с активным выражением его характера. Аналитическое рассматривание графических произведений анималистического жанра.</w:t>
      </w:r>
    </w:p>
    <w:p w:rsidR="00DF7B8B" w:rsidRPr="00DF7B8B" w:rsidRDefault="00DF7B8B" w:rsidP="00EE17DF">
      <w:pPr>
        <w:pStyle w:val="29"/>
        <w:shd w:val="clear" w:color="auto" w:fill="auto"/>
        <w:tabs>
          <w:tab w:val="left" w:pos="1802"/>
        </w:tabs>
        <w:spacing w:before="0" w:after="0" w:line="240" w:lineRule="auto"/>
        <w:ind w:left="195"/>
        <w:rPr>
          <w:sz w:val="24"/>
          <w:szCs w:val="24"/>
        </w:rPr>
      </w:pPr>
      <w:r w:rsidRPr="00DF7B8B">
        <w:rPr>
          <w:sz w:val="24"/>
          <w:szCs w:val="24"/>
        </w:rPr>
        <w:lastRenderedPageBreak/>
        <w:t>Модуль «Живопись».</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Цвета основные и составные. Развитие навыков смешивания красок и получения нового цвета. Приёмы работы гуашью. Разный характер мазков и движений кистью. Пастозное, плотное и прозрачное нанесение краски.</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Акварель и её свойства. Акварельные кисти. Приёмы работы акварелью.</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Цвет тёплый и холодный - цветовой контраст.</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Цвет тёмный и светлый (тональные отношения). Затемнение цвета с помощью тёмной краски и осветление цвета. Эмоциональная выразительность цветовых состояний и отношений.</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Цвет открытый - звонкий и приглушённый, тихий. Эмоциональная выразительность цвета.</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Изображение природы (моря) в разных контрастных состояниях погоды и соответствующих цветовых состояниях (туман, нежное утро, гроза, буря, ветер - по выбору учителя). Произведения И.К. Айвазовского.</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Изображение сказочного персонажа с ярко выраженным характером (образ мужской или женский).</w:t>
      </w:r>
    </w:p>
    <w:p w:rsidR="00DF7B8B" w:rsidRPr="00DF7B8B" w:rsidRDefault="00DF7B8B" w:rsidP="00EE17DF">
      <w:pPr>
        <w:pStyle w:val="29"/>
        <w:shd w:val="clear" w:color="auto" w:fill="auto"/>
        <w:tabs>
          <w:tab w:val="left" w:pos="1802"/>
        </w:tabs>
        <w:spacing w:before="0" w:after="0" w:line="240" w:lineRule="auto"/>
        <w:ind w:left="195"/>
        <w:rPr>
          <w:sz w:val="24"/>
          <w:szCs w:val="24"/>
        </w:rPr>
      </w:pPr>
      <w:r w:rsidRPr="00DF7B8B">
        <w:rPr>
          <w:sz w:val="24"/>
          <w:szCs w:val="24"/>
        </w:rPr>
        <w:t>Модуль «Скульптура».</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Лепка из пластилина или глины игрушки - сказочного животного по мотивам выбранного художественного народного промысла (филимоновская игрушка, дымковский петух, каргопольский Полкан и другие по выбору учителя с учётом</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местных промыслов). Способ лепки в соответствии с традициями промысла.</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Лепка животных (например, кошки, собаки, медвежонка) с передачей характерной пластики движения. Соблюдение цельности формы, её преобразование и добавление деталей.</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Изображение движения и статики в скульптуре: лепка из пластилина тяжёлой, неповоротливой и лёгкой, стремительной формы.</w:t>
      </w:r>
    </w:p>
    <w:p w:rsidR="00DF7B8B" w:rsidRPr="00DF7B8B" w:rsidRDefault="00DF7B8B" w:rsidP="00EE17DF">
      <w:pPr>
        <w:pStyle w:val="29"/>
        <w:shd w:val="clear" w:color="auto" w:fill="auto"/>
        <w:tabs>
          <w:tab w:val="left" w:pos="1774"/>
        </w:tabs>
        <w:spacing w:before="0" w:after="0" w:line="240" w:lineRule="auto"/>
        <w:ind w:left="195"/>
        <w:rPr>
          <w:sz w:val="24"/>
          <w:szCs w:val="24"/>
        </w:rPr>
      </w:pPr>
      <w:r w:rsidRPr="00DF7B8B">
        <w:rPr>
          <w:sz w:val="24"/>
          <w:szCs w:val="24"/>
        </w:rPr>
        <w:t>Модуль «Декоративно-прикладное искусство».</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Наблюдение узоров в природе (на основе фотографий в условиях урока), например, снежинки, паутинки, роса на листьях. Ассоциативное сопоставление с орнаментами в предметах декоративно-прикладного искусства (например, кружево, вышивка, ювелирные изделия).</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Рисунок геометрического орнамента кружева или вышивки. Декоративная композиция. Ритм пятен в декоративной аппликации.</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Поделки из подручных нехудожественных материалов. Декоративные изображения животных в игрушках народных промыслов; филимоновские, дымковские, каргопольские игрушки (и другие по выбору учителя с учётом местных художественных промыслов).</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Декор одежды человека. Разнообразие украшений. Традиционные народные женские и мужские украшения. Назначение украшений и их роль в жизни людей.</w:t>
      </w:r>
    </w:p>
    <w:p w:rsidR="00DF7B8B" w:rsidRPr="00DF7B8B" w:rsidRDefault="00DF7B8B" w:rsidP="00EE17DF">
      <w:pPr>
        <w:pStyle w:val="29"/>
        <w:shd w:val="clear" w:color="auto" w:fill="auto"/>
        <w:tabs>
          <w:tab w:val="left" w:pos="1774"/>
        </w:tabs>
        <w:spacing w:before="0" w:after="0" w:line="240" w:lineRule="auto"/>
        <w:ind w:left="195"/>
        <w:rPr>
          <w:sz w:val="24"/>
          <w:szCs w:val="24"/>
        </w:rPr>
      </w:pPr>
      <w:r w:rsidRPr="00DF7B8B">
        <w:rPr>
          <w:sz w:val="24"/>
          <w:szCs w:val="24"/>
        </w:rPr>
        <w:t>Модуль «Архитектура».</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Конструирование из бумаги. Приёмы работы с полосой бумаги, разные варианты складывания, закручивания, надрезания. Макетирование пространства детской площадки.</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Построение игрового сказочного города из бумаги (на основе сворачивания геометрических тел - параллелепипедов разной высоты, цилиндров с прорезями и наклейками); завивание, скручивание и складывание полоски бумаги (например, гармошкой). Образ здания. Памятники отечественной или западноевропейской архитектуры с ярко выраженным характером здания. Рисунок дома для доброго или злого сказочного персонажа (иллюстрация сказки по выбору учителя).</w:t>
      </w:r>
    </w:p>
    <w:p w:rsidR="00DF7B8B" w:rsidRPr="00DF7B8B" w:rsidRDefault="00DF7B8B" w:rsidP="00EE17DF">
      <w:pPr>
        <w:pStyle w:val="29"/>
        <w:shd w:val="clear" w:color="auto" w:fill="auto"/>
        <w:tabs>
          <w:tab w:val="left" w:pos="1774"/>
        </w:tabs>
        <w:spacing w:before="0" w:after="0" w:line="240" w:lineRule="auto"/>
        <w:ind w:left="195"/>
        <w:rPr>
          <w:sz w:val="24"/>
          <w:szCs w:val="24"/>
        </w:rPr>
      </w:pPr>
      <w:r w:rsidRPr="00DF7B8B">
        <w:rPr>
          <w:sz w:val="24"/>
          <w:szCs w:val="24"/>
        </w:rPr>
        <w:t>Модуль «Восприятие произведений искусства».</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Восприятие произведений детского творчества. Обсуждение сюжетного и эмоционального содержания детских работ.</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Художественное наблюдение природы и красивых природных деталей, анализ их конструкции и эмоционального воздействия. Сопоставление их с рукотворными произведениями.</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Восприятие орнаментальных произведений прикладного искусства (например, кружево, шитьё, резьба и роспись).</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Восприятие произведений живописи с активным выражением цветового состояния в природе. Произведения И.И. Левитана, Н.П. Крымова.</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Восприятие произведений анималистического жанра в графике (например, произведений В.В. Ватагина, Е.И. Чарушина) и в скульптуре (произведения В.В. Ватагина). Наблюдение животных с точки зрения их пропорций, характера движения, пластики.</w:t>
      </w:r>
    </w:p>
    <w:p w:rsidR="00DF7B8B" w:rsidRPr="00DF7B8B" w:rsidRDefault="00DF7B8B" w:rsidP="00EE17DF">
      <w:pPr>
        <w:pStyle w:val="29"/>
        <w:shd w:val="clear" w:color="auto" w:fill="auto"/>
        <w:tabs>
          <w:tab w:val="left" w:pos="1782"/>
        </w:tabs>
        <w:spacing w:before="0" w:after="0" w:line="240" w:lineRule="auto"/>
        <w:ind w:left="195"/>
        <w:rPr>
          <w:sz w:val="24"/>
          <w:szCs w:val="24"/>
        </w:rPr>
      </w:pPr>
      <w:r w:rsidRPr="00DF7B8B">
        <w:rPr>
          <w:sz w:val="24"/>
          <w:szCs w:val="24"/>
        </w:rPr>
        <w:lastRenderedPageBreak/>
        <w:t>Модуль «Азбука цифровой графики».</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 xml:space="preserve">Компьютерные средства изображения. Виды линий (в программе </w:t>
      </w:r>
      <w:r w:rsidRPr="00DF7B8B">
        <w:rPr>
          <w:sz w:val="24"/>
          <w:szCs w:val="24"/>
          <w:lang w:val="en-US" w:bidi="en-US"/>
        </w:rPr>
        <w:t>Paint</w:t>
      </w:r>
      <w:r w:rsidRPr="00DF7B8B">
        <w:rPr>
          <w:sz w:val="24"/>
          <w:szCs w:val="24"/>
          <w:lang w:bidi="en-US"/>
        </w:rPr>
        <w:t xml:space="preserve"> </w:t>
      </w:r>
      <w:r w:rsidRPr="00DF7B8B">
        <w:rPr>
          <w:sz w:val="24"/>
          <w:szCs w:val="24"/>
        </w:rPr>
        <w:t>или другом графическом редакторе).</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 xml:space="preserve">Компьютерные средства изображения. Работа с геометрическими фигурами. Трансформация и копирование геометрических фигур в программе </w:t>
      </w:r>
      <w:r w:rsidRPr="00DF7B8B">
        <w:rPr>
          <w:sz w:val="24"/>
          <w:szCs w:val="24"/>
          <w:lang w:val="en-US" w:bidi="en-US"/>
        </w:rPr>
        <w:t>Paint</w:t>
      </w:r>
      <w:r w:rsidRPr="00DF7B8B">
        <w:rPr>
          <w:sz w:val="24"/>
          <w:szCs w:val="24"/>
          <w:lang w:bidi="en-US"/>
        </w:rPr>
        <w:t>.</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 xml:space="preserve">Освоение инструментов традиционного рисования (карандаш, кисточка, ластик, заливка и другие) в программе </w:t>
      </w:r>
      <w:r w:rsidRPr="00DF7B8B">
        <w:rPr>
          <w:sz w:val="24"/>
          <w:szCs w:val="24"/>
          <w:lang w:val="en-US" w:bidi="en-US"/>
        </w:rPr>
        <w:t>Paint</w:t>
      </w:r>
      <w:r w:rsidRPr="00DF7B8B">
        <w:rPr>
          <w:sz w:val="24"/>
          <w:szCs w:val="24"/>
          <w:lang w:bidi="en-US"/>
        </w:rPr>
        <w:t xml:space="preserve"> </w:t>
      </w:r>
      <w:r w:rsidRPr="00DF7B8B">
        <w:rPr>
          <w:sz w:val="24"/>
          <w:szCs w:val="24"/>
        </w:rPr>
        <w:t>на основе простых сюжетов (например, образ дерева).</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 xml:space="preserve">Освоение инструментов традиционного рисования в программе </w:t>
      </w:r>
      <w:r w:rsidRPr="00DF7B8B">
        <w:rPr>
          <w:sz w:val="24"/>
          <w:szCs w:val="24"/>
          <w:lang w:val="en-US" w:bidi="en-US"/>
        </w:rPr>
        <w:t>Paint</w:t>
      </w:r>
      <w:r w:rsidRPr="00DF7B8B">
        <w:rPr>
          <w:sz w:val="24"/>
          <w:szCs w:val="24"/>
          <w:lang w:bidi="en-US"/>
        </w:rPr>
        <w:t xml:space="preserve"> </w:t>
      </w:r>
      <w:r w:rsidRPr="00DF7B8B">
        <w:rPr>
          <w:sz w:val="24"/>
          <w:szCs w:val="24"/>
        </w:rPr>
        <w:t>на основе темы «Тёплый и холодный цвета» (например, «Горящий костёр в синей ночи», «Перо жар-птицы»).</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Художественная фотография. Расположение объекта в кадре. Масштаб. Доминанта. Обсуждение в условиях урока ученических фотографий, соответствующих изучаемой теме.</w:t>
      </w:r>
    </w:p>
    <w:p w:rsidR="00DF7B8B" w:rsidRPr="00DF7B8B" w:rsidRDefault="00DF7B8B" w:rsidP="008F5D33">
      <w:pPr>
        <w:pStyle w:val="29"/>
        <w:numPr>
          <w:ilvl w:val="2"/>
          <w:numId w:val="29"/>
        </w:numPr>
        <w:shd w:val="clear" w:color="auto" w:fill="auto"/>
        <w:tabs>
          <w:tab w:val="left" w:pos="1580"/>
        </w:tabs>
        <w:spacing w:before="0" w:after="0" w:line="240" w:lineRule="auto"/>
        <w:ind w:left="195" w:firstLine="0"/>
        <w:rPr>
          <w:sz w:val="24"/>
          <w:szCs w:val="24"/>
        </w:rPr>
      </w:pPr>
      <w:r w:rsidRPr="00DF7B8B">
        <w:rPr>
          <w:sz w:val="24"/>
          <w:szCs w:val="24"/>
        </w:rPr>
        <w:t>Содержание обучения в 3 классе.</w:t>
      </w:r>
    </w:p>
    <w:p w:rsidR="00DF7B8B" w:rsidRPr="00DF7B8B" w:rsidRDefault="00DF7B8B" w:rsidP="00EE17DF">
      <w:pPr>
        <w:pStyle w:val="29"/>
        <w:shd w:val="clear" w:color="auto" w:fill="auto"/>
        <w:tabs>
          <w:tab w:val="left" w:pos="1782"/>
        </w:tabs>
        <w:spacing w:before="0" w:after="0" w:line="240" w:lineRule="auto"/>
        <w:ind w:left="195"/>
        <w:rPr>
          <w:sz w:val="24"/>
          <w:szCs w:val="24"/>
        </w:rPr>
      </w:pPr>
      <w:r w:rsidRPr="00DF7B8B">
        <w:rPr>
          <w:sz w:val="24"/>
          <w:szCs w:val="24"/>
        </w:rPr>
        <w:t>Модуль «Графика».</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Эскизы обложки и иллюстраций к детской книге сказок (сказка по выбору).</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Рисунок буквицы. Макет книги-игрушки. Совмещение изображения и текста. Расположение иллюстраций и текста на развороте книги.</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Поздравительная открытка. Открытка-пожелание. Композиция открытки: совмещение текста (шрифта) и изображения. Рисунок открытки или аппликация.</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Эскиз плаката или афиши. Совмещение шрифта и изображения. Особенности композиции плаката.</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Графические зарисовки карандашами по памяти или на основе наблюдений и фотографий архитектурных достопримечательностей своего города.</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Транспорт в городе. Рисунки реальных или фантастических машин.</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Изображение лица человека. Строение, пропорции, взаиморасположение частей лица.</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Эскиз маски для маскарада: изображение лица - маски персонажа с ярко выраженным характером. Аппликация из цветной бумаги.</w:t>
      </w:r>
    </w:p>
    <w:p w:rsidR="00DF7B8B" w:rsidRPr="00DF7B8B" w:rsidRDefault="00DF7B8B" w:rsidP="00EE17DF">
      <w:pPr>
        <w:pStyle w:val="29"/>
        <w:shd w:val="clear" w:color="auto" w:fill="auto"/>
        <w:tabs>
          <w:tab w:val="left" w:pos="1787"/>
        </w:tabs>
        <w:spacing w:before="0" w:after="0" w:line="240" w:lineRule="auto"/>
        <w:ind w:left="195"/>
        <w:rPr>
          <w:sz w:val="24"/>
          <w:szCs w:val="24"/>
        </w:rPr>
      </w:pPr>
      <w:r w:rsidRPr="00DF7B8B">
        <w:rPr>
          <w:sz w:val="24"/>
          <w:szCs w:val="24"/>
        </w:rPr>
        <w:t>Модуль «Живопись».</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Создание сюжетной композиции «В цирке», использование гуаши или карандаша и акварели (по памяти и представлению). Художник в театре: эскиз занавеса (или декораций сцены) для спектакля со сказочным сюжетом (сказка по выбору).</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Тематическая композиция «Праздник в городе». Гуашь по цветной бумаге, возможно совмещение с наклейками в виде коллажа или аппликации.</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Натюрморт из простых предметов с натуры или по представлению. «Натюрморт-автопортрет» из предметов, характеризующих личность обучающегося.</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Пейзаж в живописи. Передача в пейзаже состояний в природе. Выбор для изображения времени года, времени дня, характера погоды и особенностей ландшафта (лес или поле, река или озеро); количество и состояние неба в изображении.</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Портрет человека по памяти и представлению с использованием натуры. Выражение в портрете (автопортрете) характера человека, особенностей его личности с использованием выразительных возможностей композиционного размещения в плоскости листа, особенностей пропорций и мимики лица, характера цветового решения, сильного или мягкого контраста, включения в композицию дополнительных предметов.</w:t>
      </w:r>
    </w:p>
    <w:p w:rsidR="00DF7B8B" w:rsidRPr="00DF7B8B" w:rsidRDefault="00DF7B8B" w:rsidP="00EE17DF">
      <w:pPr>
        <w:pStyle w:val="29"/>
        <w:shd w:val="clear" w:color="auto" w:fill="auto"/>
        <w:tabs>
          <w:tab w:val="left" w:pos="1780"/>
        </w:tabs>
        <w:spacing w:before="0" w:after="0" w:line="240" w:lineRule="auto"/>
        <w:ind w:left="195"/>
        <w:rPr>
          <w:sz w:val="24"/>
          <w:szCs w:val="24"/>
        </w:rPr>
      </w:pPr>
      <w:r w:rsidRPr="00DF7B8B">
        <w:rPr>
          <w:sz w:val="24"/>
          <w:szCs w:val="24"/>
        </w:rPr>
        <w:t>Модуль «Скульптура».</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Создание игрушки из подручного нехудожественного материала, придание ей одушевлённого образа (добавления деталей лепных или из бумаги, ниток или других материалов).</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Лепка сказочного персонажа на основе сюжета известной сказки или создание этого персонажа путём бумагопластики.</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Освоение знаний о видах скульптуры (по назначению) и жанрах скульптуры (по сюжету изображения).</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Лепка эскиза парковой скульптуры. Выражение пластики движения в скульптуре. Работа с пластилином или глиной.</w:t>
      </w:r>
    </w:p>
    <w:p w:rsidR="00DF7B8B" w:rsidRPr="00DF7B8B" w:rsidRDefault="00DF7B8B" w:rsidP="00EE17DF">
      <w:pPr>
        <w:pStyle w:val="29"/>
        <w:shd w:val="clear" w:color="auto" w:fill="auto"/>
        <w:tabs>
          <w:tab w:val="left" w:pos="1780"/>
        </w:tabs>
        <w:spacing w:before="0" w:after="0" w:line="240" w:lineRule="auto"/>
        <w:ind w:left="195"/>
        <w:rPr>
          <w:sz w:val="24"/>
          <w:szCs w:val="24"/>
        </w:rPr>
      </w:pPr>
      <w:r w:rsidRPr="00DF7B8B">
        <w:rPr>
          <w:sz w:val="24"/>
          <w:szCs w:val="24"/>
        </w:rPr>
        <w:t>Модуль «Декоративно-прикладное искусство».</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 xml:space="preserve">Приёмы исполнения орнаментов и выполнение эскизов украшения посуды из дерева и глины в традициях народных художественных промыслов Хохломы и Гжели (или в традициях других </w:t>
      </w:r>
      <w:r w:rsidRPr="00DF7B8B">
        <w:rPr>
          <w:sz w:val="24"/>
          <w:szCs w:val="24"/>
        </w:rPr>
        <w:lastRenderedPageBreak/>
        <w:t>промыслов по выбору учителя).</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Эскизы орнаментов для росписи тканей. Раппорт. Трафарет и создание орнамента при помощи печаток или штампов.</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Эскизы орнамента для росписи платка: симметрия или асимметрия построения композиции, статика и динамика узора, ритмические чередования мотивов, наличие композиционного центра, роспись по канве. Рассматривание павловопосадских платков.</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Проектирование (эскизы) декоративных украшений в городе, например, ажурные ограды, украшения фонарей, скамеек, киосков, подставок для цветов.</w:t>
      </w:r>
    </w:p>
    <w:p w:rsidR="00DF7B8B" w:rsidRPr="00DF7B8B" w:rsidRDefault="00DF7B8B" w:rsidP="00EE17DF">
      <w:pPr>
        <w:pStyle w:val="29"/>
        <w:shd w:val="clear" w:color="auto" w:fill="auto"/>
        <w:tabs>
          <w:tab w:val="left" w:pos="1780"/>
        </w:tabs>
        <w:spacing w:before="0" w:after="0" w:line="240" w:lineRule="auto"/>
        <w:ind w:left="195"/>
        <w:rPr>
          <w:sz w:val="24"/>
          <w:szCs w:val="24"/>
        </w:rPr>
      </w:pPr>
      <w:r w:rsidRPr="00DF7B8B">
        <w:rPr>
          <w:sz w:val="24"/>
          <w:szCs w:val="24"/>
        </w:rPr>
        <w:t>Модуль «Архитектура».</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Зарисовки исторических памятников и архитектурных достопримечательностей города или села. Работа по наблюдению и по памяти, на основе использования фотографий и образных представлений.</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Проектирование садово-паркового пространства на плоскости (аппликация, коллаж) или в виде макета с использованием бумаги, картона, пенопласта и других подручных материалов. Графический рисунок (индивидуально) или тематическое панно «Образ моего города» (села) в виде коллективной работы (композиционная склейка-аппликация рисунков зданий и других элементов городского пространства, выполненных индивидуально).</w:t>
      </w:r>
    </w:p>
    <w:p w:rsidR="00DF7B8B" w:rsidRPr="00DF7B8B" w:rsidRDefault="00DF7B8B" w:rsidP="00EE17DF">
      <w:pPr>
        <w:pStyle w:val="29"/>
        <w:shd w:val="clear" w:color="auto" w:fill="auto"/>
        <w:tabs>
          <w:tab w:val="left" w:pos="1754"/>
        </w:tabs>
        <w:spacing w:before="0" w:after="0" w:line="240" w:lineRule="auto"/>
        <w:ind w:left="195"/>
        <w:rPr>
          <w:sz w:val="24"/>
          <w:szCs w:val="24"/>
        </w:rPr>
      </w:pPr>
      <w:r w:rsidRPr="00DF7B8B">
        <w:rPr>
          <w:sz w:val="24"/>
          <w:szCs w:val="24"/>
        </w:rPr>
        <w:t>Модуль «Восприятие произведений искусства».</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Иллюстрации в детских книгах и дизайн детской книги. Рассматривание и обсуждение иллюстраций известных российских иллюстраторов детских книг.</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Восприятие объектов окружающего мира - архитектура, улицы города или села. Памятники архитектуры и архитектурные достопримечательности (по выбору учителя), их значение в современном мире.</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Виртуальное путешествие: памятники архитектуры в Москве и Санкт- Петербурге (обзор памятников по выбору учителя).</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Художественные музеи. Виртуальные путешествия в художественные музеи: Государственная Третьяковская галерея, Государственный Эрмитаж, Государственный Русский музей, Государственный музей изобразительных искусств имени А.С. Пушкина. Экскурсии в местные художественные музеи и галереи. Виртуальные экскурсии в знаменитые зарубежные художественные музеи (выбор музеев - за учителем). Осознание значимости и увлекательности посещения музеев; посещение знаменитого музея как событие; интерес к коллекции музея и искусству в целом.</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Знания о видах пространственных искусств: виды определяются по назначению произведений в жизни людей.</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Жанры в изобразительном искусстве - в живописи, графике, скульптуре - определяются предметом изображения; классификация и сравнение содержания произведений сходного сюжета (например, портреты, пейзажи).</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Представления о произведениях крупнейших отечественных художников- пейзажистов: И.И. Шишкина, И.И. Левитана, А.К. Саврасова, В.Д. Поленова, И.К. Айвазовского и других.</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Представления о произведениях крупнейших отечественных портретистов: В.И. Сурикова, И.Е. Репина, В.А. Серова и других.</w:t>
      </w:r>
    </w:p>
    <w:p w:rsidR="00DF7B8B" w:rsidRPr="00DF7B8B" w:rsidRDefault="00DF7B8B" w:rsidP="00EE17DF">
      <w:pPr>
        <w:pStyle w:val="29"/>
        <w:shd w:val="clear" w:color="auto" w:fill="auto"/>
        <w:tabs>
          <w:tab w:val="left" w:pos="1788"/>
        </w:tabs>
        <w:spacing w:before="0" w:after="0" w:line="240" w:lineRule="auto"/>
        <w:ind w:left="195"/>
        <w:rPr>
          <w:sz w:val="24"/>
          <w:szCs w:val="24"/>
        </w:rPr>
      </w:pPr>
      <w:r w:rsidRPr="00DF7B8B">
        <w:rPr>
          <w:sz w:val="24"/>
          <w:szCs w:val="24"/>
        </w:rPr>
        <w:t>Модуль «Азбука цифровой графики».</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Построение в графическом редакторе различных по эмоциональному восприятию ритмов расположения пятен на плоскости: покой (статика), разные направления и ритмы движения (например, собрались, разбежались, догоняют, улетают). Вместо пятен (геометрических фигур) могут быть простые силуэты машинок, птичек, облаков.</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 графическом редакторе создание рисунка элемента орнамента (паттерна), его копирование, многократное повторение, в том числе с поворотами вокруг оси рисунка, и создание орнамента, в основе которого раппорт. Вариативное создание орнаментов на основе одного и того же элемента.</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 xml:space="preserve">Изображение и изучение мимики лица в программе </w:t>
      </w:r>
      <w:r w:rsidRPr="00DF7B8B">
        <w:rPr>
          <w:sz w:val="24"/>
          <w:szCs w:val="24"/>
          <w:lang w:val="en-US" w:bidi="en-US"/>
        </w:rPr>
        <w:t>Paint</w:t>
      </w:r>
      <w:r w:rsidRPr="00DF7B8B">
        <w:rPr>
          <w:sz w:val="24"/>
          <w:szCs w:val="24"/>
          <w:lang w:bidi="en-US"/>
        </w:rPr>
        <w:t xml:space="preserve"> </w:t>
      </w:r>
      <w:r w:rsidRPr="00DF7B8B">
        <w:rPr>
          <w:sz w:val="24"/>
          <w:szCs w:val="24"/>
        </w:rPr>
        <w:t>(или другом графическом редакторе).</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Совмещение с помощью графического редактора векторного изображения, фотографии и шрифта для создания плаката или поздравительной открытки.</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 xml:space="preserve">Редактирование фотографий в программе </w:t>
      </w:r>
      <w:r w:rsidRPr="00DF7B8B">
        <w:rPr>
          <w:sz w:val="24"/>
          <w:szCs w:val="24"/>
          <w:lang w:val="en-US" w:bidi="en-US"/>
        </w:rPr>
        <w:t>Picture</w:t>
      </w:r>
      <w:r w:rsidRPr="00DF7B8B">
        <w:rPr>
          <w:sz w:val="24"/>
          <w:szCs w:val="24"/>
          <w:lang w:bidi="en-US"/>
        </w:rPr>
        <w:t xml:space="preserve"> </w:t>
      </w:r>
      <w:r w:rsidRPr="00DF7B8B">
        <w:rPr>
          <w:sz w:val="24"/>
          <w:szCs w:val="24"/>
          <w:lang w:val="en-US" w:bidi="en-US"/>
        </w:rPr>
        <w:t>Manager</w:t>
      </w:r>
      <w:r w:rsidRPr="00DF7B8B">
        <w:rPr>
          <w:sz w:val="24"/>
          <w:szCs w:val="24"/>
          <w:lang w:bidi="en-US"/>
        </w:rPr>
        <w:t xml:space="preserve">: </w:t>
      </w:r>
      <w:r w:rsidRPr="00DF7B8B">
        <w:rPr>
          <w:sz w:val="24"/>
          <w:szCs w:val="24"/>
        </w:rPr>
        <w:t>изменение яркости, контраста, насыщенности цвета; обрезка, поворот, отражение.</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lastRenderedPageBreak/>
        <w:t>Виртуальные путешествия в главные художественные музеи и музеи местные (по выбору учителя).</w:t>
      </w:r>
    </w:p>
    <w:p w:rsidR="00DF7B8B" w:rsidRPr="00DF7B8B" w:rsidRDefault="00DF7B8B" w:rsidP="008F5D33">
      <w:pPr>
        <w:pStyle w:val="29"/>
        <w:numPr>
          <w:ilvl w:val="2"/>
          <w:numId w:val="29"/>
        </w:numPr>
        <w:shd w:val="clear" w:color="auto" w:fill="auto"/>
        <w:tabs>
          <w:tab w:val="left" w:pos="1581"/>
        </w:tabs>
        <w:spacing w:before="0" w:after="0" w:line="240" w:lineRule="auto"/>
        <w:ind w:left="195" w:firstLine="0"/>
        <w:rPr>
          <w:sz w:val="24"/>
          <w:szCs w:val="24"/>
        </w:rPr>
      </w:pPr>
      <w:r w:rsidRPr="00DF7B8B">
        <w:rPr>
          <w:sz w:val="24"/>
          <w:szCs w:val="24"/>
        </w:rPr>
        <w:t>Содержание обучения в 4 классе.</w:t>
      </w:r>
    </w:p>
    <w:p w:rsidR="00DF7B8B" w:rsidRPr="00DF7B8B" w:rsidRDefault="00DF7B8B" w:rsidP="00EE17DF">
      <w:pPr>
        <w:pStyle w:val="29"/>
        <w:shd w:val="clear" w:color="auto" w:fill="auto"/>
        <w:tabs>
          <w:tab w:val="left" w:pos="1783"/>
        </w:tabs>
        <w:spacing w:before="0" w:after="0" w:line="240" w:lineRule="auto"/>
        <w:ind w:left="195"/>
        <w:rPr>
          <w:sz w:val="24"/>
          <w:szCs w:val="24"/>
        </w:rPr>
      </w:pPr>
      <w:r w:rsidRPr="00DF7B8B">
        <w:rPr>
          <w:sz w:val="24"/>
          <w:szCs w:val="24"/>
        </w:rPr>
        <w:t>Модуль «Графика».</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Правила линейной и воздушной перспективы: уменьшение размера изображения по мере удаления от первого плана, смягчения цветового и тонального контрастов.</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Рисунок фигуры человека: основные пропорции и взаимоотношение частей фигуры, передача движения фигуры на плоскости листа: бег, ходьба, сидящая и стоящая фигуры.</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Графическое изображение героев былин, древних легенд, сказок и сказаний разных народов.</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Изображение города - тематическая графическая композиция; использование карандаша, мелков, фломастеров (смешанная техника).</w:t>
      </w:r>
    </w:p>
    <w:p w:rsidR="00DF7B8B" w:rsidRPr="00DF7B8B" w:rsidRDefault="00DF7B8B" w:rsidP="00EE17DF">
      <w:pPr>
        <w:pStyle w:val="29"/>
        <w:shd w:val="clear" w:color="auto" w:fill="auto"/>
        <w:tabs>
          <w:tab w:val="left" w:pos="1789"/>
        </w:tabs>
        <w:spacing w:before="0" w:after="0" w:line="240" w:lineRule="auto"/>
        <w:ind w:left="195"/>
        <w:rPr>
          <w:sz w:val="24"/>
          <w:szCs w:val="24"/>
        </w:rPr>
      </w:pPr>
      <w:r w:rsidRPr="00DF7B8B">
        <w:rPr>
          <w:sz w:val="24"/>
          <w:szCs w:val="24"/>
        </w:rPr>
        <w:t>Модуль «Живопись».</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Красота природы разных климатических зон, создание пейзажных композиций (горный, степной, среднерусский ландшафт).</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Портретные изображения человека по представлению и наблюдению с разным содержанием: женский или мужской портрет, двойной портрет матери и ребёнка, портрет пожилого человека, детский портрет или автопортрет, портрет персонажа по представлению (из выбранной культурной эпохи).</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Тематические многофигурные композиции: коллективно созданные панно-аппликации из индивидуальных рисунков и вырезанных персонажей на темы праздников народов мира или в качестве иллюстраций к сказкам и легендам.</w:t>
      </w:r>
    </w:p>
    <w:p w:rsidR="00DF7B8B" w:rsidRPr="00DF7B8B" w:rsidRDefault="00DF7B8B" w:rsidP="00EE17DF">
      <w:pPr>
        <w:pStyle w:val="29"/>
        <w:shd w:val="clear" w:color="auto" w:fill="auto"/>
        <w:tabs>
          <w:tab w:val="left" w:pos="1789"/>
        </w:tabs>
        <w:spacing w:before="0" w:after="0" w:line="240" w:lineRule="auto"/>
        <w:ind w:left="195"/>
        <w:rPr>
          <w:sz w:val="24"/>
          <w:szCs w:val="24"/>
        </w:rPr>
      </w:pPr>
      <w:r w:rsidRPr="00DF7B8B">
        <w:rPr>
          <w:sz w:val="24"/>
          <w:szCs w:val="24"/>
        </w:rPr>
        <w:t>Модуль «Скульптура».</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Знакомство со скульптурными памятниками героям и мемориальными комплексами.</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Создание эскиза памятника народному герою. Работа с пластилином или глиной. Выражение значительности, трагизма и победительной силы.</w:t>
      </w:r>
    </w:p>
    <w:p w:rsidR="00DF7B8B" w:rsidRPr="00DF7B8B" w:rsidRDefault="00DF7B8B" w:rsidP="00EE17DF">
      <w:pPr>
        <w:pStyle w:val="29"/>
        <w:shd w:val="clear" w:color="auto" w:fill="auto"/>
        <w:tabs>
          <w:tab w:val="left" w:pos="1789"/>
        </w:tabs>
        <w:spacing w:before="0" w:after="0" w:line="240" w:lineRule="auto"/>
        <w:ind w:left="195"/>
        <w:rPr>
          <w:sz w:val="24"/>
          <w:szCs w:val="24"/>
        </w:rPr>
      </w:pPr>
      <w:r w:rsidRPr="00DF7B8B">
        <w:rPr>
          <w:sz w:val="24"/>
          <w:szCs w:val="24"/>
        </w:rPr>
        <w:t>Модуль «Декоративно-прикладное искусство».</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Орнаменты разных народов. Подчинённость орнамента форме и назначению предмета, в художественной обработке которого он применяется. Особенности символов и изобразительных мотивов в орнаментах разных народов. Орнаменты в архитектуре, на тканях, одежде, предметах быта и другие.</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Мотивы и назначение русских народных орнаментов. Деревянная резьба и роспись, украшение наличников и других элементов избы, вышивка, декор головных уборов и другие.</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Орнаментальное украшение каменной архитектуры в памятниках русской культуры, каменная резьба, росписи стен, изразцы.</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Народный костюм. Русский народный праздничный костюм, символы и обереги в его декоре. Головные уборы. Особенности мужской одежды разных сословий, связь украшения костюма мужчины с родом его занятий.</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Женский и мужской костюмы в традициях разных народов.</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Своеобразие одежды разных эпох и культур.</w:t>
      </w:r>
    </w:p>
    <w:p w:rsidR="00DF7B8B" w:rsidRPr="00DF7B8B" w:rsidRDefault="00DF7B8B" w:rsidP="00EE17DF">
      <w:pPr>
        <w:pStyle w:val="29"/>
        <w:shd w:val="clear" w:color="auto" w:fill="auto"/>
        <w:tabs>
          <w:tab w:val="left" w:pos="1805"/>
        </w:tabs>
        <w:spacing w:before="0" w:after="0" w:line="240" w:lineRule="auto"/>
        <w:ind w:left="195"/>
        <w:rPr>
          <w:sz w:val="24"/>
          <w:szCs w:val="24"/>
        </w:rPr>
      </w:pPr>
      <w:r w:rsidRPr="00DF7B8B">
        <w:rPr>
          <w:sz w:val="24"/>
          <w:szCs w:val="24"/>
        </w:rPr>
        <w:t>Модуль «Архитектура».</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Конструкция традиционных народных жилищ, их связь с окружающей природой: дома из дерева, глины, камня; юрта и её устройство (каркасный дом); изображение традиционных жилищ.</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Деревянная изба, её конструкция и декор. Моделирование избы из бумаги или изображение на плоскости в технике аппликации её фасада и традиционного декора. Понимание тесной связи красоты и пользы, функционального и декоративного в архитектуре традиционного жилого деревянного дома. Разные виды изб и надворных построек.</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Конструкция и изображение здания каменного собора: свод, нефы, закомары, глава, купол. Роль собора в организации жизни древнего города, собор как архитектурная доминанта.</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Традиции архитектурной конструкции храмовых построек разных народов. Изображение типичной конструкции зданий: древнегреческий храм, готический или романский собор, мечеть, пагода.</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Освоение образа и структуры архитектурного пространства древнерусского города. Крепостные стены и башни, торг, посад, главный собор. Красота и мудрость в организации города, жизнь в городе.</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lastRenderedPageBreak/>
        <w:t>Понимание значения для современных людей сохранения культурного наследия.</w:t>
      </w:r>
    </w:p>
    <w:p w:rsidR="00DF7B8B" w:rsidRPr="00DF7B8B" w:rsidRDefault="00DF7B8B" w:rsidP="00EE17DF">
      <w:pPr>
        <w:pStyle w:val="29"/>
        <w:shd w:val="clear" w:color="auto" w:fill="auto"/>
        <w:tabs>
          <w:tab w:val="left" w:pos="1805"/>
        </w:tabs>
        <w:spacing w:before="0" w:after="0" w:line="240" w:lineRule="auto"/>
        <w:ind w:left="195"/>
        <w:rPr>
          <w:sz w:val="24"/>
          <w:szCs w:val="24"/>
        </w:rPr>
      </w:pPr>
      <w:r w:rsidRPr="00DF7B8B">
        <w:rPr>
          <w:sz w:val="24"/>
          <w:szCs w:val="24"/>
        </w:rPr>
        <w:t>Модуль «Восприятие произведений искусства».</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Произведения В.М. Васнецова, Б.М. Кустодиева, А.М. Васнецова, В.И. Сурикова, К.А. Коровина, А.Г. Венецианова, А.П. Рябушкина, И.Я. Билибина на темы истории и традиций русской отечественной культуры.</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Примеры произведений великих европейских художников: Леонардо да Винчи, Рафаэля, Рембрандта, Пикассо (и других по выбору учителя).</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Памятники древнерусского каменного зодчества: Московский Кремль, Новгородский детинец, Псковский кром, Казанский кремль (и другие с учётом местных архитектурных комплексов, в том числе монастырских). Памятники русского деревянного зодчества. Архитектурный комплекс на острове Кижи.</w:t>
      </w:r>
    </w:p>
    <w:p w:rsidR="00DF7B8B" w:rsidRPr="00DF7B8B" w:rsidRDefault="00DF7B8B" w:rsidP="00EE17DF">
      <w:pPr>
        <w:pStyle w:val="29"/>
        <w:shd w:val="clear" w:color="auto" w:fill="auto"/>
        <w:tabs>
          <w:tab w:val="left" w:pos="3025"/>
          <w:tab w:val="right" w:pos="6834"/>
          <w:tab w:val="left" w:pos="7024"/>
          <w:tab w:val="right" w:pos="10206"/>
        </w:tabs>
        <w:spacing w:before="0" w:after="0" w:line="240" w:lineRule="auto"/>
        <w:ind w:left="195"/>
        <w:rPr>
          <w:sz w:val="24"/>
          <w:szCs w:val="24"/>
        </w:rPr>
      </w:pPr>
      <w:r w:rsidRPr="00DF7B8B">
        <w:rPr>
          <w:sz w:val="24"/>
          <w:szCs w:val="24"/>
        </w:rPr>
        <w:t>Художественная</w:t>
      </w:r>
      <w:r w:rsidRPr="00DF7B8B">
        <w:rPr>
          <w:sz w:val="24"/>
          <w:szCs w:val="24"/>
        </w:rPr>
        <w:tab/>
        <w:t>культура разных эпох</w:t>
      </w:r>
      <w:r w:rsidRPr="00DF7B8B">
        <w:rPr>
          <w:sz w:val="24"/>
          <w:szCs w:val="24"/>
        </w:rPr>
        <w:tab/>
        <w:t>и</w:t>
      </w:r>
      <w:r w:rsidRPr="00DF7B8B">
        <w:rPr>
          <w:sz w:val="24"/>
          <w:szCs w:val="24"/>
        </w:rPr>
        <w:tab/>
        <w:t>народов.</w:t>
      </w:r>
      <w:r w:rsidRPr="00DF7B8B">
        <w:rPr>
          <w:sz w:val="24"/>
          <w:szCs w:val="24"/>
        </w:rPr>
        <w:tab/>
        <w:t>Представления</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об архитектурных, декоративных и изобразительных произведениях в культуре Древней Греции, других культур Древнего мира. Архитектурные памятники Западной Европы Средних веков и эпохи Возрождения. Произведения предметно</w:t>
      </w:r>
      <w:r w:rsidRPr="00DF7B8B">
        <w:rPr>
          <w:sz w:val="24"/>
          <w:szCs w:val="24"/>
        </w:rPr>
        <w:softHyphen/>
        <w:t>пространственной культуры, составляющие истоки, основания национальных культур в современном мире.</w:t>
      </w:r>
    </w:p>
    <w:p w:rsidR="00DF7B8B" w:rsidRPr="00DF7B8B" w:rsidRDefault="00DF7B8B" w:rsidP="00EE17DF">
      <w:pPr>
        <w:pStyle w:val="29"/>
        <w:shd w:val="clear" w:color="auto" w:fill="auto"/>
        <w:tabs>
          <w:tab w:val="left" w:pos="3025"/>
          <w:tab w:val="left" w:pos="7024"/>
        </w:tabs>
        <w:spacing w:before="0" w:after="0" w:line="240" w:lineRule="auto"/>
        <w:ind w:left="195"/>
        <w:rPr>
          <w:sz w:val="24"/>
          <w:szCs w:val="24"/>
        </w:rPr>
      </w:pPr>
      <w:r w:rsidRPr="00DF7B8B">
        <w:rPr>
          <w:sz w:val="24"/>
          <w:szCs w:val="24"/>
        </w:rPr>
        <w:t>Памятники национальным героям. Памятник К. Минину и Д. Пожарскому скульптора И.П. Мартоса в Москве. Мемориальные ансамбли: Могила Неизвестного Солдата в Москве;</w:t>
      </w:r>
      <w:r w:rsidRPr="00DF7B8B">
        <w:rPr>
          <w:sz w:val="24"/>
          <w:szCs w:val="24"/>
        </w:rPr>
        <w:tab/>
        <w:t>памятник-ансамбль «Героям</w:t>
      </w:r>
      <w:r w:rsidRPr="00DF7B8B">
        <w:rPr>
          <w:sz w:val="24"/>
          <w:szCs w:val="24"/>
        </w:rPr>
        <w:tab/>
        <w:t>Сталинградской битвы»</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на Мамаевом кургане (и другие по выбору учителя).</w:t>
      </w:r>
    </w:p>
    <w:p w:rsidR="00DF7B8B" w:rsidRPr="00DF7B8B" w:rsidRDefault="00DF7B8B" w:rsidP="00EE17DF">
      <w:pPr>
        <w:pStyle w:val="29"/>
        <w:shd w:val="clear" w:color="auto" w:fill="auto"/>
        <w:tabs>
          <w:tab w:val="left" w:pos="1789"/>
        </w:tabs>
        <w:spacing w:before="0" w:after="0" w:line="240" w:lineRule="auto"/>
        <w:ind w:left="195"/>
        <w:rPr>
          <w:sz w:val="24"/>
          <w:szCs w:val="24"/>
        </w:rPr>
      </w:pPr>
      <w:r w:rsidRPr="00DF7B8B">
        <w:rPr>
          <w:sz w:val="24"/>
          <w:szCs w:val="24"/>
        </w:rPr>
        <w:t>Модуль «Азбука цифровой графики».</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 xml:space="preserve">Изображение и освоение в программе </w:t>
      </w:r>
      <w:r w:rsidRPr="00DF7B8B">
        <w:rPr>
          <w:sz w:val="24"/>
          <w:szCs w:val="24"/>
          <w:lang w:val="en-US" w:bidi="en-US"/>
        </w:rPr>
        <w:t>Paint</w:t>
      </w:r>
      <w:r w:rsidRPr="00DF7B8B">
        <w:rPr>
          <w:sz w:val="24"/>
          <w:szCs w:val="24"/>
          <w:lang w:bidi="en-US"/>
        </w:rPr>
        <w:t xml:space="preserve"> </w:t>
      </w:r>
      <w:r w:rsidRPr="00DF7B8B">
        <w:rPr>
          <w:sz w:val="24"/>
          <w:szCs w:val="24"/>
        </w:rPr>
        <w:t>правил линейной и воздушной перспективы: изображение линии горизонта и точки схода, перспективных сокращений, цветовых и тональных изменений.</w:t>
      </w:r>
    </w:p>
    <w:p w:rsidR="00DF7B8B" w:rsidRPr="00DF7B8B" w:rsidRDefault="00DF7B8B" w:rsidP="00EE17DF">
      <w:pPr>
        <w:pStyle w:val="29"/>
        <w:shd w:val="clear" w:color="auto" w:fill="auto"/>
        <w:tabs>
          <w:tab w:val="left" w:pos="3025"/>
          <w:tab w:val="right" w:pos="6834"/>
          <w:tab w:val="left" w:pos="7024"/>
          <w:tab w:val="right" w:pos="10206"/>
        </w:tabs>
        <w:spacing w:before="0" w:after="0" w:line="240" w:lineRule="auto"/>
        <w:ind w:left="195"/>
        <w:rPr>
          <w:sz w:val="24"/>
          <w:szCs w:val="24"/>
        </w:rPr>
      </w:pPr>
      <w:r w:rsidRPr="00DF7B8B">
        <w:rPr>
          <w:sz w:val="24"/>
          <w:szCs w:val="24"/>
        </w:rPr>
        <w:t>Моделирование</w:t>
      </w:r>
      <w:r w:rsidRPr="00DF7B8B">
        <w:rPr>
          <w:sz w:val="24"/>
          <w:szCs w:val="24"/>
        </w:rPr>
        <w:tab/>
        <w:t>в графическом редакторе</w:t>
      </w:r>
      <w:r w:rsidRPr="00DF7B8B">
        <w:rPr>
          <w:sz w:val="24"/>
          <w:szCs w:val="24"/>
        </w:rPr>
        <w:tab/>
        <w:t>с</w:t>
      </w:r>
      <w:r w:rsidRPr="00DF7B8B">
        <w:rPr>
          <w:sz w:val="24"/>
          <w:szCs w:val="24"/>
        </w:rPr>
        <w:tab/>
        <w:t>помощью</w:t>
      </w:r>
      <w:r w:rsidRPr="00DF7B8B">
        <w:rPr>
          <w:sz w:val="24"/>
          <w:szCs w:val="24"/>
        </w:rPr>
        <w:tab/>
        <w:t>инструментов</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геометрических фигур конструкции традиционного крестьянского деревянного дома (избы) и различных вариантов его устройства. Моделирование конструкции разных видов традиционных жилищ разных народов (например, юрта, каркасный дом, в том числе с учётом местных традиций).</w:t>
      </w:r>
    </w:p>
    <w:p w:rsidR="00DF7B8B" w:rsidRPr="00DF7B8B" w:rsidRDefault="00DF7B8B" w:rsidP="00EE17DF">
      <w:pPr>
        <w:pStyle w:val="29"/>
        <w:shd w:val="clear" w:color="auto" w:fill="auto"/>
        <w:tabs>
          <w:tab w:val="left" w:pos="3025"/>
          <w:tab w:val="right" w:pos="6834"/>
          <w:tab w:val="left" w:pos="7026"/>
          <w:tab w:val="right" w:pos="10206"/>
        </w:tabs>
        <w:spacing w:before="0" w:after="0" w:line="240" w:lineRule="auto"/>
        <w:ind w:left="195"/>
        <w:rPr>
          <w:sz w:val="24"/>
          <w:szCs w:val="24"/>
        </w:rPr>
      </w:pPr>
      <w:r w:rsidRPr="00DF7B8B">
        <w:rPr>
          <w:sz w:val="24"/>
          <w:szCs w:val="24"/>
        </w:rPr>
        <w:t>Моделирование</w:t>
      </w:r>
      <w:r w:rsidRPr="00DF7B8B">
        <w:rPr>
          <w:sz w:val="24"/>
          <w:szCs w:val="24"/>
        </w:rPr>
        <w:tab/>
        <w:t>в графическом редакторе</w:t>
      </w:r>
      <w:r w:rsidRPr="00DF7B8B">
        <w:rPr>
          <w:sz w:val="24"/>
          <w:szCs w:val="24"/>
        </w:rPr>
        <w:tab/>
        <w:t>с</w:t>
      </w:r>
      <w:r w:rsidRPr="00DF7B8B">
        <w:rPr>
          <w:sz w:val="24"/>
          <w:szCs w:val="24"/>
        </w:rPr>
        <w:tab/>
        <w:t>помощью</w:t>
      </w:r>
      <w:r w:rsidRPr="00DF7B8B">
        <w:rPr>
          <w:sz w:val="24"/>
          <w:szCs w:val="24"/>
        </w:rPr>
        <w:tab/>
        <w:t>инструментов</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геометрических фигур конструкций храмовых зданий разных культур: каменный православный собор, готический или романский собор, пагода, мечеть.</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Построение в графическом редакторе с помощью геометрических фигур или на линейной основе пропорций фигуры человека, изображение различных фаз движения. Создание анимации схематического движения человека (при соответствующих технических условиях).</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 xml:space="preserve">Анимация простого движения нарисованной фигурки: загрузить две фазы движения фигурки в виртуальный редактор </w:t>
      </w:r>
      <w:r w:rsidRPr="00DF7B8B">
        <w:rPr>
          <w:sz w:val="24"/>
          <w:szCs w:val="24"/>
          <w:lang w:val="en-US" w:bidi="en-US"/>
        </w:rPr>
        <w:t>GIF</w:t>
      </w:r>
      <w:r w:rsidRPr="00DF7B8B">
        <w:rPr>
          <w:sz w:val="24"/>
          <w:szCs w:val="24"/>
        </w:rPr>
        <w:t>-анимации и сохранить простое</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повторяющееся движение своего рисунка.</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 xml:space="preserve">Создание компьютерной презентации в программе </w:t>
      </w:r>
      <w:r w:rsidRPr="00DF7B8B">
        <w:rPr>
          <w:sz w:val="24"/>
          <w:szCs w:val="24"/>
          <w:lang w:val="en-US" w:bidi="en-US"/>
        </w:rPr>
        <w:t>PowerPoint</w:t>
      </w:r>
      <w:r w:rsidRPr="00DF7B8B">
        <w:rPr>
          <w:sz w:val="24"/>
          <w:szCs w:val="24"/>
          <w:lang w:bidi="en-US"/>
        </w:rPr>
        <w:t xml:space="preserve"> </w:t>
      </w:r>
      <w:r w:rsidRPr="00DF7B8B">
        <w:rPr>
          <w:sz w:val="24"/>
          <w:szCs w:val="24"/>
        </w:rPr>
        <w:t>на тему архитектуры, декоративного и изобразительного искусства выбранной эпохи или этнокультурных традиций народов России.</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Виртуальные тематические путешествия по художественным музеям мира.</w:t>
      </w:r>
    </w:p>
    <w:p w:rsidR="00DF7B8B" w:rsidRPr="00DF7B8B" w:rsidRDefault="00DF7B8B" w:rsidP="008F5D33">
      <w:pPr>
        <w:pStyle w:val="29"/>
        <w:numPr>
          <w:ilvl w:val="2"/>
          <w:numId w:val="29"/>
        </w:numPr>
        <w:shd w:val="clear" w:color="auto" w:fill="auto"/>
        <w:tabs>
          <w:tab w:val="left" w:pos="1667"/>
        </w:tabs>
        <w:spacing w:before="0" w:after="0" w:line="240" w:lineRule="auto"/>
        <w:ind w:left="195" w:firstLine="0"/>
        <w:rPr>
          <w:sz w:val="24"/>
          <w:szCs w:val="24"/>
        </w:rPr>
      </w:pPr>
      <w:r w:rsidRPr="00DF7B8B">
        <w:rPr>
          <w:sz w:val="24"/>
          <w:szCs w:val="24"/>
        </w:rPr>
        <w:t>Планируемые результаты освоения программы по изобразительному искусству на уровне начального общего образования.</w:t>
      </w:r>
    </w:p>
    <w:p w:rsidR="00DF7B8B" w:rsidRPr="00DF7B8B" w:rsidRDefault="00DF7B8B" w:rsidP="00EE17DF">
      <w:pPr>
        <w:pStyle w:val="29"/>
        <w:shd w:val="clear" w:color="auto" w:fill="auto"/>
        <w:tabs>
          <w:tab w:val="left" w:pos="1883"/>
        </w:tabs>
        <w:spacing w:before="0" w:after="0" w:line="240" w:lineRule="auto"/>
        <w:ind w:left="195"/>
        <w:rPr>
          <w:sz w:val="24"/>
          <w:szCs w:val="24"/>
        </w:rPr>
      </w:pPr>
      <w:r w:rsidRPr="00DF7B8B">
        <w:rPr>
          <w:sz w:val="24"/>
          <w:szCs w:val="24"/>
        </w:rPr>
        <w:t>Личностные результаты освоения программы по изобразительному искусству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 результате изучения изобразительного искусства на уровне начального общего образования у обучающегося будут сформированы следующие личностные результаты:</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уважение и ценностное отношение к своей Родине - России;</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ценностно-смысловые ориентации и установки, отражающие индивидуально- личностные позиции и социально значимые личностные качества;</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духовно-нравственное развитие обучающихся;</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lastRenderedPageBreak/>
        <w:t>мотивация к познанию и обучению, готовность к саморазвитию и активному участию в социально-значимой деятельности;</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позитивный опыт участия в творческой деятельности; интерес к произведениям искусства и литературы, построенным на принципах нравственности и гуманизма, уважительного отношения и интереса к культурным традициям и творчеству своего и других народов.</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Патриотическое воспитание осуществляется через освоение обучающимися содержания традиций отечественной культуры, выраженной в её архитектуре, народном, декоративно-прикладном и изобразительном искусстве. Урок искусства воспитывает патриотизм не в декларативной форме, а в процессе восприятия и освоения в личной художественной деятельности конкретных знаний о красоте и мудрости, заложенных в культурных традициях.</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Гражданское воспитание формируется через развитие чувства личной причастности к жизни общества и созидающих качеств личности, приобщение обучающихся к ценностям отечественной и мировой культуры. Учебный предмет способствует пониманию особенностей жизни разных народов и красоты национальных эстетических идеалов. Коллективные творческие работы создают условия для разных форм художественно-творческой деятельности, способствуют пониманию другого человека, становлению чувства личной ответственности.</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Духовно-нравственное воспитание является стержнем художественного развития обучающегося, приобщения его к искусству как сфере, концентрирующей в себе духовно-нравственного поиск человечества. Учебные задания направлены на развитие внутреннего мира обучающегося и воспитание его эмоционально- образной, чувственной сферы. Занятия искусством помогают обучающемуся обрести социально значимые знания. Развитие творческих способностей способствует росту самосознания, осознания себя как личности и члена общества.</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Эстетическое воспитание - важнейший компонент и условие развития социально значимых отношений обучающихся, формирования представлений о прекрасном и безобразном, о высоком и низком. Эстетическое воспитание способствует формированию ценностных ориентаций обучающихся в отношении к окружающим людям, в стремлении к их пониманию, а также в отношении к семье, природе, труду, искусству, культурному наследию.</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Ценности познавательной деятельности воспитываются как эмоционально окрашенный интерес к жизни людей и природы. Происходит это в процессе развития навыков восприятия и художественной рефлексии своих наблюдений в художественно-творческой деятельности. Навыки исследовательской деятельности развиваются при выполнении заданий культурно-исторической направленности.</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Экологическое воспитание происходит в процессе художественно</w:t>
      </w:r>
      <w:r w:rsidRPr="00DF7B8B">
        <w:rPr>
          <w:sz w:val="24"/>
          <w:szCs w:val="24"/>
        </w:rPr>
        <w:softHyphen/>
        <w:t>эстетического наблюдения природы и её образа в произведениях искусства. Формирование эстетических чувств способствует активному неприятию действий, приносящих вред окружающей среде.</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Трудовое воспитание осуществляется в процессе личной художественно</w:t>
      </w:r>
      <w:r w:rsidRPr="00DF7B8B">
        <w:rPr>
          <w:sz w:val="24"/>
          <w:szCs w:val="24"/>
        </w:rPr>
        <w:softHyphen/>
        <w:t>творческой работы по освоению художественных материалов и удовлетворения от создания реального, практического продукта. Воспитываются стремление достичь результат, упорство, творческая инициатива, понимание эстетики трудовой деятельности. Важны также умения сотрудничать с одноклассниками, работать в команде, выполнять коллективную работу - обязательные требования к определённым заданиям по программе.</w:t>
      </w:r>
    </w:p>
    <w:p w:rsidR="00DF7B8B" w:rsidRPr="00DF7B8B" w:rsidRDefault="00DF7B8B" w:rsidP="00EE17DF">
      <w:pPr>
        <w:pStyle w:val="29"/>
        <w:shd w:val="clear" w:color="auto" w:fill="auto"/>
        <w:tabs>
          <w:tab w:val="left" w:pos="1903"/>
        </w:tabs>
        <w:spacing w:before="0" w:after="0" w:line="240" w:lineRule="auto"/>
        <w:ind w:left="195"/>
        <w:rPr>
          <w:sz w:val="24"/>
          <w:szCs w:val="24"/>
        </w:rPr>
      </w:pPr>
      <w:r w:rsidRPr="00DF7B8B">
        <w:rPr>
          <w:sz w:val="24"/>
          <w:szCs w:val="24"/>
        </w:rPr>
        <w:t>В результате изучения изобразительного искусства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Пространственные представления и сенсорные способности:</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характеризовать форму предмета, конструкции;</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выявлять доминантные черты (характерные особенности) в визуальном образе;</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сравнивать плоскостные и пространственные объекты по заданным основаниям;</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находить ассоциативные связи между визуальными образами разных форм и предметов;</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сопоставлять части и целое в видимом образе, предмете, конструкции;</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анализировать пропорциональные отношения частей внутри целого и предметов между собой;</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обобщать форму составной конструкции;</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 xml:space="preserve">выявлять и анализировать ритмические отношения в пространстве и в изображении (визуальном </w:t>
      </w:r>
      <w:r w:rsidRPr="00DF7B8B">
        <w:rPr>
          <w:sz w:val="24"/>
          <w:szCs w:val="24"/>
        </w:rPr>
        <w:lastRenderedPageBreak/>
        <w:t>образе) на установленных основаниях;</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передавать обобщенный образ реальности при построении плоской</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композиции;</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соотносить тональные отношения (тёмное - светлое) в пространственных и плоскостных объектах;</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выявлять и анализировать эмоциональное воздействие цветовых отношений в пространственной среде и плоскостном изображении.</w:t>
      </w:r>
    </w:p>
    <w:p w:rsidR="00DF7B8B" w:rsidRPr="00DF7B8B" w:rsidRDefault="00DF7B8B" w:rsidP="00EE17DF">
      <w:pPr>
        <w:pStyle w:val="29"/>
        <w:shd w:val="clear" w:color="auto" w:fill="auto"/>
        <w:tabs>
          <w:tab w:val="left" w:pos="2123"/>
        </w:tabs>
        <w:spacing w:before="0" w:after="0" w:line="240" w:lineRule="auto"/>
        <w:ind w:left="195"/>
        <w:rPr>
          <w:sz w:val="24"/>
          <w:szCs w:val="24"/>
        </w:rPr>
      </w:pPr>
      <w:r w:rsidRPr="00DF7B8B">
        <w:rPr>
          <w:sz w:val="24"/>
          <w:szCs w:val="24"/>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проявлять исследовательские, экспериментальные действия в процессе освоения выразительных свойств различных художественных материалов;</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проявлять творческие экспериментальные действия в процессе самостоятельного выполнения художественных заданий; проявлять исследовательские и аналитические действия на основе определённых учебных установок в процессе восприятия произведений изобразительного искусства, архитектуры и продуктов детского художественного творчества;</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использовать наблюдения для получения информации об особенностях объектов и состояния природы, предметного мира человека, городской среды;</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анализировать и оценивать с позиций эстетических категорий явления природы и предметно-пространственную среду жизни человека;</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формулировать выводы, соответствующие эстетическим, аналитическим и другим учебным установкам по результатам проведённого наблюдения;</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использовать знаково-символические средства для составления орнаментов и декоративных композиций;</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классифицировать произведения искусства по видам и, соответственно, по назначению в жизни людей;</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классифицировать произведения изобразительного искусства по жанрам в качестве инструмента анализа содержания произведений;</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ставить и использовать вопросы как исследовательский инструмент познания.</w:t>
      </w:r>
    </w:p>
    <w:p w:rsidR="00DF7B8B" w:rsidRPr="00DF7B8B" w:rsidRDefault="00DF7B8B" w:rsidP="00EE17DF">
      <w:pPr>
        <w:pStyle w:val="29"/>
        <w:shd w:val="clear" w:color="auto" w:fill="auto"/>
        <w:tabs>
          <w:tab w:val="left" w:pos="2118"/>
        </w:tabs>
        <w:spacing w:before="0" w:after="0" w:line="240" w:lineRule="auto"/>
        <w:ind w:left="195"/>
        <w:rPr>
          <w:sz w:val="24"/>
          <w:szCs w:val="24"/>
        </w:rPr>
      </w:pPr>
      <w:r w:rsidRPr="00DF7B8B">
        <w:rPr>
          <w:sz w:val="24"/>
          <w:szCs w:val="24"/>
        </w:rPr>
        <w:t>У обучающегося будут сформированы умения работать с информацией как часть познавательных универсальных учебных действий:</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использовать электронные образовательные ресурсы; работать с электронными учебниками и учебными пособиями; выбирать источник для получения информации: поисковые системы Интернета, цифровые электронные средства, справочники, художественные альбомы и детские книги;</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анализировать, интерпретировать, обобщать и систематизировать информацию, представленную в произведениях искусства, текстах, таблицах и схемах;</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самостоятельно подготавливать информацию на заданную или выбранную</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тему</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и представлять её в различных видах: рисунках и эскизах, электронных презентациях;</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осуществлять виртуальные путешествия по архитектурным памятникам, в отечественные художественные музеи и зарубежные художественные музеи (галереи) на основе установок и квестов, предложенных учителем;</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соблюдать правила информационной безопасности при работе в Интернете.</w:t>
      </w:r>
    </w:p>
    <w:p w:rsidR="00DF7B8B" w:rsidRPr="00DF7B8B" w:rsidRDefault="00DF7B8B" w:rsidP="00EE17DF">
      <w:pPr>
        <w:pStyle w:val="29"/>
        <w:shd w:val="clear" w:color="auto" w:fill="auto"/>
        <w:tabs>
          <w:tab w:val="left" w:pos="2099"/>
        </w:tabs>
        <w:spacing w:before="0" w:after="0" w:line="240" w:lineRule="auto"/>
        <w:ind w:left="195"/>
        <w:jc w:val="left"/>
        <w:rPr>
          <w:sz w:val="24"/>
          <w:szCs w:val="24"/>
        </w:rPr>
      </w:pPr>
      <w:r w:rsidRPr="00DF7B8B">
        <w:rPr>
          <w:sz w:val="24"/>
          <w:szCs w:val="24"/>
        </w:rPr>
        <w:t>У обучающегося будут сформированы умения общения как часть коммуникативных универсальных учебных действий:</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понимать искусство в качестве особого языка общения - межличностного (автор - зритель), между поколениями, между народами;</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отстаивая свои позиции в оценке и понимании обсуждаемого явления;</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находить общее решение и разрешать конфликты на основе общих позиций и учёта интересов в процессе совместной художественной деятельности;</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демонстрировать и объяснять результаты своего творческого, художественного или исследовательского опыта;</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lastRenderedPageBreak/>
        <w:t>анализировать произведения детского художественного творчества с позиций их содержания и в соответствии с учебной задачей, поставленной учителем;</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признавать своё и чужое право на ошибку, развивать свои способности сопереживать, понимать намерения и переживания свои и других людей;</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взаимодействовать, сотрудничать в процессе коллективной работы, принимать цель совместной деятельности и строить действия по её достижению, договариваться, выполнять поручения, подчиняться, ответственно относиться к своей задаче по достижению общего результата.</w:t>
      </w:r>
    </w:p>
    <w:p w:rsidR="00DF7B8B" w:rsidRPr="00DF7B8B" w:rsidRDefault="00DF7B8B" w:rsidP="00EE17DF">
      <w:pPr>
        <w:pStyle w:val="29"/>
        <w:shd w:val="clear" w:color="auto" w:fill="auto"/>
        <w:tabs>
          <w:tab w:val="left" w:pos="2135"/>
        </w:tabs>
        <w:spacing w:before="0" w:after="0" w:line="240" w:lineRule="auto"/>
        <w:ind w:left="195"/>
        <w:rPr>
          <w:sz w:val="24"/>
          <w:szCs w:val="24"/>
        </w:rPr>
      </w:pPr>
      <w:r w:rsidRPr="00DF7B8B">
        <w:rPr>
          <w:sz w:val="24"/>
          <w:szCs w:val="24"/>
        </w:rPr>
        <w:t>У обучающегося будут сформированы умения самоорганизации и самоконтроля как часть регулятивных универсальных учебных действий:</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внимательно относиться и выполнять учебные задачи, поставленные учителем;</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соблюдать последовательность учебных действий при выполнении задания;</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1 порядок в окружающем пространстве и бережно относясь к используемым материалам;</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соотносить свои действия с планируемыми результатами, осуществлять контроль своей деятельности в процессе достижения результата.</w:t>
      </w:r>
    </w:p>
    <w:p w:rsidR="00DF7B8B" w:rsidRPr="00DF7B8B" w:rsidRDefault="00DF7B8B" w:rsidP="00EE17DF">
      <w:pPr>
        <w:pStyle w:val="29"/>
        <w:shd w:val="clear" w:color="auto" w:fill="auto"/>
        <w:tabs>
          <w:tab w:val="left" w:pos="1929"/>
        </w:tabs>
        <w:spacing w:before="0" w:after="0" w:line="240" w:lineRule="auto"/>
        <w:ind w:left="195"/>
        <w:rPr>
          <w:sz w:val="24"/>
          <w:szCs w:val="24"/>
        </w:rPr>
      </w:pPr>
      <w:r w:rsidRPr="00DF7B8B">
        <w:rPr>
          <w:sz w:val="24"/>
          <w:szCs w:val="24"/>
        </w:rPr>
        <w:t>К концу обучения в 1 классе обучающийся получит следующие предметные результаты по отдельным темам программы по изобразительному искусству:</w:t>
      </w:r>
    </w:p>
    <w:p w:rsidR="00DF7B8B" w:rsidRPr="00DF7B8B" w:rsidRDefault="00DF7B8B" w:rsidP="00EE17DF">
      <w:pPr>
        <w:pStyle w:val="29"/>
        <w:shd w:val="clear" w:color="auto" w:fill="auto"/>
        <w:tabs>
          <w:tab w:val="left" w:pos="2161"/>
        </w:tabs>
        <w:spacing w:before="0" w:after="0" w:line="240" w:lineRule="auto"/>
        <w:ind w:left="195"/>
        <w:rPr>
          <w:sz w:val="24"/>
          <w:szCs w:val="24"/>
        </w:rPr>
      </w:pPr>
      <w:r w:rsidRPr="00DF7B8B">
        <w:rPr>
          <w:sz w:val="24"/>
          <w:szCs w:val="24"/>
        </w:rPr>
        <w:t>Модуль «Графика».</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Осваивать навыки применения свойств простых графических материалов в самостоятельной творческой работе в условиях урока.</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Приобретать первичный опыт в создании графического рисунка на основе знакомства со средствами изобразительного языка.</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Приобретать опыт аналитического наблюдения формы предмета, опыт обобщения и геометризации наблюдаемой формы как основы обучения рисунку.</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Приобретать опыт создания рисунка простого (плоского) предмета с натуры.</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Учиться анализировать соотношения пропорций, визуально сравнивать пространственные величины.</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Приобретать первичные знания и навыки композиционного расположения изображения на листе.</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Выбирать вертикальный или горизонтальный формат листа для выполнения соответствующих задач рисунка.</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Воспринимать учебную задачу, поставленную учителем, и решать её в своей практической художественной деятельности.</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Обсуждать результаты своей практической работы и работы товарищей с позиций соответствия их поставленной учебной задаче, с позиций выраженного в рисунке содержания и графических средств его выражения (в рамках программного материала).</w:t>
      </w:r>
    </w:p>
    <w:p w:rsidR="00DF7B8B" w:rsidRPr="00DF7B8B" w:rsidRDefault="00DF7B8B" w:rsidP="00EE17DF">
      <w:pPr>
        <w:pStyle w:val="29"/>
        <w:shd w:val="clear" w:color="auto" w:fill="auto"/>
        <w:tabs>
          <w:tab w:val="left" w:pos="2185"/>
        </w:tabs>
        <w:spacing w:before="0" w:after="0" w:line="240" w:lineRule="auto"/>
        <w:ind w:left="195"/>
        <w:rPr>
          <w:sz w:val="24"/>
          <w:szCs w:val="24"/>
        </w:rPr>
      </w:pPr>
      <w:r w:rsidRPr="00DF7B8B">
        <w:rPr>
          <w:sz w:val="24"/>
          <w:szCs w:val="24"/>
        </w:rPr>
        <w:t>Модуль «Живопись».</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Осваивать навыки работы красками «гуашь» в условиях урока.</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Иметь представление о трех основных цветах; обсуждать и называть ассоциативные представления, которые рождает каждый цвет.</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Осознавать эмоциональное звучание цвета и формулировать своё мнение с использованием опыта жизненных ассоциаций.</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Приобретать опыт экспериментирования, исследования результатов смешения красок и получения нового цвета.</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Вести творческую работу на заданную тему с использованием зрительных впечатлений, организованную педагогом.</w:t>
      </w:r>
    </w:p>
    <w:p w:rsidR="00DF7B8B" w:rsidRPr="00DF7B8B" w:rsidRDefault="00DF7B8B" w:rsidP="00EE17DF">
      <w:pPr>
        <w:pStyle w:val="29"/>
        <w:shd w:val="clear" w:color="auto" w:fill="auto"/>
        <w:tabs>
          <w:tab w:val="left" w:pos="2185"/>
        </w:tabs>
        <w:spacing w:before="0" w:after="0" w:line="240" w:lineRule="auto"/>
        <w:ind w:left="195"/>
        <w:rPr>
          <w:sz w:val="24"/>
          <w:szCs w:val="24"/>
        </w:rPr>
      </w:pPr>
      <w:r w:rsidRPr="00DF7B8B">
        <w:rPr>
          <w:sz w:val="24"/>
          <w:szCs w:val="24"/>
        </w:rPr>
        <w:t>Модуль «Скульптура».</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Приобретать опыт аналитического наблюдения, поиска выразительных образных объёмных форм в природе (например, облака, камни, коряги, формы плодов).</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Осваивать первичные приёмы лепки из пластилина, приобретать представления о целостной форме в объёмном изображении.</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Овладевать первичными навыками бумагопластики - создания объёмных форм из бумаги путём её складывания, надрезания, закручивания.</w:t>
      </w:r>
    </w:p>
    <w:p w:rsidR="00DF7B8B" w:rsidRPr="00DF7B8B" w:rsidRDefault="00DF7B8B" w:rsidP="00EE17DF">
      <w:pPr>
        <w:pStyle w:val="29"/>
        <w:shd w:val="clear" w:color="auto" w:fill="auto"/>
        <w:tabs>
          <w:tab w:val="left" w:pos="2185"/>
        </w:tabs>
        <w:spacing w:before="0" w:after="0" w:line="240" w:lineRule="auto"/>
        <w:ind w:left="195"/>
        <w:rPr>
          <w:sz w:val="24"/>
          <w:szCs w:val="24"/>
        </w:rPr>
      </w:pPr>
      <w:r w:rsidRPr="00DF7B8B">
        <w:rPr>
          <w:sz w:val="24"/>
          <w:szCs w:val="24"/>
        </w:rPr>
        <w:t>Модуль «Декоративно-прикладное искусство».</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Рассматривать и эстетически характеризовать различные примеры узоров</w:t>
      </w:r>
    </w:p>
    <w:p w:rsidR="00DF7B8B" w:rsidRPr="00DF7B8B" w:rsidRDefault="00DF7B8B" w:rsidP="00EE17DF">
      <w:pPr>
        <w:pStyle w:val="29"/>
        <w:shd w:val="clear" w:color="auto" w:fill="auto"/>
        <w:spacing w:before="0" w:after="244" w:line="240" w:lineRule="auto"/>
        <w:ind w:left="195"/>
        <w:rPr>
          <w:sz w:val="24"/>
          <w:szCs w:val="24"/>
        </w:rPr>
      </w:pPr>
      <w:r w:rsidRPr="00DF7B8B">
        <w:rPr>
          <w:sz w:val="24"/>
          <w:szCs w:val="24"/>
        </w:rPr>
        <w:t xml:space="preserve">в природе (в условиях урока на основе фотографий); приводить примеры, сопоставлять и искать </w:t>
      </w:r>
      <w:r w:rsidRPr="00DF7B8B">
        <w:rPr>
          <w:sz w:val="24"/>
          <w:szCs w:val="24"/>
        </w:rPr>
        <w:lastRenderedPageBreak/>
        <w:t>ассоциации с орнаментами в произведениях декоративно</w:t>
      </w:r>
      <w:r w:rsidRPr="00DF7B8B">
        <w:rPr>
          <w:sz w:val="24"/>
          <w:szCs w:val="24"/>
        </w:rPr>
        <w:softHyphen/>
        <w:t>прикладного искусства.</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Различать виды орнаментов по изобразительным мотивам: растительные, геометрические, анималистические.</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Учиться использовать правила симметрии в своей художественной деятельности.</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Приобретать опыт создания орнаментальной декоративной композиции (стилизованной: декоративный цветок или птица).</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Приобретать знания о значении и назначении украшений в жизни людей.</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Приобретать представления о глиняных игрушках отечественных народных художественных промыслов (дымковская, каргопольская игрушки или по выбору учителя с учётом местных промыслов) и опыт практической художественной деятельности по мотивам игрушки выбранного промысла.</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Иметь опыт и соответствующие возрасту навыки подготовки и оформления общего праздника.</w:t>
      </w:r>
    </w:p>
    <w:p w:rsidR="00DF7B8B" w:rsidRPr="00DF7B8B" w:rsidRDefault="00DF7B8B" w:rsidP="00EE17DF">
      <w:pPr>
        <w:pStyle w:val="29"/>
        <w:shd w:val="clear" w:color="auto" w:fill="auto"/>
        <w:tabs>
          <w:tab w:val="left" w:pos="2179"/>
        </w:tabs>
        <w:spacing w:before="0" w:after="0" w:line="240" w:lineRule="auto"/>
        <w:ind w:left="195"/>
        <w:rPr>
          <w:sz w:val="24"/>
          <w:szCs w:val="24"/>
        </w:rPr>
      </w:pPr>
      <w:r w:rsidRPr="00DF7B8B">
        <w:rPr>
          <w:sz w:val="24"/>
          <w:szCs w:val="24"/>
        </w:rPr>
        <w:t>Модуль «Архитектура».</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Рассматривать различные произведения архитектуры в окружающем мире (по фотографиям в условиях урока); анализировать и характеризовать особенности и составные части рассматриваемых зданий.</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Осваивать приёмы конструирования из бумаги, складывания объёмных простых геометрических тел.</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Приобретать опыт пространственного макетирования (сказочный город) в форме коллективной игровой деятельности.</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Приобретать представления о конструктивной основе любого предмета и первичные навыки анализа его строения.</w:t>
      </w:r>
    </w:p>
    <w:p w:rsidR="00DF7B8B" w:rsidRPr="00DF7B8B" w:rsidRDefault="00DF7B8B" w:rsidP="00EE17DF">
      <w:pPr>
        <w:pStyle w:val="29"/>
        <w:shd w:val="clear" w:color="auto" w:fill="auto"/>
        <w:tabs>
          <w:tab w:val="left" w:pos="2179"/>
        </w:tabs>
        <w:spacing w:before="0" w:after="0" w:line="240" w:lineRule="auto"/>
        <w:ind w:left="195"/>
        <w:rPr>
          <w:sz w:val="24"/>
          <w:szCs w:val="24"/>
        </w:rPr>
      </w:pPr>
      <w:r w:rsidRPr="00DF7B8B">
        <w:rPr>
          <w:sz w:val="24"/>
          <w:szCs w:val="24"/>
        </w:rPr>
        <w:t>Модуль «Восприятие произведений искусства».</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Приобретать умения рассматривать, анализировать детские рисунки с позиций их содержания и сюжета, настроения, композиции (расположения на листе), цвета, а также соответствия учебной задаче, поставленной учителем.</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Приобретать опыт эстетического наблюдения природы на основе эмоциональных впечатлений с учётом учебных задач и визуальной установки учителя.</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Приобретать опыт художественного наблюдения предметной среды жизни человека в зависимости от поставленной аналитической и эстетической задачи (установки).</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Осваивать опыт эстетического восприятия и аналитического наблюдения архитектурных построек.</w:t>
      </w:r>
    </w:p>
    <w:p w:rsidR="00DF7B8B" w:rsidRPr="00DF7B8B" w:rsidRDefault="00DF7B8B" w:rsidP="00EE17DF">
      <w:pPr>
        <w:pStyle w:val="29"/>
        <w:shd w:val="clear" w:color="auto" w:fill="auto"/>
        <w:tabs>
          <w:tab w:val="left" w:pos="8376"/>
        </w:tabs>
        <w:spacing w:before="0" w:after="0" w:line="240" w:lineRule="auto"/>
        <w:ind w:left="195"/>
        <w:rPr>
          <w:sz w:val="24"/>
          <w:szCs w:val="24"/>
        </w:rPr>
      </w:pPr>
      <w:r w:rsidRPr="00DF7B8B">
        <w:rPr>
          <w:sz w:val="24"/>
          <w:szCs w:val="24"/>
        </w:rPr>
        <w:t>Осваивать опыт эстетического, эмоционального общения со станковой картиной, понимать значения зрительских умений и специальных знаний; приобретать опыт восприятия картин со сказочным сюжетом (В.М. Васнецова и других художников по выбору учителя), а также</w:t>
      </w:r>
      <w:r w:rsidRPr="00DF7B8B">
        <w:rPr>
          <w:sz w:val="24"/>
          <w:szCs w:val="24"/>
        </w:rPr>
        <w:tab/>
        <w:t>произведений</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с ярко выраженным эмоциональным настроением (например, натюрморты В. Ван Гога или А. Матисса).</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Осваивать новый опыт восприятия художественных иллюстраций в детских книгах и отношения к ним в соответствии с учебной установкой.</w:t>
      </w:r>
    </w:p>
    <w:p w:rsidR="00DF7B8B" w:rsidRPr="00DF7B8B" w:rsidRDefault="00DF7B8B" w:rsidP="00EE17DF">
      <w:pPr>
        <w:pStyle w:val="29"/>
        <w:shd w:val="clear" w:color="auto" w:fill="auto"/>
        <w:tabs>
          <w:tab w:val="left" w:pos="2158"/>
        </w:tabs>
        <w:spacing w:before="0" w:after="0" w:line="240" w:lineRule="auto"/>
        <w:ind w:left="195"/>
        <w:rPr>
          <w:sz w:val="24"/>
          <w:szCs w:val="24"/>
        </w:rPr>
      </w:pPr>
      <w:r w:rsidRPr="00DF7B8B">
        <w:rPr>
          <w:sz w:val="24"/>
          <w:szCs w:val="24"/>
        </w:rPr>
        <w:t>Модуль «Азбука цифровой графики».</w:t>
      </w:r>
    </w:p>
    <w:p w:rsidR="00DF7B8B" w:rsidRPr="00DF7B8B" w:rsidRDefault="00DF7B8B" w:rsidP="00EE17DF">
      <w:pPr>
        <w:pStyle w:val="29"/>
        <w:shd w:val="clear" w:color="auto" w:fill="auto"/>
        <w:tabs>
          <w:tab w:val="left" w:pos="3539"/>
        </w:tabs>
        <w:spacing w:before="0" w:after="0" w:line="240" w:lineRule="auto"/>
        <w:ind w:left="195"/>
        <w:rPr>
          <w:sz w:val="24"/>
          <w:szCs w:val="24"/>
        </w:rPr>
      </w:pPr>
      <w:r w:rsidRPr="00DF7B8B">
        <w:rPr>
          <w:sz w:val="24"/>
          <w:szCs w:val="24"/>
        </w:rPr>
        <w:t>Приобретать опыт</w:t>
      </w:r>
      <w:r w:rsidRPr="00DF7B8B">
        <w:rPr>
          <w:sz w:val="24"/>
          <w:szCs w:val="24"/>
        </w:rPr>
        <w:tab/>
        <w:t>создания фотографий с целью эстетического</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и целенаправленного наблюдения природы.</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Приобретать опыт обсуждения фотографий с точки зрения того, с какой целью сделан снимок, насколько значимо его содержание и какова композиция в кадре.</w:t>
      </w:r>
    </w:p>
    <w:p w:rsidR="00DF7B8B" w:rsidRPr="00DF7B8B" w:rsidRDefault="00DF7B8B" w:rsidP="00EE17DF">
      <w:pPr>
        <w:pStyle w:val="29"/>
        <w:shd w:val="clear" w:color="auto" w:fill="auto"/>
        <w:tabs>
          <w:tab w:val="left" w:pos="1921"/>
        </w:tabs>
        <w:spacing w:before="0" w:after="0" w:line="240" w:lineRule="auto"/>
        <w:ind w:left="195"/>
        <w:rPr>
          <w:sz w:val="24"/>
          <w:szCs w:val="24"/>
        </w:rPr>
      </w:pPr>
      <w:r w:rsidRPr="00DF7B8B">
        <w:rPr>
          <w:sz w:val="24"/>
          <w:szCs w:val="24"/>
        </w:rPr>
        <w:t>К концу обучения во 2 классе обучающийся получит следующие предметные результаты по отдельным темам программы по изобразительному искусству:</w:t>
      </w:r>
    </w:p>
    <w:p w:rsidR="00DF7B8B" w:rsidRPr="00DF7B8B" w:rsidRDefault="00DF7B8B" w:rsidP="00EE17DF">
      <w:pPr>
        <w:pStyle w:val="29"/>
        <w:shd w:val="clear" w:color="auto" w:fill="auto"/>
        <w:tabs>
          <w:tab w:val="left" w:pos="2158"/>
        </w:tabs>
        <w:spacing w:before="0" w:after="0" w:line="240" w:lineRule="auto"/>
        <w:ind w:left="195"/>
        <w:rPr>
          <w:sz w:val="24"/>
          <w:szCs w:val="24"/>
        </w:rPr>
      </w:pPr>
      <w:r w:rsidRPr="00DF7B8B">
        <w:rPr>
          <w:sz w:val="24"/>
          <w:szCs w:val="24"/>
        </w:rPr>
        <w:t>Модуль «Графика».</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Осваивать особенности и приёмы работы новыми графическими художественными материалами; осваивать выразительные свойства твёрдых, сухих, мягких и жидких графических материалов.</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Приобретать навыки изображения на основе разной по характеру и способу наложения линии.</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Овладевать понятием «ритм» и навыками ритмической организации изображения как необходимой композиционной основы выражения содержания.</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lastRenderedPageBreak/>
        <w:t>Осваивать навык визуального сравнения пространственных величин, приобретать умения соотносить пропорции в рисунках птиц и животных (с использованием зрительских впечатлений и анализа).</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Приобретать умение вести рисунок с натуры, видеть пропорции объекта, расположение его в пространстве; располагать изображение на листе, соблюдая этапы ведения рисунка, осваивая навык штриховки.</w:t>
      </w:r>
    </w:p>
    <w:p w:rsidR="00DF7B8B" w:rsidRPr="00DF7B8B" w:rsidRDefault="00DF7B8B" w:rsidP="00EE17DF">
      <w:pPr>
        <w:pStyle w:val="29"/>
        <w:shd w:val="clear" w:color="auto" w:fill="auto"/>
        <w:tabs>
          <w:tab w:val="left" w:pos="2131"/>
        </w:tabs>
        <w:spacing w:before="0" w:after="0" w:line="240" w:lineRule="auto"/>
        <w:ind w:left="195"/>
        <w:rPr>
          <w:sz w:val="24"/>
          <w:szCs w:val="24"/>
        </w:rPr>
      </w:pPr>
      <w:r w:rsidRPr="00DF7B8B">
        <w:rPr>
          <w:sz w:val="24"/>
          <w:szCs w:val="24"/>
        </w:rPr>
        <w:t>Модуль «Живопись».</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Осваивать навыки работы цветом, навыки смешения красок, пастозное плотное и прозрачное нанесение краски; осваивать разный характер мазков и движений кистью, навыки создания выразительной фактуры и кроющие качества гуаши.</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Приобретать опыт работы акварельной краской и понимать особенности работы прозрачной краской.</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Знать названия основных и составных цветов и способы получения разных оттенков составного цвета.</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Различать и сравнивать тёмные и светлые оттенки цвета; осваивать смешение цветных красок с белой и чёрной (для изменения их тона).</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Иметь представление о делении цветов на тёплые и холодные; различать и сравнивать тёплые и холодные оттенки цвета.</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Осваивать эмоциональную выразительность цвета: цвет звонкий и яркий, радостный; цвет мягкий, «глухой» и мрачный и другие</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Приобретать опыт создания пейзажей, передающих разные состояния погоды (например, туман, грозу) на основе изменения тонального звучания цвета, приобретать опыт передачи разного цветового состояния моря.</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Уметь выразить в изображении сказочных персонажей их характер (герои сказок добрые и злые, нежные и грозные); обсуждать, объяснять, какими художественными средствами удалось показать характер сказочных персонажей.</w:t>
      </w:r>
    </w:p>
    <w:p w:rsidR="00DF7B8B" w:rsidRPr="00DF7B8B" w:rsidRDefault="00DF7B8B" w:rsidP="00EE17DF">
      <w:pPr>
        <w:pStyle w:val="29"/>
        <w:shd w:val="clear" w:color="auto" w:fill="auto"/>
        <w:tabs>
          <w:tab w:val="left" w:pos="2131"/>
        </w:tabs>
        <w:spacing w:before="0" w:after="0" w:line="240" w:lineRule="auto"/>
        <w:ind w:left="195"/>
        <w:rPr>
          <w:sz w:val="24"/>
          <w:szCs w:val="24"/>
        </w:rPr>
      </w:pPr>
      <w:r w:rsidRPr="00DF7B8B">
        <w:rPr>
          <w:sz w:val="24"/>
          <w:szCs w:val="24"/>
        </w:rPr>
        <w:t>Модуль «Скульптура».</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Познакомиться с традиционными игрушками одного из народных художественных промыслов; освоить приёмы и последовательность лепки игрушки в традициях выбранного промысла; выполнить в технике лепки фигурку сказочного зверя по мотивам традиций выбранного промысла (по выбору: филимоновская, абашевская, каргопольская, дымковская игрушки или с учётом местных промыслов).</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Иметь представление об изменениях скульптурного образа при осмотре произведения с разных сторон.</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Приобретать в процессе лепки из пластилина опыт передачи движения цельной лепной формы и разного характера движения этой формы (изображения зверушки).</w:t>
      </w:r>
    </w:p>
    <w:p w:rsidR="00DF7B8B" w:rsidRPr="00DF7B8B" w:rsidRDefault="00DF7B8B" w:rsidP="00EE17DF">
      <w:pPr>
        <w:pStyle w:val="29"/>
        <w:shd w:val="clear" w:color="auto" w:fill="auto"/>
        <w:tabs>
          <w:tab w:val="left" w:pos="2110"/>
        </w:tabs>
        <w:spacing w:before="0" w:after="0" w:line="240" w:lineRule="auto"/>
        <w:ind w:left="195"/>
        <w:rPr>
          <w:sz w:val="24"/>
          <w:szCs w:val="24"/>
        </w:rPr>
      </w:pPr>
      <w:r w:rsidRPr="00DF7B8B">
        <w:rPr>
          <w:sz w:val="24"/>
          <w:szCs w:val="24"/>
        </w:rPr>
        <w:t>Модуль «Декоративно-прикладное искусство».</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Рассматривать, анализировать и эстетически оценивать разнообразие форм в природе, воспринимаемых как узоры.</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Сравнивать, сопоставлять природные явления - узоры (например, капли, снежинки, паутинки, роса на листьях, серёжки во время цветения деревьев) - с рукотворными произведениями декоративного искусства (кружево, шитьё, ювелирные изделия и другие).</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Приобретать опыт выполнения эскиза геометрического орнамента кружева или вышивки на основе природных мотивов.</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Осваивать приёмы орнаментального оформления сказочных глиняных зверушек, созданных по мотивам народного художественного промысла (по выбору: филимоновская, абашевская, каргопольская, дымковская игрушки или с учётом местных промыслов).</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Приобретать опыт преобразования бытовых подручных нехудожественных материалов в художественные изображения и поделки.</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Рассматривать, анализировать, сравнивать украшения человека на примерах иллюстраций к народным сказкам лучших художников-иллюстраторов (например, И.Я. Билибина), когда украшения не только соответствуют народным традициям, но и выражают характер персонажа; учиться понимать, что украшения человека рассказывают о нём, выявляют особенности его характера, его представления о красоте.</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lastRenderedPageBreak/>
        <w:t>Приобретать опыт выполнения красками рисунков украшений народных былинных персонажей.</w:t>
      </w:r>
    </w:p>
    <w:p w:rsidR="00DF7B8B" w:rsidRPr="00DF7B8B" w:rsidRDefault="00DF7B8B" w:rsidP="00EE17DF">
      <w:pPr>
        <w:pStyle w:val="29"/>
        <w:shd w:val="clear" w:color="auto" w:fill="auto"/>
        <w:tabs>
          <w:tab w:val="left" w:pos="2180"/>
        </w:tabs>
        <w:spacing w:before="0" w:after="0" w:line="240" w:lineRule="auto"/>
        <w:ind w:left="195"/>
        <w:rPr>
          <w:sz w:val="24"/>
          <w:szCs w:val="24"/>
        </w:rPr>
      </w:pPr>
      <w:r w:rsidRPr="00DF7B8B">
        <w:rPr>
          <w:sz w:val="24"/>
          <w:szCs w:val="24"/>
        </w:rPr>
        <w:t>Модуль «Архитектура».</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Осваивать приёмы создания объёмных предметов из бумаги и объёмного декорирования предметов из бумаги.</w:t>
      </w:r>
    </w:p>
    <w:p w:rsidR="00DF7B8B" w:rsidRPr="00DF7B8B" w:rsidRDefault="00DF7B8B" w:rsidP="00EE17DF">
      <w:pPr>
        <w:pStyle w:val="29"/>
        <w:shd w:val="clear" w:color="auto" w:fill="auto"/>
        <w:tabs>
          <w:tab w:val="left" w:pos="4988"/>
          <w:tab w:val="left" w:pos="9324"/>
        </w:tabs>
        <w:spacing w:before="0" w:after="0" w:line="240" w:lineRule="auto"/>
        <w:ind w:left="195"/>
        <w:rPr>
          <w:sz w:val="24"/>
          <w:szCs w:val="24"/>
        </w:rPr>
      </w:pPr>
      <w:r w:rsidRPr="00DF7B8B">
        <w:rPr>
          <w:sz w:val="24"/>
          <w:szCs w:val="24"/>
        </w:rPr>
        <w:t>Участвовать в коллективной</w:t>
      </w:r>
      <w:r w:rsidRPr="00DF7B8B">
        <w:rPr>
          <w:sz w:val="24"/>
          <w:szCs w:val="24"/>
        </w:rPr>
        <w:tab/>
        <w:t>работе по построению из</w:t>
      </w:r>
      <w:r w:rsidRPr="00DF7B8B">
        <w:rPr>
          <w:sz w:val="24"/>
          <w:szCs w:val="24"/>
        </w:rPr>
        <w:tab/>
        <w:t>бумаги</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пространственного макета сказочного города или детской площадки.</w:t>
      </w:r>
    </w:p>
    <w:p w:rsidR="00DF7B8B" w:rsidRPr="00DF7B8B" w:rsidRDefault="00DF7B8B" w:rsidP="00EE17DF">
      <w:pPr>
        <w:pStyle w:val="29"/>
        <w:shd w:val="clear" w:color="auto" w:fill="auto"/>
        <w:tabs>
          <w:tab w:val="left" w:pos="2664"/>
          <w:tab w:val="left" w:pos="4988"/>
          <w:tab w:val="left" w:pos="6134"/>
        </w:tabs>
        <w:spacing w:before="0" w:after="0" w:line="240" w:lineRule="auto"/>
        <w:ind w:left="195"/>
        <w:rPr>
          <w:sz w:val="24"/>
          <w:szCs w:val="24"/>
        </w:rPr>
      </w:pPr>
      <w:r w:rsidRPr="00DF7B8B">
        <w:rPr>
          <w:sz w:val="24"/>
          <w:szCs w:val="24"/>
        </w:rPr>
        <w:t>Рассматривать, характеризовать конструкцию архитектурных строений (по фотографиям</w:t>
      </w:r>
      <w:r w:rsidRPr="00DF7B8B">
        <w:rPr>
          <w:sz w:val="24"/>
          <w:szCs w:val="24"/>
        </w:rPr>
        <w:tab/>
        <w:t>в условиях</w:t>
      </w:r>
      <w:r w:rsidRPr="00DF7B8B">
        <w:rPr>
          <w:sz w:val="24"/>
          <w:szCs w:val="24"/>
        </w:rPr>
        <w:tab/>
        <w:t>урока),</w:t>
      </w:r>
      <w:r w:rsidRPr="00DF7B8B">
        <w:rPr>
          <w:sz w:val="24"/>
          <w:szCs w:val="24"/>
        </w:rPr>
        <w:tab/>
        <w:t>указывая составные части</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и их пропорциональные соотношения.</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Осваивать понимание образа здания, то есть его эмоционального воздействия.</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Рассматривать, приводить примеры и обсуждать вид разных жилищ, домиков сказочных героев в иллюстрациях известных художников детской книги, развивая фантазию и внимание к архитектурным постройкам.</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Приобретать опыт сочинения и изображения жилья для разных по своему характеру героев литературных и народных сказок.</w:t>
      </w:r>
    </w:p>
    <w:p w:rsidR="00DF7B8B" w:rsidRPr="00DF7B8B" w:rsidRDefault="00DF7B8B" w:rsidP="00EE17DF">
      <w:pPr>
        <w:pStyle w:val="29"/>
        <w:shd w:val="clear" w:color="auto" w:fill="auto"/>
        <w:tabs>
          <w:tab w:val="left" w:pos="2185"/>
        </w:tabs>
        <w:spacing w:before="0" w:after="0" w:line="240" w:lineRule="auto"/>
        <w:ind w:left="195"/>
        <w:rPr>
          <w:sz w:val="24"/>
          <w:szCs w:val="24"/>
        </w:rPr>
      </w:pPr>
      <w:r w:rsidRPr="00DF7B8B">
        <w:rPr>
          <w:sz w:val="24"/>
          <w:szCs w:val="24"/>
        </w:rPr>
        <w:t>Модуль «Восприятие произведений искусства».</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Обсуждать примеры детского художественного творчества с точки зрения выражения в них содержания, настроения, расположения изображения в листе, цвета и других средств художественной выразительности, а также ответа на поставленную учебную задачу.</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Осваивать и развивать умения вести эстетическое наблюдение явлений природы, а также потребность в таком наблюдении.</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Приобретать опыт эстетического наблюдения и художественного анализа произведений декоративного искусства и их орнаментальной организации (например, кружево, шитьё, резьба и роспись по дереву и ткани, чеканка).</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Приобретать опыт восприятия, эстетического анализа произведений отечественных художников-пейзажистов (И.И. Левитана, И.И. Шишкина, И.К. Айвазовского, Н.П. Крымова и других по выбору учителя), а также художников-анималистов (В.В. Ватагина, Е.И. Чарушина и других</w:t>
      </w:r>
    </w:p>
    <w:p w:rsidR="00DF7B8B" w:rsidRPr="00DF7B8B" w:rsidRDefault="00DF7B8B" w:rsidP="00EE17DF">
      <w:pPr>
        <w:pStyle w:val="29"/>
        <w:shd w:val="clear" w:color="auto" w:fill="auto"/>
        <w:spacing w:before="0" w:after="8" w:line="240" w:lineRule="auto"/>
        <w:ind w:left="195"/>
        <w:jc w:val="left"/>
        <w:rPr>
          <w:sz w:val="24"/>
          <w:szCs w:val="24"/>
        </w:rPr>
      </w:pPr>
      <w:r w:rsidRPr="00DF7B8B">
        <w:rPr>
          <w:sz w:val="24"/>
          <w:szCs w:val="24"/>
        </w:rPr>
        <w:t>по выбору учителя).</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Приобретать опыт восприятия, эстетического анализа произведений живописи западноевропейских художников с активным, ярким выражением настроения (В. Ван Гога, К. Моне, А. Матисса и других по выбору учителя).</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Знать имена и узнавать наиболее известные произведения художников И.И. Левитана, И.И. Шишкина, И.К. Айвазовского, В.М. Васнецова, В.В. Ватагина, Е.И. Чарушина (и других по выбору учителя).</w:t>
      </w:r>
    </w:p>
    <w:p w:rsidR="00DF7B8B" w:rsidRPr="00DF7B8B" w:rsidRDefault="00DF7B8B" w:rsidP="00EE17DF">
      <w:pPr>
        <w:pStyle w:val="29"/>
        <w:shd w:val="clear" w:color="auto" w:fill="auto"/>
        <w:tabs>
          <w:tab w:val="left" w:pos="2158"/>
        </w:tabs>
        <w:spacing w:before="0" w:after="0" w:line="240" w:lineRule="auto"/>
        <w:ind w:left="195"/>
        <w:rPr>
          <w:sz w:val="24"/>
          <w:szCs w:val="24"/>
        </w:rPr>
      </w:pPr>
      <w:r w:rsidRPr="00DF7B8B">
        <w:rPr>
          <w:sz w:val="24"/>
          <w:szCs w:val="24"/>
        </w:rPr>
        <w:t>Модуль «Азбука цифровой графики».</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 xml:space="preserve">Осваивать возможности изображения с помощью разных видов линий в программе </w:t>
      </w:r>
      <w:r w:rsidRPr="00DF7B8B">
        <w:rPr>
          <w:sz w:val="24"/>
          <w:szCs w:val="24"/>
          <w:lang w:val="en-US" w:bidi="en-US"/>
        </w:rPr>
        <w:t>Paint</w:t>
      </w:r>
      <w:r w:rsidRPr="00DF7B8B">
        <w:rPr>
          <w:sz w:val="24"/>
          <w:szCs w:val="24"/>
          <w:lang w:bidi="en-US"/>
        </w:rPr>
        <w:t xml:space="preserve"> </w:t>
      </w:r>
      <w:r w:rsidRPr="00DF7B8B">
        <w:rPr>
          <w:sz w:val="24"/>
          <w:szCs w:val="24"/>
        </w:rPr>
        <w:t>(или другом графическом редакторе).</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 xml:space="preserve">Осваивать приёмы трансформации и копирования геометрических фигур в программе </w:t>
      </w:r>
      <w:r w:rsidRPr="00DF7B8B">
        <w:rPr>
          <w:sz w:val="24"/>
          <w:szCs w:val="24"/>
          <w:lang w:val="en-US" w:bidi="en-US"/>
        </w:rPr>
        <w:t>Paint</w:t>
      </w:r>
      <w:r w:rsidRPr="00DF7B8B">
        <w:rPr>
          <w:sz w:val="24"/>
          <w:szCs w:val="24"/>
          <w:lang w:bidi="en-US"/>
        </w:rPr>
        <w:t xml:space="preserve">, </w:t>
      </w:r>
      <w:r w:rsidRPr="00DF7B8B">
        <w:rPr>
          <w:sz w:val="24"/>
          <w:szCs w:val="24"/>
        </w:rPr>
        <w:t>а также построения из них простых рисунков или орнаментов.</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 xml:space="preserve">Осваивать в компьютерном редакторе (например, </w:t>
      </w:r>
      <w:r w:rsidRPr="00DF7B8B">
        <w:rPr>
          <w:sz w:val="24"/>
          <w:szCs w:val="24"/>
          <w:lang w:val="en-US" w:bidi="en-US"/>
        </w:rPr>
        <w:t>Paint</w:t>
      </w:r>
      <w:r w:rsidRPr="00DF7B8B">
        <w:rPr>
          <w:sz w:val="24"/>
          <w:szCs w:val="24"/>
          <w:lang w:bidi="en-US"/>
        </w:rPr>
        <w:t xml:space="preserve">) </w:t>
      </w:r>
      <w:r w:rsidRPr="00DF7B8B">
        <w:rPr>
          <w:sz w:val="24"/>
          <w:szCs w:val="24"/>
        </w:rPr>
        <w:t>инструменты и техники - карандаш, кисточка, ластик, заливка и другие - и создавать простые рисунки или композиции (например, образ дерева).</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Осваивать композиционное построение кадра при фотографировании: расположение объекта в кадре, масштаб, доминанта. Участвовать в обсуждении композиционного построения кадра в фотографии.</w:t>
      </w:r>
    </w:p>
    <w:p w:rsidR="00DF7B8B" w:rsidRPr="00DF7B8B" w:rsidRDefault="00DF7B8B" w:rsidP="00EE17DF">
      <w:pPr>
        <w:pStyle w:val="29"/>
        <w:shd w:val="clear" w:color="auto" w:fill="auto"/>
        <w:tabs>
          <w:tab w:val="left" w:pos="1906"/>
        </w:tabs>
        <w:spacing w:before="0" w:after="0" w:line="240" w:lineRule="auto"/>
        <w:ind w:left="195"/>
        <w:rPr>
          <w:sz w:val="24"/>
          <w:szCs w:val="24"/>
        </w:rPr>
      </w:pPr>
      <w:r w:rsidRPr="00DF7B8B">
        <w:rPr>
          <w:sz w:val="24"/>
          <w:szCs w:val="24"/>
        </w:rPr>
        <w:t>К концу обучения в 3 классе обучающийся получит следующие предметные результаты по отдельным темам программы по изобразительному искусству:</w:t>
      </w:r>
    </w:p>
    <w:p w:rsidR="00DF7B8B" w:rsidRPr="00DF7B8B" w:rsidRDefault="00DF7B8B" w:rsidP="00EE17DF">
      <w:pPr>
        <w:pStyle w:val="29"/>
        <w:shd w:val="clear" w:color="auto" w:fill="auto"/>
        <w:tabs>
          <w:tab w:val="left" w:pos="2158"/>
        </w:tabs>
        <w:spacing w:before="0" w:after="0" w:line="240" w:lineRule="auto"/>
        <w:ind w:left="195"/>
        <w:rPr>
          <w:sz w:val="24"/>
          <w:szCs w:val="24"/>
        </w:rPr>
      </w:pPr>
      <w:r w:rsidRPr="00DF7B8B">
        <w:rPr>
          <w:sz w:val="24"/>
          <w:szCs w:val="24"/>
        </w:rPr>
        <w:t>Модуль «Графика».</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Приобретать представление о художественном оформлении книги, о дизайне книги, многообразии форм детских книг, о работе художников-иллюстраторов.</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Получать опыт создания эскиза книжки-игрушки на выбранный сюжет: рисунок обложки с соединением шрифта (текста) и изображения, рисунок прописной буквицы, создание иллюстраций, размещение текста и иллюстраций на развороте.</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 xml:space="preserve">Узнавать об искусстве шрифта и образных (изобразительных) возможностях надписи, о работе </w:t>
      </w:r>
      <w:r w:rsidRPr="00DF7B8B">
        <w:rPr>
          <w:sz w:val="24"/>
          <w:szCs w:val="24"/>
        </w:rPr>
        <w:lastRenderedPageBreak/>
        <w:t>художника над шрифтовой композицией.</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Создавать практическую творческую работу - поздравительную открытку, совмещая в ней шрифт и изображение.</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Узнавать о работе художников над плакатами и афишами. Выполнять творческую композицию - эскиз афиши к выбранному спектаклю или фильму.</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Узнавать основные пропорции лица человека, взаимное расположение частей</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лица.</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Приобретать опыт рисования портрета (лица) человека.</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Создавать маску сказочного персонажа с ярко выраженным характером лица (для карнавала или спектакля).</w:t>
      </w:r>
    </w:p>
    <w:p w:rsidR="00DF7B8B" w:rsidRPr="00DF7B8B" w:rsidRDefault="00DF7B8B" w:rsidP="00EE17DF">
      <w:pPr>
        <w:pStyle w:val="29"/>
        <w:shd w:val="clear" w:color="auto" w:fill="auto"/>
        <w:tabs>
          <w:tab w:val="left" w:pos="2165"/>
        </w:tabs>
        <w:spacing w:before="0" w:after="0" w:line="240" w:lineRule="auto"/>
        <w:ind w:left="195"/>
        <w:rPr>
          <w:sz w:val="24"/>
          <w:szCs w:val="24"/>
        </w:rPr>
      </w:pPr>
      <w:r w:rsidRPr="00DF7B8B">
        <w:rPr>
          <w:sz w:val="24"/>
          <w:szCs w:val="24"/>
        </w:rPr>
        <w:t>Модуль «Живопись».</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Осваивать приёмы создания живописной композиции (натюрморта) по наблюдению натуры или по представлению.</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Рассматривать, эстетически анализировать сюжет и композицию, эмоциональное настроение в натюрмортах известных отечественных художников.</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Приобретать опыт создания творческой живописной работы - натюрморта с ярко выраженным настроением или «натюрморта-автопортрета».</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Изображать красками портрет человека с использованием натуры или представлению.</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Создавать пейзаж, передавая в нём активное состояние природы.</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Приобрести представление о деятельности художника в театре.</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Создать красками эскиз занавеса или эскиз декораций к выбранному сюжету.</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Познакомиться с работой художников по оформлению праздников.</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Выполнить тематическую композицию «Праздник в городе» на основе наблюдений, по памяти и по представлению.</w:t>
      </w:r>
    </w:p>
    <w:p w:rsidR="00DF7B8B" w:rsidRPr="00DF7B8B" w:rsidRDefault="00DF7B8B" w:rsidP="00EE17DF">
      <w:pPr>
        <w:pStyle w:val="29"/>
        <w:shd w:val="clear" w:color="auto" w:fill="auto"/>
        <w:tabs>
          <w:tab w:val="left" w:pos="2165"/>
        </w:tabs>
        <w:spacing w:before="0" w:after="0" w:line="240" w:lineRule="auto"/>
        <w:ind w:left="195"/>
        <w:rPr>
          <w:sz w:val="24"/>
          <w:szCs w:val="24"/>
        </w:rPr>
      </w:pPr>
      <w:r w:rsidRPr="00DF7B8B">
        <w:rPr>
          <w:sz w:val="24"/>
          <w:szCs w:val="24"/>
        </w:rPr>
        <w:t>Модуль «Скульптура».</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Приобрести опыт творческой работы: лепка сказочного персонажа на основе сюжета известной сказки (или создание этого персонажа в технике бумагопластики, по выбору учителя).</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Учиться создавать игрушку из подручного нехудожественного материала путём добавления к ней необходимых деталей и для «одушевления образа».</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Узнавать о видах скульптуры: скульптурные памятники, парковая скульптура, мелкая пластика, рельеф (виды рельефа).</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Приобретать опыт лепки эскиза парковой скульптуры.</w:t>
      </w:r>
    </w:p>
    <w:p w:rsidR="00DF7B8B" w:rsidRPr="00DF7B8B" w:rsidRDefault="00DF7B8B" w:rsidP="00EE17DF">
      <w:pPr>
        <w:pStyle w:val="29"/>
        <w:shd w:val="clear" w:color="auto" w:fill="auto"/>
        <w:tabs>
          <w:tab w:val="left" w:pos="2160"/>
        </w:tabs>
        <w:spacing w:before="0" w:after="0" w:line="240" w:lineRule="auto"/>
        <w:ind w:left="195"/>
        <w:rPr>
          <w:sz w:val="24"/>
          <w:szCs w:val="24"/>
        </w:rPr>
      </w:pPr>
      <w:r w:rsidRPr="00DF7B8B">
        <w:rPr>
          <w:sz w:val="24"/>
          <w:szCs w:val="24"/>
        </w:rPr>
        <w:t>Модуль «Декоративно-прикладное искусство».</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Узнавать о создании глиняной и деревянной посуды: народные художественные промыслы Гжель и Хохлома.</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Знакомиться с приёмами исполнения традиционных орнаментов, украшающих посуду Гжели и Хохломы; осваивать простые кистевые приёмы, свойственные этим промыслам; выполнить эскизы орнаментов, украшающих посуду (по мотивам выбранного художественного промысла).</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Узнавать о сетчатых видах орнаментов и их применении, например, в росписи тканей, стен, уметь рассуждать с использованием зрительного материала о видах симметрии в сетчатом орнаменте.</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Осваивать навыки создания орнаментов при помощи штампов и трафаретов.</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Получить опыт создания композиции орнамента в квадрате (в качестве эскиза росписи женского платка).</w:t>
      </w:r>
    </w:p>
    <w:p w:rsidR="00DF7B8B" w:rsidRPr="00DF7B8B" w:rsidRDefault="00DF7B8B" w:rsidP="00EE17DF">
      <w:pPr>
        <w:pStyle w:val="29"/>
        <w:shd w:val="clear" w:color="auto" w:fill="auto"/>
        <w:tabs>
          <w:tab w:val="left" w:pos="2160"/>
        </w:tabs>
        <w:spacing w:before="0" w:after="0" w:line="240" w:lineRule="auto"/>
        <w:ind w:left="195"/>
        <w:rPr>
          <w:sz w:val="24"/>
          <w:szCs w:val="24"/>
        </w:rPr>
      </w:pPr>
      <w:r w:rsidRPr="00DF7B8B">
        <w:rPr>
          <w:sz w:val="24"/>
          <w:szCs w:val="24"/>
        </w:rPr>
        <w:t>Модуль «Архитектура».</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Выполнить зарисовки или творческие рисунки по памяти и по представлению на тему исторических памятников или архитектурных достопримечательностей своего города.</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Создать эскиз макета паркового пространства или участвовать в коллективной работе по созданию такого макета.</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Создать в виде рисунков или объёмных аппликаций из цветной бумаги эскизы разнообразных малых архитектурных форм, наполняющих городское пространство.</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Придумать и нарисовать (или выполнить в технике бумагопластики) транспортное средство.</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Выполнить творческий рисунок - создать образ своего города или села или участвовать в коллективной работе по созданию образа своего города или села (в виде коллажа).</w:t>
      </w:r>
    </w:p>
    <w:p w:rsidR="00DF7B8B" w:rsidRPr="00DF7B8B" w:rsidRDefault="00DF7B8B" w:rsidP="00EE17DF">
      <w:pPr>
        <w:pStyle w:val="29"/>
        <w:shd w:val="clear" w:color="auto" w:fill="auto"/>
        <w:tabs>
          <w:tab w:val="left" w:pos="2165"/>
        </w:tabs>
        <w:spacing w:before="0" w:after="0" w:line="240" w:lineRule="auto"/>
        <w:ind w:left="195"/>
        <w:rPr>
          <w:sz w:val="24"/>
          <w:szCs w:val="24"/>
        </w:rPr>
      </w:pPr>
      <w:r w:rsidRPr="00DF7B8B">
        <w:rPr>
          <w:sz w:val="24"/>
          <w:szCs w:val="24"/>
        </w:rPr>
        <w:t>Модуль «Восприятие произведений искусства».</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lastRenderedPageBreak/>
        <w:t>Рассматривать и обсуждать содержание работы художника, ценностно и эстетически относиться к иллюстрациям известных отечественных художников детских книг, получая различную визуально-образную информацию; знать имена нескольких художников детской книги.</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Рассматривать и анализировать архитектурные постройки своего города (села), характерные особенности улиц и площадей, выделять центральные по архитектуре здания и обсуждать их архитектурные особенности, приобретать представления, аналитический и эмоциональный опыт восприятия наиболее известных памятников архитектуры Москвы и Санкт-Петербурга (для жителей регионов на основе фотографий, телепередач и виртуальных путешествий), уметь обсуждать увиденные памятники.</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Объяснять назначение основных видов пространственных искусств: изобразительных видов искусства - живописи, графики, скульптуры; архитектуры, дизайна, декоративно-прикладных видов искусства, а также деятельности художника в кино, в театре, на празднике.</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Называть основные жанры живописи, графики и скульптуры, определяемые предметом изображения.</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Иметь представление об именах крупнейших отечественных художников- пейзажистов: И.И. Шишкина, И.И. Левитана, А.К. Саврасова, В.Д. Поленова, И.К. Айвазовского и других (по выбору учителя), приобретать представления об их произведениях.</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Осуществлять виртуальные интерактивные путешествия в художественные музеи, участвовать в исследовательских квестах, в обсуждении впечатлений от виртуальных путешествий.</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иметь представление об именах крупнейших отечественных портретистов: В.И. Сурикова, И.Е. Репина, В.А. Серова и других (по выбору учителя), приобретать представления об их произведениях.</w:t>
      </w:r>
    </w:p>
    <w:p w:rsidR="00DF7B8B" w:rsidRPr="00DF7B8B" w:rsidRDefault="00DF7B8B" w:rsidP="00EE17DF">
      <w:pPr>
        <w:pStyle w:val="29"/>
        <w:shd w:val="clear" w:color="auto" w:fill="auto"/>
        <w:tabs>
          <w:tab w:val="left" w:pos="4450"/>
        </w:tabs>
        <w:spacing w:before="0" w:after="0" w:line="240" w:lineRule="auto"/>
        <w:ind w:left="195"/>
        <w:rPr>
          <w:sz w:val="24"/>
          <w:szCs w:val="24"/>
        </w:rPr>
      </w:pPr>
      <w:r w:rsidRPr="00DF7B8B">
        <w:rPr>
          <w:sz w:val="24"/>
          <w:szCs w:val="24"/>
        </w:rPr>
        <w:t>Понимать значения музеев и называть, указывать, где находятся и чему посвящены их коллекции:</w:t>
      </w:r>
      <w:r w:rsidRPr="00DF7B8B">
        <w:rPr>
          <w:sz w:val="24"/>
          <w:szCs w:val="24"/>
        </w:rPr>
        <w:tab/>
        <w:t>Государственная Третьяковская галерея,</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Государственный Эрмитаж, Государственный Русский музей, Государственный музей изобразительных искусств имени А.С. Пушкина.</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Иметь представление о замечательных художественных музеях России, о коллекциях своих региональных музеев.</w:t>
      </w:r>
    </w:p>
    <w:p w:rsidR="00DF7B8B" w:rsidRPr="00DF7B8B" w:rsidRDefault="00DF7B8B" w:rsidP="00EE17DF">
      <w:pPr>
        <w:pStyle w:val="29"/>
        <w:shd w:val="clear" w:color="auto" w:fill="auto"/>
        <w:tabs>
          <w:tab w:val="left" w:pos="2144"/>
        </w:tabs>
        <w:spacing w:before="0" w:after="0" w:line="240" w:lineRule="auto"/>
        <w:ind w:left="195"/>
        <w:rPr>
          <w:sz w:val="24"/>
          <w:szCs w:val="24"/>
        </w:rPr>
      </w:pPr>
      <w:r w:rsidRPr="00DF7B8B">
        <w:rPr>
          <w:sz w:val="24"/>
          <w:szCs w:val="24"/>
        </w:rPr>
        <w:t>Модуль «Азбука цифровой графики».</w:t>
      </w:r>
    </w:p>
    <w:p w:rsidR="00DF7B8B" w:rsidRPr="00DF7B8B" w:rsidRDefault="00DF7B8B" w:rsidP="00EE17DF">
      <w:pPr>
        <w:pStyle w:val="29"/>
        <w:shd w:val="clear" w:color="auto" w:fill="auto"/>
        <w:tabs>
          <w:tab w:val="left" w:pos="2267"/>
          <w:tab w:val="left" w:pos="3525"/>
          <w:tab w:val="left" w:pos="5205"/>
          <w:tab w:val="left" w:pos="6954"/>
          <w:tab w:val="left" w:pos="8560"/>
        </w:tabs>
        <w:spacing w:before="0" w:after="0" w:line="240" w:lineRule="auto"/>
        <w:ind w:left="195"/>
        <w:rPr>
          <w:sz w:val="24"/>
          <w:szCs w:val="24"/>
        </w:rPr>
      </w:pPr>
      <w:r w:rsidRPr="00DF7B8B">
        <w:rPr>
          <w:sz w:val="24"/>
          <w:szCs w:val="24"/>
        </w:rPr>
        <w:t>Осваивать</w:t>
      </w:r>
      <w:r w:rsidRPr="00DF7B8B">
        <w:rPr>
          <w:sz w:val="24"/>
          <w:szCs w:val="24"/>
        </w:rPr>
        <w:tab/>
        <w:t>приёмы</w:t>
      </w:r>
      <w:r w:rsidRPr="00DF7B8B">
        <w:rPr>
          <w:sz w:val="24"/>
          <w:szCs w:val="24"/>
        </w:rPr>
        <w:tab/>
        <w:t>работы в</w:t>
      </w:r>
      <w:r w:rsidRPr="00DF7B8B">
        <w:rPr>
          <w:sz w:val="24"/>
          <w:szCs w:val="24"/>
        </w:rPr>
        <w:tab/>
        <w:t>графическом</w:t>
      </w:r>
      <w:r w:rsidRPr="00DF7B8B">
        <w:rPr>
          <w:sz w:val="24"/>
          <w:szCs w:val="24"/>
        </w:rPr>
        <w:tab/>
        <w:t>редакторе</w:t>
      </w:r>
      <w:r w:rsidRPr="00DF7B8B">
        <w:rPr>
          <w:sz w:val="24"/>
          <w:szCs w:val="24"/>
        </w:rPr>
        <w:tab/>
        <w:t>с линиями,</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геометрическими фигурами, инструментами традиционного рисования.</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Применять получаемые навыки для усвоения определённых учебных тем, например: исследования свойств ритма и построения ритмических композиций, составления орнаментов путём различных повторений рисунка узора, простого повторения (раппорт), экспериментируя на свойствах симметрии; создание паттернов.</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Осваивать с помощью создания схемы лица человека его конструкцию и пропорции; осваивать с помощью графического редактора схематическое изменение мимики лица.</w:t>
      </w:r>
    </w:p>
    <w:p w:rsidR="00DF7B8B" w:rsidRPr="00DF7B8B" w:rsidRDefault="00DF7B8B" w:rsidP="00EE17DF">
      <w:pPr>
        <w:pStyle w:val="29"/>
        <w:shd w:val="clear" w:color="auto" w:fill="auto"/>
        <w:tabs>
          <w:tab w:val="left" w:pos="2267"/>
          <w:tab w:val="left" w:pos="3525"/>
          <w:tab w:val="left" w:pos="5205"/>
          <w:tab w:val="left" w:pos="6952"/>
          <w:tab w:val="left" w:pos="8560"/>
        </w:tabs>
        <w:spacing w:before="0" w:after="0" w:line="240" w:lineRule="auto"/>
        <w:ind w:left="195"/>
        <w:rPr>
          <w:sz w:val="24"/>
          <w:szCs w:val="24"/>
        </w:rPr>
      </w:pPr>
      <w:r w:rsidRPr="00DF7B8B">
        <w:rPr>
          <w:sz w:val="24"/>
          <w:szCs w:val="24"/>
        </w:rPr>
        <w:t>Осваивать</w:t>
      </w:r>
      <w:r w:rsidRPr="00DF7B8B">
        <w:rPr>
          <w:sz w:val="24"/>
          <w:szCs w:val="24"/>
        </w:rPr>
        <w:tab/>
        <w:t>приёмы</w:t>
      </w:r>
      <w:r w:rsidRPr="00DF7B8B">
        <w:rPr>
          <w:sz w:val="24"/>
          <w:szCs w:val="24"/>
        </w:rPr>
        <w:tab/>
        <w:t>соединения</w:t>
      </w:r>
      <w:r w:rsidRPr="00DF7B8B">
        <w:rPr>
          <w:sz w:val="24"/>
          <w:szCs w:val="24"/>
        </w:rPr>
        <w:tab/>
        <w:t>шрифта и</w:t>
      </w:r>
      <w:r w:rsidRPr="00DF7B8B">
        <w:rPr>
          <w:sz w:val="24"/>
          <w:szCs w:val="24"/>
        </w:rPr>
        <w:tab/>
        <w:t>векторного</w:t>
      </w:r>
      <w:r w:rsidRPr="00DF7B8B">
        <w:rPr>
          <w:sz w:val="24"/>
          <w:szCs w:val="24"/>
        </w:rPr>
        <w:tab/>
        <w:t>изображения</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при создании, например, поздравительных открыток, афиши.</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 xml:space="preserve">Осваивать приёмы редактирования цифровых фотографий с помощью компьютерной программы </w:t>
      </w:r>
      <w:r w:rsidRPr="00DF7B8B">
        <w:rPr>
          <w:sz w:val="24"/>
          <w:szCs w:val="24"/>
          <w:lang w:val="en-US" w:bidi="en-US"/>
        </w:rPr>
        <w:t>Picture</w:t>
      </w:r>
      <w:r w:rsidRPr="00DF7B8B">
        <w:rPr>
          <w:sz w:val="24"/>
          <w:szCs w:val="24"/>
          <w:lang w:bidi="en-US"/>
        </w:rPr>
        <w:t xml:space="preserve"> </w:t>
      </w:r>
      <w:r w:rsidRPr="00DF7B8B">
        <w:rPr>
          <w:sz w:val="24"/>
          <w:szCs w:val="24"/>
          <w:lang w:val="en-US" w:bidi="en-US"/>
        </w:rPr>
        <w:t>Manager</w:t>
      </w:r>
      <w:r w:rsidRPr="00DF7B8B">
        <w:rPr>
          <w:sz w:val="24"/>
          <w:szCs w:val="24"/>
          <w:lang w:bidi="en-US"/>
        </w:rPr>
        <w:t xml:space="preserve"> </w:t>
      </w:r>
      <w:r w:rsidRPr="00DF7B8B">
        <w:rPr>
          <w:sz w:val="24"/>
          <w:szCs w:val="24"/>
        </w:rPr>
        <w:t>(или другой): изменение яркости, контраста и насыщенности цвета, обрезка изображения, поворот, отражение.</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Осуществлять виртуальные путешествия в отечественные художественные музеи и, возможно, знаменитые зарубежные художественные музеи на основе установок и квестов, предложенных учителем.</w:t>
      </w:r>
    </w:p>
    <w:p w:rsidR="00DF7B8B" w:rsidRPr="00DF7B8B" w:rsidRDefault="00DF7B8B" w:rsidP="00EE17DF">
      <w:pPr>
        <w:pStyle w:val="29"/>
        <w:shd w:val="clear" w:color="auto" w:fill="auto"/>
        <w:tabs>
          <w:tab w:val="left" w:pos="1907"/>
        </w:tabs>
        <w:spacing w:before="0" w:after="0" w:line="240" w:lineRule="auto"/>
        <w:ind w:left="195"/>
        <w:rPr>
          <w:sz w:val="24"/>
          <w:szCs w:val="24"/>
        </w:rPr>
      </w:pPr>
      <w:r w:rsidRPr="00DF7B8B">
        <w:rPr>
          <w:sz w:val="24"/>
          <w:szCs w:val="24"/>
        </w:rPr>
        <w:t>К концу обучения в 4 классе обучающийся получит следующие предметные результаты по отдельным темам программы по изобразительному искусству:</w:t>
      </w:r>
    </w:p>
    <w:p w:rsidR="00DF7B8B" w:rsidRPr="00DF7B8B" w:rsidRDefault="00DF7B8B" w:rsidP="00EE17DF">
      <w:pPr>
        <w:pStyle w:val="29"/>
        <w:shd w:val="clear" w:color="auto" w:fill="auto"/>
        <w:tabs>
          <w:tab w:val="left" w:pos="2144"/>
        </w:tabs>
        <w:spacing w:before="0" w:after="0" w:line="240" w:lineRule="auto"/>
        <w:ind w:left="195"/>
        <w:rPr>
          <w:sz w:val="24"/>
          <w:szCs w:val="24"/>
        </w:rPr>
      </w:pPr>
      <w:r w:rsidRPr="00DF7B8B">
        <w:rPr>
          <w:sz w:val="24"/>
          <w:szCs w:val="24"/>
        </w:rPr>
        <w:t>Модуль «Графика».</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Осваивать правила линейной и воздушной перспективы и применять их в своей практической творческой деятельности. Изучать основные пропорции фигуры человека, пропорциональные отношения отдельных частей фигуры и учиться применять эти знания в своих рисунках.</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Приобретать представление о традиционных одеждах разных народов и представление о красоте человека в разных культурах, применять эти знания в изображении персонажей сказаний и легенд или просто представителей народов разных культур.</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lastRenderedPageBreak/>
        <w:t>Создавать зарисовки памятников отечественной и мировой архитектуры.</w:t>
      </w:r>
    </w:p>
    <w:p w:rsidR="00DF7B8B" w:rsidRPr="00DF7B8B" w:rsidRDefault="00DF7B8B" w:rsidP="00EE17DF">
      <w:pPr>
        <w:pStyle w:val="29"/>
        <w:shd w:val="clear" w:color="auto" w:fill="auto"/>
        <w:tabs>
          <w:tab w:val="left" w:pos="2133"/>
        </w:tabs>
        <w:spacing w:before="0" w:after="0" w:line="240" w:lineRule="auto"/>
        <w:ind w:left="195"/>
        <w:rPr>
          <w:sz w:val="24"/>
          <w:szCs w:val="24"/>
        </w:rPr>
      </w:pPr>
      <w:r w:rsidRPr="00DF7B8B">
        <w:rPr>
          <w:sz w:val="24"/>
          <w:szCs w:val="24"/>
        </w:rPr>
        <w:t>Модуль «Живопись».</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Выполнять живописное изображение пейзажей разных климатических зон (пейзаж гор, пейзаж степной или пустынной зоны, пейзаж, типичный для среднерусской природы).</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Передавать в изображении народные представления о красоте человека, создавать образ женщины в русском народном костюме и образ мужчины в народном костюме.</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Приобретать опыт создания портретов женских и мужских, портрета пожилого человека, детского портрета или автопортрета, портрета персонажа (по представлению из выбранной культурной эпохи).</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Создавать двойной портрет (например, портрет матери и ребёнка).</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Приобретать опыт создания композиции на тему «Древнерусский город».</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Участвовать в коллективной творческой работе по созданию композиционного панно (аппликации из индивидуальных рисунков) на темы народных праздников (русского народного праздника и традиционных праздников у разных народов), в которых выражается обобщённый образ национальной культуры.</w:t>
      </w:r>
    </w:p>
    <w:p w:rsidR="00DF7B8B" w:rsidRPr="00DF7B8B" w:rsidRDefault="00DF7B8B" w:rsidP="00EE17DF">
      <w:pPr>
        <w:pStyle w:val="29"/>
        <w:shd w:val="clear" w:color="auto" w:fill="auto"/>
        <w:tabs>
          <w:tab w:val="left" w:pos="2138"/>
        </w:tabs>
        <w:spacing w:before="0" w:after="0" w:line="240" w:lineRule="auto"/>
        <w:ind w:left="195"/>
        <w:rPr>
          <w:sz w:val="24"/>
          <w:szCs w:val="24"/>
        </w:rPr>
      </w:pPr>
      <w:r w:rsidRPr="00DF7B8B">
        <w:rPr>
          <w:sz w:val="24"/>
          <w:szCs w:val="24"/>
        </w:rPr>
        <w:t>Модуль «Скульптура».</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Лепка из пластилина эскиза памятника выбранному герою или участие в коллективной разработке проекта макета мемориального комплекса (работа выполняется после освоения собранного материала о мемориальных комплексах, существующих в нашей стране).</w:t>
      </w:r>
    </w:p>
    <w:p w:rsidR="00DF7B8B" w:rsidRPr="00DF7B8B" w:rsidRDefault="00DF7B8B" w:rsidP="00EE17DF">
      <w:pPr>
        <w:pStyle w:val="29"/>
        <w:shd w:val="clear" w:color="auto" w:fill="auto"/>
        <w:tabs>
          <w:tab w:val="left" w:pos="2138"/>
        </w:tabs>
        <w:spacing w:before="0" w:after="0" w:line="240" w:lineRule="auto"/>
        <w:ind w:left="195"/>
        <w:rPr>
          <w:sz w:val="24"/>
          <w:szCs w:val="24"/>
        </w:rPr>
      </w:pPr>
      <w:r w:rsidRPr="00DF7B8B">
        <w:rPr>
          <w:sz w:val="24"/>
          <w:szCs w:val="24"/>
        </w:rPr>
        <w:t>Модуль «Декоративно-прикладное искусство».</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Исследовать и создавать зарисовки особенностей, характерных для орнаментов разных народов или исторических эпох (особенности символов и стилизованных мотивов), показать в рисунках традиции использования орнаментов в архитектуре, одежде, оформлении предметов быта у разных народов, в разные эпохи.</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Изучить и показать в практической творческой работе орнаменты, традиционные мотивы и символы русской народной культуры (в деревянной резьбе и росписи по дереву, вышивке, декоре головных уборов, орнаментах, которые характерны для предметов быта).</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Получить представления о красоте русского народного костюма и головных женских уборов, особенностях мужской одежды разных сословий, а также о связи украшения костюма мужчины с родом его занятий и положением в обществе.</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Познакомиться с женским и мужским костюмами в традициях разных народов, со своеобразием одежды в разных культурах и в разные эпохи.</w:t>
      </w:r>
    </w:p>
    <w:p w:rsidR="00DF7B8B" w:rsidRPr="00DF7B8B" w:rsidRDefault="00DF7B8B" w:rsidP="00EE17DF">
      <w:pPr>
        <w:pStyle w:val="29"/>
        <w:shd w:val="clear" w:color="auto" w:fill="auto"/>
        <w:tabs>
          <w:tab w:val="left" w:pos="2110"/>
        </w:tabs>
        <w:spacing w:before="0" w:after="0" w:line="240" w:lineRule="auto"/>
        <w:ind w:left="195"/>
        <w:rPr>
          <w:sz w:val="24"/>
          <w:szCs w:val="24"/>
        </w:rPr>
      </w:pPr>
      <w:r w:rsidRPr="00DF7B8B">
        <w:rPr>
          <w:sz w:val="24"/>
          <w:szCs w:val="24"/>
        </w:rPr>
        <w:t>Модуль «Архитектура».</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Получить представление о конструкции традиционных жилищ у разных народов, об их связи с окружающей природой.</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Познакомиться с конструкцией избы - традиционного деревянного жилого дома - и надворных построек, строить из бумаги или изображать конструкцию избы, понимать и уметь объяснять тесную связь декора (украшений) избы с функциональным значением тех же деталей: единство красоты и пользы. Иметь представления о конструктивных особенностях переносного жилища - юрты.</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Уметь объяснять и изображать традиционную конструкцию здания каменного древнерусского храма, иметь представление о наиболее значительных древнерусских соборах и их местонахождении, о красоте и конструктивных особенностях памятников русского деревянного зодчества. Иметь представления об устройстве и красоте древнерусского города, его архитектурном устройстве и жизни в нём людей. Иметь представление об основных конструктивных чертах древнегреческого храма, уметь его изображать, иметь общее, целостное образное представление о древнегреческой культуре.</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Иметь представление об основных характерных чертах храмовых сооружений, характерных для разных культур: готический (романский) собор в европейских городах, буддийская пагода, мусульманская мечеть, уметь изображать их.</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Понимать и объяснять, в чём заключается значимость для современных людей сохранения архитектурных памятников и исторического образа своей и мировой культуры.</w:t>
      </w:r>
    </w:p>
    <w:p w:rsidR="00DF7B8B" w:rsidRPr="00DF7B8B" w:rsidRDefault="00DF7B8B" w:rsidP="00EE17DF">
      <w:pPr>
        <w:pStyle w:val="29"/>
        <w:shd w:val="clear" w:color="auto" w:fill="auto"/>
        <w:tabs>
          <w:tab w:val="left" w:pos="2105"/>
        </w:tabs>
        <w:spacing w:before="0" w:after="0" w:line="240" w:lineRule="auto"/>
        <w:ind w:left="195"/>
        <w:rPr>
          <w:sz w:val="24"/>
          <w:szCs w:val="24"/>
        </w:rPr>
      </w:pPr>
      <w:r w:rsidRPr="00DF7B8B">
        <w:rPr>
          <w:sz w:val="24"/>
          <w:szCs w:val="24"/>
        </w:rPr>
        <w:t>Модуль «Восприятие произведений искусства».</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 xml:space="preserve">Формировать восприятие произведений искусства на темы истории и традиций русской </w:t>
      </w:r>
      <w:r w:rsidRPr="00DF7B8B">
        <w:rPr>
          <w:sz w:val="24"/>
          <w:szCs w:val="24"/>
        </w:rPr>
        <w:lastRenderedPageBreak/>
        <w:t>отечественной культуры (произведения В.М. Васнецова, А.М. Васнецова, Б.М. Кустодиева, В.И. Сурикова, К.А. Коровина, А.Г. Венецианова, А.П. Рябушкина, И.Я. Билибина и других по выбору учителя).</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Иметь образные представления о каменном древнерусском зодчестве (Московский Кремль, Новгородский детинец, Псковский кром, Казанский кремль и другие с учётом местных архитектурных комплексов, в том числе монастырских), о памятниках русского деревянного зодчества (архитектурный комплекс на острове Кижи).</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Узнавать соборы Московского Кремля, Софийский собор в Великом Новгороде, храм Покрова на Нерли.</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Называть и объяснять содержание памятника К. Минину и Д. Пожарскому скульптора И.П. Мартоса в Москве.</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Различать основные памятники наиболее значимых мемориальных ансамблей и объяснять их особое значение в жизни людей (мемориальные ансамбли: Могила Неизвестного Солдата в Москве; памятник-ансамбль «Героям Сталинградской битвы» на Мамаевом кургане, «Воин-освободитель» в берлинском Трептов-парке, Пискарёвский мемориал в Санкт-Петербурге и другие по выбору учителя), иметь представление о правилах поведения при посещении мемориальных памятников.</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Иметь представления об архитектурных, декоративных и изобразительных произведениях в культуре Древней Греции, других культурах Древнего мира, в том числе Древнего Востока, уметь обсуждать эти произведения.</w:t>
      </w:r>
    </w:p>
    <w:p w:rsidR="001B7961" w:rsidRDefault="00DF7B8B" w:rsidP="00EE17DF">
      <w:pPr>
        <w:pStyle w:val="29"/>
        <w:shd w:val="clear" w:color="auto" w:fill="auto"/>
        <w:spacing w:before="0" w:after="0" w:line="240" w:lineRule="auto"/>
        <w:ind w:left="195"/>
        <w:rPr>
          <w:sz w:val="24"/>
          <w:szCs w:val="24"/>
        </w:rPr>
      </w:pPr>
      <w:r w:rsidRPr="00DF7B8B">
        <w:rPr>
          <w:sz w:val="24"/>
          <w:szCs w:val="24"/>
        </w:rPr>
        <w:t>Различать общий вид и представлять основные компоненты конструкции готических (романских) соборов, иметь представление об особенностях архитектурного устройства мусульманских мечетей, иметь представление об архитектурном своеобр</w:t>
      </w:r>
      <w:r w:rsidR="001B7961">
        <w:rPr>
          <w:sz w:val="24"/>
          <w:szCs w:val="24"/>
        </w:rPr>
        <w:t>азии здания буддийской пагоды.</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Приводить примеры произведений великих европейских художников: Леонардо да Винчи, Рафаэля, Рембрандта, Пикассо и других (по выбору учителя).</w:t>
      </w:r>
    </w:p>
    <w:p w:rsidR="00DF7B8B" w:rsidRPr="00DF7B8B" w:rsidRDefault="00DF7B8B" w:rsidP="00EE17DF">
      <w:pPr>
        <w:pStyle w:val="29"/>
        <w:shd w:val="clear" w:color="auto" w:fill="auto"/>
        <w:tabs>
          <w:tab w:val="left" w:pos="2126"/>
        </w:tabs>
        <w:spacing w:before="0" w:after="0" w:line="240" w:lineRule="auto"/>
        <w:ind w:left="195"/>
        <w:rPr>
          <w:sz w:val="24"/>
          <w:szCs w:val="24"/>
        </w:rPr>
      </w:pPr>
      <w:r w:rsidRPr="00DF7B8B">
        <w:rPr>
          <w:sz w:val="24"/>
          <w:szCs w:val="24"/>
        </w:rPr>
        <w:t>Модуль «Азбука цифровой графики».</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 xml:space="preserve">Осваивать правила линейной и воздушной перспективы с помощью графических изображений и их варьирования в компьютерной программе </w:t>
      </w:r>
      <w:r w:rsidRPr="00DF7B8B">
        <w:rPr>
          <w:sz w:val="24"/>
          <w:szCs w:val="24"/>
          <w:lang w:val="en-US" w:bidi="en-US"/>
        </w:rPr>
        <w:t>Paint</w:t>
      </w:r>
      <w:r w:rsidRPr="00DF7B8B">
        <w:rPr>
          <w:sz w:val="24"/>
          <w:szCs w:val="24"/>
          <w:lang w:bidi="en-US"/>
        </w:rPr>
        <w:t xml:space="preserve">: </w:t>
      </w:r>
      <w:r w:rsidRPr="00DF7B8B">
        <w:rPr>
          <w:sz w:val="24"/>
          <w:szCs w:val="24"/>
        </w:rPr>
        <w:t>изображение линии горизонта и точки схода, перспективных сокращений, цветовых и тональных изменений.</w:t>
      </w:r>
    </w:p>
    <w:p w:rsidR="00DF7B8B" w:rsidRPr="00DF7B8B" w:rsidRDefault="00DF7B8B" w:rsidP="00EE17DF">
      <w:pPr>
        <w:pStyle w:val="29"/>
        <w:shd w:val="clear" w:color="auto" w:fill="auto"/>
        <w:tabs>
          <w:tab w:val="left" w:pos="2848"/>
          <w:tab w:val="left" w:pos="3198"/>
          <w:tab w:val="left" w:pos="5022"/>
          <w:tab w:val="left" w:pos="6568"/>
          <w:tab w:val="left" w:pos="6986"/>
          <w:tab w:val="left" w:pos="8459"/>
        </w:tabs>
        <w:spacing w:before="0" w:after="0" w:line="240" w:lineRule="auto"/>
        <w:ind w:left="195"/>
        <w:rPr>
          <w:sz w:val="24"/>
          <w:szCs w:val="24"/>
        </w:rPr>
      </w:pPr>
      <w:r w:rsidRPr="00DF7B8B">
        <w:rPr>
          <w:sz w:val="24"/>
          <w:szCs w:val="24"/>
        </w:rPr>
        <w:t>Моделировать</w:t>
      </w:r>
      <w:r w:rsidRPr="00DF7B8B">
        <w:rPr>
          <w:sz w:val="24"/>
          <w:szCs w:val="24"/>
        </w:rPr>
        <w:tab/>
        <w:t>в</w:t>
      </w:r>
      <w:r w:rsidRPr="00DF7B8B">
        <w:rPr>
          <w:sz w:val="24"/>
          <w:szCs w:val="24"/>
        </w:rPr>
        <w:tab/>
        <w:t>графическом</w:t>
      </w:r>
      <w:r w:rsidRPr="00DF7B8B">
        <w:rPr>
          <w:sz w:val="24"/>
          <w:szCs w:val="24"/>
        </w:rPr>
        <w:tab/>
        <w:t>редакторе</w:t>
      </w:r>
      <w:r w:rsidRPr="00DF7B8B">
        <w:rPr>
          <w:sz w:val="24"/>
          <w:szCs w:val="24"/>
        </w:rPr>
        <w:tab/>
        <w:t>с</w:t>
      </w:r>
      <w:r w:rsidRPr="00DF7B8B">
        <w:rPr>
          <w:sz w:val="24"/>
          <w:szCs w:val="24"/>
        </w:rPr>
        <w:tab/>
        <w:t>помощью</w:t>
      </w:r>
      <w:r w:rsidRPr="00DF7B8B">
        <w:rPr>
          <w:sz w:val="24"/>
          <w:szCs w:val="24"/>
        </w:rPr>
        <w:tab/>
        <w:t>инструментов</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геометрических фигур конструкцию традиционного крестьянского деревянного дома (избы) и различные варианты его устройства.</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Использовать поисковую систему для знакомства с разными видами деревянного дома на основе избы и традициями и её украшений.</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Осваивать строение юрты, моделируя её конструкцию в графическом редакторе с помощью инструментов геометрических фигур, находить в поисковой системе разнообразные модели юрты, её украшения, внешний и внутренний вид юрты.</w:t>
      </w:r>
    </w:p>
    <w:p w:rsidR="00DF7B8B" w:rsidRPr="00DF7B8B" w:rsidRDefault="00DF7B8B" w:rsidP="00EE17DF">
      <w:pPr>
        <w:pStyle w:val="29"/>
        <w:shd w:val="clear" w:color="auto" w:fill="auto"/>
        <w:tabs>
          <w:tab w:val="left" w:pos="2848"/>
          <w:tab w:val="left" w:pos="3198"/>
          <w:tab w:val="left" w:pos="5022"/>
          <w:tab w:val="left" w:pos="6568"/>
          <w:tab w:val="left" w:pos="6986"/>
          <w:tab w:val="left" w:pos="8459"/>
        </w:tabs>
        <w:spacing w:before="0" w:after="0" w:line="240" w:lineRule="auto"/>
        <w:ind w:left="195"/>
        <w:rPr>
          <w:sz w:val="24"/>
          <w:szCs w:val="24"/>
        </w:rPr>
      </w:pPr>
      <w:r w:rsidRPr="00DF7B8B">
        <w:rPr>
          <w:sz w:val="24"/>
          <w:szCs w:val="24"/>
        </w:rPr>
        <w:t>Моделировать</w:t>
      </w:r>
      <w:r w:rsidRPr="00DF7B8B">
        <w:rPr>
          <w:sz w:val="24"/>
          <w:szCs w:val="24"/>
        </w:rPr>
        <w:tab/>
        <w:t>в</w:t>
      </w:r>
      <w:r w:rsidRPr="00DF7B8B">
        <w:rPr>
          <w:sz w:val="24"/>
          <w:szCs w:val="24"/>
        </w:rPr>
        <w:tab/>
        <w:t>графическом</w:t>
      </w:r>
      <w:r w:rsidRPr="00DF7B8B">
        <w:rPr>
          <w:sz w:val="24"/>
          <w:szCs w:val="24"/>
        </w:rPr>
        <w:tab/>
        <w:t>редакторе</w:t>
      </w:r>
      <w:r w:rsidRPr="00DF7B8B">
        <w:rPr>
          <w:sz w:val="24"/>
          <w:szCs w:val="24"/>
        </w:rPr>
        <w:tab/>
        <w:t>с</w:t>
      </w:r>
      <w:r w:rsidRPr="00DF7B8B">
        <w:rPr>
          <w:sz w:val="24"/>
          <w:szCs w:val="24"/>
        </w:rPr>
        <w:tab/>
        <w:t>помощью</w:t>
      </w:r>
      <w:r w:rsidRPr="00DF7B8B">
        <w:rPr>
          <w:sz w:val="24"/>
          <w:szCs w:val="24"/>
        </w:rPr>
        <w:tab/>
        <w:t>инструментов</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геометрических фигур конструкции храмовых зданий разных культур (каменный православный собор с закомарами, со сводами-нефами, главой, куполом, готический или романский собор, пагода, мечеть).</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Построить пропорции фигуры человека в графическом редакторе с помощью геометрических фигур или на линейной основе; изобразить различные фазы движения, двигая части фигуры (при соответствующих технических условиях создать анимацию схематического движения человека).</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 xml:space="preserve">Освоить анимацию простого повторяющегося движения изображения в виртуальном редакторе </w:t>
      </w:r>
      <w:r w:rsidRPr="00DF7B8B">
        <w:rPr>
          <w:sz w:val="24"/>
          <w:szCs w:val="24"/>
          <w:lang w:val="en-US" w:bidi="en-US"/>
        </w:rPr>
        <w:t>GIF</w:t>
      </w:r>
      <w:r w:rsidRPr="00DF7B8B">
        <w:rPr>
          <w:sz w:val="24"/>
          <w:szCs w:val="24"/>
        </w:rPr>
        <w:t>-анимации.</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 xml:space="preserve">Освоить и проводить компьютерные презентации в программе </w:t>
      </w:r>
      <w:r w:rsidRPr="00DF7B8B">
        <w:rPr>
          <w:sz w:val="24"/>
          <w:szCs w:val="24"/>
          <w:lang w:val="en-US" w:bidi="en-US"/>
        </w:rPr>
        <w:t>PowerPoint</w:t>
      </w:r>
      <w:r w:rsidRPr="00DF7B8B">
        <w:rPr>
          <w:sz w:val="24"/>
          <w:szCs w:val="24"/>
          <w:lang w:bidi="en-US"/>
        </w:rPr>
        <w:t xml:space="preserve"> </w:t>
      </w:r>
      <w:r w:rsidRPr="00DF7B8B">
        <w:rPr>
          <w:sz w:val="24"/>
          <w:szCs w:val="24"/>
        </w:rPr>
        <w:t>по темам изучаемого материала, собирая в поисковых системах нужный материал, или на основе собственных фотографий и фотографий своих рисунков, выполнять шрифтовые надписи наиболее важных определений, названий, положений, которые</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надо помнить и знать.</w:t>
      </w:r>
    </w:p>
    <w:p w:rsidR="00DF7B8B" w:rsidRDefault="00DF7B8B" w:rsidP="00EE17DF">
      <w:pPr>
        <w:pStyle w:val="29"/>
        <w:shd w:val="clear" w:color="auto" w:fill="auto"/>
        <w:spacing w:before="0" w:after="0" w:line="240" w:lineRule="auto"/>
        <w:ind w:left="195"/>
        <w:jc w:val="left"/>
        <w:rPr>
          <w:sz w:val="24"/>
          <w:szCs w:val="24"/>
        </w:rPr>
      </w:pPr>
      <w:r w:rsidRPr="00DF7B8B">
        <w:rPr>
          <w:sz w:val="24"/>
          <w:szCs w:val="24"/>
        </w:rPr>
        <w:t>Совершать виртуальные тематические путешествия по художественным музеям мира.</w:t>
      </w:r>
    </w:p>
    <w:p w:rsidR="001B7961" w:rsidRPr="00DF7B8B" w:rsidRDefault="001B7961" w:rsidP="00EE17DF">
      <w:pPr>
        <w:pStyle w:val="29"/>
        <w:shd w:val="clear" w:color="auto" w:fill="auto"/>
        <w:spacing w:before="0" w:after="0" w:line="240" w:lineRule="auto"/>
        <w:ind w:left="195"/>
        <w:jc w:val="left"/>
        <w:rPr>
          <w:sz w:val="24"/>
          <w:szCs w:val="24"/>
        </w:rPr>
      </w:pPr>
    </w:p>
    <w:p w:rsidR="00DF7B8B" w:rsidRPr="00014EB5" w:rsidRDefault="003749D0" w:rsidP="003749D0">
      <w:pPr>
        <w:pStyle w:val="29"/>
        <w:shd w:val="clear" w:color="auto" w:fill="auto"/>
        <w:tabs>
          <w:tab w:val="left" w:pos="1362"/>
        </w:tabs>
        <w:spacing w:before="0" w:after="0" w:line="240" w:lineRule="auto"/>
        <w:ind w:left="1256"/>
        <w:rPr>
          <w:b/>
          <w:sz w:val="24"/>
          <w:szCs w:val="24"/>
        </w:rPr>
      </w:pPr>
      <w:r>
        <w:rPr>
          <w:b/>
          <w:sz w:val="24"/>
          <w:szCs w:val="24"/>
        </w:rPr>
        <w:t xml:space="preserve">2.8. </w:t>
      </w:r>
      <w:r w:rsidR="00DF7B8B" w:rsidRPr="00014EB5">
        <w:rPr>
          <w:b/>
          <w:sz w:val="24"/>
          <w:szCs w:val="24"/>
        </w:rPr>
        <w:t>Федеральная рабочая программа по учебному предмету «Музыка».</w:t>
      </w:r>
    </w:p>
    <w:p w:rsidR="00DF7B8B" w:rsidRPr="00DF7B8B" w:rsidRDefault="00DF7B8B" w:rsidP="00EE17DF">
      <w:pPr>
        <w:pStyle w:val="29"/>
        <w:shd w:val="clear" w:color="auto" w:fill="auto"/>
        <w:tabs>
          <w:tab w:val="left" w:pos="1676"/>
        </w:tabs>
        <w:spacing w:before="0" w:after="0" w:line="240" w:lineRule="auto"/>
        <w:ind w:left="195"/>
        <w:rPr>
          <w:sz w:val="24"/>
          <w:szCs w:val="24"/>
        </w:rPr>
      </w:pPr>
      <w:r w:rsidRPr="00DF7B8B">
        <w:rPr>
          <w:sz w:val="24"/>
          <w:szCs w:val="24"/>
        </w:rPr>
        <w:lastRenderedPageBreak/>
        <w:t>Федеральная рабочая программа по учебному предмету «Музыка» (предметная область «Искусство») (далее соответственно - программа по музыке, музыка) включает пояснительную записку, содержание обучения, планируемые результаты освоения программы по музыке.</w:t>
      </w:r>
    </w:p>
    <w:p w:rsidR="00DF7B8B" w:rsidRPr="00DF7B8B" w:rsidRDefault="00DF7B8B" w:rsidP="00EE17DF">
      <w:pPr>
        <w:pStyle w:val="29"/>
        <w:shd w:val="clear" w:color="auto" w:fill="auto"/>
        <w:tabs>
          <w:tab w:val="left" w:pos="1671"/>
        </w:tabs>
        <w:spacing w:before="0" w:after="0" w:line="240" w:lineRule="auto"/>
        <w:ind w:left="195"/>
        <w:rPr>
          <w:sz w:val="24"/>
          <w:szCs w:val="24"/>
        </w:rPr>
      </w:pPr>
      <w:r w:rsidRPr="00DF7B8B">
        <w:rPr>
          <w:sz w:val="24"/>
          <w:szCs w:val="24"/>
        </w:rPr>
        <w:t>Пояснительная записка отражает общие цели и задачи изучения музыки, место в структуре учебного плана, а также подходы к отбору содержания и планируемым результатам.</w:t>
      </w:r>
    </w:p>
    <w:p w:rsidR="00DF7B8B" w:rsidRPr="00DF7B8B" w:rsidRDefault="00DF7B8B" w:rsidP="00EE17DF">
      <w:pPr>
        <w:pStyle w:val="29"/>
        <w:shd w:val="clear" w:color="auto" w:fill="auto"/>
        <w:tabs>
          <w:tab w:val="left" w:pos="1671"/>
        </w:tabs>
        <w:spacing w:before="0" w:after="0" w:line="240" w:lineRule="auto"/>
        <w:ind w:left="195"/>
        <w:rPr>
          <w:sz w:val="24"/>
          <w:szCs w:val="24"/>
        </w:rPr>
      </w:pPr>
      <w:r w:rsidRPr="00DF7B8B">
        <w:rPr>
          <w:sz w:val="24"/>
          <w:szCs w:val="24"/>
        </w:rPr>
        <w:t>Содержание обучения раскрывает содержательные линии, которые предлагаются для изучения на уровне начального общего образования. Содержание обучения завершается перечнем универсальных учебных действий (познавательных, коммуникативных и регулятивных), которые возможно формировать средствами музыки с учётом возрастных особенностей обучающихся на уровне начального общего образования.</w:t>
      </w:r>
    </w:p>
    <w:p w:rsidR="00DF7B8B" w:rsidRPr="00DF7B8B" w:rsidRDefault="00DF7B8B" w:rsidP="00EE17DF">
      <w:pPr>
        <w:pStyle w:val="29"/>
        <w:shd w:val="clear" w:color="auto" w:fill="auto"/>
        <w:tabs>
          <w:tab w:val="left" w:pos="1681"/>
        </w:tabs>
        <w:spacing w:before="0" w:after="0" w:line="240" w:lineRule="auto"/>
        <w:ind w:left="195"/>
        <w:rPr>
          <w:sz w:val="24"/>
          <w:szCs w:val="24"/>
        </w:rPr>
      </w:pPr>
      <w:r w:rsidRPr="00DF7B8B">
        <w:rPr>
          <w:sz w:val="24"/>
          <w:szCs w:val="24"/>
        </w:rPr>
        <w:t>Планируемые результаты освоения программы по музыке включают личностные, метапредметные и предметные результаты за весь период обучения на уровне начального общего образования. Предметные результаты, формируемые в ходе изучения музыки, сгруппированы по учебным модулям.</w:t>
      </w:r>
    </w:p>
    <w:p w:rsidR="00DF7B8B" w:rsidRPr="00DF7B8B" w:rsidRDefault="00DF7B8B" w:rsidP="00EE17DF">
      <w:pPr>
        <w:pStyle w:val="29"/>
        <w:shd w:val="clear" w:color="auto" w:fill="auto"/>
        <w:tabs>
          <w:tab w:val="left" w:pos="1713"/>
        </w:tabs>
        <w:spacing w:before="0" w:after="0" w:line="240" w:lineRule="auto"/>
        <w:ind w:left="195"/>
        <w:rPr>
          <w:sz w:val="24"/>
          <w:szCs w:val="24"/>
        </w:rPr>
      </w:pPr>
      <w:r w:rsidRPr="00DF7B8B">
        <w:rPr>
          <w:sz w:val="24"/>
          <w:szCs w:val="24"/>
        </w:rPr>
        <w:t>Пояснительная записка.</w:t>
      </w:r>
    </w:p>
    <w:p w:rsidR="00DF7B8B" w:rsidRPr="00DF7B8B" w:rsidRDefault="00DF7B8B" w:rsidP="00EE17DF">
      <w:pPr>
        <w:pStyle w:val="29"/>
        <w:shd w:val="clear" w:color="auto" w:fill="auto"/>
        <w:tabs>
          <w:tab w:val="left" w:pos="1878"/>
        </w:tabs>
        <w:spacing w:before="0" w:after="0" w:line="240" w:lineRule="auto"/>
        <w:ind w:left="195"/>
        <w:rPr>
          <w:sz w:val="24"/>
          <w:szCs w:val="24"/>
        </w:rPr>
      </w:pPr>
      <w:r w:rsidRPr="00DF7B8B">
        <w:rPr>
          <w:sz w:val="24"/>
          <w:szCs w:val="24"/>
        </w:rPr>
        <w:t>Программа по музыке разработана с целью оказания методической помощи учителю музыки в создании рабочей программы по учебному предмету.</w:t>
      </w:r>
    </w:p>
    <w:p w:rsidR="00DF7B8B" w:rsidRPr="00DF7B8B" w:rsidRDefault="00DF7B8B" w:rsidP="00EE17DF">
      <w:pPr>
        <w:pStyle w:val="29"/>
        <w:shd w:val="clear" w:color="auto" w:fill="auto"/>
        <w:tabs>
          <w:tab w:val="left" w:pos="1919"/>
        </w:tabs>
        <w:spacing w:before="0" w:after="0" w:line="240" w:lineRule="auto"/>
        <w:ind w:left="195"/>
        <w:rPr>
          <w:sz w:val="24"/>
          <w:szCs w:val="24"/>
        </w:rPr>
      </w:pPr>
      <w:r w:rsidRPr="00DF7B8B">
        <w:rPr>
          <w:sz w:val="24"/>
          <w:szCs w:val="24"/>
        </w:rPr>
        <w:t>Программа по музыке позволит учителю:</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ФГОС НОО; определить и структурировать планируемые результаты обучения и содержание учебного предмета по годам обучения в соответствии с ФГОС НОО, а также на основе планируемых результатов духовно</w:t>
      </w:r>
      <w:r w:rsidRPr="00DF7B8B">
        <w:rPr>
          <w:sz w:val="24"/>
          <w:szCs w:val="24"/>
        </w:rPr>
        <w:softHyphen/>
        <w:t>нравственного развития, воспитания и социализации обучающихся, представленных в федеральной рабочей программе воспитания;</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разработать календарно-тематическое планирование с учётом особенностей конкретного региона, образовательной организации, класса.</w:t>
      </w:r>
    </w:p>
    <w:p w:rsidR="00DF7B8B" w:rsidRPr="00DF7B8B" w:rsidRDefault="00DF7B8B" w:rsidP="00EE17DF">
      <w:pPr>
        <w:pStyle w:val="29"/>
        <w:shd w:val="clear" w:color="auto" w:fill="auto"/>
        <w:tabs>
          <w:tab w:val="left" w:pos="1882"/>
        </w:tabs>
        <w:spacing w:before="0" w:after="0" w:line="240" w:lineRule="auto"/>
        <w:ind w:left="195"/>
        <w:rPr>
          <w:sz w:val="24"/>
          <w:szCs w:val="24"/>
        </w:rPr>
      </w:pPr>
      <w:r w:rsidRPr="00DF7B8B">
        <w:rPr>
          <w:sz w:val="24"/>
          <w:szCs w:val="24"/>
        </w:rPr>
        <w:t>Музыка является неотъемлемой частью культурного наследия, универсальным способом коммуникации особенно важна музыка для становления личности обучающегося - как способ, форма и опыт самовыражения и естественного радостного мировосприятия.</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 течение периода начального общего образования необходимо заложить основы будущей музыкальной культуры личности, сформировать представления о многообразии проявлений музыкального искусства в жизни современного человека и общества. В содержании программы по музыке представлены различные пласты музыкального искусства: фольклор, классическая, современная музыка, в том числе наиболее достойные образцы массовой музыкальной культуры (джаз, эстрада, музыка кино и другие). Наиболее эффективной формой освоения музыкального искусства является практическое музицирование - пение, игра на доступных музыкальных инструментах, различные формы музыкального движения. В ходе активной музыкальной деятельности происходит постепенное освоение элементов музыкального языка, понимание основных жанровых особенностей, принципов и форм развития музыки.</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Программа по музыке предусматривает знакомство обучающихся с некоторым количеством явлений, фактов музыкальной культуры (знание музыкальных произведений, фамилий композиторов и исполнителей, специальной терминологии). Программа по музыке формирует эстетические потребности, проживание и осознание тех особых мыслей и чувств, состояний, отношений к жизни, самому себе, другим людям, которые несёт в себе музыка.</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Свойственная музыкальному восприятию идентификация с лирическим героем произведения является уникальным психологическим механизмом для формирования мировоззрения обучающегося опосредованным недирективным путём. Ключевым моментом при составлении программы по музыке является отбор репертуара, который должен сочетать в себе такие качества, как доступность, высокий художественный уровень, соответствие системе традиционных российских ценностей.</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Одним из наиболее важных направлений программы по музыке является развитие эмоционального интеллекта обучающихся. Через опыт чувственного восприятия и художественного исполнения музыки формируется эмоциональная осознанность, рефлексивная установка личности в целом.</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lastRenderedPageBreak/>
        <w:t>Особая роль в организации музыкальных занятий в программе по музыке принадлежит игровым формам деятельности, которые рассматриваются как широкий спектр конкретных приёмов и методов, внутренне присущих самому искусству - от традиционных фольклорных игр и театрализованных представлений к звуковым импровизациям, направленным на освоение жанровых особенностей, элементов музыкального языка, композиционных принципов.</w:t>
      </w:r>
    </w:p>
    <w:p w:rsidR="00DF7B8B" w:rsidRPr="00DF7B8B" w:rsidRDefault="00DF7B8B" w:rsidP="00EE17DF">
      <w:pPr>
        <w:pStyle w:val="29"/>
        <w:shd w:val="clear" w:color="auto" w:fill="auto"/>
        <w:tabs>
          <w:tab w:val="left" w:pos="1887"/>
        </w:tabs>
        <w:spacing w:before="0" w:after="0" w:line="240" w:lineRule="auto"/>
        <w:ind w:left="195"/>
        <w:rPr>
          <w:sz w:val="24"/>
          <w:szCs w:val="24"/>
        </w:rPr>
      </w:pPr>
      <w:r w:rsidRPr="00DF7B8B">
        <w:rPr>
          <w:sz w:val="24"/>
          <w:szCs w:val="24"/>
        </w:rPr>
        <w:t>Основная цель программы по музыке - воспитание музыкальной культуры как части общей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самовыражение через творчество, духовно</w:t>
      </w:r>
      <w:r w:rsidRPr="00DF7B8B">
        <w:rPr>
          <w:sz w:val="24"/>
          <w:szCs w:val="24"/>
        </w:rPr>
        <w:softHyphen/>
        <w:t>нравственное становление, воспитание чуткости к внутреннему миру другого человека через опыт сотворчества и сопереживания).</w:t>
      </w:r>
    </w:p>
    <w:p w:rsidR="00DF7B8B" w:rsidRPr="00DF7B8B" w:rsidRDefault="00DF7B8B" w:rsidP="00EE17DF">
      <w:pPr>
        <w:pStyle w:val="29"/>
        <w:shd w:val="clear" w:color="auto" w:fill="auto"/>
        <w:tabs>
          <w:tab w:val="left" w:pos="1873"/>
        </w:tabs>
        <w:spacing w:before="0" w:after="0" w:line="240" w:lineRule="auto"/>
        <w:ind w:left="195"/>
        <w:rPr>
          <w:sz w:val="24"/>
          <w:szCs w:val="24"/>
        </w:rPr>
      </w:pPr>
      <w:r w:rsidRPr="00DF7B8B">
        <w:rPr>
          <w:sz w:val="24"/>
          <w:szCs w:val="24"/>
        </w:rPr>
        <w:t>В процессе конкретизации учебных целей их реализация осуществляется по следующим направлениям:</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становление системы ценностей, обучающихся в единстве эмоциональной и познавательной сферы;</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развитие потребности в общении с произведениями искусства, осознание значения музыкального искусства как универсального языка общения, художественного отражения многообразия жизни;</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формирование творческих способностей ребёнка, развитие внутренней мотивации к музицированию.</w:t>
      </w:r>
    </w:p>
    <w:p w:rsidR="00DF7B8B" w:rsidRPr="00DF7B8B" w:rsidRDefault="00DF7B8B" w:rsidP="00EE17DF">
      <w:pPr>
        <w:pStyle w:val="29"/>
        <w:shd w:val="clear" w:color="auto" w:fill="auto"/>
        <w:tabs>
          <w:tab w:val="left" w:pos="1873"/>
        </w:tabs>
        <w:spacing w:before="0" w:after="0" w:line="240" w:lineRule="auto"/>
        <w:ind w:left="195"/>
        <w:rPr>
          <w:sz w:val="24"/>
          <w:szCs w:val="24"/>
        </w:rPr>
      </w:pPr>
      <w:r w:rsidRPr="00DF7B8B">
        <w:rPr>
          <w:sz w:val="24"/>
          <w:szCs w:val="24"/>
        </w:rPr>
        <w:t>Важнейшие задачи обучения музыке на уровне начального общего образования:</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формирование эмоционально-ценностной отзывчивости на прекрасное в жизни и в искусстве;</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формирование позитивного взгляда на окружающий мир, гармонизация взаимодействия с природой, обществом, самим собой через доступные формы музицирования;</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формирование культуры осознанного восприятия музыкальных образов, приобщение к традиционным российским духовно-нравственным ценностям через собственный внутренний опыт эмоционального переживания;</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развитие эмоционального интеллекта в единстве с другими познавательными и регулятивными универсальными учебными действиями, развитие ассоциативного мышления и продуктивного воображения;</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овладение предметными умениями и навыками в различных видах практического музицирования, введение обучающегося в искусство через разнообразие видов музыкальной деятельности, в том числе: слушание (воспитание грамотного слушателя), исполнение (пение, игра на музыкальных инструментах); сочинение (элементы импровизации, композиции, аранжировки); музыкальное движение (пластическое интонирование, танец, двигательное моделирование), исследовательские и творческие проекты;</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изучение закономерностей музыкального искусства: интонационная и жанровая природа музыки, основные выразительные средства, элементы музыкального языка;</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воспитание уважения к культурному наследию России, присвоение интонационно-образного строя отечественной музыкальной культуры;</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расширение кругозора, воспитание любознательности, интереса к музыкальной культуре России, ее регионов, этнических групп, малой родины, а также к музыкальной культуре других стран, культур, времён и народов.</w:t>
      </w:r>
    </w:p>
    <w:p w:rsidR="00DF7B8B" w:rsidRPr="00DF7B8B" w:rsidRDefault="00DF7B8B" w:rsidP="00EE17DF">
      <w:pPr>
        <w:pStyle w:val="29"/>
        <w:shd w:val="clear" w:color="auto" w:fill="auto"/>
        <w:tabs>
          <w:tab w:val="left" w:pos="1878"/>
        </w:tabs>
        <w:spacing w:before="0" w:after="0" w:line="240" w:lineRule="auto"/>
        <w:ind w:left="195"/>
        <w:rPr>
          <w:sz w:val="24"/>
          <w:szCs w:val="24"/>
        </w:rPr>
      </w:pPr>
      <w:r w:rsidRPr="00DF7B8B">
        <w:rPr>
          <w:sz w:val="24"/>
          <w:szCs w:val="24"/>
        </w:rPr>
        <w:t>Программа по музыке составлена на основе модульного принципа построения учебного материала и допускает вариативный подход к очерёдности изучения модулей, принципам компоновки учебных тем, форм и методов освоения содержания.</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Содержание учебного предмета структурно представлено восемью модулями (тематическими линиями): инвариантные:</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модуль № 1 «Народная музыка России»; модуль № 2 «Классическая музыка»; модуль № 3 «Музыка в жизни человека» вариативные:</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модуль № 4 «Музыка народов мира»;</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модуль № 5 «Духовная музыка»;</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модуль № 6 «Музыка театра и кино»;</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модуль № 7 «Современная музыкальная культура»;</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lastRenderedPageBreak/>
        <w:t>модуль № 8 «Музыкальная грамота»</w:t>
      </w:r>
    </w:p>
    <w:p w:rsidR="00DF7B8B" w:rsidRPr="00DF7B8B" w:rsidRDefault="00DF7B8B" w:rsidP="00EE17DF">
      <w:pPr>
        <w:pStyle w:val="29"/>
        <w:shd w:val="clear" w:color="auto" w:fill="auto"/>
        <w:tabs>
          <w:tab w:val="left" w:pos="1886"/>
        </w:tabs>
        <w:spacing w:before="0" w:after="0" w:line="240" w:lineRule="auto"/>
        <w:ind w:left="195"/>
        <w:rPr>
          <w:sz w:val="24"/>
          <w:szCs w:val="24"/>
        </w:rPr>
      </w:pPr>
      <w:r w:rsidRPr="00DF7B8B">
        <w:rPr>
          <w:sz w:val="24"/>
          <w:szCs w:val="24"/>
        </w:rPr>
        <w:t>Каждый модуль состоит из нескольких тематических блоков. Модульный принцип допускает перестановку блоков, перераспределение количества учебных часов между блоками.</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Вариативная компоновка тематических блоков позволяет существенно расширить формы и виды деятельности за счёт внеурочных и внеклассных мероприятий - посещений театров, музеев, концертных залов, работы над исследовательскими и творческими проектами. В таком случае количество часов, отводимых на изучение данной темы, увеличивается за счёт внеурочной деятельности в рамках часов, предусмотренных эстетическим направлением плана внеурочной деятельности образовательной организации.</w:t>
      </w:r>
    </w:p>
    <w:p w:rsidR="00DF7B8B" w:rsidRPr="00DF7B8B" w:rsidRDefault="00DF7B8B" w:rsidP="00EE17DF">
      <w:pPr>
        <w:pStyle w:val="29"/>
        <w:shd w:val="clear" w:color="auto" w:fill="auto"/>
        <w:tabs>
          <w:tab w:val="left" w:pos="1891"/>
        </w:tabs>
        <w:spacing w:before="0" w:after="0" w:line="240" w:lineRule="auto"/>
        <w:ind w:left="195"/>
        <w:rPr>
          <w:sz w:val="24"/>
          <w:szCs w:val="24"/>
        </w:rPr>
      </w:pPr>
      <w:r w:rsidRPr="00DF7B8B">
        <w:rPr>
          <w:sz w:val="24"/>
          <w:szCs w:val="24"/>
        </w:rPr>
        <w:t>Общее число часов, рекомендованных для изучения музыки - 135 часов: в 1 классе - 33 часа (1 час в неделю), во 2 классе - 34 часа (1 час в неделю), в 3 классе - 34 часа (1 час в неделю), в 4 классе - 34 часа (1 час в неделю).</w:t>
      </w:r>
    </w:p>
    <w:p w:rsidR="00DF7B8B" w:rsidRPr="00DF7B8B" w:rsidRDefault="00DF7B8B" w:rsidP="00EE17DF">
      <w:pPr>
        <w:pStyle w:val="29"/>
        <w:shd w:val="clear" w:color="auto" w:fill="auto"/>
        <w:tabs>
          <w:tab w:val="left" w:pos="2020"/>
        </w:tabs>
        <w:spacing w:before="0" w:after="0" w:line="240" w:lineRule="auto"/>
        <w:ind w:left="195"/>
        <w:jc w:val="left"/>
        <w:rPr>
          <w:sz w:val="24"/>
          <w:szCs w:val="24"/>
        </w:rPr>
      </w:pPr>
      <w:r w:rsidRPr="00DF7B8B">
        <w:rPr>
          <w:sz w:val="24"/>
          <w:szCs w:val="24"/>
        </w:rPr>
        <w:t>При разработке рабочей программы по музыке образовательная организация вправе использовать возможности сетевого взаимодействия,</w:t>
      </w:r>
      <w:r w:rsidR="00014EB5">
        <w:rPr>
          <w:sz w:val="24"/>
          <w:szCs w:val="24"/>
        </w:rPr>
        <w:t xml:space="preserve"> </w:t>
      </w:r>
      <w:r w:rsidRPr="00DF7B8B">
        <w:rPr>
          <w:sz w:val="24"/>
          <w:szCs w:val="24"/>
        </w:rPr>
        <w:t>в том числе с организациями системы дополнительного образования детей, учреждениями культуры, организациями культурно-досуговой сферы (театры, музеи, творческие союзы).</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Освоение программы по музыке предполагает активную социокультурную деятельность обучающихся, участие в музыкальных праздниках, конкурсах, концертах, театрализованных действиях, в том числе основанных на межпредметных связях с такими учебными предметами, как «Изобразительное искусство», «Литературное чтение», «Окружающий мир», «Основы религиозной культуры и светской этики», «Иностранный язык» и другие.</w:t>
      </w:r>
    </w:p>
    <w:p w:rsidR="00DF7B8B" w:rsidRPr="00DF7B8B" w:rsidRDefault="00DF7B8B" w:rsidP="00EE17DF">
      <w:pPr>
        <w:pStyle w:val="29"/>
        <w:shd w:val="clear" w:color="auto" w:fill="auto"/>
        <w:tabs>
          <w:tab w:val="left" w:pos="1666"/>
        </w:tabs>
        <w:spacing w:before="0" w:after="0" w:line="240" w:lineRule="auto"/>
        <w:ind w:left="195"/>
        <w:rPr>
          <w:sz w:val="24"/>
          <w:szCs w:val="24"/>
        </w:rPr>
      </w:pPr>
      <w:r w:rsidRPr="00DF7B8B">
        <w:rPr>
          <w:sz w:val="24"/>
          <w:szCs w:val="24"/>
        </w:rPr>
        <w:t>Содержание обучения музыке на уровне начального общего образования.</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Инвариантные модули:</w:t>
      </w:r>
    </w:p>
    <w:p w:rsidR="00DF7B8B" w:rsidRPr="00DF7B8B" w:rsidRDefault="00DF7B8B" w:rsidP="00EE17DF">
      <w:pPr>
        <w:pStyle w:val="29"/>
        <w:shd w:val="clear" w:color="auto" w:fill="auto"/>
        <w:tabs>
          <w:tab w:val="left" w:pos="1899"/>
        </w:tabs>
        <w:spacing w:before="0" w:after="0" w:line="240" w:lineRule="auto"/>
        <w:ind w:left="195"/>
        <w:rPr>
          <w:sz w:val="24"/>
          <w:szCs w:val="24"/>
        </w:rPr>
      </w:pPr>
      <w:r w:rsidRPr="00DF7B8B">
        <w:rPr>
          <w:sz w:val="24"/>
          <w:szCs w:val="24"/>
        </w:rPr>
        <w:t>Модуль № 1 «Народная музыка России».</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Данный модуль является одним из наиболее значимых. Цели воспитания национальной и гражданской идентичности, а также принцип «вхождения в музыку от родного порога» предполагают, что отправной точкой для освоения всего богатства и разнообразия музыки должна быть музыкальная культура родного края, своего народа, других народов нашей страны. Необходимо обеспечить глубокое и содержательное освоение основ традиционного фольклора, отталкиваясь в первую очередь от материнского и детского фольклора, календарных обрядов и праздников. Особое внимание необходимо уделить подлинному, аутентичному звучанию народной музыки, научить детей отличать настоящую народную музыку от эстрадных шоу-программ, эксплуатирующих фольклорный колорит.</w:t>
      </w:r>
    </w:p>
    <w:p w:rsidR="00DF7B8B" w:rsidRPr="00DF7B8B" w:rsidRDefault="00DF7B8B" w:rsidP="00EE17DF">
      <w:pPr>
        <w:pStyle w:val="29"/>
        <w:shd w:val="clear" w:color="auto" w:fill="auto"/>
        <w:tabs>
          <w:tab w:val="left" w:pos="2106"/>
        </w:tabs>
        <w:spacing w:before="0" w:after="0" w:line="240" w:lineRule="auto"/>
        <w:ind w:left="195"/>
        <w:rPr>
          <w:sz w:val="24"/>
          <w:szCs w:val="24"/>
        </w:rPr>
      </w:pPr>
      <w:r w:rsidRPr="00DF7B8B">
        <w:rPr>
          <w:sz w:val="24"/>
          <w:szCs w:val="24"/>
        </w:rPr>
        <w:t>Край, в котором ты живёшь.</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Содержание: музыкальные традиции малой Родины. Песни, обряды, музыкальные инструменты.</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Виды деятельности обучающихся:</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разучивание, исполнение образцов традиционного фольклора своей местности, песен, посвящённых своей малой родине, песен композиторов-земляков;</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диалог с учителем о музыкальных традициях своего родного края;</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вариативно: просмотр видеофильма о культуре родного края; посещение краеведческого музея; посещение этнографического спектакля, концерта.</w:t>
      </w:r>
    </w:p>
    <w:p w:rsidR="00DF7B8B" w:rsidRPr="00DF7B8B" w:rsidRDefault="00DF7B8B" w:rsidP="00EE17DF">
      <w:pPr>
        <w:pStyle w:val="29"/>
        <w:shd w:val="clear" w:color="auto" w:fill="auto"/>
        <w:tabs>
          <w:tab w:val="left" w:pos="2130"/>
        </w:tabs>
        <w:spacing w:before="0" w:after="0" w:line="240" w:lineRule="auto"/>
        <w:ind w:left="195"/>
        <w:rPr>
          <w:sz w:val="24"/>
          <w:szCs w:val="24"/>
        </w:rPr>
      </w:pPr>
      <w:r w:rsidRPr="00DF7B8B">
        <w:rPr>
          <w:sz w:val="24"/>
          <w:szCs w:val="24"/>
        </w:rPr>
        <w:t>Русский фольклор.</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Содержание: русские народные песни (трудовые, хороводные). Детский фольклор (игровые, заклички, потешки, считалки, прибаутки).</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Виды деятельности обучающихся:</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разучивание, исполнение русских народных песен разных жанров; участие в коллективной традиционной музыкальной игре (по выбору учителя могут быть освоены игры «Бояре», «Плетень», «Бабка-ёжка», «Заинька» и другие);</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сочинение мелодий, вокальная импровизация на основе текстов игрового детского фольклора;</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вариативно: ритмическая импровизация, исполнение аккомпанемента на простых ударных (ложки) и духовых (свирель) инструментах к изученным народным песням;</w:t>
      </w:r>
    </w:p>
    <w:p w:rsidR="00DF7B8B" w:rsidRPr="00DF7B8B" w:rsidRDefault="00DF7B8B" w:rsidP="00EE17DF">
      <w:pPr>
        <w:pStyle w:val="29"/>
        <w:shd w:val="clear" w:color="auto" w:fill="auto"/>
        <w:tabs>
          <w:tab w:val="left" w:pos="2130"/>
        </w:tabs>
        <w:spacing w:before="0" w:after="0" w:line="240" w:lineRule="auto"/>
        <w:ind w:left="195"/>
        <w:rPr>
          <w:sz w:val="24"/>
          <w:szCs w:val="24"/>
        </w:rPr>
      </w:pPr>
      <w:r w:rsidRPr="00DF7B8B">
        <w:rPr>
          <w:sz w:val="24"/>
          <w:szCs w:val="24"/>
        </w:rPr>
        <w:t>Русские народные музыкальные инструменты.</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Содержание: народные музыкальные инструменты (балалайка, рожок, свирель, гусли, гармонь, ложки). Инструментальные наигрыши. Плясовые мелодии. Виды деятельности обучающихся:</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lastRenderedPageBreak/>
        <w:t>знакомство с внешним видом, особенностями исполнения и звучания русских народных инструментов;</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определение на слух тембров инструментов; классификация на группы духовых, ударных, струнных; музыкальная викторина на знание тембров народных инструментов; двигательная игра - импровизация-подражание игре на музыкальных инструментах;</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слушание фортепианных пьес композиторов, исполнение песен, в которых присутствуют звукоизобразительные элементы, подражание голосам народных инструментов;</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вариативно: просмотр видеофильма о русских музыкальных инструментах; посещение музыкального или краеведческого музея; освоение простейших навыков</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игры на свирели, ложках.</w:t>
      </w:r>
    </w:p>
    <w:p w:rsidR="00DF7B8B" w:rsidRPr="00DF7B8B" w:rsidRDefault="00DF7B8B" w:rsidP="00EE17DF">
      <w:pPr>
        <w:pStyle w:val="29"/>
        <w:shd w:val="clear" w:color="auto" w:fill="auto"/>
        <w:tabs>
          <w:tab w:val="left" w:pos="2166"/>
        </w:tabs>
        <w:spacing w:before="0" w:after="0" w:line="240" w:lineRule="auto"/>
        <w:ind w:left="195"/>
        <w:rPr>
          <w:sz w:val="24"/>
          <w:szCs w:val="24"/>
        </w:rPr>
      </w:pPr>
      <w:r w:rsidRPr="00DF7B8B">
        <w:rPr>
          <w:sz w:val="24"/>
          <w:szCs w:val="24"/>
        </w:rPr>
        <w:t>Сказки, мифы и легенды.</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Содержание: народные сказители. Русские народные сказания, былины. Сказки и легенды о музыке и музыкантах.</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Виды деятельности обучающихся:</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знакомство с манерой оказывания нараспев;</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слушание сказок, былин, эпических сказаний, рассказываемых нараспев;</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 инструментальной музыке определение на слух музыкальных интонаций речитативного характера;</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создание иллюстраций к прослушанным музыкальным и литературным произведениям;</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вариативно: знакомство с эпосом народов России (по выбору учителя: отдельные сказания или примеры из эпоса народов России, например, якутского Олонхо, карело-финской Калевалы, калмыцкого Джангара, Нартского эпоса); просмотр фильмов, мультфильмов, созданных на основе былин, сказаний; речитативная импровизация - чтение нараспев фрагмента сказки, былины.</w:t>
      </w:r>
    </w:p>
    <w:p w:rsidR="00DF7B8B" w:rsidRPr="00DF7B8B" w:rsidRDefault="00DF7B8B" w:rsidP="00EE17DF">
      <w:pPr>
        <w:pStyle w:val="29"/>
        <w:shd w:val="clear" w:color="auto" w:fill="auto"/>
        <w:tabs>
          <w:tab w:val="left" w:pos="2166"/>
        </w:tabs>
        <w:spacing w:before="0" w:after="0" w:line="240" w:lineRule="auto"/>
        <w:ind w:left="195"/>
        <w:rPr>
          <w:sz w:val="24"/>
          <w:szCs w:val="24"/>
        </w:rPr>
      </w:pPr>
      <w:r w:rsidRPr="00DF7B8B">
        <w:rPr>
          <w:sz w:val="24"/>
          <w:szCs w:val="24"/>
        </w:rPr>
        <w:t>Жанры музыкального фольклора.</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Содержание: фольклорные жанры, общие для всех народов: лирические, трудовые, колыбельные песни, танцы и пляски. Традиционные музыкальные инструменты.</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Виды деятельности обучающихся:</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различение на слух контрастных по характеру фольклорных жанров: колыбельная, трудовая, лирическая, плясовая;</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определение, характеристика типичных элементов музыкального языка (темп, ритм, мелодия, динамика), состава исполнителей;</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определение тембра музыкальных инструментов, отнесение к одной из групп (духовые, ударные, струнные);</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разучивание, исполнение песен разных жанров, относящихся к фольклору разных народов Российской Федерации;</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импровизации, сочинение к ним ритмических аккомпанементов (звучащими</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жестами, на ударных инструментах);</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вариативно: исполнение на клавишных или духовых инструментах (свирель) мелодий народных песен, прослеживание мелодии по нотной записи.</w:t>
      </w:r>
    </w:p>
    <w:p w:rsidR="00DF7B8B" w:rsidRPr="00DF7B8B" w:rsidRDefault="00DF7B8B" w:rsidP="00EE17DF">
      <w:pPr>
        <w:pStyle w:val="29"/>
        <w:shd w:val="clear" w:color="auto" w:fill="auto"/>
        <w:tabs>
          <w:tab w:val="left" w:pos="2146"/>
        </w:tabs>
        <w:spacing w:before="0" w:after="0" w:line="240" w:lineRule="auto"/>
        <w:ind w:left="195"/>
        <w:rPr>
          <w:sz w:val="24"/>
          <w:szCs w:val="24"/>
        </w:rPr>
      </w:pPr>
      <w:r w:rsidRPr="00DF7B8B">
        <w:rPr>
          <w:sz w:val="24"/>
          <w:szCs w:val="24"/>
        </w:rPr>
        <w:t>Народные праздники.</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Содержание: обряды, игры, хороводы, праздничная символика - на примере одного или нескольких народных праздников (по выбору учителя внимание обучающихся может быть сосредоточено на русских традиционных народных праздниках (Рождество, Осенины, Масленица, Троица) и (или) праздниках других народов России (Сабантуй, Байрам, Навруз, Ысыах).</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Виды деятельности обучающихся:</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знакомство с праздничными обычаями, обрядами, бытовавшими ранее и сохранившимися сегодня у различных народностей Российской Федерации;</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разучивание песен, реконструкция фрагмента обряда, участие в коллективной традиционной игре (по выбору учителя могут быть освоены традиционные игры территориально близких или, наоборот, далёких регионов Российской Федерации);</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вариативно: просмотр фильма (мультфильма), рассказывающего о символике фольклорного праздника;</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посещение театра, театрализованного представления;</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lastRenderedPageBreak/>
        <w:t>участие в народных гуляньях на улицах родного города, посёлка.</w:t>
      </w:r>
    </w:p>
    <w:p w:rsidR="00DF7B8B" w:rsidRPr="00DF7B8B" w:rsidRDefault="00DF7B8B" w:rsidP="00EE17DF">
      <w:pPr>
        <w:pStyle w:val="29"/>
        <w:shd w:val="clear" w:color="auto" w:fill="auto"/>
        <w:tabs>
          <w:tab w:val="left" w:pos="2146"/>
        </w:tabs>
        <w:spacing w:before="0" w:after="0" w:line="240" w:lineRule="auto"/>
        <w:ind w:left="195"/>
        <w:rPr>
          <w:sz w:val="24"/>
          <w:szCs w:val="24"/>
        </w:rPr>
      </w:pPr>
      <w:r w:rsidRPr="00DF7B8B">
        <w:rPr>
          <w:sz w:val="24"/>
          <w:szCs w:val="24"/>
        </w:rPr>
        <w:t>Первые артисты, народный театр.</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Содержание: скоморохи. Ярмарочный балаган. Вертеп.</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Виды деятельности обучающихся:</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чтение учебных, справочных текстов по теме;</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диалог с учителем;</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разучивание, исполнение скоморошин;</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вариативно: просмотр фильма (мультфильма), фрагмента музыкального спектакля; творческий проект - театрализованная постановка.</w:t>
      </w:r>
    </w:p>
    <w:p w:rsidR="00DF7B8B" w:rsidRPr="00DF7B8B" w:rsidRDefault="00DF7B8B" w:rsidP="00EE17DF">
      <w:pPr>
        <w:pStyle w:val="29"/>
        <w:shd w:val="clear" w:color="auto" w:fill="auto"/>
        <w:tabs>
          <w:tab w:val="left" w:pos="2150"/>
        </w:tabs>
        <w:spacing w:before="0" w:after="0" w:line="240" w:lineRule="auto"/>
        <w:ind w:left="195"/>
        <w:rPr>
          <w:sz w:val="24"/>
          <w:szCs w:val="24"/>
        </w:rPr>
      </w:pPr>
      <w:r w:rsidRPr="00DF7B8B">
        <w:rPr>
          <w:sz w:val="24"/>
          <w:szCs w:val="24"/>
        </w:rPr>
        <w:t>Фольклор народов России.</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Содержание: музыкальные традиции, особенности народной музыки республик Российской Федерации (по выбору учителя может быть представлена культура 2-3 регионов Российской Федерации. Особое внимание следует уделить как наиболее распространённым чертам, так и уникальным самобытным явлениям, например: тувинское горловое пение, кавказская лезгинка, якутский варган, пентатонные лады в музыке республик Поволжья, Сибири). Жанры, интонации, музыкальные инструменты, музыканты-исполнители.</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Виды деятельности обучающихся:</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знакомство с особенностями музыкального фольклора различных народностей Российской Федерации;</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определение характерных черт, характеристика типичных элементов музыкального языка (ритм, лад, интонации);</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разучивание песен, танцев, импровизация ритмических аккомпанементов на ударных инструментах;</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вариативно: исполнение на доступных клавишных или духовых инструментах (свирель) мелодий народных песен, прослеживание мелодии по нотной записи;</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творческие, исследовательские проекты, школьные фестивали, посвящённые музыкальному творчеству народов России.</w:t>
      </w:r>
    </w:p>
    <w:p w:rsidR="00DF7B8B" w:rsidRPr="00DF7B8B" w:rsidRDefault="00DF7B8B" w:rsidP="00EE17DF">
      <w:pPr>
        <w:pStyle w:val="29"/>
        <w:shd w:val="clear" w:color="auto" w:fill="auto"/>
        <w:tabs>
          <w:tab w:val="left" w:pos="2098"/>
        </w:tabs>
        <w:spacing w:before="0" w:after="0" w:line="240" w:lineRule="auto"/>
        <w:ind w:left="195"/>
        <w:jc w:val="left"/>
        <w:rPr>
          <w:sz w:val="24"/>
          <w:szCs w:val="24"/>
        </w:rPr>
      </w:pPr>
      <w:r w:rsidRPr="00DF7B8B">
        <w:rPr>
          <w:sz w:val="24"/>
          <w:szCs w:val="24"/>
        </w:rPr>
        <w:t>Фольклор в творчестве профессиональных музыкантов. Содержание: собиратели фольклора. Народные мелодии в обработке композиторов. Народные жанры, интонации как основа для композиторского творчества.</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Виды деятельности обучающихся: диалог с учителем о значении фольклористики; чтение учебных, популярных текстов о собирателях фольклора; слушание музыки, созданной композиторами на основе народных жанров и интонаций;</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определение приёмов обработки, развития народных мелодий; разучивание, исполнение народных песен в композиторской обработке; сравнение звучания одних и тех же мелодий в народном и композиторском</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варианте;</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обсуждение аргументированных оценочных суждений на основе сравнения; вариативно: аналогии с изобразительным искусством - сравнение фотографий подлинных образцов народных промыслов (гжель, хохлома, Городецкая роспись) с творчеством современных художников, модельеров, дизайнеров, работающих в соответствующих техниках росписи.</w:t>
      </w:r>
    </w:p>
    <w:p w:rsidR="00DF7B8B" w:rsidRPr="00DF7B8B" w:rsidRDefault="00DF7B8B" w:rsidP="00EE17DF">
      <w:pPr>
        <w:pStyle w:val="29"/>
        <w:shd w:val="clear" w:color="auto" w:fill="auto"/>
        <w:tabs>
          <w:tab w:val="left" w:pos="1929"/>
        </w:tabs>
        <w:spacing w:before="0" w:after="0" w:line="240" w:lineRule="auto"/>
        <w:ind w:left="195"/>
        <w:rPr>
          <w:sz w:val="24"/>
          <w:szCs w:val="24"/>
        </w:rPr>
      </w:pPr>
      <w:r w:rsidRPr="00DF7B8B">
        <w:rPr>
          <w:sz w:val="24"/>
          <w:szCs w:val="24"/>
        </w:rPr>
        <w:t>Модуль № 2 «Классическая музыка».</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Данный модуль является одним из важнейших. Шедевры мировой музыкальной классики составляют золотой фонд музыкальной культуры. Проверенные временем образцы камерных и симфонических сочинений позволяют раскрыть перед обучающимися богатую палитру мыслей и чувств, воплощённую в звуках музыкальным гением великих композиторов, воспитывать их музыкальный вкус на подлинно художественных произведениях.</w:t>
      </w:r>
    </w:p>
    <w:p w:rsidR="00DF7B8B" w:rsidRPr="00DF7B8B" w:rsidRDefault="00DF7B8B" w:rsidP="00EE17DF">
      <w:pPr>
        <w:pStyle w:val="29"/>
        <w:shd w:val="clear" w:color="auto" w:fill="auto"/>
        <w:tabs>
          <w:tab w:val="left" w:pos="2140"/>
        </w:tabs>
        <w:spacing w:before="0" w:after="0" w:line="240" w:lineRule="auto"/>
        <w:ind w:left="195"/>
        <w:rPr>
          <w:sz w:val="24"/>
          <w:szCs w:val="24"/>
        </w:rPr>
      </w:pPr>
      <w:r w:rsidRPr="00DF7B8B">
        <w:rPr>
          <w:sz w:val="24"/>
          <w:szCs w:val="24"/>
        </w:rPr>
        <w:t>Композитор - исполнитель - слушатель.</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Содержание: композитор, исполнитель, особенности их деятельности, творчества. Умение слушать музыку. Концерт, концертный зал. Правила поведения в концертном зале.</w:t>
      </w:r>
    </w:p>
    <w:p w:rsidR="00DF7B8B" w:rsidRPr="00DF7B8B" w:rsidRDefault="00DF7B8B" w:rsidP="00EE17DF">
      <w:pPr>
        <w:pStyle w:val="29"/>
        <w:shd w:val="clear" w:color="auto" w:fill="auto"/>
        <w:spacing w:before="0" w:after="0" w:line="240" w:lineRule="auto"/>
        <w:ind w:left="195" w:right="3480"/>
        <w:jc w:val="left"/>
        <w:rPr>
          <w:sz w:val="24"/>
          <w:szCs w:val="24"/>
        </w:rPr>
      </w:pPr>
      <w:r w:rsidRPr="00DF7B8B">
        <w:rPr>
          <w:sz w:val="24"/>
          <w:szCs w:val="24"/>
        </w:rPr>
        <w:t>Виды деятельности обучающихся: просмотр видеозаписи концерта; слушание музыки, рассматривание иллюстраций; диалог с учителем по теме занятия;</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«Я - исполнитель» (игра - имитация исполнительских движений);</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lastRenderedPageBreak/>
        <w:t>игра «Я - композитор» (сочинение небольших попевок, мелодических фраз);</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освоение правил поведения на концерте;</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вариативно: «Как на концерте» - выступление учителя или одноклассника, обучающегося в музыкальной школе, с исполнением краткого музыкального произведения; посещение концерта классической музыки.</w:t>
      </w:r>
    </w:p>
    <w:p w:rsidR="00DF7B8B" w:rsidRPr="00DF7B8B" w:rsidRDefault="00DF7B8B" w:rsidP="00EE17DF">
      <w:pPr>
        <w:pStyle w:val="29"/>
        <w:shd w:val="clear" w:color="auto" w:fill="auto"/>
        <w:tabs>
          <w:tab w:val="left" w:pos="2140"/>
        </w:tabs>
        <w:spacing w:before="0" w:after="0" w:line="240" w:lineRule="auto"/>
        <w:ind w:left="195"/>
        <w:rPr>
          <w:sz w:val="24"/>
          <w:szCs w:val="24"/>
        </w:rPr>
      </w:pPr>
      <w:r w:rsidRPr="00DF7B8B">
        <w:rPr>
          <w:sz w:val="24"/>
          <w:szCs w:val="24"/>
        </w:rPr>
        <w:t>Композиторы - детям.</w:t>
      </w:r>
    </w:p>
    <w:p w:rsidR="00DF7B8B" w:rsidRPr="00DF7B8B" w:rsidRDefault="00DF7B8B" w:rsidP="00EE17DF">
      <w:pPr>
        <w:pStyle w:val="29"/>
        <w:shd w:val="clear" w:color="auto" w:fill="auto"/>
        <w:tabs>
          <w:tab w:val="left" w:pos="2863"/>
        </w:tabs>
        <w:spacing w:before="0" w:after="0" w:line="240" w:lineRule="auto"/>
        <w:ind w:left="195"/>
        <w:rPr>
          <w:sz w:val="24"/>
          <w:szCs w:val="24"/>
        </w:rPr>
      </w:pPr>
      <w:r w:rsidRPr="00DF7B8B">
        <w:rPr>
          <w:sz w:val="24"/>
          <w:szCs w:val="24"/>
        </w:rPr>
        <w:t>Содержание:</w:t>
      </w:r>
      <w:r w:rsidRPr="00DF7B8B">
        <w:rPr>
          <w:sz w:val="24"/>
          <w:szCs w:val="24"/>
        </w:rPr>
        <w:tab/>
        <w:t>детская музыка П.И. Чайковского, С.С. Прокофьева,</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Д.Б. Кабалевского и других композиторов. Понятие жанра. Песня, танец, марш.</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Виды деятельности обучающихся:</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слушание музыки, определение основного характера, музыкально</w:t>
      </w:r>
      <w:r w:rsidRPr="00DF7B8B">
        <w:rPr>
          <w:sz w:val="24"/>
          <w:szCs w:val="24"/>
        </w:rPr>
        <w:softHyphen/>
        <w:t>выразительных средств, использованных композитором; подбор эпитетов, иллюстраций к музыке; определение жанра; музыкальная викторина;</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вариативно: вокализация, исполнение мелодий инструментальных пьес со словами; разучивание, исполнение песен; сочинение ритмических аккомпанементов (с помощью звучащих жестов или ударных и шумовых инструментов) к пьесам маршевого и танцевального характера.</w:t>
      </w:r>
    </w:p>
    <w:p w:rsidR="00DF7B8B" w:rsidRPr="00DF7B8B" w:rsidRDefault="00DF7B8B" w:rsidP="00EE17DF">
      <w:pPr>
        <w:pStyle w:val="29"/>
        <w:shd w:val="clear" w:color="auto" w:fill="auto"/>
        <w:tabs>
          <w:tab w:val="left" w:pos="2146"/>
        </w:tabs>
        <w:spacing w:before="0" w:after="0" w:line="240" w:lineRule="auto"/>
        <w:ind w:left="195"/>
        <w:rPr>
          <w:sz w:val="24"/>
          <w:szCs w:val="24"/>
        </w:rPr>
      </w:pPr>
      <w:r w:rsidRPr="00DF7B8B">
        <w:rPr>
          <w:sz w:val="24"/>
          <w:szCs w:val="24"/>
        </w:rPr>
        <w:t>Оркестр.</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Содержание: оркестр - большой коллектив музыкантов. Дирижёр, партитура, репетиция. Жанр концерта - музыкальное соревнование солиста с оркестром.</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Виды деятельности обучающихся: слушание музыки в исполнении оркестра; просмотр видеозаписи; диалог с учителем о роли дирижёра;</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«Я - дирижёр» - игра-имитация дирижёрских жестов во время звучания музыки;</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разучивание и исполнение песен соответствующей тематики; вариативно: знакомство с принципом расположения партий в партитуре; работа по группам - сочинение своего варианта ритмической партитуры.</w:t>
      </w:r>
    </w:p>
    <w:p w:rsidR="00DF7B8B" w:rsidRPr="00DF7B8B" w:rsidRDefault="00DF7B8B" w:rsidP="00EE17DF">
      <w:pPr>
        <w:pStyle w:val="29"/>
        <w:shd w:val="clear" w:color="auto" w:fill="auto"/>
        <w:tabs>
          <w:tab w:val="left" w:pos="2146"/>
        </w:tabs>
        <w:spacing w:before="0" w:after="0" w:line="240" w:lineRule="auto"/>
        <w:ind w:left="195"/>
        <w:rPr>
          <w:sz w:val="24"/>
          <w:szCs w:val="24"/>
        </w:rPr>
      </w:pPr>
      <w:r w:rsidRPr="00DF7B8B">
        <w:rPr>
          <w:sz w:val="24"/>
          <w:szCs w:val="24"/>
        </w:rPr>
        <w:t>Музыкальные инструменты. Фортепиано.</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Содержание: рояль и пианино, история изобретения фортепиано, «секрет» названия инструмента (форте + пиано). «Предки» и «наследники» фортепиано (клавесин, синтезатор).</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Виды деятельности обучающихся:</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знакомство с многообразием красок фортепиано;</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слушание фортепианных пьес в исполнении известных пианистов;</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«Я - пианист» - игра-имитация исполнительских движений во время</w:t>
      </w:r>
    </w:p>
    <w:p w:rsidR="00DF7B8B" w:rsidRPr="00DF7B8B" w:rsidRDefault="00DF7B8B" w:rsidP="00EE17DF">
      <w:pPr>
        <w:pStyle w:val="29"/>
        <w:shd w:val="clear" w:color="auto" w:fill="auto"/>
        <w:spacing w:before="0" w:after="0" w:line="240" w:lineRule="auto"/>
        <w:ind w:left="195"/>
        <w:jc w:val="right"/>
        <w:rPr>
          <w:sz w:val="24"/>
          <w:szCs w:val="24"/>
        </w:rPr>
      </w:pPr>
      <w:r w:rsidRPr="00DF7B8B">
        <w:rPr>
          <w:sz w:val="24"/>
          <w:szCs w:val="24"/>
        </w:rPr>
        <w:t>звучания музыки;</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слушание детских пьес на фортепиано в исполнении учителя;</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демонстрация возможностей инструмента (исполнение одной и той же пьесы тихо и громко, в разных регистрах, разными штрихами);</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вариативно: посещение концерта фортепианной музыки; разбираем инструмент - наглядная демонстрация внутреннего устройства акустического пианино; «Паспорт инструмента» - исследовательская работа, предполагающая подсчёт параметров (высота, ширина, количество клавиш, педалей).</w:t>
      </w:r>
    </w:p>
    <w:p w:rsidR="00DF7B8B" w:rsidRPr="00DF7B8B" w:rsidRDefault="00DF7B8B" w:rsidP="00EE17DF">
      <w:pPr>
        <w:pStyle w:val="29"/>
        <w:shd w:val="clear" w:color="auto" w:fill="auto"/>
        <w:tabs>
          <w:tab w:val="left" w:pos="2166"/>
        </w:tabs>
        <w:spacing w:before="0" w:after="0" w:line="240" w:lineRule="auto"/>
        <w:ind w:left="195"/>
        <w:rPr>
          <w:sz w:val="24"/>
          <w:szCs w:val="24"/>
        </w:rPr>
      </w:pPr>
      <w:r w:rsidRPr="00DF7B8B">
        <w:rPr>
          <w:sz w:val="24"/>
          <w:szCs w:val="24"/>
        </w:rPr>
        <w:t>Музыкальные инструменты. Флейта.</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Содержание: предки современной флейты, легенда о нимфе Сиринкс, музыка для флейты соло, флейты в сопровождении фортепиано, оркестра (например, «Шутка» И.С. Баха, «Мелодия» из оперы «Орфей и Эвридика» К.В. Глюка, «Сиринкс» К. Дебюсси).</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Виды деятельности обучающихся:</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знакомство с внешним видом, устройством и тембрами классических музыкальных инструментов;</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слушание музыкальных фрагментов в исполнении известных музыкантов- инструменталистов;</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чтение учебных текстов, сказок и легенд, рассказывающих о музыкальных инструментах, истории их появления.</w:t>
      </w:r>
    </w:p>
    <w:p w:rsidR="00DF7B8B" w:rsidRPr="00DF7B8B" w:rsidRDefault="00DF7B8B" w:rsidP="00EE17DF">
      <w:pPr>
        <w:pStyle w:val="29"/>
        <w:shd w:val="clear" w:color="auto" w:fill="auto"/>
        <w:tabs>
          <w:tab w:val="left" w:pos="2166"/>
        </w:tabs>
        <w:spacing w:before="0" w:after="0" w:line="240" w:lineRule="auto"/>
        <w:ind w:left="195"/>
        <w:rPr>
          <w:sz w:val="24"/>
          <w:szCs w:val="24"/>
        </w:rPr>
      </w:pPr>
      <w:r w:rsidRPr="00DF7B8B">
        <w:rPr>
          <w:sz w:val="24"/>
          <w:szCs w:val="24"/>
        </w:rPr>
        <w:t>Музыкальные инструменты. Скрипка, виолончель.</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Содержание: певучесть тембров струнных смычковых инструментов,</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композиторы, сочинявшие скрипичную музыку, знаменитые исполнители, мастера, изготавливавшие инструменты.</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Виды деятельности обучающихся:</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игра-имитация исполнительских движений во время звучания музыки;</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lastRenderedPageBreak/>
        <w:t>музыкальная викторина на знание конкретных произведений и их авторов, определения тембров звучащих инструментов;</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разучивание, исполнение песен, посвящённых музыкальным инструментам;</w:t>
      </w:r>
    </w:p>
    <w:p w:rsidR="00DF7B8B" w:rsidRPr="00DF7B8B" w:rsidRDefault="00DF7B8B" w:rsidP="00EE17DF">
      <w:pPr>
        <w:pStyle w:val="29"/>
        <w:shd w:val="clear" w:color="auto" w:fill="auto"/>
        <w:spacing w:before="0" w:after="0" w:line="240" w:lineRule="auto"/>
        <w:ind w:left="195"/>
        <w:jc w:val="right"/>
        <w:rPr>
          <w:sz w:val="24"/>
          <w:szCs w:val="24"/>
        </w:rPr>
      </w:pPr>
      <w:r w:rsidRPr="00DF7B8B">
        <w:rPr>
          <w:sz w:val="24"/>
          <w:szCs w:val="24"/>
        </w:rPr>
        <w:t>вариативно: посещение концерта инструментальной музыки; «Паспорт</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инструмента» - исследовательская работа, предполагающая описание внешнего вида и особенностей звучания инструмента, способов игры на нём.</w:t>
      </w:r>
    </w:p>
    <w:p w:rsidR="00DF7B8B" w:rsidRPr="00DF7B8B" w:rsidRDefault="00DF7B8B" w:rsidP="00EE17DF">
      <w:pPr>
        <w:pStyle w:val="29"/>
        <w:shd w:val="clear" w:color="auto" w:fill="auto"/>
        <w:tabs>
          <w:tab w:val="left" w:pos="2118"/>
        </w:tabs>
        <w:spacing w:before="0" w:after="0" w:line="240" w:lineRule="auto"/>
        <w:ind w:left="195"/>
        <w:rPr>
          <w:sz w:val="24"/>
          <w:szCs w:val="24"/>
        </w:rPr>
      </w:pPr>
      <w:r w:rsidRPr="00DF7B8B">
        <w:rPr>
          <w:sz w:val="24"/>
          <w:szCs w:val="24"/>
        </w:rPr>
        <w:t>Вокальная музыка.</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Содержание: человеческий голос - самый совершенный инструмент, бережное отношение к своему голосу, известные певцы, жанры вокальной музыки: песни, вокализы, романсы, арии из опер. Кантата. Песня, романс, вокализ, кант. Виды деятельности обучающихся:</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определение на слух типов человеческих голосов (детские, мужские, женские), тембров голосов профессиональных вокалистов; знакомство с жанрами вокальной музыки; слушание вокальных произведений композиторов-классиков; освоение комплекса дыхательных, артикуляционных упражнений; вокальные упражнения на развитие гибкости голоса, расширения его диапазона;</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проблемная ситуация: что значит красивое пение;</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музыкальная викторина на знание вокальных музыкальных произведений и их авторов;</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разучивание, исполнение вокальных произведений композиторов-классиков; вариативно: посещение концерта вокальной музыки; школьный конкурс юных вокалистов.</w:t>
      </w:r>
    </w:p>
    <w:p w:rsidR="00DF7B8B" w:rsidRPr="00DF7B8B" w:rsidRDefault="00DF7B8B" w:rsidP="00EE17DF">
      <w:pPr>
        <w:pStyle w:val="29"/>
        <w:shd w:val="clear" w:color="auto" w:fill="auto"/>
        <w:tabs>
          <w:tab w:val="left" w:pos="2123"/>
        </w:tabs>
        <w:spacing w:before="0" w:after="0" w:line="240" w:lineRule="auto"/>
        <w:ind w:left="195"/>
        <w:rPr>
          <w:sz w:val="24"/>
          <w:szCs w:val="24"/>
        </w:rPr>
      </w:pPr>
      <w:r w:rsidRPr="00DF7B8B">
        <w:rPr>
          <w:sz w:val="24"/>
          <w:szCs w:val="24"/>
        </w:rPr>
        <w:t>Инструментальная музыка.</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Содержание: жанры камерной инструментальной музыки: этюд, пьеса. Альбом. Цикл. Сюита. Соната. Квартет.</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Виды деятельности обучающихся:</w:t>
      </w:r>
    </w:p>
    <w:p w:rsidR="00DF7B8B" w:rsidRPr="00DF7B8B" w:rsidRDefault="00DF7B8B" w:rsidP="00EE17DF">
      <w:pPr>
        <w:pStyle w:val="29"/>
        <w:shd w:val="clear" w:color="auto" w:fill="auto"/>
        <w:spacing w:before="0" w:after="0" w:line="240" w:lineRule="auto"/>
        <w:ind w:left="195" w:right="2180"/>
        <w:jc w:val="left"/>
        <w:rPr>
          <w:sz w:val="24"/>
          <w:szCs w:val="24"/>
        </w:rPr>
      </w:pPr>
      <w:r w:rsidRPr="00DF7B8B">
        <w:rPr>
          <w:sz w:val="24"/>
          <w:szCs w:val="24"/>
        </w:rPr>
        <w:t>знакомство с жанрами камерной инструментальной музыки; слушание произведений композиторов-классиков; определение комплекса выразительных средств; описание своего впечатления от восприятия; музыкальная викторина;</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вариативно: посещение концерта инструментальной музыки; составление</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словаря музыкальных жанров.</w:t>
      </w:r>
    </w:p>
    <w:p w:rsidR="00DF7B8B" w:rsidRPr="00DF7B8B" w:rsidRDefault="00DF7B8B" w:rsidP="00EE17DF">
      <w:pPr>
        <w:pStyle w:val="29"/>
        <w:shd w:val="clear" w:color="auto" w:fill="auto"/>
        <w:tabs>
          <w:tab w:val="left" w:pos="2166"/>
        </w:tabs>
        <w:spacing w:before="0" w:after="0" w:line="240" w:lineRule="auto"/>
        <w:ind w:left="195"/>
        <w:rPr>
          <w:sz w:val="24"/>
          <w:szCs w:val="24"/>
        </w:rPr>
      </w:pPr>
      <w:r w:rsidRPr="00DF7B8B">
        <w:rPr>
          <w:sz w:val="24"/>
          <w:szCs w:val="24"/>
        </w:rPr>
        <w:t>Программная музыка.</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Содержание: программное название, известный сюжет, литературный эпиграф.</w:t>
      </w:r>
    </w:p>
    <w:p w:rsidR="00DF7B8B" w:rsidRPr="00DF7B8B" w:rsidRDefault="00DF7B8B" w:rsidP="00EE17DF">
      <w:pPr>
        <w:pStyle w:val="29"/>
        <w:shd w:val="clear" w:color="auto" w:fill="auto"/>
        <w:spacing w:before="0" w:after="0" w:line="240" w:lineRule="auto"/>
        <w:ind w:left="195" w:right="3760"/>
        <w:jc w:val="left"/>
        <w:rPr>
          <w:sz w:val="24"/>
          <w:szCs w:val="24"/>
        </w:rPr>
      </w:pPr>
      <w:r w:rsidRPr="00DF7B8B">
        <w:rPr>
          <w:sz w:val="24"/>
          <w:szCs w:val="24"/>
        </w:rPr>
        <w:t>Виды деятельности обучающихся: слушание произведений программной музыки;</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обсуждение музыкального образа, музыкальных средств, использованных композитором;</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вариативно: рисование образов программной музыки; сочинение небольших миниатюр (вокальные или инструментальные импровизации) по заданной программе.</w:t>
      </w:r>
    </w:p>
    <w:p w:rsidR="00DF7B8B" w:rsidRPr="00DF7B8B" w:rsidRDefault="00DF7B8B" w:rsidP="00EE17DF">
      <w:pPr>
        <w:pStyle w:val="29"/>
        <w:shd w:val="clear" w:color="auto" w:fill="auto"/>
        <w:tabs>
          <w:tab w:val="left" w:pos="2305"/>
        </w:tabs>
        <w:spacing w:before="0" w:after="0" w:line="240" w:lineRule="auto"/>
        <w:ind w:left="195"/>
        <w:rPr>
          <w:sz w:val="24"/>
          <w:szCs w:val="24"/>
        </w:rPr>
      </w:pPr>
      <w:r w:rsidRPr="00DF7B8B">
        <w:rPr>
          <w:sz w:val="24"/>
          <w:szCs w:val="24"/>
        </w:rPr>
        <w:t>Симфоническая музыка.</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Содержание: симфонический оркестр, тембры, группы инструментов, симфония, симфоническая картина.</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Виды деятельности обучающихся:</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знакомство с составом симфонического оркестра, группами инструментов; определение на слух тембров инструментов симфонического оркестра; слушание фрагментов симфонической музыки;</w:t>
      </w:r>
    </w:p>
    <w:p w:rsidR="00DF7B8B" w:rsidRPr="00DF7B8B" w:rsidRDefault="00DF7B8B" w:rsidP="00EE17DF">
      <w:pPr>
        <w:pStyle w:val="29"/>
        <w:shd w:val="clear" w:color="auto" w:fill="auto"/>
        <w:spacing w:before="0" w:after="0" w:line="240" w:lineRule="auto"/>
        <w:ind w:left="195" w:right="5820"/>
        <w:jc w:val="left"/>
        <w:rPr>
          <w:sz w:val="24"/>
          <w:szCs w:val="24"/>
        </w:rPr>
      </w:pPr>
      <w:r w:rsidRPr="00DF7B8B">
        <w:rPr>
          <w:sz w:val="24"/>
          <w:szCs w:val="24"/>
        </w:rPr>
        <w:t>«дирижирование» оркестром; музыкальная викторина;</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вариативно: посещение концерта симфонической музыки; просмотр фильма об устройстве оркестра.</w:t>
      </w:r>
    </w:p>
    <w:p w:rsidR="00DF7B8B" w:rsidRPr="00DF7B8B" w:rsidRDefault="00DF7B8B" w:rsidP="00EE17DF">
      <w:pPr>
        <w:pStyle w:val="29"/>
        <w:shd w:val="clear" w:color="auto" w:fill="auto"/>
        <w:tabs>
          <w:tab w:val="left" w:pos="2305"/>
        </w:tabs>
        <w:spacing w:before="0" w:after="0" w:line="240" w:lineRule="auto"/>
        <w:ind w:left="195"/>
        <w:rPr>
          <w:sz w:val="24"/>
          <w:szCs w:val="24"/>
        </w:rPr>
      </w:pPr>
      <w:r w:rsidRPr="00DF7B8B">
        <w:rPr>
          <w:sz w:val="24"/>
          <w:szCs w:val="24"/>
        </w:rPr>
        <w:t>Русские композиторы-классики.</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Содержание: творчество выдающихся отечественных композиторов.</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Виды деятельности обучающихся:</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знакомство с творчеством выдающихся композиторов, отдельными фактами из их биографии;</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слушание музыки;</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фрагменты вокальных, инструментальных, симфонических сочинений; круг характерных образов (картины природы, народной жизни, истории);</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 xml:space="preserve">характеристика музыкальных образов, музыкально-выразительных средств; наблюдение за </w:t>
      </w:r>
      <w:r w:rsidRPr="00DF7B8B">
        <w:rPr>
          <w:sz w:val="24"/>
          <w:szCs w:val="24"/>
        </w:rPr>
        <w:lastRenderedPageBreak/>
        <w:t>развитием музыки; определение жанра, формы;</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чтение учебных текстов и художественной литературы биографического характера;</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вокализация тем инструментальных сочинений; разучивание, исполнение доступных вокальных сочинений; вариативно: посещение концерта; просмотр биографического фильма.</w:t>
      </w:r>
    </w:p>
    <w:p w:rsidR="00DF7B8B" w:rsidRPr="00DF7B8B" w:rsidRDefault="00DF7B8B" w:rsidP="00EE17DF">
      <w:pPr>
        <w:pStyle w:val="29"/>
        <w:shd w:val="clear" w:color="auto" w:fill="auto"/>
        <w:tabs>
          <w:tab w:val="left" w:pos="2310"/>
        </w:tabs>
        <w:spacing w:before="0" w:after="0" w:line="240" w:lineRule="auto"/>
        <w:ind w:left="195"/>
        <w:rPr>
          <w:sz w:val="24"/>
          <w:szCs w:val="24"/>
        </w:rPr>
      </w:pPr>
      <w:r w:rsidRPr="00DF7B8B">
        <w:rPr>
          <w:sz w:val="24"/>
          <w:szCs w:val="24"/>
        </w:rPr>
        <w:t>Европейские композиторы-классики.</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Содержание: творчество выдающихся зарубежных композиторов.</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Виды деятельности обучающихся:</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знакомство с творчеством выдающихся композиторов, отдельными фактами из их биографии;</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слушание музыки;</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фрагменты вокальных, инструментальных, симфонических сочинений; круг характерных образов (картины природы, народной жизни, истории); характеристика музыкальных образов, музыкально-выразительных средств; наблюдение за развитием музыки; определение жанра, формы;</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чтение учебных текстов и художественной литературы биографического характера;</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вокализация тем инструментальных сочинений; разучивание, исполнение доступных вокальных сочинений; вариативно: посещение концерта; просмотр биографического фильма.</w:t>
      </w:r>
    </w:p>
    <w:p w:rsidR="00DF7B8B" w:rsidRPr="00DF7B8B" w:rsidRDefault="00DF7B8B" w:rsidP="00EE17DF">
      <w:pPr>
        <w:pStyle w:val="29"/>
        <w:shd w:val="clear" w:color="auto" w:fill="auto"/>
        <w:tabs>
          <w:tab w:val="left" w:pos="2310"/>
        </w:tabs>
        <w:spacing w:before="0" w:after="0" w:line="240" w:lineRule="auto"/>
        <w:ind w:left="195"/>
        <w:rPr>
          <w:sz w:val="24"/>
          <w:szCs w:val="24"/>
        </w:rPr>
      </w:pPr>
      <w:r w:rsidRPr="00DF7B8B">
        <w:rPr>
          <w:sz w:val="24"/>
          <w:szCs w:val="24"/>
        </w:rPr>
        <w:t>Мастерство исполнителя.</w:t>
      </w:r>
    </w:p>
    <w:p w:rsidR="00DF7B8B" w:rsidRPr="00DF7B8B" w:rsidRDefault="00DF7B8B" w:rsidP="00EE17DF">
      <w:pPr>
        <w:pStyle w:val="29"/>
        <w:shd w:val="clear" w:color="auto" w:fill="auto"/>
        <w:tabs>
          <w:tab w:val="left" w:pos="3190"/>
        </w:tabs>
        <w:spacing w:before="0" w:after="0" w:line="240" w:lineRule="auto"/>
        <w:ind w:left="195"/>
        <w:rPr>
          <w:sz w:val="24"/>
          <w:szCs w:val="24"/>
        </w:rPr>
      </w:pPr>
      <w:r w:rsidRPr="00DF7B8B">
        <w:rPr>
          <w:sz w:val="24"/>
          <w:szCs w:val="24"/>
        </w:rPr>
        <w:t>Содержание:</w:t>
      </w:r>
      <w:r w:rsidRPr="00DF7B8B">
        <w:rPr>
          <w:sz w:val="24"/>
          <w:szCs w:val="24"/>
        </w:rPr>
        <w:tab/>
        <w:t>творчество выдающихся исполнителей-певцов,</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инструменталистов, дирижёров. Консерватория, филармония, Конкурс имени П.И. Чайковского.</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Виды деятельности обучающихся:</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знакомство с творчеством выдающихся исполнителей классической музыки;</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изучение программ, афиш консерватории, филармонии; сравнение нескольких интерпретаций одного и того же произведения в исполнении разных музыкантов;</w:t>
      </w:r>
    </w:p>
    <w:p w:rsidR="00DF7B8B" w:rsidRPr="00DF7B8B" w:rsidRDefault="00DF7B8B" w:rsidP="00EE17DF">
      <w:pPr>
        <w:pStyle w:val="29"/>
        <w:shd w:val="clear" w:color="auto" w:fill="auto"/>
        <w:spacing w:before="0" w:after="0" w:line="240" w:lineRule="auto"/>
        <w:ind w:left="195" w:right="2400"/>
        <w:jc w:val="left"/>
        <w:rPr>
          <w:sz w:val="24"/>
          <w:szCs w:val="24"/>
        </w:rPr>
      </w:pPr>
      <w:r w:rsidRPr="00DF7B8B">
        <w:rPr>
          <w:sz w:val="24"/>
          <w:szCs w:val="24"/>
        </w:rPr>
        <w:t>беседа на тему «Композитор - исполнитель - слушатель»; вариативно: посещение концерта классической музыки; создание коллекции записей любимого исполнителя.</w:t>
      </w:r>
    </w:p>
    <w:p w:rsidR="00DF7B8B" w:rsidRPr="00DF7B8B" w:rsidRDefault="00DF7B8B" w:rsidP="00EE17DF">
      <w:pPr>
        <w:pStyle w:val="29"/>
        <w:shd w:val="clear" w:color="auto" w:fill="auto"/>
        <w:tabs>
          <w:tab w:val="left" w:pos="1894"/>
        </w:tabs>
        <w:spacing w:before="0" w:after="0" w:line="240" w:lineRule="auto"/>
        <w:ind w:left="195"/>
        <w:rPr>
          <w:sz w:val="24"/>
          <w:szCs w:val="24"/>
        </w:rPr>
      </w:pPr>
      <w:r w:rsidRPr="00DF7B8B">
        <w:rPr>
          <w:sz w:val="24"/>
          <w:szCs w:val="24"/>
        </w:rPr>
        <w:t>Модуль № 3 «Музыка в жизни человека».</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Главное содержание данного модуля сосредоточено вокруг рефлексивного исследования обучающимися психологической связи музыкального искусства и внутреннего мира человека. Основным результатом его освоения является развитие эмоционального интеллекта обучающихся, расширение спектра переживаемых чувств и их оттенков, осознание собственных душевных движений, способность к сопереживанию как при восприятии произведений искусства, так и в непосредственном общении с другими людьми. Формы бытования музыки, типичный комплекс выразительных средств музыкальных жанров выступают как обобщённые жизненные ситуации, порождающие различные чувства и настроения. Сверхзадача модуля - воспитание чувства прекрасного, пробуждение и развитие эстетических потребностей.</w:t>
      </w:r>
    </w:p>
    <w:p w:rsidR="00DF7B8B" w:rsidRPr="00DF7B8B" w:rsidRDefault="00DF7B8B" w:rsidP="00EE17DF">
      <w:pPr>
        <w:pStyle w:val="29"/>
        <w:shd w:val="clear" w:color="auto" w:fill="auto"/>
        <w:tabs>
          <w:tab w:val="left" w:pos="2106"/>
        </w:tabs>
        <w:spacing w:before="0" w:after="0" w:line="240" w:lineRule="auto"/>
        <w:ind w:left="195"/>
        <w:rPr>
          <w:sz w:val="24"/>
          <w:szCs w:val="24"/>
        </w:rPr>
      </w:pPr>
      <w:r w:rsidRPr="00DF7B8B">
        <w:rPr>
          <w:sz w:val="24"/>
          <w:szCs w:val="24"/>
        </w:rPr>
        <w:t>Красота и вдохновение.</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Содержание: стремление человека к красоте. Особое состояние - вдохновение. Музыка - возможность вместе переживать вдохновение, наслаждаться красотой. Музыкальное единство людей - хор, хоровод.</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Виды деятельности обучающихся:</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диалог с учителем о значении красоты и вдохновения в жизни человека; слушание музыки, концентрация на её восприятии, своём внутреннем состоянии;</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двигательная импровизация под музыку лирического характера «Цветы распускаются под музыку»;</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выстраивание хорового унисона - вокального и психологического; одновременное взятие и снятие звука, навыки певческого дыхания по руке</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дирижёра;</w:t>
      </w:r>
    </w:p>
    <w:p w:rsidR="00DF7B8B" w:rsidRPr="00DF7B8B" w:rsidRDefault="00DF7B8B" w:rsidP="00EE17DF">
      <w:pPr>
        <w:pStyle w:val="29"/>
        <w:shd w:val="clear" w:color="auto" w:fill="auto"/>
        <w:spacing w:before="0" w:after="0" w:line="240" w:lineRule="auto"/>
        <w:ind w:left="195" w:right="4320"/>
        <w:jc w:val="left"/>
        <w:rPr>
          <w:sz w:val="24"/>
          <w:szCs w:val="24"/>
        </w:rPr>
      </w:pPr>
      <w:r w:rsidRPr="00DF7B8B">
        <w:rPr>
          <w:sz w:val="24"/>
          <w:szCs w:val="24"/>
        </w:rPr>
        <w:t>разучивание, исполнение красивой песни; вариативно: разучивание хоровода</w:t>
      </w:r>
    </w:p>
    <w:p w:rsidR="00DF7B8B" w:rsidRPr="00DF7B8B" w:rsidRDefault="00DF7B8B" w:rsidP="00EE17DF">
      <w:pPr>
        <w:pStyle w:val="29"/>
        <w:shd w:val="clear" w:color="auto" w:fill="auto"/>
        <w:tabs>
          <w:tab w:val="left" w:pos="2116"/>
        </w:tabs>
        <w:spacing w:before="0" w:after="0" w:line="240" w:lineRule="auto"/>
        <w:ind w:left="195"/>
        <w:rPr>
          <w:sz w:val="24"/>
          <w:szCs w:val="24"/>
        </w:rPr>
      </w:pPr>
      <w:r w:rsidRPr="00DF7B8B">
        <w:rPr>
          <w:sz w:val="24"/>
          <w:szCs w:val="24"/>
        </w:rPr>
        <w:t>Музыкальные пейзажи.</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Содержание: образы природы в музыке, настроение музыкальных пейзажей, чувства человека, любующегося природой. Музыка - выражение глубоких чувств, тонких оттенков настроения, которые трудно передать словами.</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lastRenderedPageBreak/>
        <w:t>Виды деятельности обучающихся:</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слушание произведений программной музыки, посвящённой образам природы;</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подбор эпитетов для описания настроения, характера музыки; сопоставление музыки с произведениями изобразительного искусства; двигательная импровизация, пластическое интонирование; разучивание, одухотворенное исполнение песен о природе, её красоте; вариативно: рисование «услышанных» пейзажей и (или) абстрактная живопись - передача настроения цветом, точками, линиями; игра-импровизация «Угадай моё настроение».</w:t>
      </w:r>
    </w:p>
    <w:p w:rsidR="00DF7B8B" w:rsidRPr="00DF7B8B" w:rsidRDefault="00DF7B8B" w:rsidP="00EE17DF">
      <w:pPr>
        <w:pStyle w:val="29"/>
        <w:shd w:val="clear" w:color="auto" w:fill="auto"/>
        <w:tabs>
          <w:tab w:val="left" w:pos="2116"/>
        </w:tabs>
        <w:spacing w:before="0" w:after="0" w:line="240" w:lineRule="auto"/>
        <w:ind w:left="195"/>
        <w:rPr>
          <w:sz w:val="24"/>
          <w:szCs w:val="24"/>
        </w:rPr>
      </w:pPr>
      <w:r w:rsidRPr="00DF7B8B">
        <w:rPr>
          <w:sz w:val="24"/>
          <w:szCs w:val="24"/>
        </w:rPr>
        <w:t>Музыкальные портреты.</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Содержание: музыка, передающая образ человека, его походку, движения, характер, манеру речи. «Портреты», выраженные в музыкальных интонациях.</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Виды деятельности обучающихся:</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слушание произведений вокальной, программной инструментальной музыки, посвящённой образам людей, сказочных персонажей;</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подбор эпитетов для описания настроения, характера музыки; сопоставление музыки с произведениями изобразительного искусства; двигательная импровизация в образе героя музыкального произведения; разучивание, характерное исполнение песни - портретной зарисовки; вариативно: рисование, лепка героя музыкального произведения; игра- импровизация «Угадай мой характер»; инсценировка - импровизация в жанре кукольного (теневого) театра с помощью кукол, силуэтов.</w:t>
      </w:r>
    </w:p>
    <w:p w:rsidR="00DF7B8B" w:rsidRPr="00DF7B8B" w:rsidRDefault="00DF7B8B" w:rsidP="00EE17DF">
      <w:pPr>
        <w:pStyle w:val="29"/>
        <w:shd w:val="clear" w:color="auto" w:fill="auto"/>
        <w:tabs>
          <w:tab w:val="left" w:pos="2166"/>
        </w:tabs>
        <w:spacing w:before="0" w:after="0" w:line="240" w:lineRule="auto"/>
        <w:ind w:left="195"/>
        <w:rPr>
          <w:sz w:val="24"/>
          <w:szCs w:val="24"/>
        </w:rPr>
      </w:pPr>
      <w:r w:rsidRPr="00DF7B8B">
        <w:rPr>
          <w:sz w:val="24"/>
          <w:szCs w:val="24"/>
        </w:rPr>
        <w:t>Какой же праздник без музыки?</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Содержание: музыка, создающая настроение праздника. Музыка в цирке, на уличном шествии, спортивном празднике.</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Виды деятельности обучающихся:</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диалог с учителем о значении музыки на празднике;</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слушание произведений торжественного, праздничного характера;</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«дирижирование» фрагментами произведений;</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конкурс на лучшего «дирижёра»;</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разучивание и исполнение тематических песен к ближайшему празднику; проблемная ситуация: почему на праздниках обязательно звучит музыка; вариативно: запись видеооткрытки с музыкальным поздравлением; групповые творческие шутливые двигательные импровизации «Цирковая труппа».</w:t>
      </w:r>
    </w:p>
    <w:p w:rsidR="00DF7B8B" w:rsidRPr="00DF7B8B" w:rsidRDefault="00DF7B8B" w:rsidP="00EE17DF">
      <w:pPr>
        <w:pStyle w:val="29"/>
        <w:shd w:val="clear" w:color="auto" w:fill="auto"/>
        <w:tabs>
          <w:tab w:val="left" w:pos="2166"/>
        </w:tabs>
        <w:spacing w:before="0" w:after="0" w:line="240" w:lineRule="auto"/>
        <w:ind w:left="195"/>
        <w:rPr>
          <w:sz w:val="24"/>
          <w:szCs w:val="24"/>
        </w:rPr>
      </w:pPr>
      <w:r w:rsidRPr="00DF7B8B">
        <w:rPr>
          <w:sz w:val="24"/>
          <w:szCs w:val="24"/>
        </w:rPr>
        <w:t>Танцы, игры и веселье.</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Содержание: музыка - игра звуками. Танец - искусство и радость движения. Примеры популярных танцев.</w:t>
      </w:r>
    </w:p>
    <w:p w:rsidR="00DF7B8B" w:rsidRPr="00DF7B8B" w:rsidRDefault="00DF7B8B" w:rsidP="00EE17DF">
      <w:pPr>
        <w:pStyle w:val="29"/>
        <w:shd w:val="clear" w:color="auto" w:fill="auto"/>
        <w:spacing w:before="0" w:after="0" w:line="240" w:lineRule="auto"/>
        <w:ind w:left="195" w:right="2840"/>
        <w:jc w:val="left"/>
        <w:rPr>
          <w:sz w:val="24"/>
          <w:szCs w:val="24"/>
        </w:rPr>
      </w:pPr>
      <w:r w:rsidRPr="00DF7B8B">
        <w:rPr>
          <w:sz w:val="24"/>
          <w:szCs w:val="24"/>
        </w:rPr>
        <w:t>Виды деятельности обучающихся: слушание, исполнение музыки скерцозного характера; разучивание, исполнение танцевальных движений; танец-игра;</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рефлексия собственного эмоционального состояния после участия в танцевальных композициях и импровизациях;</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проблемная ситуация: зачем люди танцуют;</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ритмическая импровизация в стиле определённого танцевального жанра;</w:t>
      </w:r>
    </w:p>
    <w:p w:rsidR="00DF7B8B" w:rsidRPr="00DF7B8B" w:rsidRDefault="00DF7B8B" w:rsidP="00EE17DF">
      <w:pPr>
        <w:pStyle w:val="29"/>
        <w:shd w:val="clear" w:color="auto" w:fill="auto"/>
        <w:tabs>
          <w:tab w:val="left" w:pos="2170"/>
        </w:tabs>
        <w:spacing w:before="0" w:after="0" w:line="240" w:lineRule="auto"/>
        <w:ind w:left="195"/>
        <w:rPr>
          <w:sz w:val="24"/>
          <w:szCs w:val="24"/>
        </w:rPr>
      </w:pPr>
      <w:r w:rsidRPr="00DF7B8B">
        <w:rPr>
          <w:sz w:val="24"/>
          <w:szCs w:val="24"/>
        </w:rPr>
        <w:t>Музыка на войне, музыка о войне.</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Содержание: военная тема в музыкальном искусстве. Военные песни, марши, интонации, ритмы, тембры (призывная кварта, пунктирный ритм, тембры малого барабана, трубы). Песни Великой Отечественной войны - песни Великой Победы. Виды деятельности обучающихся:</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чтение учебных и художественных текстов, посвящённых песням Великой Отечественной войны;</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слушание, исполнение песен Великой Отечественной войны, знакомство с историей их сочинения и исполнения;</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обсуждение в классе, ответы на вопросы: какие чувства вызывают песни Великой Победы, почему? Как музыка, песни помогали российскому народу одержать победу в Великой Отечественной войне?</w:t>
      </w:r>
    </w:p>
    <w:p w:rsidR="00DF7B8B" w:rsidRPr="00DF7B8B" w:rsidRDefault="00DF7B8B" w:rsidP="00EE17DF">
      <w:pPr>
        <w:pStyle w:val="29"/>
        <w:shd w:val="clear" w:color="auto" w:fill="auto"/>
        <w:tabs>
          <w:tab w:val="left" w:pos="2145"/>
        </w:tabs>
        <w:spacing w:before="0" w:after="0" w:line="240" w:lineRule="auto"/>
        <w:ind w:left="195"/>
        <w:rPr>
          <w:sz w:val="24"/>
          <w:szCs w:val="24"/>
        </w:rPr>
      </w:pPr>
      <w:r w:rsidRPr="00DF7B8B">
        <w:rPr>
          <w:sz w:val="24"/>
          <w:szCs w:val="24"/>
        </w:rPr>
        <w:t>Главный музыкальный символ.</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 xml:space="preserve">Содержание: гимн России - главный музыкальный символ нашей страны. Традиции исполнения </w:t>
      </w:r>
      <w:r w:rsidRPr="00DF7B8B">
        <w:rPr>
          <w:sz w:val="24"/>
          <w:szCs w:val="24"/>
        </w:rPr>
        <w:lastRenderedPageBreak/>
        <w:t>Гимна России. Другие гимны.</w:t>
      </w:r>
    </w:p>
    <w:p w:rsidR="00DF7B8B" w:rsidRPr="00DF7B8B" w:rsidRDefault="00DF7B8B" w:rsidP="00EE17DF">
      <w:pPr>
        <w:pStyle w:val="29"/>
        <w:shd w:val="clear" w:color="auto" w:fill="auto"/>
        <w:spacing w:before="0" w:after="0" w:line="240" w:lineRule="auto"/>
        <w:ind w:left="195" w:right="980"/>
        <w:jc w:val="left"/>
        <w:rPr>
          <w:sz w:val="24"/>
          <w:szCs w:val="24"/>
        </w:rPr>
      </w:pPr>
      <w:r w:rsidRPr="00DF7B8B">
        <w:rPr>
          <w:sz w:val="24"/>
          <w:szCs w:val="24"/>
        </w:rPr>
        <w:t>Виды деятельности обучающихся: разучивание, исполнение Гимна Российской Федерации; знакомство с историей создания, правилами исполнения; просмотр видеозаписей парада, церемонии награждения спортсменов; чувство гордости, понятия достоинства и чести;</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обсуждение этических вопросов, связанных с государственными символами страны;</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разучивание, исполнение Гимна своей республики, города, школы.</w:t>
      </w:r>
    </w:p>
    <w:p w:rsidR="00DF7B8B" w:rsidRPr="00DF7B8B" w:rsidRDefault="00DF7B8B" w:rsidP="00EE17DF">
      <w:pPr>
        <w:pStyle w:val="29"/>
        <w:shd w:val="clear" w:color="auto" w:fill="auto"/>
        <w:tabs>
          <w:tab w:val="left" w:pos="2145"/>
        </w:tabs>
        <w:spacing w:before="0" w:after="0" w:line="240" w:lineRule="auto"/>
        <w:ind w:left="195"/>
        <w:rPr>
          <w:sz w:val="24"/>
          <w:szCs w:val="24"/>
        </w:rPr>
      </w:pPr>
      <w:r w:rsidRPr="00DF7B8B">
        <w:rPr>
          <w:sz w:val="24"/>
          <w:szCs w:val="24"/>
        </w:rPr>
        <w:t>Искусство времени.</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Содержание: музыка - временное искусство. Погружение в поток музыкального звучания. Музыкальные образы движения, изменения и развития. Виды деятельности обучающихся:</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слушание, исполнение музыкальных произведений, передающих образ непрерывного движения;</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наблюдение за своими телесными реакциями (дыхание, пульс, мышечный тонус) при восприятии музыки;</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проблемная ситуация: как музыка воздействует на человека; вариативно: программная ритмическая или инструментальная импровизация «Поезд», «Космический корабль».</w:t>
      </w:r>
    </w:p>
    <w:p w:rsidR="00DF7B8B" w:rsidRPr="00DF7B8B" w:rsidRDefault="00DF7B8B" w:rsidP="00EE17DF">
      <w:pPr>
        <w:pStyle w:val="29"/>
        <w:shd w:val="clear" w:color="auto" w:fill="auto"/>
        <w:tabs>
          <w:tab w:val="left" w:pos="1929"/>
        </w:tabs>
        <w:spacing w:before="0" w:after="0" w:line="240" w:lineRule="auto"/>
        <w:ind w:left="195"/>
        <w:rPr>
          <w:sz w:val="24"/>
          <w:szCs w:val="24"/>
        </w:rPr>
      </w:pPr>
      <w:r w:rsidRPr="00DF7B8B">
        <w:rPr>
          <w:sz w:val="24"/>
          <w:szCs w:val="24"/>
        </w:rPr>
        <w:t>Модуль № 4 «Музыка народов мира».</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Данный модуль является продолжением и дополнением модуля «Народная музыка России». «Между музыкой моего народа и музыкой других народов нет непереходимых границ» - тезис, выдвинутый Д.Б. Кабалевским во второй половине XX века, остаётся по-прежнему актуальным. Интонационная и жанровая близость фольклора разных народов.</w:t>
      </w:r>
    </w:p>
    <w:p w:rsidR="00DF7B8B" w:rsidRPr="00DF7B8B" w:rsidRDefault="00DF7B8B" w:rsidP="00EE17DF">
      <w:pPr>
        <w:pStyle w:val="29"/>
        <w:shd w:val="clear" w:color="auto" w:fill="auto"/>
        <w:tabs>
          <w:tab w:val="left" w:pos="2126"/>
        </w:tabs>
        <w:spacing w:before="0" w:after="0" w:line="240" w:lineRule="auto"/>
        <w:ind w:left="195"/>
        <w:rPr>
          <w:sz w:val="24"/>
          <w:szCs w:val="24"/>
        </w:rPr>
      </w:pPr>
      <w:r w:rsidRPr="00DF7B8B">
        <w:rPr>
          <w:sz w:val="24"/>
          <w:szCs w:val="24"/>
        </w:rPr>
        <w:t>Певец своего народа.</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Содержание: интонации народной музыки в творчестве зарубежных композиторов - ярких представителей национального музыкального стиля своей страны.</w:t>
      </w:r>
    </w:p>
    <w:p w:rsidR="00DF7B8B" w:rsidRPr="00DF7B8B" w:rsidRDefault="00DF7B8B" w:rsidP="00EE17DF">
      <w:pPr>
        <w:pStyle w:val="29"/>
        <w:shd w:val="clear" w:color="auto" w:fill="auto"/>
        <w:spacing w:before="0" w:after="0" w:line="240" w:lineRule="auto"/>
        <w:ind w:left="195" w:right="3860"/>
        <w:jc w:val="left"/>
        <w:rPr>
          <w:sz w:val="24"/>
          <w:szCs w:val="24"/>
        </w:rPr>
      </w:pPr>
      <w:r w:rsidRPr="00DF7B8B">
        <w:rPr>
          <w:sz w:val="24"/>
          <w:szCs w:val="24"/>
        </w:rPr>
        <w:t>Виды деятельности обучающихся: знакомство с творчеством композиторов; сравнение их сочинений с народной музыкой;</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определение формы, принципа развития фольклорного музыкального материала;</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вокализация наиболее ярких тем инструментальных сочинений; разучивание, исполнение доступных вокальных сочинений; вариативно: исполнение на клавишных или духовых инструментах композиторских мелодий, прослеживание их по нотной записи;</w:t>
      </w:r>
    </w:p>
    <w:p w:rsidR="00DF7B8B" w:rsidRPr="00DF7B8B" w:rsidRDefault="00DF7B8B" w:rsidP="00EE17DF">
      <w:pPr>
        <w:pStyle w:val="29"/>
        <w:shd w:val="clear" w:color="auto" w:fill="auto"/>
        <w:tabs>
          <w:tab w:val="left" w:pos="6545"/>
        </w:tabs>
        <w:spacing w:before="0" w:after="0" w:line="240" w:lineRule="auto"/>
        <w:ind w:left="195"/>
        <w:rPr>
          <w:sz w:val="24"/>
          <w:szCs w:val="24"/>
        </w:rPr>
      </w:pPr>
      <w:r w:rsidRPr="00DF7B8B">
        <w:rPr>
          <w:sz w:val="24"/>
          <w:szCs w:val="24"/>
        </w:rPr>
        <w:t>творческие, исследовательские проекты,</w:t>
      </w:r>
      <w:r w:rsidRPr="00DF7B8B">
        <w:rPr>
          <w:sz w:val="24"/>
          <w:szCs w:val="24"/>
        </w:rPr>
        <w:tab/>
        <w:t>посвящённые выдающимся</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композиторам.</w:t>
      </w:r>
    </w:p>
    <w:p w:rsidR="00DF7B8B" w:rsidRPr="00DF7B8B" w:rsidRDefault="00DF7B8B" w:rsidP="00EE17DF">
      <w:pPr>
        <w:pStyle w:val="29"/>
        <w:shd w:val="clear" w:color="auto" w:fill="auto"/>
        <w:tabs>
          <w:tab w:val="left" w:pos="2126"/>
        </w:tabs>
        <w:spacing w:before="0" w:after="0" w:line="240" w:lineRule="auto"/>
        <w:ind w:left="195"/>
        <w:rPr>
          <w:sz w:val="24"/>
          <w:szCs w:val="24"/>
        </w:rPr>
      </w:pPr>
      <w:r w:rsidRPr="00DF7B8B">
        <w:rPr>
          <w:sz w:val="24"/>
          <w:szCs w:val="24"/>
        </w:rPr>
        <w:t>Музыка стран ближнего зарубежья</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Содержание: фольклор и музыкальные традиции стран ближнего зарубежья (песни, танцы, обычаи, музыкальные инструменты). Музыкальные традиции и праздники, народные инструменты и жанры. Славянские музыкальные традиции. Кавказские мелодии и ритмы. Композиторы и музыканты-исполнители стран ближнего зарубежья. Близость музыкальной культуры этих стран с российскими республиками.</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Виды деятельности обучающихся:</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знакомство с особенностями музыкального фольклора народов других стран; определение характерных черт, типичных элементов музыкального языка (ритм, лад, интонации);</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знакомство с внешним видом, особенностями исполнения и звучания</w:t>
      </w:r>
      <w:r w:rsidR="00014EB5">
        <w:rPr>
          <w:sz w:val="24"/>
          <w:szCs w:val="24"/>
        </w:rPr>
        <w:t xml:space="preserve"> </w:t>
      </w:r>
      <w:r w:rsidRPr="00DF7B8B">
        <w:rPr>
          <w:sz w:val="24"/>
          <w:szCs w:val="24"/>
        </w:rPr>
        <w:t>народных инструментов;</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определение на слух тембров инструментов; классификация на группы духовых, ударных, струнных; музыкальная викторина на знание тембров народных инструментов; двигательная игра - импровизация-подражание игре на музыкальных инструментах;</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сравнение интонаций, жанров, ладов, инструментов других народов с фольклорными элементами народов России;</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разучивание и исполнение песен, танцев, сочинение, импровизация ритмических аккомпанементов к ним (с помощью звучащих жестов или на ударных инструментах);</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вариативно: исполнение на клавишных или духовых инструментах народных мелодий, прослеживание их по нотной записи;</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творческие, исследовательские проекты, школьные фестивали, посвящённые музыкальной культуре народов мира.</w:t>
      </w:r>
    </w:p>
    <w:p w:rsidR="00DF7B8B" w:rsidRPr="00DF7B8B" w:rsidRDefault="00DF7B8B" w:rsidP="00EE17DF">
      <w:pPr>
        <w:pStyle w:val="29"/>
        <w:shd w:val="clear" w:color="auto" w:fill="auto"/>
        <w:tabs>
          <w:tab w:val="left" w:pos="2114"/>
        </w:tabs>
        <w:spacing w:before="0" w:after="0" w:line="240" w:lineRule="auto"/>
        <w:ind w:left="195"/>
        <w:rPr>
          <w:sz w:val="24"/>
          <w:szCs w:val="24"/>
        </w:rPr>
      </w:pPr>
      <w:r w:rsidRPr="00DF7B8B">
        <w:rPr>
          <w:sz w:val="24"/>
          <w:szCs w:val="24"/>
        </w:rPr>
        <w:t>Музыка стран дальнего зарубежья</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lastRenderedPageBreak/>
        <w:t>Содержание: музыка народов Европы. Танцевальный и песенный фольклор европейских народов. Канон. Странствующие музыканты. Карнавал. Музыка Испании и Латинской Америки. Фламенко. Искусство игры на гитаре, кастаньеты, латиноамериканские ударные инструменты. Танцевальные жанры (по выбору учителя могут быть представлены болеро, фанданго, хота, танго, самба, румба, ча- ча-ча, сальса, босса-нова и другие).</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Смешение традиций и культур в музыке Северной Америки.</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Музыка Японии и Китая. Древние истоки музыкальной культуры стран Юго- Восточной Азии. Императорские церемонии, музыкальные инструменты. Пентатоника.</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Музыка Средней Азии. Музыкальные традиции и праздники, народные инструменты и современные исполнители Казахстана, Киргизии, и других стран региона.</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Виды деятельности обучающихся:</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знакомство с особенностями музыкального фольклора народов других стран; определение характерных черт, типичных элементов музыкального языка (ритм, лад, интонации);</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знакомство с внешним видом, особенностями исполнения и звучания народных инструментов;</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определение на слух тембров инструментов; классификация на группы духовых, ударных, струнных; музыкальная викторина на знание тембров народных инструментов; двигательная игра - импровизация-подражание игре на музыкальных инструментах;</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сравнение интонаций, жанров, ладов, инструментов других народов с фольклорными элементами народов России;</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разучивание и исполнение песен, танцев, сочинение, импровизация ритмических аккомпанементов к ним (с помощью звучащих жестов или на ударных инструментах);</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вариативно: исполнение на клавишных или духовых инструментах народных мелодий, прослеживание их по нотной записи;</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творческие, исследовательские проекты, школьные фестивали, посвящённые музыкальной культуре народов мира.</w:t>
      </w:r>
    </w:p>
    <w:p w:rsidR="00DF7B8B" w:rsidRPr="00DF7B8B" w:rsidRDefault="00DF7B8B" w:rsidP="00EE17DF">
      <w:pPr>
        <w:pStyle w:val="29"/>
        <w:shd w:val="clear" w:color="auto" w:fill="auto"/>
        <w:tabs>
          <w:tab w:val="left" w:pos="2111"/>
        </w:tabs>
        <w:spacing w:before="0" w:after="0" w:line="240" w:lineRule="auto"/>
        <w:ind w:left="195"/>
        <w:rPr>
          <w:sz w:val="24"/>
          <w:szCs w:val="24"/>
        </w:rPr>
      </w:pPr>
      <w:r w:rsidRPr="00DF7B8B">
        <w:rPr>
          <w:sz w:val="24"/>
          <w:szCs w:val="24"/>
        </w:rPr>
        <w:t>Диалог культур.</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Содержание: образы, интонации фольклора других народов и стран в музыке отечественных и иностранных композиторов (в том числе образы других культур в музыке русских композиторов и русские музыкальные цитаты в творчестве зарубежных композиторов).</w:t>
      </w:r>
    </w:p>
    <w:p w:rsidR="00DF7B8B" w:rsidRPr="00DF7B8B" w:rsidRDefault="00DF7B8B" w:rsidP="00EE17DF">
      <w:pPr>
        <w:pStyle w:val="29"/>
        <w:shd w:val="clear" w:color="auto" w:fill="auto"/>
        <w:spacing w:before="0" w:after="0" w:line="240" w:lineRule="auto"/>
        <w:ind w:left="195" w:right="3900"/>
        <w:jc w:val="left"/>
        <w:rPr>
          <w:sz w:val="24"/>
          <w:szCs w:val="24"/>
        </w:rPr>
      </w:pPr>
      <w:r w:rsidRPr="00DF7B8B">
        <w:rPr>
          <w:sz w:val="24"/>
          <w:szCs w:val="24"/>
        </w:rPr>
        <w:t>Виды деятельности обучающихся: знакомство с творчеством композиторов; сравнение их сочинений с народной музыкой;</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определение формы, принципа развития фольклорного музыкального материала;</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вокализация наиболее ярких тем инструментальных сочинений;</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разучивание, исполнение доступных вокальных сочинений;</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вариативно: исполнение на клавишных или духовых инструментах композиторских мелодий, прослеживание их по нотной записи;</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творческие, исследовательские проекты, посвящённые выдающимся композиторам.</w:t>
      </w:r>
    </w:p>
    <w:p w:rsidR="00DF7B8B" w:rsidRPr="00DF7B8B" w:rsidRDefault="00014EB5" w:rsidP="00EE17DF">
      <w:pPr>
        <w:pStyle w:val="29"/>
        <w:shd w:val="clear" w:color="auto" w:fill="auto"/>
        <w:tabs>
          <w:tab w:val="left" w:pos="1932"/>
        </w:tabs>
        <w:spacing w:before="0" w:after="0" w:line="240" w:lineRule="auto"/>
        <w:ind w:left="195"/>
        <w:rPr>
          <w:sz w:val="24"/>
          <w:szCs w:val="24"/>
        </w:rPr>
      </w:pPr>
      <w:r>
        <w:rPr>
          <w:sz w:val="24"/>
          <w:szCs w:val="24"/>
        </w:rPr>
        <w:t xml:space="preserve">                              </w:t>
      </w:r>
      <w:r w:rsidR="00DF7B8B" w:rsidRPr="00DF7B8B">
        <w:rPr>
          <w:sz w:val="24"/>
          <w:szCs w:val="24"/>
        </w:rPr>
        <w:t>Модуль № 5 «Духовная музыка»</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Музыкальная культура России на протяжении нескольких столетий была представлена тремя главными направлениями - музыкой народной, духовной и светской. В рамках религиозной культуры были созданы подлинные шедевры музыкального искусства. Изучение данного модуля поддерживает баланс, позволяет в рамках календарно-тематического планирования представить обучающимся максимально широкую сферу бытования музыкального искусства. Однако знакомство с отдельными произведениями, шедеврами духовной музыки возможно и в рамках изучения других модулей.</w:t>
      </w:r>
    </w:p>
    <w:p w:rsidR="00DF7B8B" w:rsidRPr="00DF7B8B" w:rsidRDefault="00DF7B8B" w:rsidP="00EE17DF">
      <w:pPr>
        <w:pStyle w:val="29"/>
        <w:shd w:val="clear" w:color="auto" w:fill="auto"/>
        <w:tabs>
          <w:tab w:val="left" w:pos="2143"/>
        </w:tabs>
        <w:spacing w:before="0" w:after="0" w:line="240" w:lineRule="auto"/>
        <w:ind w:left="195"/>
        <w:rPr>
          <w:sz w:val="24"/>
          <w:szCs w:val="24"/>
        </w:rPr>
      </w:pPr>
      <w:r w:rsidRPr="00DF7B8B">
        <w:rPr>
          <w:sz w:val="24"/>
          <w:szCs w:val="24"/>
        </w:rPr>
        <w:t>Звучание храма.</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Содержание: колокола, колокольные звоны (благовест, трезвон и другие), звонарские приговорки. Колокольность в музыке русских композиторов.</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Виды деятельности обучающихся:</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обобщение жизненного опыта, связанного со звучанием колоколов;</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диалог с учителем о традициях изготовления колоколов, значении колокольного звона;</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знакомство с видами колокольных звонов;</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 xml:space="preserve">слушание музыки русских композиторов с ярко выраженным изобразительным элементом </w:t>
      </w:r>
      <w:r w:rsidRPr="00DF7B8B">
        <w:rPr>
          <w:sz w:val="24"/>
          <w:szCs w:val="24"/>
        </w:rPr>
        <w:lastRenderedPageBreak/>
        <w:t>колокольности (по выбору учителя могут звучать фрагменты из музыкальных произведений М.П. Мусоргского, П.И. Чайковского, М.И. Глинки, С.В. Рахманинова и другие);</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выявление, обсуждение характера, выразительных средств, использованных композитором;</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двигательная импровизация - имитация движений звонаря на колокольне;</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ритмические и артикуляционные упражнения на основе звонарских</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приговорок;</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вариативно: просмотр документального фильма о колоколах; сочинение, исполнение на фортепиано, синтезаторе или металлофонах композиции (импровизации), имитирующей звучание колоколов.</w:t>
      </w:r>
    </w:p>
    <w:p w:rsidR="00DF7B8B" w:rsidRPr="00DF7B8B" w:rsidRDefault="00DF7B8B" w:rsidP="00EE17DF">
      <w:pPr>
        <w:pStyle w:val="29"/>
        <w:shd w:val="clear" w:color="auto" w:fill="auto"/>
        <w:tabs>
          <w:tab w:val="left" w:pos="2166"/>
        </w:tabs>
        <w:spacing w:before="0" w:after="0" w:line="240" w:lineRule="auto"/>
        <w:ind w:left="195"/>
        <w:rPr>
          <w:sz w:val="24"/>
          <w:szCs w:val="24"/>
        </w:rPr>
      </w:pPr>
      <w:r w:rsidRPr="00DF7B8B">
        <w:rPr>
          <w:sz w:val="24"/>
          <w:szCs w:val="24"/>
        </w:rPr>
        <w:t>Песни верующих.</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Содержание: молитва, хорал, песнопение, духовный стих. Образы духовной музыки в творчестве композиторов-классиков.</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Виды деятельности обучающихся:</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слушание, разучивание, исполнение вокальных произведений религиозного содержания;</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диалог с учителем о характере музыки, манере исполнения, выразительных средствах;</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знакомство с произведениями светской музыки, в которых воплощены молитвенные интонации, используется хоральный склад звучания;</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вариативно: просмотр документального фильма о значении молитвы; рисование по мотивам прослушанных музыкальных произведений.</w:t>
      </w:r>
    </w:p>
    <w:p w:rsidR="00DF7B8B" w:rsidRPr="00DF7B8B" w:rsidRDefault="00DF7B8B" w:rsidP="00EE17DF">
      <w:pPr>
        <w:pStyle w:val="29"/>
        <w:shd w:val="clear" w:color="auto" w:fill="auto"/>
        <w:tabs>
          <w:tab w:val="left" w:pos="2166"/>
        </w:tabs>
        <w:spacing w:before="0" w:after="0" w:line="240" w:lineRule="auto"/>
        <w:ind w:left="195"/>
        <w:rPr>
          <w:sz w:val="24"/>
          <w:szCs w:val="24"/>
        </w:rPr>
      </w:pPr>
      <w:r w:rsidRPr="00DF7B8B">
        <w:rPr>
          <w:sz w:val="24"/>
          <w:szCs w:val="24"/>
        </w:rPr>
        <w:t>Инструментальная музыка в церкви.</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Содержание: орган и его роль в богослужении. Творчество И.С. Баха.</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Виды деятельности обучающихся:</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чтение учебных и художественных текстов, посвящённых истории создания, устройству органа, его роли в католическом и протестантском богослужении; ответы на вопросы учителя; слушание органной музыки И.С. Баха;</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описание впечатления от восприятия, характеристика музыкально</w:t>
      </w:r>
      <w:r w:rsidRPr="00DF7B8B">
        <w:rPr>
          <w:sz w:val="24"/>
          <w:szCs w:val="24"/>
        </w:rPr>
        <w:softHyphen/>
        <w:t>выразительных средств;</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игровая имитация особенностей игры на органе (во время слушания); звуковое исследование - исполнение (учителем) на синтезаторе знакомых музыкальных произведений тембром органа;</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наблюдение за трансформацией музыкального образа;</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вариативно: посещение концерта органной музыки; рассматривание</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иллюстраций, изображений органа; проблемная ситуация - выдвижение гипотез о принципах работы этого музыкального инструмента; просмотр познавательного фильма об органе; литературное, художественное творчество на основе музыкальных впечатлений от восприятия органной музыки.</w:t>
      </w:r>
    </w:p>
    <w:p w:rsidR="00DF7B8B" w:rsidRPr="00DF7B8B" w:rsidRDefault="00DF7B8B" w:rsidP="00EE17DF">
      <w:pPr>
        <w:pStyle w:val="29"/>
        <w:shd w:val="clear" w:color="auto" w:fill="auto"/>
        <w:tabs>
          <w:tab w:val="left" w:pos="2151"/>
        </w:tabs>
        <w:spacing w:before="0" w:after="0" w:line="240" w:lineRule="auto"/>
        <w:ind w:left="195"/>
        <w:rPr>
          <w:sz w:val="24"/>
          <w:szCs w:val="24"/>
        </w:rPr>
      </w:pPr>
      <w:r w:rsidRPr="00DF7B8B">
        <w:rPr>
          <w:sz w:val="24"/>
          <w:szCs w:val="24"/>
        </w:rPr>
        <w:t>Искусство Русской православной церкви.</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Содержание: музыка в православном храме. Традиции исполнения, жанры (тропарь, стихира, величание и другие). Музыка и живопись, посвящённые святым. Образы Христа, Богородицы.</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Виды деятельности обучающихся:</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разучивание, исполнение вокальных произведений религиозной тематики, сравнение церковных мелодий и народных песен, мелодий светской музыки;</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прослеживание исполняемых мелодий по нотной записи;</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анализ типа мелодического движения, особенностей ритма, темпа, динамики;</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сопоставление произведений музыки и живописи, посвящённых святым, Христу, Богородице;</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вариативно: посещение храма; поиск в Интернете информации о Крещении Руси, святых, об иконах.</w:t>
      </w:r>
    </w:p>
    <w:p w:rsidR="00DF7B8B" w:rsidRPr="00DF7B8B" w:rsidRDefault="00DF7B8B" w:rsidP="00EE17DF">
      <w:pPr>
        <w:pStyle w:val="29"/>
        <w:shd w:val="clear" w:color="auto" w:fill="auto"/>
        <w:tabs>
          <w:tab w:val="left" w:pos="2156"/>
        </w:tabs>
        <w:spacing w:before="0" w:after="0" w:line="240" w:lineRule="auto"/>
        <w:ind w:left="195"/>
        <w:rPr>
          <w:sz w:val="24"/>
          <w:szCs w:val="24"/>
        </w:rPr>
      </w:pPr>
      <w:r w:rsidRPr="00DF7B8B">
        <w:rPr>
          <w:sz w:val="24"/>
          <w:szCs w:val="24"/>
        </w:rPr>
        <w:t>Религиозные праздники.</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Содержание: праздничная служба, вокальная (в том числе хоровая) музыка религиозного содержания (по выбору: на религиозных праздниках той конфессии, которая наиболее почитаема в данном регионе Российской Федерации. В рамках православной традиции возможно рассмотрение традиционных праздников с точки зрения, как религиозной символики, так и фольклорных традиций (например: Рождество, Троица, Пасха). Рекомендуется знакомство с фрагментами литургической музыки русских композиторов-классиков (С.В. Рахманинов, П.И. Чайковский и других композиторов).</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Виды деятельности обучающихся:</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lastRenderedPageBreak/>
        <w:t>слушание музыкальных фрагментов праздничных богослужений, определение характера музыки, её религиозного содержания;</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разучивание (с использованием нотного текста), исполнение доступных</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вокальных произведений духовной музыки;</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вариативно: просмотр фильма, посвящённого религиозным праздникам; посещение концерта духовной музыки; исследовательские проекты, посвящённые музыке религиозных праздников.</w:t>
      </w:r>
    </w:p>
    <w:p w:rsidR="00DF7B8B" w:rsidRPr="00DF7B8B" w:rsidRDefault="00DF7B8B" w:rsidP="00EE17DF">
      <w:pPr>
        <w:pStyle w:val="29"/>
        <w:shd w:val="clear" w:color="auto" w:fill="auto"/>
        <w:tabs>
          <w:tab w:val="left" w:pos="1954"/>
        </w:tabs>
        <w:spacing w:before="0" w:after="0" w:line="240" w:lineRule="auto"/>
        <w:ind w:left="195"/>
        <w:rPr>
          <w:sz w:val="24"/>
          <w:szCs w:val="24"/>
        </w:rPr>
      </w:pPr>
      <w:r w:rsidRPr="00DF7B8B">
        <w:rPr>
          <w:sz w:val="24"/>
          <w:szCs w:val="24"/>
        </w:rPr>
        <w:t>Модуль № 6 «Музыка театра и кино».</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Модуль «Музыка театра и кино» тесно переплетается с модулем «Классическая музыка», может стыковаться по ряду произведений с модулями «Современная музыка» (мюзикл), «Музыка в жизни человека» (музыкальные портреты). Для данного модуля особенно актуально сочетание различных видов урочной и внеурочной деятельности, таких как театрализованные постановки силами обучающихся, посещение музыкальных театров, коллективный просмотр фильмов.</w:t>
      </w:r>
    </w:p>
    <w:p w:rsidR="00DF7B8B" w:rsidRPr="00DF7B8B" w:rsidRDefault="00DF7B8B" w:rsidP="00EE17DF">
      <w:pPr>
        <w:pStyle w:val="29"/>
        <w:shd w:val="clear" w:color="auto" w:fill="auto"/>
        <w:tabs>
          <w:tab w:val="left" w:pos="2166"/>
        </w:tabs>
        <w:spacing w:before="0" w:after="0" w:line="240" w:lineRule="auto"/>
        <w:ind w:left="195"/>
        <w:rPr>
          <w:sz w:val="24"/>
          <w:szCs w:val="24"/>
        </w:rPr>
      </w:pPr>
      <w:r w:rsidRPr="00DF7B8B">
        <w:rPr>
          <w:sz w:val="24"/>
          <w:szCs w:val="24"/>
        </w:rPr>
        <w:t>Музыкальная сказка на сцене, на экране.</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Содержание: характеры персонажей, отражённые в музыке. Тембр голоса. Соло. Хор, ансамбль.</w:t>
      </w:r>
    </w:p>
    <w:p w:rsidR="00DF7B8B" w:rsidRPr="00DF7B8B" w:rsidRDefault="00DF7B8B" w:rsidP="00EE17DF">
      <w:pPr>
        <w:pStyle w:val="29"/>
        <w:shd w:val="clear" w:color="auto" w:fill="auto"/>
        <w:spacing w:before="0" w:after="0" w:line="240" w:lineRule="auto"/>
        <w:ind w:left="195" w:right="4980"/>
        <w:jc w:val="left"/>
        <w:rPr>
          <w:sz w:val="24"/>
          <w:szCs w:val="24"/>
        </w:rPr>
      </w:pPr>
      <w:r w:rsidRPr="00DF7B8B">
        <w:rPr>
          <w:sz w:val="24"/>
          <w:szCs w:val="24"/>
        </w:rPr>
        <w:t>Виды деятельности обучающихся: видеопросмотр музыкальной сказки;</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обсуждение музыкально-выразительных средств, передающих повороты сюжета, характеры героев;</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игра-викторина «Угадай по голосу»;</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разучивание, исполнение отдельных номеров из детской оперы, музыкальной</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сказки;</w:t>
      </w:r>
    </w:p>
    <w:p w:rsidR="00DF7B8B" w:rsidRPr="00DF7B8B" w:rsidRDefault="00DF7B8B" w:rsidP="00EE17DF">
      <w:pPr>
        <w:pStyle w:val="29"/>
        <w:shd w:val="clear" w:color="auto" w:fill="auto"/>
        <w:tabs>
          <w:tab w:val="left" w:pos="2729"/>
        </w:tabs>
        <w:spacing w:before="0" w:after="0" w:line="240" w:lineRule="auto"/>
        <w:ind w:left="195"/>
        <w:rPr>
          <w:sz w:val="24"/>
          <w:szCs w:val="24"/>
        </w:rPr>
      </w:pPr>
      <w:r w:rsidRPr="00DF7B8B">
        <w:rPr>
          <w:sz w:val="24"/>
          <w:szCs w:val="24"/>
        </w:rPr>
        <w:t>вариативно:</w:t>
      </w:r>
      <w:r w:rsidRPr="00DF7B8B">
        <w:rPr>
          <w:sz w:val="24"/>
          <w:szCs w:val="24"/>
        </w:rPr>
        <w:tab/>
        <w:t>постановка детской музыкальной сказки, спектакль</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для родителей; творческий проект «Озвучиваем мультфильм».</w:t>
      </w:r>
    </w:p>
    <w:p w:rsidR="00DF7B8B" w:rsidRPr="00DF7B8B" w:rsidRDefault="00DF7B8B" w:rsidP="00EE17DF">
      <w:pPr>
        <w:pStyle w:val="29"/>
        <w:shd w:val="clear" w:color="auto" w:fill="auto"/>
        <w:tabs>
          <w:tab w:val="left" w:pos="2166"/>
        </w:tabs>
        <w:spacing w:before="0" w:after="0" w:line="240" w:lineRule="auto"/>
        <w:ind w:left="195"/>
        <w:rPr>
          <w:sz w:val="24"/>
          <w:szCs w:val="24"/>
        </w:rPr>
      </w:pPr>
      <w:r w:rsidRPr="00DF7B8B">
        <w:rPr>
          <w:sz w:val="24"/>
          <w:szCs w:val="24"/>
        </w:rPr>
        <w:t>Театр оперы и балета.</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Содержание: особенности музыкальных спектаклей. Балет. Опера. Солисты, хор, оркестр, дирижёр в музыкальном спектакле.</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Виды деятельности обучающихся:</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знакомство со знаменитыми музыкальными театрами;</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просмотр фрагментов музыкальных спектаклей с комментариями учителя;</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определение особенностей балетного и оперного спектакля; тесты или кроссворды на освоение специальных терминов; танцевальная импровизация под музыку фрагмента балета; разучивание и исполнение доступного фрагмента, обработки песни (хора из оперы);</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«игра в дирижёра» - двигательная импровизация во время слушания оркестрового фрагмента музыкального спектакля;</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вариативно: посещение спектакля или экскурсия в местный музыкальный театр; виртуальная экскурсия по Большому театру; рисование по мотивам музыкального спектакля, создание афиши.</w:t>
      </w:r>
    </w:p>
    <w:p w:rsidR="00DF7B8B" w:rsidRPr="00DF7B8B" w:rsidRDefault="00DF7B8B" w:rsidP="00EE17DF">
      <w:pPr>
        <w:pStyle w:val="29"/>
        <w:shd w:val="clear" w:color="auto" w:fill="auto"/>
        <w:tabs>
          <w:tab w:val="left" w:pos="2145"/>
        </w:tabs>
        <w:spacing w:before="0" w:after="0" w:line="240" w:lineRule="auto"/>
        <w:ind w:left="195"/>
        <w:rPr>
          <w:sz w:val="24"/>
          <w:szCs w:val="24"/>
        </w:rPr>
      </w:pPr>
      <w:r w:rsidRPr="00DF7B8B">
        <w:rPr>
          <w:sz w:val="24"/>
          <w:szCs w:val="24"/>
        </w:rPr>
        <w:t>Балет. Хореография - искусство танца.</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Содержание: сольные номера и массовые сцены балетного спектакля. Фрагменты, отдельные номера из балетов отечественных композиторов (например, балеты П.И. Чайковского, С.С. Прокофьева, А.И. Хачатуряна, В.А. Гаврилина, Р.К. Щедрина).</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Виды деятельности обучающихся:</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просмотр и обсуждение видеозаписей - знакомство с несколькими яркими сольными номерами и сценами из балетов русских композиторов; музыкальная викторина на знание балетной музыки;</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вариативно: пропевание и исполнение ритмической партитуры - аккомпанемента к фрагменту балетной музыки; посещение балетного спектакля или просмотр фильма-балета;</w:t>
      </w:r>
    </w:p>
    <w:p w:rsidR="00DF7B8B" w:rsidRPr="00DF7B8B" w:rsidRDefault="00DF7B8B" w:rsidP="00EE17DF">
      <w:pPr>
        <w:pStyle w:val="29"/>
        <w:shd w:val="clear" w:color="auto" w:fill="auto"/>
        <w:tabs>
          <w:tab w:val="left" w:pos="2145"/>
        </w:tabs>
        <w:spacing w:before="0" w:after="0" w:line="240" w:lineRule="auto"/>
        <w:ind w:left="195"/>
        <w:rPr>
          <w:sz w:val="24"/>
          <w:szCs w:val="24"/>
        </w:rPr>
      </w:pPr>
      <w:r w:rsidRPr="00DF7B8B">
        <w:rPr>
          <w:sz w:val="24"/>
          <w:szCs w:val="24"/>
        </w:rPr>
        <w:t>Опера. Главные герои и номера оперного спектакля.</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Содержание: ария, хор, сцена, увертюра - оркестровое вступление.</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Отдельные номера из опер русских и зарубежных композиторов (по выбору учителя могут быть представлены фрагменты из опер Н.А. Римского-Корсакова («Садко», «Сказка о царе Салтане», «Снегурочка»), М.И. Глинки («Руслан и Людмила»), К.В. Глюка («Орфей и Эвридика»), Дж. Верди и других композиторов).</w:t>
      </w:r>
    </w:p>
    <w:p w:rsidR="00DF7B8B" w:rsidRPr="00DF7B8B" w:rsidRDefault="00DF7B8B" w:rsidP="00EE17DF">
      <w:pPr>
        <w:pStyle w:val="29"/>
        <w:shd w:val="clear" w:color="auto" w:fill="auto"/>
        <w:spacing w:before="0" w:after="0" w:line="240" w:lineRule="auto"/>
        <w:ind w:left="195" w:right="5280"/>
        <w:jc w:val="left"/>
        <w:rPr>
          <w:sz w:val="24"/>
          <w:szCs w:val="24"/>
        </w:rPr>
      </w:pPr>
      <w:r w:rsidRPr="00DF7B8B">
        <w:rPr>
          <w:sz w:val="24"/>
          <w:szCs w:val="24"/>
        </w:rPr>
        <w:t>Виды деятельности обучающихся: слушание фрагментов опер;</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 xml:space="preserve">определение характера музыки сольной партии, роли и выразительных средств оркестрового </w:t>
      </w:r>
      <w:r w:rsidRPr="00DF7B8B">
        <w:rPr>
          <w:sz w:val="24"/>
          <w:szCs w:val="24"/>
        </w:rPr>
        <w:lastRenderedPageBreak/>
        <w:t>сопровождения;</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знакомство с тембрами голосов оперных певцов; освоение терминологии;</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звучащие тесты и кроссворды на проверку знаний; разучивание, исполнение песни, хора из оперы; рисование героев, сцен из опер;</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вариативно: просмотр фильма-оперы; постановка детской оперы.</w:t>
      </w:r>
    </w:p>
    <w:p w:rsidR="00DF7B8B" w:rsidRPr="00DF7B8B" w:rsidRDefault="00DF7B8B" w:rsidP="00EE17DF">
      <w:pPr>
        <w:pStyle w:val="29"/>
        <w:shd w:val="clear" w:color="auto" w:fill="auto"/>
        <w:tabs>
          <w:tab w:val="left" w:pos="2166"/>
        </w:tabs>
        <w:spacing w:before="0" w:after="0" w:line="240" w:lineRule="auto"/>
        <w:ind w:left="195"/>
        <w:rPr>
          <w:sz w:val="24"/>
          <w:szCs w:val="24"/>
        </w:rPr>
      </w:pPr>
      <w:r w:rsidRPr="00DF7B8B">
        <w:rPr>
          <w:sz w:val="24"/>
          <w:szCs w:val="24"/>
        </w:rPr>
        <w:t>Сюжет музыкального спектакля.</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Содержание: либретто, развитие музыки в соответствии с сюжетом. Действия и сцены в опере и балете. Контрастные образы, лейтмотивы.</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Виды деятельности обучающихся:</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знакомство с либретто, структурой музыкального спектакля; рисунок обложки для либретто опер и балетов;</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анализ выразительных средств, создающих образы главных героев, противоборствующих сторон;</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наблюдение за музыкальным развитием, характеристика приёмов, использованных композитором;</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вокализация, пропевание музыкальных тем, пластическое интонирование оркестровых фрагментов;</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музыкальная викторина на знание музыки; звучащие и терминологические тесты;</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вариативно: создание любительского видеофильма на основе выбранного либретто; просмотр фильма-оперы или фильма-балета.</w:t>
      </w:r>
    </w:p>
    <w:p w:rsidR="00DF7B8B" w:rsidRPr="00DF7B8B" w:rsidRDefault="00DF7B8B" w:rsidP="00EE17DF">
      <w:pPr>
        <w:pStyle w:val="29"/>
        <w:shd w:val="clear" w:color="auto" w:fill="auto"/>
        <w:tabs>
          <w:tab w:val="left" w:pos="2166"/>
        </w:tabs>
        <w:spacing w:before="0" w:after="0" w:line="240" w:lineRule="auto"/>
        <w:ind w:left="195"/>
        <w:rPr>
          <w:sz w:val="24"/>
          <w:szCs w:val="24"/>
        </w:rPr>
      </w:pPr>
      <w:r w:rsidRPr="00DF7B8B">
        <w:rPr>
          <w:sz w:val="24"/>
          <w:szCs w:val="24"/>
        </w:rPr>
        <w:t>Оперетта, мюзикл.</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Содержание: история возникновения и особенности жанра. Отдельные номера из оперетт И. Штрауса, И. Кальмана и другие.</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Виды деятельности обучающихся: знакомство с жанрами оперетты, мюзикла;</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слушание фрагментов из оперетт, анализ характерных особенностей жанра;</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разучивание, исполнение отдельных номеров из популярных музыкальных спектаклей;</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сравнение разных постановок одного и того же мюзикла;</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вариативно: посещение музыкального театра: спектакль в жанре оперетты или мюзикла; постановка фрагментов, сцен из мюзикла - спектакль для родителей.</w:t>
      </w:r>
    </w:p>
    <w:p w:rsidR="00DF7B8B" w:rsidRPr="00DF7B8B" w:rsidRDefault="00DF7B8B" w:rsidP="00EE17DF">
      <w:pPr>
        <w:pStyle w:val="29"/>
        <w:shd w:val="clear" w:color="auto" w:fill="auto"/>
        <w:tabs>
          <w:tab w:val="left" w:pos="2166"/>
        </w:tabs>
        <w:spacing w:before="0" w:after="0" w:line="240" w:lineRule="auto"/>
        <w:ind w:left="195"/>
        <w:rPr>
          <w:sz w:val="24"/>
          <w:szCs w:val="24"/>
        </w:rPr>
      </w:pPr>
      <w:r w:rsidRPr="00DF7B8B">
        <w:rPr>
          <w:sz w:val="24"/>
          <w:szCs w:val="24"/>
        </w:rPr>
        <w:t>Кто создаёт музыкальный спектакль?</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Содержание: профессии музыкального театра: дирижёр, режиссёр, оперные певцы, балерины и танцовщики, художники и другие.</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Виды деятельности обучающихся:</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диалог с учителем по поводу синкретичного характера музыкального спектакля;</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знакомство с миром театральных профессий, творчеством театральных режиссёров, художников;</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просмотр фрагментов одного и того же спектакля в разных постановках;</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обсуждение различий в оформлении, режиссуре;</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создание эскизов костюмов и декораций к одному из изученных музыкальных спектаклей;</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вариативно: виртуальный квест по музыкальному театру.</w:t>
      </w:r>
    </w:p>
    <w:p w:rsidR="00DF7B8B" w:rsidRPr="00DF7B8B" w:rsidRDefault="00DF7B8B" w:rsidP="00EE17DF">
      <w:pPr>
        <w:pStyle w:val="29"/>
        <w:shd w:val="clear" w:color="auto" w:fill="auto"/>
        <w:tabs>
          <w:tab w:val="left" w:pos="2166"/>
        </w:tabs>
        <w:spacing w:before="0" w:after="0" w:line="240" w:lineRule="auto"/>
        <w:ind w:left="195"/>
        <w:rPr>
          <w:sz w:val="24"/>
          <w:szCs w:val="24"/>
        </w:rPr>
      </w:pPr>
      <w:r w:rsidRPr="00DF7B8B">
        <w:rPr>
          <w:sz w:val="24"/>
          <w:szCs w:val="24"/>
        </w:rPr>
        <w:t>Патриотическая и народная тема в театре и кино.</w:t>
      </w:r>
    </w:p>
    <w:p w:rsidR="00DF7B8B" w:rsidRPr="00DF7B8B" w:rsidRDefault="00DF7B8B" w:rsidP="00EE17DF">
      <w:pPr>
        <w:pStyle w:val="29"/>
        <w:shd w:val="clear" w:color="auto" w:fill="auto"/>
        <w:tabs>
          <w:tab w:val="left" w:pos="2839"/>
        </w:tabs>
        <w:spacing w:before="0" w:after="0" w:line="240" w:lineRule="auto"/>
        <w:ind w:left="195"/>
        <w:rPr>
          <w:sz w:val="24"/>
          <w:szCs w:val="24"/>
        </w:rPr>
      </w:pPr>
      <w:r w:rsidRPr="00DF7B8B">
        <w:rPr>
          <w:sz w:val="24"/>
          <w:szCs w:val="24"/>
        </w:rPr>
        <w:t>Содержание:</w:t>
      </w:r>
      <w:r w:rsidRPr="00DF7B8B">
        <w:rPr>
          <w:sz w:val="24"/>
          <w:szCs w:val="24"/>
        </w:rPr>
        <w:tab/>
        <w:t>история создания, значение музыкально-сценических</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и экранных произведений, посвящённых нашему народу, его истории, теме служения Отечеству. Фрагменты, отдельные номера из опер, балетов, музыки к фильмам (например, опера «Иван Сусанин» М.И. Глинки, опера «Война и мир», музыка к кинофильму «Александр Невский» С.С. Прокофьева, оперы «Борис Годунов» и другие произведения).</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Виды деятельности обучающихся:</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чтение учебных и популярных текстов об истории создания патриотических опер, фильмов, о творческих поисках композиторов, создававших к ним музыку;</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диалог с учителем;</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просмотр фрагментов крупных сценических произведений, фильмов;</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обсуждение характера героев и событий;</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проблемная ситуация: зачем нужна серьёзная музыка;</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 xml:space="preserve">разучивание, исполнение песен о Родине, нашей стране, исторических событиях и подвигах </w:t>
      </w:r>
      <w:r w:rsidRPr="00DF7B8B">
        <w:rPr>
          <w:sz w:val="24"/>
          <w:szCs w:val="24"/>
        </w:rPr>
        <w:lastRenderedPageBreak/>
        <w:t>героев;</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вариативно: посещение театра (кинотеатра) - просмотр спектакля (фильма) патриотического содержания; участие в концерте, фестивале, конференции патриотической тематики.</w:t>
      </w:r>
    </w:p>
    <w:p w:rsidR="00DF7B8B" w:rsidRPr="00DF7B8B" w:rsidRDefault="00DF7B8B" w:rsidP="00EE17DF">
      <w:pPr>
        <w:pStyle w:val="29"/>
        <w:shd w:val="clear" w:color="auto" w:fill="auto"/>
        <w:tabs>
          <w:tab w:val="left" w:pos="1894"/>
        </w:tabs>
        <w:spacing w:before="0" w:after="0" w:line="240" w:lineRule="auto"/>
        <w:ind w:left="195"/>
        <w:rPr>
          <w:sz w:val="24"/>
          <w:szCs w:val="24"/>
        </w:rPr>
      </w:pPr>
      <w:r w:rsidRPr="00DF7B8B">
        <w:rPr>
          <w:sz w:val="24"/>
          <w:szCs w:val="24"/>
        </w:rPr>
        <w:t>Модуль № 7 «Современная музыкальная культура».</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Наряду с важнейшими сферами музыкальной культуры (музыка народная, духовная и светская), сформировавшимися в прошлые столетия, правомерно выделить в отдельный пласт современную музыку. Объективной сложностью в данном случае является выДеление явлений, персоналий и произведений, действительно достойных внимания, тех, которые не забудутся через несколько лет как случайное веяние моды. В понятие «современная музыка» входит широкий круг явлений (от академического авангарда до фри-джаза, от эмбиента до рэпа), для восприятия которых требуется специфический и разнообразный музыкальный опыт. Поэтому на уровне начального общего образования необходимо заложить основы для последующего развития в данном направлении. Помимо указанных в модуле тематических блоков, существенным вкладом в такую подготовку является разучивание и исполнение песен современных композиторов, написанных современным музыкальным языком. При этом необходимо удерживать баланс между современностью песни и её доступностью детскому восприятию, соблюдать критерии отбора материала с учётом требований художественного вкуса, эстетичного вокально-хорового звучания.</w:t>
      </w:r>
    </w:p>
    <w:p w:rsidR="00DF7B8B" w:rsidRPr="00DF7B8B" w:rsidRDefault="00DF7B8B" w:rsidP="00EE17DF">
      <w:pPr>
        <w:pStyle w:val="29"/>
        <w:shd w:val="clear" w:color="auto" w:fill="auto"/>
        <w:tabs>
          <w:tab w:val="left" w:pos="2106"/>
        </w:tabs>
        <w:spacing w:before="0" w:after="0" w:line="240" w:lineRule="auto"/>
        <w:ind w:left="195"/>
        <w:rPr>
          <w:sz w:val="24"/>
          <w:szCs w:val="24"/>
        </w:rPr>
      </w:pPr>
      <w:r w:rsidRPr="00DF7B8B">
        <w:rPr>
          <w:sz w:val="24"/>
          <w:szCs w:val="24"/>
        </w:rPr>
        <w:t>Современные обработки классической музыки.</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Содержание: понятие обработки, творчество современных композиторов исполнителей, обрабатывающих классическую музыку. Проблемная ситуация: зачем музыканты делают обработки классики?</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Виды деятельности обучающихся:</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различение музыки классической и её современной обработки;</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слушание обработок классической музыки, сравнение их с оригиналом;</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обсуждение комплекса выразительных средств, наблюдение за изменением характера музыки;</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вокальное исполнение классических тем в сопровождении современного ритмизованного аккомпанемента;</w:t>
      </w:r>
    </w:p>
    <w:p w:rsidR="00DF7B8B" w:rsidRPr="00DF7B8B" w:rsidRDefault="00DF7B8B" w:rsidP="00EE17DF">
      <w:pPr>
        <w:pStyle w:val="29"/>
        <w:shd w:val="clear" w:color="auto" w:fill="auto"/>
        <w:tabs>
          <w:tab w:val="left" w:pos="2168"/>
        </w:tabs>
        <w:spacing w:before="0" w:after="0" w:line="240" w:lineRule="auto"/>
        <w:ind w:left="195"/>
        <w:rPr>
          <w:sz w:val="24"/>
          <w:szCs w:val="24"/>
        </w:rPr>
      </w:pPr>
      <w:r w:rsidRPr="00DF7B8B">
        <w:rPr>
          <w:sz w:val="24"/>
          <w:szCs w:val="24"/>
        </w:rPr>
        <w:t>Джаз.</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Содержание: особенности джаза: импровизационность, ритм. Музыкальные инструменты джаза, особые приёмы игры на них. Творчество джазовых музыкантов (по выбору учителя могут быть представлены примеры творчества всемирно известных джазовых).</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Виды деятельности обучающихся:</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знакомство с творчеством джазовых музыкантов;</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узнавание, различение на слух джазовых композиций в отличие от других музыкальных стилей и направлений;</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определение на слух тембров музыкальных инструментов, исполняющих джазовую композицию;</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вариативно: разучивание, исполнение песен в джазовых ритмах; сочинение, импровизация ритмического аккомпанемента с джазовым ритмом, синкопами; составление плейлиста, коллекции записей джазовых музыкантов.</w:t>
      </w:r>
    </w:p>
    <w:p w:rsidR="00DF7B8B" w:rsidRPr="00DF7B8B" w:rsidRDefault="00DF7B8B" w:rsidP="00EE17DF">
      <w:pPr>
        <w:pStyle w:val="29"/>
        <w:shd w:val="clear" w:color="auto" w:fill="auto"/>
        <w:tabs>
          <w:tab w:val="left" w:pos="2168"/>
        </w:tabs>
        <w:spacing w:before="0" w:after="0" w:line="240" w:lineRule="auto"/>
        <w:ind w:left="195"/>
        <w:rPr>
          <w:sz w:val="24"/>
          <w:szCs w:val="24"/>
        </w:rPr>
      </w:pPr>
      <w:r w:rsidRPr="00DF7B8B">
        <w:rPr>
          <w:sz w:val="24"/>
          <w:szCs w:val="24"/>
        </w:rPr>
        <w:t>Исполнители современной музыки.</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Содержание: творчество одного или нескольких исполнителей современной музыки, популярных у молодёжи.</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Виды деятельности обучающихся:</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просмотр видеоклипов современных исполнителей;</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сравнение их композиций с другими направлениями и стилями (классикой, духовной, народной музыкой);</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вариативно: составление плейлиста, коллекции записей современной музыки для друзей-других обучающихся (для проведения совместного досуга); съёмка собственного видеоклипа на музыку одной из современных популярных композиций.</w:t>
      </w:r>
    </w:p>
    <w:p w:rsidR="00DF7B8B" w:rsidRPr="00DF7B8B" w:rsidRDefault="00DF7B8B" w:rsidP="00EE17DF">
      <w:pPr>
        <w:pStyle w:val="29"/>
        <w:shd w:val="clear" w:color="auto" w:fill="auto"/>
        <w:tabs>
          <w:tab w:val="left" w:pos="2132"/>
        </w:tabs>
        <w:spacing w:before="0" w:after="0" w:line="240" w:lineRule="auto"/>
        <w:ind w:left="195"/>
        <w:rPr>
          <w:sz w:val="24"/>
          <w:szCs w:val="24"/>
        </w:rPr>
      </w:pPr>
      <w:r w:rsidRPr="00DF7B8B">
        <w:rPr>
          <w:sz w:val="24"/>
          <w:szCs w:val="24"/>
        </w:rPr>
        <w:t>Электронные музыкальные инструменты.</w:t>
      </w:r>
    </w:p>
    <w:p w:rsidR="00DF7B8B" w:rsidRPr="00DF7B8B" w:rsidRDefault="00DF7B8B" w:rsidP="00EE17DF">
      <w:pPr>
        <w:pStyle w:val="29"/>
        <w:shd w:val="clear" w:color="auto" w:fill="auto"/>
        <w:tabs>
          <w:tab w:val="left" w:pos="2839"/>
        </w:tabs>
        <w:spacing w:before="0" w:after="0" w:line="240" w:lineRule="auto"/>
        <w:ind w:left="195"/>
        <w:rPr>
          <w:sz w:val="24"/>
          <w:szCs w:val="24"/>
        </w:rPr>
      </w:pPr>
      <w:r w:rsidRPr="00DF7B8B">
        <w:rPr>
          <w:sz w:val="24"/>
          <w:szCs w:val="24"/>
        </w:rPr>
        <w:t>Содержание:</w:t>
      </w:r>
      <w:r w:rsidRPr="00DF7B8B">
        <w:rPr>
          <w:sz w:val="24"/>
          <w:szCs w:val="24"/>
        </w:rPr>
        <w:tab/>
        <w:t>современные «двойники» классических музыкальных</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инструментов: синтезатор, электронная скрипка, гитара, барабаны. Виртуальные музыкальные инструменты в компьютерных программах.</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Виды деятельности обучающихся:</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lastRenderedPageBreak/>
        <w:t>слушание музыкальных композиций в исполнении на электронных музыкальных инструментах;</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сравнение их звучания с акустическими инструментами, обсуждение результатов сравнения;</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подбор электронных тембров для создания музыки к фантастическому фильму;</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 xml:space="preserve">вариативно: посещение музыкального магазина (отдел электронных музыкальных инструментов); просмотр фильма об электронных музыкальных инструментах; создание электронной композиции в компьютерных программах с готовыми семплами (например, </w:t>
      </w:r>
      <w:r w:rsidRPr="00DF7B8B">
        <w:rPr>
          <w:sz w:val="24"/>
          <w:szCs w:val="24"/>
          <w:lang w:val="en-US" w:bidi="en-US"/>
        </w:rPr>
        <w:t>Garage</w:t>
      </w:r>
      <w:r w:rsidRPr="00DF7B8B">
        <w:rPr>
          <w:sz w:val="24"/>
          <w:szCs w:val="24"/>
          <w:lang w:bidi="en-US"/>
        </w:rPr>
        <w:t xml:space="preserve"> </w:t>
      </w:r>
      <w:r w:rsidRPr="00DF7B8B">
        <w:rPr>
          <w:sz w:val="24"/>
          <w:szCs w:val="24"/>
          <w:lang w:val="en-US" w:bidi="en-US"/>
        </w:rPr>
        <w:t>Band</w:t>
      </w:r>
      <w:r w:rsidRPr="00DF7B8B">
        <w:rPr>
          <w:sz w:val="24"/>
          <w:szCs w:val="24"/>
          <w:lang w:bidi="en-US"/>
        </w:rPr>
        <w:t>).</w:t>
      </w:r>
    </w:p>
    <w:p w:rsidR="00DF7B8B" w:rsidRPr="00DF7B8B" w:rsidRDefault="00DF7B8B" w:rsidP="00EE17DF">
      <w:pPr>
        <w:pStyle w:val="29"/>
        <w:shd w:val="clear" w:color="auto" w:fill="auto"/>
        <w:tabs>
          <w:tab w:val="left" w:pos="1921"/>
        </w:tabs>
        <w:spacing w:before="0" w:after="0" w:line="240" w:lineRule="auto"/>
        <w:ind w:left="195"/>
        <w:rPr>
          <w:sz w:val="24"/>
          <w:szCs w:val="24"/>
        </w:rPr>
      </w:pPr>
      <w:r w:rsidRPr="00DF7B8B">
        <w:rPr>
          <w:sz w:val="24"/>
          <w:szCs w:val="24"/>
        </w:rPr>
        <w:t>Модуль № 8 «Музыкальная грамота».</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Данный модуль является вспомогательным и не может изучаться в отрыве от других модулей. Освоение музыкальной грамоты не является самоцелью и всегда подчиняется задачам освоения исполнительского, в первую очередь певческого репертуара, а также задачам воспитания грамотного слушателя. Распределение ключевых тем модуля в рамках календарно-тематического планирования возможно по арочному принципу либо на регулярной основе по 5-10 минут на каждом уроке. Новые понятия и навыки после их освоения не исключаются из учебной деятельности, а используются в качестве актуального знания, практического багажа при организации работы над следующим музыкальным материалом.</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Весь мир звучит.</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Содержание: звуки музыкальные и шумовые. Свойства звука: высота, громкость, длительность, тембр.</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Виды деятельности обучающихся:</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знакомство со звуками музыкальными и шумовыми; различение, определение на слух звуков различного качества; игра - подражание звукам и голосам природы с использованием шумовых музыкальных инструментов, вокальной импровизации;</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артикуляционные упражнения, разучивание и исполнение попевок и песен с использованием звукоподражательных элементов, шумовых звуков.</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 xml:space="preserve"> Звукоряд.</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Содержание: нотный стан, скрипичный ключ. Ноты первой октавы.</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Виды деятельности обучающихся: знакомство с элементами нотной записи;</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различение по нотной записи, определение на слух звукоряда в отличие от других последовательностей звуков;</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пение с названием нот, игра на металлофоне звукоряда от ноты «до»; разучивание и исполнение вокальных упражнений, песен, построенных на элементах звукоряда.</w:t>
      </w:r>
    </w:p>
    <w:p w:rsidR="00DF7B8B" w:rsidRPr="00DF7B8B" w:rsidRDefault="00DF7B8B" w:rsidP="00EE17DF">
      <w:pPr>
        <w:pStyle w:val="29"/>
        <w:shd w:val="clear" w:color="auto" w:fill="auto"/>
        <w:tabs>
          <w:tab w:val="left" w:pos="1954"/>
        </w:tabs>
        <w:spacing w:before="0" w:after="0" w:line="240" w:lineRule="auto"/>
        <w:ind w:left="195"/>
        <w:rPr>
          <w:sz w:val="24"/>
          <w:szCs w:val="24"/>
        </w:rPr>
      </w:pPr>
      <w:r w:rsidRPr="00DF7B8B">
        <w:rPr>
          <w:sz w:val="24"/>
          <w:szCs w:val="24"/>
        </w:rPr>
        <w:t xml:space="preserve"> Интонация.</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Содержание: выразительные и изобразительные интонации.</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Виды деятельности обучающихся:</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определение на слух, прослеживание по нотной записи кратких интонаций изобразительного (ку-ку, тик-так и другие) и выразительного (просьба, призыв и другие) характера;</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разучивание, исполнение попевок, вокальных упражнений, песен, вокальные и инструментальные импровизации на основе данных интонаций;</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слушание фрагментов музыкальных произведений, включающих примеры изобразительных интонаций.</w:t>
      </w:r>
    </w:p>
    <w:p w:rsidR="00DF7B8B" w:rsidRPr="00DF7B8B" w:rsidRDefault="00DF7B8B" w:rsidP="00EE17DF">
      <w:pPr>
        <w:pStyle w:val="29"/>
        <w:shd w:val="clear" w:color="auto" w:fill="auto"/>
        <w:tabs>
          <w:tab w:val="left" w:pos="1954"/>
        </w:tabs>
        <w:spacing w:before="0" w:after="0" w:line="240" w:lineRule="auto"/>
        <w:ind w:left="195"/>
        <w:rPr>
          <w:sz w:val="24"/>
          <w:szCs w:val="24"/>
        </w:rPr>
      </w:pPr>
      <w:r w:rsidRPr="00DF7B8B">
        <w:rPr>
          <w:sz w:val="24"/>
          <w:szCs w:val="24"/>
        </w:rPr>
        <w:t xml:space="preserve"> Ритм.</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Содержание: звуки длинные и короткие (восьмые и четвертные длительности), такт, тактовая черта.</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Виды деятельности обучающихся:</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определение на слух, прослеживание по нотной записи ритмических рисунков, состоящих из различных длительностей и пауз;</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исполнение, импровизация с помощью звучащих жестов (хлопки, шлепки, притопы) и (или) ударных инструментов простых ритмов;</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игра «Ритмическое эхо», прохлопывание ритма по ритмическим карточкам, проговаривание с использованием ритмослогов;</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разучивание, исполнение на ударных инструментах ритмической партитуры; слушание музыкальных произведений с ярко выраженным ритмическим рисунком, воспроизведение данного ритма по памяти (хлопками);</w:t>
      </w:r>
    </w:p>
    <w:p w:rsidR="00DF7B8B" w:rsidRPr="00DF7B8B" w:rsidRDefault="00DF7B8B" w:rsidP="00EE17DF">
      <w:pPr>
        <w:pStyle w:val="29"/>
        <w:shd w:val="clear" w:color="auto" w:fill="auto"/>
        <w:tabs>
          <w:tab w:val="left" w:pos="2170"/>
        </w:tabs>
        <w:spacing w:before="0" w:after="0" w:line="240" w:lineRule="auto"/>
        <w:ind w:left="195"/>
        <w:rPr>
          <w:sz w:val="24"/>
          <w:szCs w:val="24"/>
        </w:rPr>
      </w:pPr>
      <w:r w:rsidRPr="00DF7B8B">
        <w:rPr>
          <w:sz w:val="24"/>
          <w:szCs w:val="24"/>
        </w:rPr>
        <w:t>Ритмический рисунок.</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lastRenderedPageBreak/>
        <w:t>Содержание: длительности половинная, целая, шестнадцатые. Паузы. Ритмические рисунки. Ритмическая партитура.</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Виды деятельности обучающихся:</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определение на слух, прослеживание по нотной записи ритмических рисунков, состоящих из различных длительностей и пауз;</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исполнение, импровизация с помощью звучащих жестов (хлопки, шлепки, притопы) и (или) ударных инструментов простых ритмов;</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игра «Ритмическое эхо», прохлопывание ритма по ритмическим карточкам, проговаривание с использованием ритмослогов;</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разучивание, исполнение на ударных инструментах ритмической партитуры; слушание музыкальных произведений с ярко выраженным ритмическим рисунком, воспроизведение данного ритма по памяти (хлопками);</w:t>
      </w:r>
    </w:p>
    <w:p w:rsidR="00DF7B8B" w:rsidRPr="00DF7B8B" w:rsidRDefault="00DF7B8B" w:rsidP="00EE17DF">
      <w:pPr>
        <w:pStyle w:val="29"/>
        <w:shd w:val="clear" w:color="auto" w:fill="auto"/>
        <w:tabs>
          <w:tab w:val="left" w:pos="2170"/>
        </w:tabs>
        <w:spacing w:before="0" w:after="0" w:line="240" w:lineRule="auto"/>
        <w:ind w:left="195"/>
        <w:rPr>
          <w:sz w:val="24"/>
          <w:szCs w:val="24"/>
        </w:rPr>
      </w:pPr>
      <w:r w:rsidRPr="00DF7B8B">
        <w:rPr>
          <w:sz w:val="24"/>
          <w:szCs w:val="24"/>
        </w:rPr>
        <w:t>Размер.</w:t>
      </w:r>
    </w:p>
    <w:p w:rsidR="00DF7B8B" w:rsidRPr="00DF7B8B" w:rsidRDefault="00DF7B8B" w:rsidP="00EE17DF">
      <w:pPr>
        <w:pStyle w:val="29"/>
        <w:shd w:val="clear" w:color="auto" w:fill="auto"/>
        <w:tabs>
          <w:tab w:val="left" w:pos="2810"/>
        </w:tabs>
        <w:spacing w:before="0" w:after="0" w:line="240" w:lineRule="auto"/>
        <w:ind w:left="195"/>
        <w:rPr>
          <w:sz w:val="24"/>
          <w:szCs w:val="24"/>
        </w:rPr>
      </w:pPr>
      <w:r w:rsidRPr="00DF7B8B">
        <w:rPr>
          <w:sz w:val="24"/>
          <w:szCs w:val="24"/>
        </w:rPr>
        <w:t>Содержание:</w:t>
      </w:r>
      <w:r w:rsidRPr="00DF7B8B">
        <w:rPr>
          <w:sz w:val="24"/>
          <w:szCs w:val="24"/>
        </w:rPr>
        <w:tab/>
        <w:t>равномерная пульсация. Сильные и слабые доли.</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Размеры 2/4, 3/4, 4/4.</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Виды деятельности обучающихся:</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ритмические упражнения на ровную пульсацию, выделение сильных долей в размерах 2/4, 3/4, 4/4 (звучащими жестами или на ударных инструментах); определение на слух, по нотной записи размеров 2/4, 3/4, 4/4; исполнение вокальных упражнений, песен в размерах 2/4, 3/4, 4/4 с хлопками-акцентами на сильную долю, элементарными дирижёрскими жестами;</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слушание музыкальных произведений с ярко выраженным музыкальным размером, танцевальные, двигательные импровизации под музыку;</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вариативно: исполнение на клавишных или духовых инструментах попевок, мелодий в размерах 2/4, 3/4, 4/4; вокальная и инструментальная импровизация в заданном размере.</w:t>
      </w:r>
    </w:p>
    <w:p w:rsidR="00DF7B8B" w:rsidRPr="00DF7B8B" w:rsidRDefault="00DF7B8B" w:rsidP="00EE17DF">
      <w:pPr>
        <w:pStyle w:val="29"/>
        <w:shd w:val="clear" w:color="auto" w:fill="auto"/>
        <w:tabs>
          <w:tab w:val="left" w:pos="2159"/>
        </w:tabs>
        <w:spacing w:before="0" w:after="0" w:line="240" w:lineRule="auto"/>
        <w:ind w:left="195"/>
        <w:rPr>
          <w:sz w:val="24"/>
          <w:szCs w:val="24"/>
        </w:rPr>
      </w:pPr>
      <w:r w:rsidRPr="00DF7B8B">
        <w:rPr>
          <w:sz w:val="24"/>
          <w:szCs w:val="24"/>
        </w:rPr>
        <w:t>Музыкальный язык.</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Содержание: темп, тембр. Динамика (форте, пиано, крещендо, диминуэндо). Штрихи (стаккато, легато, акцент).</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Виды деятельности обучающихся:</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знакомство с элементами музыкального языка, специальными терминами, их обозначением в нотной записи;</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определение изученных элементов на слух при восприятии музыкальных произведений;</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наблюдение за изменением музыкального образа при изменении элементов музыкального языка (как меняется характер музыки при изменении темпа, динамики, штрихов);</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исполнение вокальных и ритмических упражнений, песен с ярко выраженными динамическими, темповыми, штриховыми красками;</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использование элементов музыкального языка для создания определённого образа, настроения в вокальных и инструментальных импровизациях;</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вариативно: исполнение на клавишных или духовых инструментах попевок, мелодий с ярко выраженными динамическими, темповыми, штриховыми красками; исполнительская интерпретация на основе их изменения. Составление музыкального словаря.</w:t>
      </w:r>
    </w:p>
    <w:p w:rsidR="00DF7B8B" w:rsidRPr="00DF7B8B" w:rsidRDefault="00DF7B8B" w:rsidP="00EE17DF">
      <w:pPr>
        <w:pStyle w:val="29"/>
        <w:shd w:val="clear" w:color="auto" w:fill="auto"/>
        <w:tabs>
          <w:tab w:val="left" w:pos="2159"/>
        </w:tabs>
        <w:spacing w:before="0" w:after="0" w:line="240" w:lineRule="auto"/>
        <w:ind w:left="195"/>
        <w:rPr>
          <w:sz w:val="24"/>
          <w:szCs w:val="24"/>
        </w:rPr>
      </w:pPr>
      <w:r w:rsidRPr="00DF7B8B">
        <w:rPr>
          <w:sz w:val="24"/>
          <w:szCs w:val="24"/>
        </w:rPr>
        <w:t>Высота звуков.</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Содержание: регистры. Ноты певческого диапазона. Расположение нот на клавиатуре. Знаки альтерации (диезы, бемоли, бекары).</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Виды деятельности обучающихся:</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освоение понятий «выше-ниже»;</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определение на слух принадлежности звуков к одному из регистров; прослеживание по нотной записи отдельных мотивов, фрагментов знакомых песен, выДеление знакомых нот, знаков альтерации;</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наблюдение за изменением музыкального образа при изменении регистра; вариативно: исполнение на клавишных или духовых инструментах попевок, кратких мелодий по нотам; выполнение упражнений на виртуальной клавиатуре.</w:t>
      </w:r>
    </w:p>
    <w:p w:rsidR="00DF7B8B" w:rsidRPr="00DF7B8B" w:rsidRDefault="00DF7B8B" w:rsidP="00EE17DF">
      <w:pPr>
        <w:pStyle w:val="29"/>
        <w:shd w:val="clear" w:color="auto" w:fill="auto"/>
        <w:tabs>
          <w:tab w:val="left" w:pos="2154"/>
        </w:tabs>
        <w:spacing w:before="0" w:after="0" w:line="240" w:lineRule="auto"/>
        <w:ind w:left="195"/>
        <w:rPr>
          <w:sz w:val="24"/>
          <w:szCs w:val="24"/>
        </w:rPr>
      </w:pPr>
      <w:r w:rsidRPr="00DF7B8B">
        <w:rPr>
          <w:sz w:val="24"/>
          <w:szCs w:val="24"/>
        </w:rPr>
        <w:t>Мелодия.</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Содержание: мотив, музыкальная фраза. Поступенное, плавное движение мелодии, скачки. Мелодический рисунок.</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lastRenderedPageBreak/>
        <w:t>Виды деятельности обучающихся:</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определение на слух, прослеживание по нотной записи мелодических рисунков с поступенным, плавным движением, скачками, остановками;</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исполнение, импровизация (вокальная или на звуковысотных музыкальных инструментах) различных мелодических рисунков;</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вариативно: нахождение по нотам границ музыкальной фразы, мотива; обнаружение повторяющихся и неповторяющихся мотивов, музыкальных фраз, похожих друг на друга; исполнение на духовых, клавишных инструментах или виртуальной клавиатуре попевок, кратких мелодий по нотам.</w:t>
      </w:r>
    </w:p>
    <w:p w:rsidR="00DF7B8B" w:rsidRPr="00DF7B8B" w:rsidRDefault="00DF7B8B" w:rsidP="00EE17DF">
      <w:pPr>
        <w:pStyle w:val="29"/>
        <w:shd w:val="clear" w:color="auto" w:fill="auto"/>
        <w:tabs>
          <w:tab w:val="left" w:pos="2293"/>
        </w:tabs>
        <w:spacing w:before="0" w:after="0" w:line="240" w:lineRule="auto"/>
        <w:ind w:left="195"/>
        <w:rPr>
          <w:sz w:val="24"/>
          <w:szCs w:val="24"/>
        </w:rPr>
      </w:pPr>
      <w:r w:rsidRPr="00DF7B8B">
        <w:rPr>
          <w:sz w:val="24"/>
          <w:szCs w:val="24"/>
        </w:rPr>
        <w:t>Сопровождение.</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Содержание: аккомпанемент. Остинато. Вступление, заключение, проигрыш. Виды деятельности обучающихся:</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определение на слух, прослеживание по нотной записи главного голоса и сопровождения;</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различение, характеристика мелодических и ритмических особенностей главного голоса и сопровождения;</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показ рукой линии движения главного голоса и аккомпанемента; различение простейших элементов музыкальной формы: вступление, заключение, проигрыш;</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составление наглядной графической схемы;</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импровизация ритмического аккомпанемента к знакомой песне (звучащими</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жестами или на ударных инструментах);</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вариативно: исполнение простейшего сопровождения к знакомой мелодии на клавишных или духовых инструментах.</w:t>
      </w:r>
    </w:p>
    <w:p w:rsidR="00DF7B8B" w:rsidRPr="00DF7B8B" w:rsidRDefault="00DF7B8B" w:rsidP="00EE17DF">
      <w:pPr>
        <w:pStyle w:val="29"/>
        <w:shd w:val="clear" w:color="auto" w:fill="auto"/>
        <w:tabs>
          <w:tab w:val="left" w:pos="2305"/>
        </w:tabs>
        <w:spacing w:before="0" w:after="0" w:line="240" w:lineRule="auto"/>
        <w:ind w:left="195"/>
        <w:rPr>
          <w:sz w:val="24"/>
          <w:szCs w:val="24"/>
        </w:rPr>
      </w:pPr>
      <w:r w:rsidRPr="00DF7B8B">
        <w:rPr>
          <w:sz w:val="24"/>
          <w:szCs w:val="24"/>
        </w:rPr>
        <w:t>Песня.</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Содержание: куплетная форма. Запев, припев.</w:t>
      </w:r>
    </w:p>
    <w:p w:rsidR="00DF7B8B" w:rsidRPr="00DF7B8B" w:rsidRDefault="00DF7B8B" w:rsidP="00EE17DF">
      <w:pPr>
        <w:pStyle w:val="29"/>
        <w:shd w:val="clear" w:color="auto" w:fill="auto"/>
        <w:spacing w:before="0" w:after="0" w:line="240" w:lineRule="auto"/>
        <w:ind w:left="195" w:right="3240"/>
        <w:jc w:val="left"/>
        <w:rPr>
          <w:sz w:val="24"/>
          <w:szCs w:val="24"/>
        </w:rPr>
      </w:pPr>
      <w:r w:rsidRPr="00DF7B8B">
        <w:rPr>
          <w:sz w:val="24"/>
          <w:szCs w:val="24"/>
        </w:rPr>
        <w:t>Виды деятельности обучающихся: знакомство со строением куплетной формы;</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составление наглядной буквенной или графической схемы куплетной формы; исполнение песен, написанных в куплетной форме;</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различение куплетной формы при слушании незнакомых музыкальных произведений;</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вариативно: импровизация, сочинение новых куплетов к знакомой песне.</w:t>
      </w:r>
    </w:p>
    <w:p w:rsidR="00DF7B8B" w:rsidRPr="00DF7B8B" w:rsidRDefault="00DF7B8B" w:rsidP="00EE17DF">
      <w:pPr>
        <w:pStyle w:val="29"/>
        <w:shd w:val="clear" w:color="auto" w:fill="auto"/>
        <w:tabs>
          <w:tab w:val="left" w:pos="2305"/>
        </w:tabs>
        <w:spacing w:before="0" w:after="0" w:line="240" w:lineRule="auto"/>
        <w:ind w:left="195"/>
        <w:rPr>
          <w:sz w:val="24"/>
          <w:szCs w:val="24"/>
        </w:rPr>
      </w:pPr>
      <w:r w:rsidRPr="00DF7B8B">
        <w:rPr>
          <w:sz w:val="24"/>
          <w:szCs w:val="24"/>
        </w:rPr>
        <w:t>Лад.</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Содержание: понятие лада. Семиступенные лады мажор и минор. Краска звучания. Ступеневый состав.</w:t>
      </w:r>
    </w:p>
    <w:p w:rsidR="00DF7B8B" w:rsidRPr="00DF7B8B" w:rsidRDefault="00DF7B8B" w:rsidP="00EE17DF">
      <w:pPr>
        <w:pStyle w:val="29"/>
        <w:shd w:val="clear" w:color="auto" w:fill="auto"/>
        <w:spacing w:before="0" w:after="0" w:line="240" w:lineRule="auto"/>
        <w:ind w:left="195" w:right="3240"/>
        <w:jc w:val="left"/>
        <w:rPr>
          <w:sz w:val="24"/>
          <w:szCs w:val="24"/>
        </w:rPr>
      </w:pPr>
      <w:r w:rsidRPr="00DF7B8B">
        <w:rPr>
          <w:sz w:val="24"/>
          <w:szCs w:val="24"/>
        </w:rPr>
        <w:t>Виды деятельности обучающихся: определение на слух ладового наклонения музыки; игра «Солнышко - туча»;</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наблюдение за изменением музыкального образа при изменении лада; распевания, вокальные упражнения, построенные на чередовании мажора и минора;</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исполнение песен с ярко выраженной ладовой окраской; вариативно: импровизация, сочинение в заданном ладу; чтение сказок о нотах и музыкальных ладах.</w:t>
      </w:r>
    </w:p>
    <w:p w:rsidR="00DF7B8B" w:rsidRPr="00DF7B8B" w:rsidRDefault="00DF7B8B" w:rsidP="00EE17DF">
      <w:pPr>
        <w:pStyle w:val="29"/>
        <w:shd w:val="clear" w:color="auto" w:fill="auto"/>
        <w:tabs>
          <w:tab w:val="left" w:pos="2305"/>
        </w:tabs>
        <w:spacing w:before="0" w:after="0" w:line="240" w:lineRule="auto"/>
        <w:ind w:left="195"/>
        <w:rPr>
          <w:sz w:val="24"/>
          <w:szCs w:val="24"/>
        </w:rPr>
      </w:pPr>
      <w:r w:rsidRPr="00DF7B8B">
        <w:rPr>
          <w:sz w:val="24"/>
          <w:szCs w:val="24"/>
        </w:rPr>
        <w:t>Пентатоника.</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Содержание: пентатоника - пятиступенный лад, распространённый у многих народов.</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Виды деятельности обучающихся:</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слушание инструментальных произведений, исполнение песен, написанных в пентатонике</w:t>
      </w:r>
    </w:p>
    <w:p w:rsidR="00DF7B8B" w:rsidRPr="00DF7B8B" w:rsidRDefault="00DF7B8B" w:rsidP="00EE17DF">
      <w:pPr>
        <w:pStyle w:val="29"/>
        <w:shd w:val="clear" w:color="auto" w:fill="auto"/>
        <w:tabs>
          <w:tab w:val="left" w:pos="2300"/>
        </w:tabs>
        <w:spacing w:before="0" w:after="0" w:line="240" w:lineRule="auto"/>
        <w:ind w:left="195"/>
        <w:rPr>
          <w:sz w:val="24"/>
          <w:szCs w:val="24"/>
        </w:rPr>
      </w:pPr>
      <w:r w:rsidRPr="00DF7B8B">
        <w:rPr>
          <w:sz w:val="24"/>
          <w:szCs w:val="24"/>
        </w:rPr>
        <w:t>Ноты в разных октавах.</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Содержание: ноты второй и малой октавы. Басовый ключ.</w:t>
      </w:r>
    </w:p>
    <w:p w:rsidR="00DF7B8B" w:rsidRPr="00DF7B8B" w:rsidRDefault="00DF7B8B" w:rsidP="00EE17DF">
      <w:pPr>
        <w:pStyle w:val="29"/>
        <w:shd w:val="clear" w:color="auto" w:fill="auto"/>
        <w:tabs>
          <w:tab w:val="left" w:pos="2748"/>
        </w:tabs>
        <w:spacing w:before="0" w:after="0" w:line="240" w:lineRule="auto"/>
        <w:ind w:left="195"/>
        <w:jc w:val="left"/>
        <w:rPr>
          <w:sz w:val="24"/>
          <w:szCs w:val="24"/>
        </w:rPr>
      </w:pPr>
      <w:r w:rsidRPr="00DF7B8B">
        <w:rPr>
          <w:sz w:val="24"/>
          <w:szCs w:val="24"/>
        </w:rPr>
        <w:t>Виды деятельности обучающихся: знакомство с нотной записью во второй и малой октаве; прослеживание по нотам небольших мелодий в соответствующем диапазоне; сравнение одной и той же мелодии, записанной в разных октавах; определение на слух, в какой октаве звучит музыкальный фрагмент; вариативно:</w:t>
      </w:r>
      <w:r w:rsidRPr="00DF7B8B">
        <w:rPr>
          <w:sz w:val="24"/>
          <w:szCs w:val="24"/>
        </w:rPr>
        <w:tab/>
        <w:t>исполнение на духовых, клавишных инструментах</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или виртуальной клавиатуре попевок, кратких мелодий по нотам.</w:t>
      </w:r>
    </w:p>
    <w:p w:rsidR="00DF7B8B" w:rsidRPr="00DF7B8B" w:rsidRDefault="00DF7B8B" w:rsidP="00EE17DF">
      <w:pPr>
        <w:pStyle w:val="29"/>
        <w:shd w:val="clear" w:color="auto" w:fill="auto"/>
        <w:tabs>
          <w:tab w:val="left" w:pos="2305"/>
        </w:tabs>
        <w:spacing w:before="0" w:after="0" w:line="240" w:lineRule="auto"/>
        <w:ind w:left="195"/>
        <w:rPr>
          <w:sz w:val="24"/>
          <w:szCs w:val="24"/>
        </w:rPr>
      </w:pPr>
      <w:r w:rsidRPr="00DF7B8B">
        <w:rPr>
          <w:sz w:val="24"/>
          <w:szCs w:val="24"/>
        </w:rPr>
        <w:t>Дополнительные обозначения в нотах.</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Содержание: реприза, фермата, вольта, украшения (трели, форшлаги).</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Виды деятельности обучающихся:</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 xml:space="preserve">знакомство с дополнительными элементами нотной записи; исполнение песен, попевок, в </w:t>
      </w:r>
      <w:r w:rsidRPr="00DF7B8B">
        <w:rPr>
          <w:sz w:val="24"/>
          <w:szCs w:val="24"/>
        </w:rPr>
        <w:lastRenderedPageBreak/>
        <w:t>которых присутствуют данные элементы.</w:t>
      </w:r>
    </w:p>
    <w:p w:rsidR="00DF7B8B" w:rsidRPr="00DF7B8B" w:rsidRDefault="00DF7B8B" w:rsidP="00EE17DF">
      <w:pPr>
        <w:pStyle w:val="29"/>
        <w:shd w:val="clear" w:color="auto" w:fill="auto"/>
        <w:tabs>
          <w:tab w:val="left" w:pos="2305"/>
        </w:tabs>
        <w:spacing w:before="0" w:after="0" w:line="240" w:lineRule="auto"/>
        <w:ind w:left="195"/>
        <w:rPr>
          <w:sz w:val="24"/>
          <w:szCs w:val="24"/>
        </w:rPr>
      </w:pPr>
      <w:r w:rsidRPr="00DF7B8B">
        <w:rPr>
          <w:sz w:val="24"/>
          <w:szCs w:val="24"/>
        </w:rPr>
        <w:t>Ритмические рисунки в размере 6/8.</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Содержание: размер 6/8. Нота с точкой. Шестнадцатые. Пунктирный ритм. Виды деятельности обучающихся:</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определение на слух, прослеживание по нотной записи ритмических рисунков в размере 6/8;</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исполнение, импровизация с помощью звучащих жестов (хлопки, шлепки, притопы) и (или) ударных инструментов;</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игра «Ритмическое эхо», прохлопывание ритма по ритмическим карточкам, проговаривание ритмослогами;</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разучивание, исполнение на ударных инструментах ритмической партитуры; слушание музыкальных произведений с ярко выраженным ритмическим рисунком, воспроизведение данного ритма по памяти (хлопками);</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вариативно: исполнение на клавишных или духовых инструментах попевок, мелодий и аккомпанементов в размере 6/8.</w:t>
      </w:r>
    </w:p>
    <w:p w:rsidR="00DF7B8B" w:rsidRPr="00DF7B8B" w:rsidRDefault="00DF7B8B" w:rsidP="00EE17DF">
      <w:pPr>
        <w:pStyle w:val="29"/>
        <w:shd w:val="clear" w:color="auto" w:fill="auto"/>
        <w:tabs>
          <w:tab w:val="left" w:pos="2305"/>
        </w:tabs>
        <w:spacing w:before="0" w:after="0" w:line="240" w:lineRule="auto"/>
        <w:ind w:left="195"/>
        <w:rPr>
          <w:sz w:val="24"/>
          <w:szCs w:val="24"/>
        </w:rPr>
      </w:pPr>
      <w:r w:rsidRPr="00DF7B8B">
        <w:rPr>
          <w:sz w:val="24"/>
          <w:szCs w:val="24"/>
        </w:rPr>
        <w:t>Тональность. Гамма.</w:t>
      </w:r>
    </w:p>
    <w:p w:rsidR="00DF7B8B" w:rsidRPr="00DF7B8B" w:rsidRDefault="00DF7B8B" w:rsidP="003749D0">
      <w:pPr>
        <w:pStyle w:val="29"/>
        <w:shd w:val="clear" w:color="auto" w:fill="auto"/>
        <w:spacing w:before="0" w:after="0" w:line="240" w:lineRule="auto"/>
        <w:ind w:left="195"/>
        <w:rPr>
          <w:sz w:val="24"/>
          <w:szCs w:val="24"/>
        </w:rPr>
      </w:pPr>
      <w:r w:rsidRPr="00DF7B8B">
        <w:rPr>
          <w:sz w:val="24"/>
          <w:szCs w:val="24"/>
        </w:rPr>
        <w:t>Содержание: тоника, тональность. Знаки при ключе. Мажорные и минорные</w:t>
      </w:r>
      <w:r w:rsidR="003749D0">
        <w:rPr>
          <w:sz w:val="24"/>
          <w:szCs w:val="24"/>
        </w:rPr>
        <w:t xml:space="preserve"> т</w:t>
      </w:r>
      <w:r w:rsidRPr="00DF7B8B">
        <w:rPr>
          <w:sz w:val="24"/>
          <w:szCs w:val="24"/>
        </w:rPr>
        <w:t>ональности (до 2-3 знаков при ключе).</w:t>
      </w:r>
    </w:p>
    <w:p w:rsidR="00DF7B8B" w:rsidRPr="00DF7B8B" w:rsidRDefault="00DF7B8B" w:rsidP="00EE17DF">
      <w:pPr>
        <w:pStyle w:val="29"/>
        <w:shd w:val="clear" w:color="auto" w:fill="auto"/>
        <w:spacing w:before="0" w:after="0" w:line="240" w:lineRule="auto"/>
        <w:ind w:left="195" w:right="3180"/>
        <w:jc w:val="left"/>
        <w:rPr>
          <w:sz w:val="24"/>
          <w:szCs w:val="24"/>
        </w:rPr>
      </w:pPr>
      <w:r w:rsidRPr="00DF7B8B">
        <w:rPr>
          <w:sz w:val="24"/>
          <w:szCs w:val="24"/>
        </w:rPr>
        <w:t>Виды деятельности обучающихся: определение на слух устойчивых звуков; игра «устой - неустой»;</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пение упражнений - гамм с названием нот, прослеживание по нотам; освоение понятия «тоника»;</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упражнение на допевание неполной музыкальной фразы до тоники «Закончи музыкальную фразу»;</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вариативно: импровизация в заданной тональности.</w:t>
      </w:r>
    </w:p>
    <w:p w:rsidR="00DF7B8B" w:rsidRPr="00DF7B8B" w:rsidRDefault="00DF7B8B" w:rsidP="00EE17DF">
      <w:pPr>
        <w:pStyle w:val="29"/>
        <w:shd w:val="clear" w:color="auto" w:fill="auto"/>
        <w:tabs>
          <w:tab w:val="left" w:pos="2278"/>
        </w:tabs>
        <w:spacing w:before="0" w:after="0" w:line="240" w:lineRule="auto"/>
        <w:ind w:left="195"/>
        <w:rPr>
          <w:sz w:val="24"/>
          <w:szCs w:val="24"/>
        </w:rPr>
      </w:pPr>
      <w:r w:rsidRPr="00DF7B8B">
        <w:rPr>
          <w:sz w:val="24"/>
          <w:szCs w:val="24"/>
        </w:rPr>
        <w:t>Интервалы.</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Содержание: понятие музыкального интервала. Тон, полутон. Консонансы: терция, кварта, квинта, секста, октава. Диссонансы: секунда, септима.</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Виды деятельности обучающихся: освоение понятия «интервал»;</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анализ ступеневого состава мажорной и минорной гаммы (тон-полутон); различение на слух диссонансов и консонансов, параллельного движения двух голосов в октаву, терцию, сексту;</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подбор эпитетов для определения краски звучания различных интервалов; разучивание, исполнение попевок и песен с ярко выраженной характерной интерваликой в мелодическом движении; элементы двухголосия;</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вариативно: досочинение к простой мелодии подголоска, повторяющего основной голос в терцию, октаву; сочинение аккомпанемента на основе движения квинтами, октавами.</w:t>
      </w:r>
    </w:p>
    <w:p w:rsidR="00DF7B8B" w:rsidRPr="00DF7B8B" w:rsidRDefault="00DF7B8B" w:rsidP="00EE17DF">
      <w:pPr>
        <w:pStyle w:val="29"/>
        <w:shd w:val="clear" w:color="auto" w:fill="auto"/>
        <w:tabs>
          <w:tab w:val="left" w:pos="2278"/>
        </w:tabs>
        <w:spacing w:before="0" w:after="0" w:line="240" w:lineRule="auto"/>
        <w:ind w:left="195"/>
        <w:rPr>
          <w:sz w:val="24"/>
          <w:szCs w:val="24"/>
        </w:rPr>
      </w:pPr>
      <w:r w:rsidRPr="00DF7B8B">
        <w:rPr>
          <w:sz w:val="24"/>
          <w:szCs w:val="24"/>
        </w:rPr>
        <w:t>Гармония.</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Содержание: аккорд. Трезвучие мажорное и минорное. Понятие фактуры. Фактуры аккомпанемента бас-аккорд, аккордовая, арпеджио.</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Виды деятельности обучающихся: различение на слух интервалов и аккордов; различение на слух мажорных и минорных аккордов;</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разучивание, исполнение попевок и песен с мелодическим движением по звукам аккордов;</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вокальные упражнения с элементами трёхголосия;</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определение на слух типа фактуры аккомпанемента исполняемых песен, прослушанных инструментальных произведений;</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вариативно: сочинение аккордового аккомпанемента к мелодии песни.</w:t>
      </w:r>
    </w:p>
    <w:p w:rsidR="00DF7B8B" w:rsidRPr="00DF7B8B" w:rsidRDefault="00DF7B8B" w:rsidP="00EE17DF">
      <w:pPr>
        <w:pStyle w:val="29"/>
        <w:shd w:val="clear" w:color="auto" w:fill="auto"/>
        <w:tabs>
          <w:tab w:val="left" w:pos="2305"/>
        </w:tabs>
        <w:spacing w:before="0" w:after="0" w:line="240" w:lineRule="auto"/>
        <w:ind w:left="195"/>
        <w:rPr>
          <w:sz w:val="24"/>
          <w:szCs w:val="24"/>
        </w:rPr>
      </w:pPr>
      <w:r w:rsidRPr="00DF7B8B">
        <w:rPr>
          <w:sz w:val="24"/>
          <w:szCs w:val="24"/>
        </w:rPr>
        <w:t>Музыкальная форма.</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Содержание: контраст и повтор как принципы строения музыкального произведения. Двухчастная, трёхчастная и трёхчастная репризная форма. Рондо: рефрен и эпизоды.</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Виды деятельности обучающихся:</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знакомство со строением музыкального произведения, понятиями двухчастной и трёхчастной формы, рондо;</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 xml:space="preserve">слушание произведений: определение формы их строения на слух; составление наглядной буквенной или графической схемы; исполнение песен, написанных в двухчастной или трёхчастной форме; вариативно: коллективная импровизация в форме рондо, трёхчастной </w:t>
      </w:r>
      <w:r w:rsidRPr="00DF7B8B">
        <w:rPr>
          <w:sz w:val="24"/>
          <w:szCs w:val="24"/>
        </w:rPr>
        <w:lastRenderedPageBreak/>
        <w:t>репризной форме; создание художественных композиций (рисунок, аппликация) по законам музыкальной формы.</w:t>
      </w:r>
    </w:p>
    <w:p w:rsidR="00DF7B8B" w:rsidRPr="00DF7B8B" w:rsidRDefault="00DF7B8B" w:rsidP="00EE17DF">
      <w:pPr>
        <w:pStyle w:val="29"/>
        <w:shd w:val="clear" w:color="auto" w:fill="auto"/>
        <w:tabs>
          <w:tab w:val="left" w:pos="2305"/>
        </w:tabs>
        <w:spacing w:before="0" w:after="0" w:line="240" w:lineRule="auto"/>
        <w:ind w:left="195"/>
        <w:rPr>
          <w:sz w:val="24"/>
          <w:szCs w:val="24"/>
        </w:rPr>
      </w:pPr>
      <w:r w:rsidRPr="00DF7B8B">
        <w:rPr>
          <w:sz w:val="24"/>
          <w:szCs w:val="24"/>
        </w:rPr>
        <w:t>Вариации.</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Содержание: варьирование как принцип развития. Тема. Вариации.</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Виды деятельности обучающихся:</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слушание произведений, сочинённых в форме вариаций;</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наблюдение за развитием, изменением основной темы;</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составление наглядной буквенной или графической схемы;</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исполнение ритмической партитуры, построенной по принципу вариаций;</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вариативно: коллективная импровизация в форме вариаций.</w:t>
      </w:r>
    </w:p>
    <w:p w:rsidR="00DF7B8B" w:rsidRPr="00014EB5" w:rsidRDefault="00DF7B8B" w:rsidP="00EE17DF">
      <w:pPr>
        <w:pStyle w:val="29"/>
        <w:shd w:val="clear" w:color="auto" w:fill="auto"/>
        <w:spacing w:before="0" w:after="0" w:line="240" w:lineRule="auto"/>
        <w:ind w:left="195"/>
        <w:rPr>
          <w:b/>
          <w:sz w:val="24"/>
          <w:szCs w:val="24"/>
        </w:rPr>
      </w:pPr>
      <w:r w:rsidRPr="00014EB5">
        <w:rPr>
          <w:b/>
          <w:sz w:val="24"/>
          <w:szCs w:val="24"/>
        </w:rPr>
        <w:t>Планируемые результаты освоения программы по музыке на уровне начального общего образования.</w:t>
      </w:r>
    </w:p>
    <w:p w:rsidR="00DF7B8B" w:rsidRPr="00DF7B8B" w:rsidRDefault="00DF7B8B" w:rsidP="00EE17DF">
      <w:pPr>
        <w:pStyle w:val="29"/>
        <w:shd w:val="clear" w:color="auto" w:fill="auto"/>
        <w:tabs>
          <w:tab w:val="left" w:pos="1054"/>
        </w:tabs>
        <w:spacing w:before="0" w:after="0" w:line="240" w:lineRule="auto"/>
        <w:ind w:left="195"/>
        <w:rPr>
          <w:sz w:val="24"/>
          <w:szCs w:val="24"/>
        </w:rPr>
      </w:pPr>
      <w:r w:rsidRPr="00DF7B8B">
        <w:rPr>
          <w:sz w:val="24"/>
          <w:szCs w:val="24"/>
        </w:rPr>
        <w:t>В результате изучения музыки на уровне начального общего образования у обучающегося будут сформированы следующие личностные результаты:</w:t>
      </w:r>
    </w:p>
    <w:p w:rsidR="00DF7B8B" w:rsidRPr="00DF7B8B" w:rsidRDefault="00DF7B8B" w:rsidP="008F5D33">
      <w:pPr>
        <w:pStyle w:val="29"/>
        <w:numPr>
          <w:ilvl w:val="0"/>
          <w:numId w:val="27"/>
        </w:numPr>
        <w:shd w:val="clear" w:color="auto" w:fill="auto"/>
        <w:tabs>
          <w:tab w:val="left" w:pos="1306"/>
        </w:tabs>
        <w:spacing w:before="0" w:after="0" w:line="240" w:lineRule="auto"/>
        <w:ind w:left="195" w:right="2840"/>
        <w:jc w:val="left"/>
        <w:rPr>
          <w:sz w:val="24"/>
          <w:szCs w:val="24"/>
        </w:rPr>
      </w:pPr>
      <w:r w:rsidRPr="00DF7B8B">
        <w:rPr>
          <w:sz w:val="24"/>
          <w:szCs w:val="24"/>
        </w:rPr>
        <w:t>в области гражданско-патриотического воспитания: осознание российской гражданской идентичности;</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знание Гимна России и традиций его исполнения, уважение музыкальных символов и традиций республик Российской Федерации;</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проявление интереса к освоению музыкальных традиций своего края, музыкальной культуры народов России;</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уважение к достижениям отечественных мастеров культуры; стремление участвовать в творческой жизни своей школы, города, республики;</w:t>
      </w:r>
    </w:p>
    <w:p w:rsidR="00DF7B8B" w:rsidRPr="00DF7B8B" w:rsidRDefault="00DF7B8B" w:rsidP="008F5D33">
      <w:pPr>
        <w:pStyle w:val="29"/>
        <w:numPr>
          <w:ilvl w:val="0"/>
          <w:numId w:val="27"/>
        </w:numPr>
        <w:shd w:val="clear" w:color="auto" w:fill="auto"/>
        <w:tabs>
          <w:tab w:val="left" w:pos="1306"/>
        </w:tabs>
        <w:spacing w:before="0" w:after="0" w:line="240" w:lineRule="auto"/>
        <w:ind w:left="195"/>
        <w:jc w:val="left"/>
        <w:rPr>
          <w:sz w:val="24"/>
          <w:szCs w:val="24"/>
        </w:rPr>
      </w:pPr>
      <w:r w:rsidRPr="00DF7B8B">
        <w:rPr>
          <w:sz w:val="24"/>
          <w:szCs w:val="24"/>
        </w:rPr>
        <w:t>в области духовно-нравственного воспитания: признание индивидуальности каждого человека; проявление сопереживания, уважения и доброжелательности; готовность придерживаться принципов взаимопомощи и творческого</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сотрудничества в процессе непосредственной музыкальной и учебной деятельности;</w:t>
      </w:r>
    </w:p>
    <w:p w:rsidR="00DF7B8B" w:rsidRPr="00DF7B8B" w:rsidRDefault="00DF7B8B" w:rsidP="008F5D33">
      <w:pPr>
        <w:pStyle w:val="29"/>
        <w:numPr>
          <w:ilvl w:val="0"/>
          <w:numId w:val="27"/>
        </w:numPr>
        <w:shd w:val="clear" w:color="auto" w:fill="auto"/>
        <w:tabs>
          <w:tab w:val="left" w:pos="1306"/>
        </w:tabs>
        <w:spacing w:before="0" w:after="0" w:line="240" w:lineRule="auto"/>
        <w:ind w:left="195"/>
        <w:rPr>
          <w:sz w:val="24"/>
          <w:szCs w:val="24"/>
        </w:rPr>
      </w:pPr>
      <w:r w:rsidRPr="00DF7B8B">
        <w:rPr>
          <w:sz w:val="24"/>
          <w:szCs w:val="24"/>
        </w:rPr>
        <w:t>в области эстетического воспитания:</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восприимчивость к различным видам искусства, музыкальным традициям и творчеству своего и других народов;</w:t>
      </w:r>
    </w:p>
    <w:p w:rsidR="00DF7B8B" w:rsidRPr="00DF7B8B" w:rsidRDefault="00DF7B8B" w:rsidP="00EE17DF">
      <w:pPr>
        <w:pStyle w:val="29"/>
        <w:shd w:val="clear" w:color="auto" w:fill="auto"/>
        <w:spacing w:before="0" w:after="0" w:line="240" w:lineRule="auto"/>
        <w:ind w:left="195" w:right="2220"/>
        <w:jc w:val="left"/>
        <w:rPr>
          <w:sz w:val="24"/>
          <w:szCs w:val="24"/>
        </w:rPr>
      </w:pPr>
      <w:r w:rsidRPr="00DF7B8B">
        <w:rPr>
          <w:sz w:val="24"/>
          <w:szCs w:val="24"/>
        </w:rPr>
        <w:t>умение видеть прекрасное в жизни, наслаждаться красотой; стремление к самовыражению в разных видах искусства;</w:t>
      </w:r>
    </w:p>
    <w:p w:rsidR="00DF7B8B" w:rsidRPr="00DF7B8B" w:rsidRDefault="00DF7B8B" w:rsidP="008F5D33">
      <w:pPr>
        <w:pStyle w:val="29"/>
        <w:numPr>
          <w:ilvl w:val="0"/>
          <w:numId w:val="27"/>
        </w:numPr>
        <w:shd w:val="clear" w:color="auto" w:fill="auto"/>
        <w:tabs>
          <w:tab w:val="left" w:pos="1311"/>
        </w:tabs>
        <w:spacing w:before="0" w:after="0" w:line="240" w:lineRule="auto"/>
        <w:ind w:left="195"/>
        <w:rPr>
          <w:sz w:val="24"/>
          <w:szCs w:val="24"/>
        </w:rPr>
      </w:pPr>
      <w:r w:rsidRPr="00DF7B8B">
        <w:rPr>
          <w:sz w:val="24"/>
          <w:szCs w:val="24"/>
        </w:rPr>
        <w:t>в области научного познания:</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первоначальные представления о единстве и особенностях художественной и научной картины мира;</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познавательные интересы, активность, инициативность, любознательность и самостоятельность в познании;</w:t>
      </w:r>
    </w:p>
    <w:p w:rsidR="00DF7B8B" w:rsidRPr="00DF7B8B" w:rsidRDefault="00DF7B8B" w:rsidP="008F5D33">
      <w:pPr>
        <w:pStyle w:val="29"/>
        <w:numPr>
          <w:ilvl w:val="0"/>
          <w:numId w:val="27"/>
        </w:numPr>
        <w:shd w:val="clear" w:color="auto" w:fill="auto"/>
        <w:tabs>
          <w:tab w:val="left" w:pos="1270"/>
        </w:tabs>
        <w:spacing w:before="0" w:after="0" w:line="240" w:lineRule="auto"/>
        <w:ind w:left="195"/>
        <w:jc w:val="left"/>
        <w:rPr>
          <w:sz w:val="24"/>
          <w:szCs w:val="24"/>
        </w:rPr>
      </w:pPr>
      <w:r w:rsidRPr="00DF7B8B">
        <w:rPr>
          <w:sz w:val="24"/>
          <w:szCs w:val="24"/>
        </w:rPr>
        <w:t>в области физического воспитания, формирования культуры здоровья и эмоционального благополучия:</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знание правил здорового и безопасного (для себя и других людей) образа жизни в окружающей среде и готовность к их выполнению;</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бережное отношение к физиологическим системам организма, задействованным в музыкально-исполнительской деятельности (дыхание, артикуляция, музыкальный слух, голос);</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профилактика умственного и физического утомления с использованием возможностей музыкотерапии;</w:t>
      </w:r>
    </w:p>
    <w:p w:rsidR="00DF7B8B" w:rsidRPr="00DF7B8B" w:rsidRDefault="00DF7B8B" w:rsidP="008F5D33">
      <w:pPr>
        <w:pStyle w:val="29"/>
        <w:numPr>
          <w:ilvl w:val="0"/>
          <w:numId w:val="27"/>
        </w:numPr>
        <w:shd w:val="clear" w:color="auto" w:fill="auto"/>
        <w:tabs>
          <w:tab w:val="left" w:pos="1282"/>
        </w:tabs>
        <w:spacing w:before="0" w:after="0" w:line="240" w:lineRule="auto"/>
        <w:ind w:left="195"/>
        <w:rPr>
          <w:sz w:val="24"/>
          <w:szCs w:val="24"/>
        </w:rPr>
      </w:pPr>
      <w:r w:rsidRPr="00DF7B8B">
        <w:rPr>
          <w:sz w:val="24"/>
          <w:szCs w:val="24"/>
        </w:rPr>
        <w:t>в области трудового воспитания:</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установка на посильное активное участие в практической деятельности; трудолюбие в учёбе, настойчивость в достижении поставленных целей; интерес к практическому изучению профессий в сфере культуры и искусства; уважение к труду и результатам трудовой деятельности;</w:t>
      </w:r>
    </w:p>
    <w:p w:rsidR="00DF7B8B" w:rsidRPr="00DF7B8B" w:rsidRDefault="00DF7B8B" w:rsidP="008F5D33">
      <w:pPr>
        <w:pStyle w:val="29"/>
        <w:numPr>
          <w:ilvl w:val="0"/>
          <w:numId w:val="27"/>
        </w:numPr>
        <w:shd w:val="clear" w:color="auto" w:fill="auto"/>
        <w:tabs>
          <w:tab w:val="left" w:pos="1282"/>
        </w:tabs>
        <w:spacing w:before="0" w:after="0" w:line="240" w:lineRule="auto"/>
        <w:ind w:left="195"/>
        <w:rPr>
          <w:sz w:val="24"/>
          <w:szCs w:val="24"/>
        </w:rPr>
      </w:pPr>
      <w:r w:rsidRPr="00DF7B8B">
        <w:rPr>
          <w:sz w:val="24"/>
          <w:szCs w:val="24"/>
        </w:rPr>
        <w:t>в области экологического воспитания:</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бережное отношение к природе; неприятие действий, приносящих ей вред.</w:t>
      </w:r>
    </w:p>
    <w:p w:rsidR="00DF7B8B" w:rsidRPr="00DF7B8B" w:rsidRDefault="00DF7B8B" w:rsidP="00EE17DF">
      <w:pPr>
        <w:pStyle w:val="29"/>
        <w:shd w:val="clear" w:color="auto" w:fill="auto"/>
        <w:tabs>
          <w:tab w:val="left" w:pos="1914"/>
        </w:tabs>
        <w:spacing w:before="0" w:after="0" w:line="240" w:lineRule="auto"/>
        <w:ind w:left="195"/>
        <w:rPr>
          <w:sz w:val="24"/>
          <w:szCs w:val="24"/>
        </w:rPr>
      </w:pPr>
      <w:r w:rsidRPr="00DF7B8B">
        <w:rPr>
          <w:sz w:val="24"/>
          <w:szCs w:val="24"/>
        </w:rPr>
        <w:t xml:space="preserve">В результате изучения музыки на уровне начального общего образования у обучающегося будут сформированы универсальные познавательные учебные действия, универсальные </w:t>
      </w:r>
      <w:r w:rsidRPr="00DF7B8B">
        <w:rPr>
          <w:sz w:val="24"/>
          <w:szCs w:val="24"/>
        </w:rPr>
        <w:lastRenderedPageBreak/>
        <w:t>коммуникативные учебные действия, универсальные регулятивные учебные действия.</w:t>
      </w:r>
    </w:p>
    <w:p w:rsidR="00DF7B8B" w:rsidRPr="00DF7B8B" w:rsidRDefault="00DF7B8B" w:rsidP="00EE17DF">
      <w:pPr>
        <w:pStyle w:val="29"/>
        <w:shd w:val="clear" w:color="auto" w:fill="auto"/>
        <w:tabs>
          <w:tab w:val="left" w:pos="2110"/>
        </w:tabs>
        <w:spacing w:before="0" w:after="0" w:line="240" w:lineRule="auto"/>
        <w:ind w:left="195"/>
        <w:rPr>
          <w:sz w:val="24"/>
          <w:szCs w:val="24"/>
        </w:rPr>
      </w:pPr>
      <w:r w:rsidRPr="00DF7B8B">
        <w:rPr>
          <w:sz w:val="24"/>
          <w:szCs w:val="24"/>
        </w:rPr>
        <w:t>У обучающегося будут сформированы следующие базовые логические действия как часть универсальных познавательных учебных действий:</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сравнивать музыкальные звуки, звуковые сочетания, произведения, жанры, устанавливать основания для сравнения, объединять элементы музыкального звучания по определённому признаку;</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определять существенный признак для классификации, классифицировать предложенные объекты (музыкальные инструменты, элементы музыкального языка, произведения, исполнительские составы);</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находить закономерности и противоречия в рассматриваемых явлениях музыкального искусства, сведениях и наблюдениях за звучащим музыкальным материалом на основе предложенного учителем алгоритма;</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выявлять недостаток информации, в том числе слуховой, акустической для решения учебной (практической) задачи на основе предложенного алгоритма;</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устанавливать причинно-следственные связи в ситуациях музыкального</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восприятия и исполнения, делать выводы.</w:t>
      </w:r>
    </w:p>
    <w:p w:rsidR="00DF7B8B" w:rsidRPr="00DF7B8B" w:rsidRDefault="00DF7B8B" w:rsidP="00EE17DF">
      <w:pPr>
        <w:pStyle w:val="29"/>
        <w:shd w:val="clear" w:color="auto" w:fill="auto"/>
        <w:tabs>
          <w:tab w:val="left" w:pos="2115"/>
        </w:tabs>
        <w:spacing w:before="0" w:after="0" w:line="240" w:lineRule="auto"/>
        <w:ind w:left="195"/>
        <w:rPr>
          <w:sz w:val="24"/>
          <w:szCs w:val="24"/>
        </w:rPr>
      </w:pPr>
      <w:r w:rsidRPr="00DF7B8B">
        <w:rPr>
          <w:sz w:val="24"/>
          <w:szCs w:val="24"/>
        </w:rPr>
        <w:t>У обучающегося будут сформированы следующие базовые исследовательские действия как часть универсальных познавательных учебных действий:</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на основе предложенных учителем вопросов определять разрыв между реальным и желательным состоянием музыкальных явлений, в том числе в отношении собственных музыкально-исполнительских навыков;</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с помощью учителя формулировать цель выполнения вокальных и слуховых упражнений, планировать изменения результатов своей музыкальной деятельности, ситуации совместного музицирования;</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сравнивать несколько вариантов решения творческой, исполнительской задачи, выбирать наиболее подходящий (на основе предложенных критериев);</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проводить по предложенному плану опыт, несложное исследование по установлению особенностей предмета изучения и связей между музыкальными объектами и явлениями (часть - целое, причина - следствие);</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формулировать выводы и подкреплять их доказательствами на основе результатов проведённого наблюдения (в том числе в форме двигательного моделирования, звукового эксперимента, классификации, сравнения, исследования);</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прогнозировать возможное развитие музыкального процесса, эволюции культурных явлений в различных условиях.</w:t>
      </w:r>
    </w:p>
    <w:p w:rsidR="00DF7B8B" w:rsidRPr="00DF7B8B" w:rsidRDefault="00DF7B8B" w:rsidP="00EE17DF">
      <w:pPr>
        <w:pStyle w:val="29"/>
        <w:shd w:val="clear" w:color="auto" w:fill="auto"/>
        <w:tabs>
          <w:tab w:val="left" w:pos="2111"/>
        </w:tabs>
        <w:spacing w:before="0" w:after="0" w:line="240" w:lineRule="auto"/>
        <w:ind w:left="195"/>
        <w:rPr>
          <w:sz w:val="24"/>
          <w:szCs w:val="24"/>
        </w:rPr>
      </w:pPr>
      <w:r w:rsidRPr="00DF7B8B">
        <w:rPr>
          <w:sz w:val="24"/>
          <w:szCs w:val="24"/>
        </w:rPr>
        <w:t>У обучающегося будут сформированы умения работать с информацией как часть универсальных познавательных учебных действий:</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выбирать источник получения информации;</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согласно заданному алгоритму находить в предложенном источнике информацию, представленную в явном виде;</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распознавать достоверную и недостоверную информацию самостоятельно или на основании предложенного учителем способа её проверки;</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соблюдать с помощью взрослых (учителей, родителей (законных представителей) обучающихся) правила информационной безопасности при поиске информации в Интернете;</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анализировать текстовую, видео-, графическую, звуковую, информацию в соответствии с учебной задачей;</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анализировать музыкальные тексты (акустические и нотные) по предложенному учителем алгоритму;</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самостоятельно создавать схемы, таблицы для представления информации.</w:t>
      </w:r>
    </w:p>
    <w:p w:rsidR="00DF7B8B" w:rsidRPr="00DF7B8B" w:rsidRDefault="00DF7B8B" w:rsidP="00EE17DF">
      <w:pPr>
        <w:pStyle w:val="29"/>
        <w:shd w:val="clear" w:color="auto" w:fill="auto"/>
        <w:tabs>
          <w:tab w:val="left" w:pos="2145"/>
        </w:tabs>
        <w:spacing w:before="0" w:after="0" w:line="240" w:lineRule="auto"/>
        <w:ind w:left="195"/>
        <w:rPr>
          <w:sz w:val="24"/>
          <w:szCs w:val="24"/>
        </w:rPr>
      </w:pPr>
      <w:r w:rsidRPr="00DF7B8B">
        <w:rPr>
          <w:sz w:val="24"/>
          <w:szCs w:val="24"/>
        </w:rPr>
        <w:t>У обучающегося будут сформированы умения как часть универсальных коммуникативных учебных действий:</w:t>
      </w:r>
    </w:p>
    <w:p w:rsidR="00DF7B8B" w:rsidRPr="00DF7B8B" w:rsidRDefault="00DF7B8B" w:rsidP="008F5D33">
      <w:pPr>
        <w:pStyle w:val="29"/>
        <w:numPr>
          <w:ilvl w:val="0"/>
          <w:numId w:val="28"/>
        </w:numPr>
        <w:shd w:val="clear" w:color="auto" w:fill="auto"/>
        <w:tabs>
          <w:tab w:val="left" w:pos="1288"/>
        </w:tabs>
        <w:spacing w:before="0" w:after="0" w:line="240" w:lineRule="auto"/>
        <w:ind w:left="195"/>
        <w:rPr>
          <w:sz w:val="24"/>
          <w:szCs w:val="24"/>
        </w:rPr>
      </w:pPr>
      <w:r w:rsidRPr="00DF7B8B">
        <w:rPr>
          <w:sz w:val="24"/>
          <w:szCs w:val="24"/>
        </w:rPr>
        <w:t>невербальная коммуникация:</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воспринимать музыку как специфическую форму общения людей, стремиться понять эмоционально-образное содержание музыкального высказывания;</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выступать перед публикой в качестве исполнителя музыки (соло или в коллективе);</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lastRenderedPageBreak/>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DF7B8B" w:rsidRPr="00DF7B8B" w:rsidRDefault="00DF7B8B" w:rsidP="008F5D33">
      <w:pPr>
        <w:pStyle w:val="29"/>
        <w:numPr>
          <w:ilvl w:val="0"/>
          <w:numId w:val="28"/>
        </w:numPr>
        <w:shd w:val="clear" w:color="auto" w:fill="auto"/>
        <w:tabs>
          <w:tab w:val="left" w:pos="1312"/>
        </w:tabs>
        <w:spacing w:before="0" w:after="0" w:line="240" w:lineRule="auto"/>
        <w:ind w:left="195"/>
        <w:rPr>
          <w:sz w:val="24"/>
          <w:szCs w:val="24"/>
        </w:rPr>
      </w:pPr>
      <w:r w:rsidRPr="00DF7B8B">
        <w:rPr>
          <w:sz w:val="24"/>
          <w:szCs w:val="24"/>
        </w:rPr>
        <w:t>вербальная коммуникация:</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воспринимать и формулировать суждения, выражать эмоции в соответствии с целями и условиями общения в знакомой среде;</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проявлять уважительное отношение к собеседнику, соблюдать правила ведения диалога и дискуссии;</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признавать возможность существования разных точек зрения; корректно и аргументированно высказывать своё мнение; строить речевое высказывание в соответствии с поставленной задачей; создавать устные и письменные тексты (описание, рассуждение, повествование);</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подготавливать небольшие публичные выступления;</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подбирать иллюстративный материал (рисунки, фото, плакаты) к тексту выступлении;</w:t>
      </w:r>
    </w:p>
    <w:p w:rsidR="00DF7B8B" w:rsidRPr="00DF7B8B" w:rsidRDefault="00DF7B8B" w:rsidP="008F5D33">
      <w:pPr>
        <w:pStyle w:val="29"/>
        <w:numPr>
          <w:ilvl w:val="0"/>
          <w:numId w:val="28"/>
        </w:numPr>
        <w:shd w:val="clear" w:color="auto" w:fill="auto"/>
        <w:tabs>
          <w:tab w:val="left" w:pos="1301"/>
        </w:tabs>
        <w:spacing w:before="0" w:after="0" w:line="240" w:lineRule="auto"/>
        <w:ind w:left="195"/>
        <w:rPr>
          <w:sz w:val="24"/>
          <w:szCs w:val="24"/>
        </w:rPr>
      </w:pPr>
      <w:r w:rsidRPr="00DF7B8B">
        <w:rPr>
          <w:sz w:val="24"/>
          <w:szCs w:val="24"/>
        </w:rPr>
        <w:t>совместная деятельность (сотрудничество):</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стремиться к объединению усилий, эмоциональной эмпатии в ситуациях совместного восприятия, исполнения музыки;</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переключаться между различными формами коллективной, групповой и индивидуальной работы при решении конкретной проблемы, выбирать наиболее эффективные формы взаимодействия при решении поставленной задачи;</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ответственно выполнять свою часть работы; оценивать свой вклад в общий результат;</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выполнять совместные проектные, творческие задания с использованием предложенных образцов.</w:t>
      </w:r>
    </w:p>
    <w:p w:rsidR="00DF7B8B" w:rsidRPr="00DF7B8B" w:rsidRDefault="00DF7B8B" w:rsidP="00EE17DF">
      <w:pPr>
        <w:pStyle w:val="29"/>
        <w:shd w:val="clear" w:color="auto" w:fill="auto"/>
        <w:tabs>
          <w:tab w:val="left" w:pos="2124"/>
        </w:tabs>
        <w:spacing w:before="0" w:after="0" w:line="240" w:lineRule="auto"/>
        <w:ind w:left="195"/>
        <w:rPr>
          <w:sz w:val="24"/>
          <w:szCs w:val="24"/>
        </w:rPr>
      </w:pPr>
      <w:r w:rsidRPr="00DF7B8B">
        <w:rPr>
          <w:sz w:val="24"/>
          <w:szCs w:val="24"/>
        </w:rPr>
        <w:t>У обучающегося будут сформированы умения самоорганизации как части универсальных регулятивных учебных действий:</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планировать действия по решению учебной задачи для получения результата;</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выстраивать последовательность выбранных действий.</w:t>
      </w:r>
    </w:p>
    <w:p w:rsidR="00DF7B8B" w:rsidRPr="00DF7B8B" w:rsidRDefault="00DF7B8B" w:rsidP="00EE17DF">
      <w:pPr>
        <w:pStyle w:val="29"/>
        <w:shd w:val="clear" w:color="auto" w:fill="auto"/>
        <w:tabs>
          <w:tab w:val="left" w:pos="2124"/>
        </w:tabs>
        <w:spacing w:before="0" w:after="0" w:line="240" w:lineRule="auto"/>
        <w:ind w:left="195"/>
        <w:rPr>
          <w:sz w:val="24"/>
          <w:szCs w:val="24"/>
        </w:rPr>
      </w:pPr>
      <w:r w:rsidRPr="00DF7B8B">
        <w:rPr>
          <w:sz w:val="24"/>
          <w:szCs w:val="24"/>
        </w:rPr>
        <w:t>У обучающегося будут сформированы умения самоконтроля как части универсальных учебных действий:</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устанавливать причины успеха (неудач) учебной деятельности;</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корректировать свои учебные действия для преодоления ошибок.</w:t>
      </w:r>
    </w:p>
    <w:p w:rsidR="00DF7B8B" w:rsidRPr="00DF7B8B" w:rsidRDefault="00DF7B8B" w:rsidP="00EE17DF">
      <w:pPr>
        <w:pStyle w:val="29"/>
        <w:shd w:val="clear" w:color="auto" w:fill="auto"/>
        <w:tabs>
          <w:tab w:val="left" w:pos="2129"/>
        </w:tabs>
        <w:spacing w:before="0" w:after="0" w:line="240" w:lineRule="auto"/>
        <w:ind w:left="195"/>
        <w:rPr>
          <w:sz w:val="24"/>
          <w:szCs w:val="24"/>
        </w:rPr>
      </w:pPr>
      <w:r w:rsidRPr="00DF7B8B">
        <w:rPr>
          <w:sz w:val="24"/>
          <w:szCs w:val="24"/>
        </w:rPr>
        <w:t>Овладение системой универсальных учебных регулятивных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и т.д.).</w:t>
      </w:r>
    </w:p>
    <w:p w:rsidR="00DF7B8B" w:rsidRPr="00DF7B8B" w:rsidRDefault="00DF7B8B" w:rsidP="00EE17DF">
      <w:pPr>
        <w:pStyle w:val="29"/>
        <w:shd w:val="clear" w:color="auto" w:fill="auto"/>
        <w:tabs>
          <w:tab w:val="left" w:pos="1896"/>
        </w:tabs>
        <w:spacing w:before="0" w:after="0" w:line="240" w:lineRule="auto"/>
        <w:ind w:left="195"/>
        <w:rPr>
          <w:sz w:val="24"/>
          <w:szCs w:val="24"/>
        </w:rPr>
      </w:pPr>
      <w:r w:rsidRPr="00DF7B8B">
        <w:rPr>
          <w:sz w:val="24"/>
          <w:szCs w:val="24"/>
        </w:rPr>
        <w:t>Предметные результаты изучения музыки.</w:t>
      </w:r>
    </w:p>
    <w:p w:rsidR="00DF7B8B" w:rsidRPr="00DF7B8B" w:rsidRDefault="00DF7B8B" w:rsidP="00EE17DF">
      <w:pPr>
        <w:pStyle w:val="29"/>
        <w:shd w:val="clear" w:color="auto" w:fill="auto"/>
        <w:tabs>
          <w:tab w:val="left" w:pos="2091"/>
        </w:tabs>
        <w:spacing w:before="0" w:after="0" w:line="240" w:lineRule="auto"/>
        <w:ind w:left="195"/>
        <w:rPr>
          <w:sz w:val="24"/>
          <w:szCs w:val="24"/>
        </w:rPr>
      </w:pPr>
      <w:r w:rsidRPr="00DF7B8B">
        <w:rPr>
          <w:sz w:val="24"/>
          <w:szCs w:val="24"/>
        </w:rPr>
        <w:t>Предметные результаты характеризуют начальный этап формирования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позитивном ценностном отношении к музыке как важному элементу своей жизни.</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Обучающиеся, освоившие основную образовательную программу по музыке: с интересом занимаются музыкой, любят петь, умеют слушать серьёзную музыку, знают правила поведения в театре, концертном зале; проявляют интерес к игре на доступных музыкальных инструментах;</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сознательно стремятся к развитию своих музыкальных способностей; осознают разнообразие форм и направлений музыкального искусства, могут назвать музыкальные произведения, композиторов, исполнителей, которые им нравятся, аргументировать свой выбор;</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 xml:space="preserve">имеют опыт восприятия, творческой и исполнительской деятельности; с уважением относятся к </w:t>
      </w:r>
      <w:r w:rsidRPr="00DF7B8B">
        <w:rPr>
          <w:sz w:val="24"/>
          <w:szCs w:val="24"/>
        </w:rPr>
        <w:lastRenderedPageBreak/>
        <w:t>достижениям отечественной музыкальной культуры;</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стремятся к расширению своего музыкального кругозора.</w:t>
      </w:r>
    </w:p>
    <w:p w:rsidR="00DF7B8B" w:rsidRPr="00DF7B8B" w:rsidRDefault="00DF7B8B" w:rsidP="00EE17DF">
      <w:pPr>
        <w:pStyle w:val="29"/>
        <w:shd w:val="clear" w:color="auto" w:fill="auto"/>
        <w:tabs>
          <w:tab w:val="left" w:pos="2086"/>
        </w:tabs>
        <w:spacing w:before="0" w:after="0" w:line="240" w:lineRule="auto"/>
        <w:ind w:left="195"/>
        <w:rPr>
          <w:sz w:val="24"/>
          <w:szCs w:val="24"/>
        </w:rPr>
      </w:pPr>
      <w:r w:rsidRPr="00DF7B8B">
        <w:rPr>
          <w:sz w:val="24"/>
          <w:szCs w:val="24"/>
        </w:rPr>
        <w:t>К концу изучения модуля №1 «Народная музыка России» обучающийся научится:</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определять принадлежность музыкальных интонаций, изученных произведений к родному фольклору, русской музыке, народной музыке различных регионов России;</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определять на слух и называть знакомые народные музыкальные инструменты;</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группировать народные музыкальные инструменты по принципу звукоизвлечения: духовые, ударные, струнные;</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определять принадлежность музыкальных произведений и их фрагментов к композиторскому или народному творчеству;</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различать манеру пения, инструментального исполнения, типы солистов и коллективов - народных и академических;</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создавать ритмический аккомпанемент на ударных инструментах при исполнении народной песни;</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исполнять народные произведения различных жанров с сопровождением и без сопровождения;</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участвовать в коллективной игре (импровизации) (вокальной, инструментальной, танцевальной) на основе освоенных фольклорных жанров.</w:t>
      </w:r>
    </w:p>
    <w:p w:rsidR="00DF7B8B" w:rsidRPr="00DF7B8B" w:rsidRDefault="00DF7B8B" w:rsidP="00EE17DF">
      <w:pPr>
        <w:pStyle w:val="29"/>
        <w:shd w:val="clear" w:color="auto" w:fill="auto"/>
        <w:tabs>
          <w:tab w:val="left" w:pos="2146"/>
          <w:tab w:val="left" w:pos="6665"/>
        </w:tabs>
        <w:spacing w:before="0" w:after="0" w:line="240" w:lineRule="auto"/>
        <w:ind w:left="195"/>
        <w:rPr>
          <w:sz w:val="24"/>
          <w:szCs w:val="24"/>
        </w:rPr>
      </w:pPr>
      <w:r w:rsidRPr="00DF7B8B">
        <w:rPr>
          <w:sz w:val="24"/>
          <w:szCs w:val="24"/>
        </w:rPr>
        <w:t>К концу изучения модуля №</w:t>
      </w:r>
      <w:r w:rsidRPr="00DF7B8B">
        <w:rPr>
          <w:sz w:val="24"/>
          <w:szCs w:val="24"/>
        </w:rPr>
        <w:tab/>
        <w:t>2 «Классическая музыка»</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обучающийся научится:</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различать на слух произведения классической музыки, называть автора и произведение, исполнительский состав;</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различать и характеризовать простейшие жанры музыки (песня, танец, марш), выделять и называть типичные жанровые признаки песни, танца и марша в сочинениях композиторов-классиков;</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различать концертные жанры по особенностям исполнения (камерные и симфонические, вокальные и инструментальные), приводить примеры;</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исполнять (в том числе фрагментарно, отдельными темами) сочинения композиторов-классиков;</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воспринимать музыку в соответствии с её настроением, характером, осознавать эмоции и чувства, вызванные музыкальным звучанием, кратко описать свои впечатления от музыкального восприятия;</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характеризовать выразительные средства, использованные композитором для создания музыкального образа;</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соотносить музыкальные произведения с произведениями живописи, литературы на основе сходства настроения, характера, комплекса выразительных средств.</w:t>
      </w:r>
    </w:p>
    <w:p w:rsidR="00DF7B8B" w:rsidRPr="00DF7B8B" w:rsidRDefault="00DF7B8B" w:rsidP="00EE17DF">
      <w:pPr>
        <w:pStyle w:val="29"/>
        <w:shd w:val="clear" w:color="auto" w:fill="auto"/>
        <w:tabs>
          <w:tab w:val="left" w:pos="2124"/>
        </w:tabs>
        <w:spacing w:before="0" w:after="0" w:line="240" w:lineRule="auto"/>
        <w:ind w:left="195"/>
        <w:rPr>
          <w:sz w:val="24"/>
          <w:szCs w:val="24"/>
        </w:rPr>
      </w:pPr>
      <w:r w:rsidRPr="00DF7B8B">
        <w:rPr>
          <w:sz w:val="24"/>
          <w:szCs w:val="24"/>
        </w:rPr>
        <w:t>К концу изучения модуля №3 «Музыка в жизни человека» обучающийся научится:</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исполнять Гимн Российской Федерации, Гимн своей республики, школы, исполнять песни, посвящённые Победе нашего народа в Великой Отечественной войне, песни, воспевающие красоту родной природы, выражающие разнообразные эмоции, чувства и настроения;</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воспринимать музыкальное искусство как отражение многообразия жизни, различать обобщённые жанровые сферы: напевность (лирика), танцевальность и маршевость (связь с движением), декламационность, эпос (связь со словом);</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осознавать собственные чувства и мысли, эстетические переживания, находить прекрасное в окружающем мире и в человеке, стремиться к развитию и удовлетворению эстетических потребностей</w:t>
      </w:r>
    </w:p>
    <w:p w:rsidR="00DF7B8B" w:rsidRPr="00DF7B8B" w:rsidRDefault="00DF7B8B" w:rsidP="00EE17DF">
      <w:pPr>
        <w:pStyle w:val="29"/>
        <w:shd w:val="clear" w:color="auto" w:fill="auto"/>
        <w:tabs>
          <w:tab w:val="left" w:pos="2102"/>
        </w:tabs>
        <w:spacing w:before="0" w:after="0" w:line="240" w:lineRule="auto"/>
        <w:ind w:left="195"/>
        <w:rPr>
          <w:sz w:val="24"/>
          <w:szCs w:val="24"/>
        </w:rPr>
      </w:pPr>
      <w:r w:rsidRPr="00DF7B8B">
        <w:rPr>
          <w:sz w:val="24"/>
          <w:szCs w:val="24"/>
        </w:rPr>
        <w:t>К концу изучения модуля № 4 «Музыка народов мира» обучающийся научится:</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различать на слух и исполнять произведения народной и композиторской музыки других стран;</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определять на слух принадлежность народных музыкальных инструментов к группам духовых, струнных, ударно-шумовых инструментов;</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различать на слух и называть фольклорные элементы музыки разных народов мира в сочинениях профессиональных композиторов (из числа изученных культурно-национальных традиций и жанров);</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различать и характеризовать фольклорные жанры музыки (песенные, танцевальные), выделять и называть типичные жанровые признаки.</w:t>
      </w:r>
    </w:p>
    <w:p w:rsidR="00DF7B8B" w:rsidRPr="00DF7B8B" w:rsidRDefault="00DF7B8B" w:rsidP="00EE17DF">
      <w:pPr>
        <w:pStyle w:val="29"/>
        <w:shd w:val="clear" w:color="auto" w:fill="auto"/>
        <w:tabs>
          <w:tab w:val="left" w:pos="2106"/>
        </w:tabs>
        <w:spacing w:before="0" w:after="0" w:line="240" w:lineRule="auto"/>
        <w:ind w:left="195"/>
        <w:rPr>
          <w:sz w:val="24"/>
          <w:szCs w:val="24"/>
        </w:rPr>
      </w:pPr>
      <w:r w:rsidRPr="00DF7B8B">
        <w:rPr>
          <w:sz w:val="24"/>
          <w:szCs w:val="24"/>
        </w:rPr>
        <w:t>К концу изучения модуля №5 «Духовная музыка» обучающийся научится:</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lastRenderedPageBreak/>
        <w:t>определять характер, настроение музыкальных произведений духовной музыки, характеризовать её жизненное предназначение;</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исполнять доступные образцы духовной музыки;</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рассказывать об особенностях исполнения, традициях звучания духовной музыки Русской православной церкви (вариативно: других конфессий согласно региональной религиозной традиции).</w:t>
      </w:r>
    </w:p>
    <w:p w:rsidR="00DF7B8B" w:rsidRPr="00DF7B8B" w:rsidRDefault="00DF7B8B" w:rsidP="00EE17DF">
      <w:pPr>
        <w:pStyle w:val="29"/>
        <w:shd w:val="clear" w:color="auto" w:fill="auto"/>
        <w:tabs>
          <w:tab w:val="left" w:pos="2106"/>
        </w:tabs>
        <w:spacing w:before="0" w:after="0" w:line="240" w:lineRule="auto"/>
        <w:ind w:left="195"/>
        <w:rPr>
          <w:sz w:val="24"/>
          <w:szCs w:val="24"/>
        </w:rPr>
      </w:pPr>
      <w:r w:rsidRPr="00DF7B8B">
        <w:rPr>
          <w:sz w:val="24"/>
          <w:szCs w:val="24"/>
        </w:rPr>
        <w:t>К концу изучения модуля № 6 «Музыка театра и кино» обучающийся научится:</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определять и называть особенности музыкально-сценических жанров (опера, балет, оперетта, мюзикл);</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различать отдельные номера музыкального спектакля (ария, хор, увертюра и другие), узнавать на слух и называть освоенные музыкальные произведения (фрагменты) и их авторов;</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различать виды музыкальных коллективов (ансамблей, оркестров, хоров), тембры человеческих голосов и музыкальных инструментов, определять их на слух;</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отличать черты профессий, связанных с созданием музыкального спектакля, и их роли в творческом процессе: композитор, музыкант, дирижёр, сценарист, режиссёр, хореограф, певец, художник и другие.</w:t>
      </w:r>
    </w:p>
    <w:p w:rsidR="00DF7B8B" w:rsidRPr="00DF7B8B" w:rsidRDefault="00DF7B8B" w:rsidP="00EE17DF">
      <w:pPr>
        <w:pStyle w:val="29"/>
        <w:shd w:val="clear" w:color="auto" w:fill="auto"/>
        <w:tabs>
          <w:tab w:val="left" w:pos="2106"/>
        </w:tabs>
        <w:spacing w:before="0" w:after="0" w:line="240" w:lineRule="auto"/>
        <w:ind w:left="195"/>
        <w:rPr>
          <w:sz w:val="24"/>
          <w:szCs w:val="24"/>
        </w:rPr>
      </w:pPr>
      <w:r w:rsidRPr="00DF7B8B">
        <w:rPr>
          <w:sz w:val="24"/>
          <w:szCs w:val="24"/>
        </w:rPr>
        <w:t>К концу изучения модуля № 7 «Современная музыкальная культура» обучающийся научится:</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различать разнообразные виды и жанры современной музыкальной культуры, стремиться к расширению музыкального кругозора;</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различать и определять на слух принадлежность музыкальных произведений, исполнительского стиля к различным направлениям современной музыки (в том числе эстрады, мюзикла, джаза);</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анализировать, называть музыкально-выразительные средства, определяющие основной характер, настроение музыки, сознательно пользоваться музыкально-выразительными средствами при исполнении;</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исполнять современные музыкальные произведения, соблюдая певческую культуру звука.</w:t>
      </w:r>
    </w:p>
    <w:p w:rsidR="00DF7B8B" w:rsidRPr="00DF7B8B" w:rsidRDefault="00DF7B8B" w:rsidP="00EE17DF">
      <w:pPr>
        <w:pStyle w:val="29"/>
        <w:shd w:val="clear" w:color="auto" w:fill="auto"/>
        <w:tabs>
          <w:tab w:val="left" w:pos="2106"/>
        </w:tabs>
        <w:spacing w:before="0" w:after="0" w:line="240" w:lineRule="auto"/>
        <w:ind w:left="195"/>
        <w:rPr>
          <w:sz w:val="24"/>
          <w:szCs w:val="24"/>
        </w:rPr>
      </w:pPr>
      <w:r w:rsidRPr="00DF7B8B">
        <w:rPr>
          <w:sz w:val="24"/>
          <w:szCs w:val="24"/>
        </w:rPr>
        <w:t>К концу изучения модуля № 8 «Музыкальная грамота» обучающийся научится:</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классифицировать звуки: шумовые и музыкальные, длинные, короткие, тихие, громкие, низкие, высокие;</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различать элементы музыкального языка (темп, тембр, регистр, динамика, ритм, мелодия, аккомпанемент и другие), объяснять значение соответствующих терминов;</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различать изобразительные и выразительные интонации, находить признаки</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сходства и различия музыкальных и речевых интонаций;</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различать на слух принципы развития: повтор, контраст, варьирование; понимать значения термина «музыкальная форма», определять на слух простые музыкальные формы - двухчастную, трёхчастную и трёхчастную репризную, рондо, вариации;</w:t>
      </w:r>
    </w:p>
    <w:p w:rsidR="00DF7B8B" w:rsidRPr="00DF7B8B" w:rsidRDefault="00DF7B8B" w:rsidP="00EE17DF">
      <w:pPr>
        <w:pStyle w:val="29"/>
        <w:shd w:val="clear" w:color="auto" w:fill="auto"/>
        <w:spacing w:before="0" w:after="0" w:line="240" w:lineRule="auto"/>
        <w:ind w:left="195" w:right="1260"/>
        <w:jc w:val="left"/>
        <w:rPr>
          <w:sz w:val="24"/>
          <w:szCs w:val="24"/>
        </w:rPr>
      </w:pPr>
      <w:r w:rsidRPr="00DF7B8B">
        <w:rPr>
          <w:sz w:val="24"/>
          <w:szCs w:val="24"/>
        </w:rPr>
        <w:t>ориентироваться в нотной записи в пределах певческого диапазона; исполнять и создавать различные ритмические рисунки; исполнять песни с простым мелодическим рисунком.</w:t>
      </w:r>
    </w:p>
    <w:p w:rsidR="00A06578" w:rsidRDefault="00A06578" w:rsidP="00EE17DF">
      <w:pPr>
        <w:keepNext/>
        <w:keepLines/>
        <w:spacing w:after="0" w:line="240" w:lineRule="auto"/>
        <w:ind w:left="195"/>
        <w:jc w:val="center"/>
        <w:outlineLvl w:val="0"/>
        <w:rPr>
          <w:rFonts w:ascii="Times New Roman" w:eastAsia="Times New Roman" w:hAnsi="Times New Roman" w:cs="Times New Roman"/>
          <w:b/>
          <w:bCs/>
          <w:lang w:eastAsia="ru-RU"/>
        </w:rPr>
      </w:pPr>
    </w:p>
    <w:p w:rsidR="00344E58" w:rsidRPr="00344E58" w:rsidRDefault="003749D0" w:rsidP="003749D0">
      <w:pPr>
        <w:pStyle w:val="29"/>
        <w:shd w:val="clear" w:color="auto" w:fill="auto"/>
        <w:tabs>
          <w:tab w:val="left" w:pos="1357"/>
        </w:tabs>
        <w:spacing w:before="0" w:after="0" w:line="240" w:lineRule="auto"/>
        <w:ind w:left="1256"/>
        <w:rPr>
          <w:b/>
          <w:sz w:val="24"/>
          <w:szCs w:val="24"/>
        </w:rPr>
      </w:pPr>
      <w:bookmarkStart w:id="7" w:name="_Toc114488307"/>
      <w:bookmarkEnd w:id="6"/>
      <w:r>
        <w:rPr>
          <w:b/>
          <w:sz w:val="24"/>
          <w:szCs w:val="24"/>
        </w:rPr>
        <w:t xml:space="preserve">2.9. </w:t>
      </w:r>
      <w:r w:rsidR="00344E58" w:rsidRPr="00344E58">
        <w:rPr>
          <w:b/>
          <w:sz w:val="24"/>
          <w:szCs w:val="24"/>
        </w:rPr>
        <w:t>Федеральная рабочая программа по учебному предмету «Технология».</w:t>
      </w:r>
    </w:p>
    <w:p w:rsidR="00344E58" w:rsidRPr="00344E58" w:rsidRDefault="00344E58" w:rsidP="00EE17DF">
      <w:pPr>
        <w:pStyle w:val="29"/>
        <w:shd w:val="clear" w:color="auto" w:fill="auto"/>
        <w:tabs>
          <w:tab w:val="left" w:pos="1527"/>
        </w:tabs>
        <w:spacing w:before="0" w:after="0" w:line="240" w:lineRule="auto"/>
        <w:ind w:left="195"/>
        <w:rPr>
          <w:sz w:val="24"/>
          <w:szCs w:val="24"/>
        </w:rPr>
      </w:pPr>
      <w:r w:rsidRPr="00344E58">
        <w:rPr>
          <w:sz w:val="24"/>
          <w:szCs w:val="24"/>
        </w:rPr>
        <w:t>Федеральная рабочая программа по учебному предмету «Технология» (предметная область «Технология») (далее соответственно - программа по технологии, технология) включает пояснительную записку, содержание обучения, планируемые результаты освоения программы по технологии.</w:t>
      </w:r>
    </w:p>
    <w:p w:rsidR="00344E58" w:rsidRPr="00344E58" w:rsidRDefault="00344E58" w:rsidP="00EE17DF">
      <w:pPr>
        <w:pStyle w:val="29"/>
        <w:shd w:val="clear" w:color="auto" w:fill="auto"/>
        <w:tabs>
          <w:tab w:val="left" w:pos="1527"/>
        </w:tabs>
        <w:spacing w:before="0" w:after="0" w:line="240" w:lineRule="auto"/>
        <w:ind w:left="195"/>
        <w:rPr>
          <w:sz w:val="24"/>
          <w:szCs w:val="24"/>
        </w:rPr>
      </w:pPr>
      <w:r w:rsidRPr="00344E58">
        <w:rPr>
          <w:sz w:val="24"/>
          <w:szCs w:val="24"/>
        </w:rPr>
        <w:t>Пояснительная записка отражает общие цели и задачи изучения учебного предмета, место в структуре учебного плана, а также подходы к отбору содержания и планируемым результатам.</w:t>
      </w:r>
    </w:p>
    <w:p w:rsidR="00344E58" w:rsidRPr="00344E58" w:rsidRDefault="00344E58" w:rsidP="00EE17DF">
      <w:pPr>
        <w:pStyle w:val="29"/>
        <w:shd w:val="clear" w:color="auto" w:fill="auto"/>
        <w:tabs>
          <w:tab w:val="left" w:pos="1532"/>
        </w:tabs>
        <w:spacing w:before="0" w:after="0" w:line="240" w:lineRule="auto"/>
        <w:ind w:left="195"/>
        <w:rPr>
          <w:sz w:val="24"/>
          <w:szCs w:val="24"/>
        </w:rPr>
      </w:pPr>
      <w:r w:rsidRPr="00344E58">
        <w:rPr>
          <w:sz w:val="24"/>
          <w:szCs w:val="24"/>
        </w:rPr>
        <w:t>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и регулятивных), которые возможно формировать средствами технологии с учётом возрастных особенностей обучающихся на уровне начального общего образования.</w:t>
      </w:r>
    </w:p>
    <w:p w:rsidR="00344E58" w:rsidRPr="00344E58" w:rsidRDefault="00344E58" w:rsidP="00EE17DF">
      <w:pPr>
        <w:pStyle w:val="29"/>
        <w:shd w:val="clear" w:color="auto" w:fill="auto"/>
        <w:tabs>
          <w:tab w:val="left" w:pos="1527"/>
        </w:tabs>
        <w:spacing w:before="0" w:after="0" w:line="240" w:lineRule="auto"/>
        <w:ind w:left="195"/>
        <w:rPr>
          <w:sz w:val="24"/>
          <w:szCs w:val="24"/>
        </w:rPr>
      </w:pPr>
      <w:r w:rsidRPr="00344E58">
        <w:rPr>
          <w:sz w:val="24"/>
          <w:szCs w:val="24"/>
        </w:rPr>
        <w:t xml:space="preserve">Планируемые результаты освоения программы по технологии включают личностные, метапредметные результаты за весь период обучения на уровне начального общего образования, </w:t>
      </w:r>
      <w:r w:rsidRPr="00344E58">
        <w:rPr>
          <w:sz w:val="24"/>
          <w:szCs w:val="24"/>
        </w:rPr>
        <w:lastRenderedPageBreak/>
        <w:t>а также предметные достижения обучающегося за каждый год обучения.</w:t>
      </w:r>
    </w:p>
    <w:p w:rsidR="00344E58" w:rsidRPr="00344E58" w:rsidRDefault="00344E58" w:rsidP="00EE17DF">
      <w:pPr>
        <w:pStyle w:val="29"/>
        <w:shd w:val="clear" w:color="auto" w:fill="auto"/>
        <w:tabs>
          <w:tab w:val="left" w:pos="1573"/>
        </w:tabs>
        <w:spacing w:before="0" w:after="0" w:line="240" w:lineRule="auto"/>
        <w:ind w:left="195"/>
        <w:rPr>
          <w:sz w:val="24"/>
          <w:szCs w:val="24"/>
        </w:rPr>
      </w:pPr>
      <w:r w:rsidRPr="00344E58">
        <w:rPr>
          <w:sz w:val="24"/>
          <w:szCs w:val="24"/>
        </w:rPr>
        <w:t>Пояснительная записка.</w:t>
      </w:r>
    </w:p>
    <w:p w:rsidR="00344E58" w:rsidRPr="00344E58" w:rsidRDefault="00344E58" w:rsidP="00EE17DF">
      <w:pPr>
        <w:pStyle w:val="29"/>
        <w:shd w:val="clear" w:color="auto" w:fill="auto"/>
        <w:tabs>
          <w:tab w:val="left" w:pos="1729"/>
        </w:tabs>
        <w:spacing w:before="0" w:after="0" w:line="240" w:lineRule="auto"/>
        <w:ind w:left="195"/>
        <w:rPr>
          <w:sz w:val="24"/>
          <w:szCs w:val="24"/>
        </w:rPr>
      </w:pPr>
      <w:r w:rsidRPr="00344E58">
        <w:rPr>
          <w:sz w:val="24"/>
          <w:szCs w:val="24"/>
        </w:rPr>
        <w:t>Программа по технологии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344E58" w:rsidRPr="00344E58" w:rsidRDefault="00344E58" w:rsidP="00EE17DF">
      <w:pPr>
        <w:pStyle w:val="29"/>
        <w:shd w:val="clear" w:color="auto" w:fill="auto"/>
        <w:tabs>
          <w:tab w:val="left" w:pos="1751"/>
        </w:tabs>
        <w:spacing w:before="0" w:after="0" w:line="240" w:lineRule="auto"/>
        <w:ind w:left="195"/>
        <w:rPr>
          <w:sz w:val="24"/>
          <w:szCs w:val="24"/>
        </w:rPr>
      </w:pPr>
      <w:r w:rsidRPr="00344E58">
        <w:rPr>
          <w:sz w:val="24"/>
          <w:szCs w:val="24"/>
        </w:rPr>
        <w:t>Основной целью программы по технологии является успешная социализация обучающихся, формирование у них функциональной грамотности на базе освоения культурологических и конструкторско-технологических знаний (о рукотворном мире и общих правилах его создания в рамках исторически меняющихся технологий) и соответствующих им практических умений.</w:t>
      </w:r>
    </w:p>
    <w:p w:rsidR="00344E58" w:rsidRPr="00344E58" w:rsidRDefault="00344E58" w:rsidP="00EE17DF">
      <w:pPr>
        <w:pStyle w:val="29"/>
        <w:shd w:val="clear" w:color="auto" w:fill="auto"/>
        <w:tabs>
          <w:tab w:val="left" w:pos="1791"/>
        </w:tabs>
        <w:spacing w:before="0" w:after="0" w:line="240" w:lineRule="auto"/>
        <w:ind w:left="195"/>
        <w:jc w:val="left"/>
        <w:rPr>
          <w:sz w:val="24"/>
          <w:szCs w:val="24"/>
        </w:rPr>
      </w:pPr>
      <w:r w:rsidRPr="00344E58">
        <w:rPr>
          <w:sz w:val="24"/>
          <w:szCs w:val="24"/>
        </w:rPr>
        <w:t>Программа по технологии направлена на решение системы задач: формирование общих представлений о культуре и организации трудовой</w:t>
      </w:r>
    </w:p>
    <w:p w:rsidR="00344E58" w:rsidRPr="00344E58" w:rsidRDefault="00344E58" w:rsidP="00EE17DF">
      <w:pPr>
        <w:pStyle w:val="29"/>
        <w:shd w:val="clear" w:color="auto" w:fill="auto"/>
        <w:spacing w:before="0" w:after="0" w:line="240" w:lineRule="auto"/>
        <w:ind w:left="195"/>
        <w:rPr>
          <w:sz w:val="24"/>
          <w:szCs w:val="24"/>
        </w:rPr>
      </w:pPr>
      <w:r w:rsidRPr="00344E58">
        <w:rPr>
          <w:sz w:val="24"/>
          <w:szCs w:val="24"/>
        </w:rPr>
        <w:t>деятельности как важной части общей культуры человека;</w:t>
      </w:r>
    </w:p>
    <w:p w:rsidR="00344E58" w:rsidRPr="00344E58" w:rsidRDefault="00344E58" w:rsidP="00EE17DF">
      <w:pPr>
        <w:pStyle w:val="29"/>
        <w:shd w:val="clear" w:color="auto" w:fill="auto"/>
        <w:spacing w:before="0" w:after="0" w:line="240" w:lineRule="auto"/>
        <w:ind w:left="195"/>
        <w:rPr>
          <w:sz w:val="24"/>
          <w:szCs w:val="24"/>
        </w:rPr>
      </w:pPr>
      <w:r w:rsidRPr="00344E58">
        <w:rPr>
          <w:sz w:val="24"/>
          <w:szCs w:val="24"/>
        </w:rPr>
        <w:t>становление элементарных базовых знаний и представлений о предметном (рукотворном) мире как результате деятельности человека, его взаимодействии с миром природы, правилах и технологиях создания, исторически развивающихся и современных производствах и профессиях;</w:t>
      </w:r>
    </w:p>
    <w:p w:rsidR="00344E58" w:rsidRPr="00344E58" w:rsidRDefault="00344E58" w:rsidP="00EE17DF">
      <w:pPr>
        <w:pStyle w:val="29"/>
        <w:shd w:val="clear" w:color="auto" w:fill="auto"/>
        <w:spacing w:before="0" w:after="0" w:line="240" w:lineRule="auto"/>
        <w:ind w:left="195"/>
        <w:rPr>
          <w:sz w:val="24"/>
          <w:szCs w:val="24"/>
        </w:rPr>
      </w:pPr>
      <w:r w:rsidRPr="00344E58">
        <w:rPr>
          <w:sz w:val="24"/>
          <w:szCs w:val="24"/>
        </w:rPr>
        <w:t>формирование основ чертёжно-графической грамотности, умения работать с простейшей технологической документацией (рисунок, чертёж, эскиз, схема);</w:t>
      </w:r>
    </w:p>
    <w:p w:rsidR="00344E58" w:rsidRPr="00344E58" w:rsidRDefault="00344E58" w:rsidP="00EE17DF">
      <w:pPr>
        <w:pStyle w:val="29"/>
        <w:shd w:val="clear" w:color="auto" w:fill="auto"/>
        <w:spacing w:before="0" w:after="0" w:line="240" w:lineRule="auto"/>
        <w:ind w:left="195"/>
        <w:rPr>
          <w:sz w:val="24"/>
          <w:szCs w:val="24"/>
        </w:rPr>
      </w:pPr>
      <w:r w:rsidRPr="00344E58">
        <w:rPr>
          <w:sz w:val="24"/>
          <w:szCs w:val="24"/>
        </w:rPr>
        <w:t>формирование элементарных знаний и представлений о различных материалах, технологиях их обработки и соответствующих умений;</w:t>
      </w:r>
    </w:p>
    <w:p w:rsidR="00344E58" w:rsidRPr="00344E58" w:rsidRDefault="00344E58" w:rsidP="00EE17DF">
      <w:pPr>
        <w:pStyle w:val="29"/>
        <w:shd w:val="clear" w:color="auto" w:fill="auto"/>
        <w:spacing w:before="0" w:after="0" w:line="240" w:lineRule="auto"/>
        <w:ind w:left="195"/>
        <w:rPr>
          <w:sz w:val="24"/>
          <w:szCs w:val="24"/>
        </w:rPr>
      </w:pPr>
      <w:r w:rsidRPr="00344E58">
        <w:rPr>
          <w:sz w:val="24"/>
          <w:szCs w:val="24"/>
        </w:rPr>
        <w:t>развитие сенсомоторных процессов, психомоторной координации, глазомера через формирование практических умений;</w:t>
      </w:r>
    </w:p>
    <w:p w:rsidR="00344E58" w:rsidRPr="00344E58" w:rsidRDefault="00344E58" w:rsidP="00EE17DF">
      <w:pPr>
        <w:pStyle w:val="29"/>
        <w:shd w:val="clear" w:color="auto" w:fill="auto"/>
        <w:spacing w:before="0" w:after="0" w:line="240" w:lineRule="auto"/>
        <w:ind w:left="195"/>
        <w:rPr>
          <w:sz w:val="24"/>
          <w:szCs w:val="24"/>
        </w:rPr>
      </w:pPr>
      <w:r w:rsidRPr="00344E58">
        <w:rPr>
          <w:sz w:val="24"/>
          <w:szCs w:val="24"/>
        </w:rPr>
        <w:t>расширение культурного кругозора, развитие способности творческого использования полученных знаний и умений в практической деятельности;</w:t>
      </w:r>
    </w:p>
    <w:p w:rsidR="00344E58" w:rsidRPr="00344E58" w:rsidRDefault="00344E58" w:rsidP="00EE17DF">
      <w:pPr>
        <w:pStyle w:val="29"/>
        <w:shd w:val="clear" w:color="auto" w:fill="auto"/>
        <w:spacing w:before="0" w:after="0" w:line="240" w:lineRule="auto"/>
        <w:ind w:left="195"/>
        <w:rPr>
          <w:sz w:val="24"/>
          <w:szCs w:val="24"/>
        </w:rPr>
      </w:pPr>
      <w:r w:rsidRPr="00344E58">
        <w:rPr>
          <w:sz w:val="24"/>
          <w:szCs w:val="24"/>
        </w:rPr>
        <w:t>развитие познавательных психических процессов и приёмов умственной деятельности посредством включения мыслительных операций в ходе выполнения практических заданий;</w:t>
      </w:r>
    </w:p>
    <w:p w:rsidR="00344E58" w:rsidRPr="00344E58" w:rsidRDefault="00344E58" w:rsidP="00EE17DF">
      <w:pPr>
        <w:pStyle w:val="29"/>
        <w:shd w:val="clear" w:color="auto" w:fill="auto"/>
        <w:spacing w:before="0" w:after="0" w:line="240" w:lineRule="auto"/>
        <w:ind w:left="195"/>
        <w:rPr>
          <w:sz w:val="24"/>
          <w:szCs w:val="24"/>
        </w:rPr>
      </w:pPr>
      <w:r w:rsidRPr="00344E58">
        <w:rPr>
          <w:sz w:val="24"/>
          <w:szCs w:val="24"/>
        </w:rPr>
        <w:t>развитие гибкости и вариативности мышления, способностей к изобретательской деятельности;</w:t>
      </w:r>
    </w:p>
    <w:p w:rsidR="00344E58" w:rsidRPr="00344E58" w:rsidRDefault="00344E58" w:rsidP="00EE17DF">
      <w:pPr>
        <w:pStyle w:val="29"/>
        <w:shd w:val="clear" w:color="auto" w:fill="auto"/>
        <w:spacing w:before="0" w:after="0" w:line="240" w:lineRule="auto"/>
        <w:ind w:left="195"/>
        <w:rPr>
          <w:sz w:val="24"/>
          <w:szCs w:val="24"/>
        </w:rPr>
      </w:pPr>
      <w:r w:rsidRPr="00344E58">
        <w:rPr>
          <w:sz w:val="24"/>
          <w:szCs w:val="24"/>
        </w:rPr>
        <w:t>воспитание уважительного отношения к людям труда, к культурным традициям, понимания ценности предшествующих культур, отражённых в материальном мире;</w:t>
      </w:r>
    </w:p>
    <w:p w:rsidR="00344E58" w:rsidRPr="00344E58" w:rsidRDefault="00344E58" w:rsidP="00EE17DF">
      <w:pPr>
        <w:pStyle w:val="29"/>
        <w:shd w:val="clear" w:color="auto" w:fill="auto"/>
        <w:spacing w:before="0" w:after="0" w:line="240" w:lineRule="auto"/>
        <w:ind w:left="195"/>
        <w:rPr>
          <w:sz w:val="24"/>
          <w:szCs w:val="24"/>
        </w:rPr>
      </w:pPr>
      <w:r w:rsidRPr="00344E58">
        <w:rPr>
          <w:sz w:val="24"/>
          <w:szCs w:val="24"/>
        </w:rPr>
        <w:t>развитие социально ценных личностных качеств: организованности, аккуратности, добросовестного и ответственного отношения к работе, взаимопомощи, волевой саморегуляции, активности и инициативности;</w:t>
      </w:r>
    </w:p>
    <w:p w:rsidR="00344E58" w:rsidRPr="00344E58" w:rsidRDefault="00344E58" w:rsidP="00EE17DF">
      <w:pPr>
        <w:pStyle w:val="29"/>
        <w:shd w:val="clear" w:color="auto" w:fill="auto"/>
        <w:spacing w:before="0" w:after="0" w:line="240" w:lineRule="auto"/>
        <w:ind w:left="195"/>
        <w:rPr>
          <w:sz w:val="24"/>
          <w:szCs w:val="24"/>
        </w:rPr>
      </w:pPr>
      <w:r w:rsidRPr="00344E58">
        <w:rPr>
          <w:sz w:val="24"/>
          <w:szCs w:val="24"/>
        </w:rPr>
        <w:t>воспитание интереса и творческого отношения к продуктивной созидательной деятельности, мотивации успеха и достижений, стремления к творческой самореализации;</w:t>
      </w:r>
    </w:p>
    <w:p w:rsidR="00344E58" w:rsidRPr="00344E58" w:rsidRDefault="00344E58" w:rsidP="00EE17DF">
      <w:pPr>
        <w:pStyle w:val="29"/>
        <w:shd w:val="clear" w:color="auto" w:fill="auto"/>
        <w:spacing w:before="0" w:after="0" w:line="240" w:lineRule="auto"/>
        <w:ind w:left="195"/>
        <w:rPr>
          <w:sz w:val="24"/>
          <w:szCs w:val="24"/>
        </w:rPr>
      </w:pPr>
      <w:r w:rsidRPr="00344E58">
        <w:rPr>
          <w:sz w:val="24"/>
          <w:szCs w:val="24"/>
        </w:rPr>
        <w:t>становление экологического сознания, внимательного и вдумчивого отношения к окружающей природе, осознание взаимосвязи рукотворного мира с миром природы;</w:t>
      </w:r>
    </w:p>
    <w:p w:rsidR="00344E58" w:rsidRPr="00344E58" w:rsidRDefault="00344E58" w:rsidP="00EE17DF">
      <w:pPr>
        <w:pStyle w:val="29"/>
        <w:shd w:val="clear" w:color="auto" w:fill="auto"/>
        <w:spacing w:before="0" w:after="0" w:line="240" w:lineRule="auto"/>
        <w:ind w:left="195"/>
        <w:rPr>
          <w:sz w:val="24"/>
          <w:szCs w:val="24"/>
        </w:rPr>
      </w:pPr>
      <w:r w:rsidRPr="00344E58">
        <w:rPr>
          <w:sz w:val="24"/>
          <w:szCs w:val="24"/>
        </w:rPr>
        <w:t>воспитание положительного отношения к коллективному труду, применение правил культуры общения, проявление уважения к взглядам и мнению других людей.</w:t>
      </w:r>
    </w:p>
    <w:p w:rsidR="00344E58" w:rsidRPr="00344E58" w:rsidRDefault="00344E58" w:rsidP="00EE17DF">
      <w:pPr>
        <w:pStyle w:val="29"/>
        <w:shd w:val="clear" w:color="auto" w:fill="auto"/>
        <w:tabs>
          <w:tab w:val="left" w:pos="1729"/>
        </w:tabs>
        <w:spacing w:before="0" w:after="0" w:line="240" w:lineRule="auto"/>
        <w:ind w:left="195"/>
        <w:rPr>
          <w:sz w:val="24"/>
          <w:szCs w:val="24"/>
        </w:rPr>
      </w:pPr>
      <w:r w:rsidRPr="00344E58">
        <w:rPr>
          <w:sz w:val="24"/>
          <w:szCs w:val="24"/>
        </w:rPr>
        <w:t>Содержание программы по технологии включает характеристику основных структурных единиц (модулей), которые являются общими для каждого года обучения:</w:t>
      </w:r>
    </w:p>
    <w:p w:rsidR="00344E58" w:rsidRPr="00344E58" w:rsidRDefault="00344E58" w:rsidP="00EE17DF">
      <w:pPr>
        <w:pStyle w:val="29"/>
        <w:shd w:val="clear" w:color="auto" w:fill="auto"/>
        <w:spacing w:before="0" w:after="0" w:line="240" w:lineRule="auto"/>
        <w:ind w:left="195"/>
        <w:rPr>
          <w:sz w:val="24"/>
          <w:szCs w:val="24"/>
        </w:rPr>
      </w:pPr>
      <w:r w:rsidRPr="00344E58">
        <w:rPr>
          <w:sz w:val="24"/>
          <w:szCs w:val="24"/>
        </w:rPr>
        <w:t>Технологии, профессии и производства.</w:t>
      </w:r>
    </w:p>
    <w:p w:rsidR="00344E58" w:rsidRPr="00344E58" w:rsidRDefault="00344E58" w:rsidP="00EE17DF">
      <w:pPr>
        <w:pStyle w:val="29"/>
        <w:shd w:val="clear" w:color="auto" w:fill="auto"/>
        <w:spacing w:before="0" w:after="0" w:line="240" w:lineRule="auto"/>
        <w:ind w:left="195"/>
        <w:rPr>
          <w:sz w:val="24"/>
          <w:szCs w:val="24"/>
        </w:rPr>
      </w:pPr>
      <w:r w:rsidRPr="00344E58">
        <w:rPr>
          <w:sz w:val="24"/>
          <w:szCs w:val="24"/>
        </w:rPr>
        <w:t>Технологии ручной обработки материалов: технологии работы с бумагой и картоном, технологии работы с пластичными материалами, технологии работы с природным материалом, технологии работы с текстильными материалами, технологии работы с другими доступными материалами (например, пластик, поролон, фольга, солома).</w:t>
      </w:r>
    </w:p>
    <w:p w:rsidR="00344E58" w:rsidRPr="00344E58" w:rsidRDefault="00344E58" w:rsidP="00EE17DF">
      <w:pPr>
        <w:pStyle w:val="29"/>
        <w:shd w:val="clear" w:color="auto" w:fill="auto"/>
        <w:spacing w:before="0" w:after="0" w:line="240" w:lineRule="auto"/>
        <w:ind w:left="195"/>
        <w:rPr>
          <w:sz w:val="24"/>
          <w:szCs w:val="24"/>
        </w:rPr>
      </w:pPr>
      <w:r w:rsidRPr="00344E58">
        <w:rPr>
          <w:sz w:val="24"/>
          <w:szCs w:val="24"/>
        </w:rPr>
        <w:t>Конструирование и моделирование: работа с «Конструктором» (с учётом возможностей материально-технической базы образовательной организации), конструирование и моделирование из бумаги, картона, пластичных материалов, природных и текстильных материалов, робототехника (с учётом возможностей материально-технической базы образовательной организации).</w:t>
      </w:r>
    </w:p>
    <w:p w:rsidR="00344E58" w:rsidRPr="00344E58" w:rsidRDefault="00344E58" w:rsidP="00EE17DF">
      <w:pPr>
        <w:pStyle w:val="29"/>
        <w:shd w:val="clear" w:color="auto" w:fill="auto"/>
        <w:spacing w:before="0" w:after="0" w:line="240" w:lineRule="auto"/>
        <w:ind w:left="195"/>
        <w:rPr>
          <w:sz w:val="24"/>
          <w:szCs w:val="24"/>
        </w:rPr>
      </w:pPr>
      <w:r w:rsidRPr="00344E58">
        <w:rPr>
          <w:sz w:val="24"/>
          <w:szCs w:val="24"/>
        </w:rPr>
        <w:t>Информационно-коммуникативные технологии (далее - ИКТ) (с учётом возможностей материально-технической базы образовательной организации).</w:t>
      </w:r>
    </w:p>
    <w:p w:rsidR="00344E58" w:rsidRPr="00344E58" w:rsidRDefault="00344E58" w:rsidP="00EE17DF">
      <w:pPr>
        <w:pStyle w:val="29"/>
        <w:shd w:val="clear" w:color="auto" w:fill="auto"/>
        <w:tabs>
          <w:tab w:val="left" w:pos="1734"/>
        </w:tabs>
        <w:spacing w:before="0" w:after="0" w:line="240" w:lineRule="auto"/>
        <w:ind w:left="195"/>
        <w:rPr>
          <w:sz w:val="24"/>
          <w:szCs w:val="24"/>
        </w:rPr>
      </w:pPr>
      <w:r w:rsidRPr="00344E58">
        <w:rPr>
          <w:sz w:val="24"/>
          <w:szCs w:val="24"/>
        </w:rPr>
        <w:t xml:space="preserve">В процессе освоения программы по технологии обучающиеся овладевают основами проектной </w:t>
      </w:r>
      <w:r w:rsidRPr="00344E58">
        <w:rPr>
          <w:sz w:val="24"/>
          <w:szCs w:val="24"/>
        </w:rPr>
        <w:lastRenderedPageBreak/>
        <w:t>деятельности, которая направлена на развитие творческих черт личности, коммуникабельности, чувства ответственности, умения искать и использовать информацию.</w:t>
      </w:r>
    </w:p>
    <w:p w:rsidR="00344E58" w:rsidRPr="00344E58" w:rsidRDefault="00344E58" w:rsidP="00EE17DF">
      <w:pPr>
        <w:pStyle w:val="29"/>
        <w:shd w:val="clear" w:color="auto" w:fill="auto"/>
        <w:tabs>
          <w:tab w:val="left" w:pos="4618"/>
        </w:tabs>
        <w:spacing w:before="0" w:after="0" w:line="240" w:lineRule="auto"/>
        <w:ind w:left="195"/>
        <w:rPr>
          <w:sz w:val="24"/>
          <w:szCs w:val="24"/>
        </w:rPr>
      </w:pPr>
      <w:r w:rsidRPr="00344E58">
        <w:rPr>
          <w:sz w:val="24"/>
          <w:szCs w:val="24"/>
        </w:rPr>
        <w:t xml:space="preserve"> В программе по</w:t>
      </w:r>
      <w:r w:rsidRPr="00344E58">
        <w:rPr>
          <w:sz w:val="24"/>
          <w:szCs w:val="24"/>
        </w:rPr>
        <w:tab/>
        <w:t>технологии осуществляется реализация межпредметных связей с учебными предметами: «Математика» (моделирование, выполнение расчётов, вычислений, построение форм с учетом основ геометрии, работа с геометрическими фигурами, телами, именованными числами), «Изобразительное искусство» (использование средств художественной выразительности, законов и правил декоративно-прикладного искусства и дизайна), «Окружающий мир» (природные формы и конструкции как универсальный источник инженерно-художественных идей для мастера; природа как источник сырья, этнокультурные традиции), «Родной язык» (использование важнейших видов речевой деятельности и основных типов учебных текстов в процессе анализа заданий и обсуждения результатов практической деятельности), «Литературное чтение» (работа с текстами для создания образа, реализуемого в изделии).</w:t>
      </w:r>
    </w:p>
    <w:p w:rsidR="00344E58" w:rsidRPr="00344E58" w:rsidRDefault="00344E58" w:rsidP="00EE17DF">
      <w:pPr>
        <w:pStyle w:val="29"/>
        <w:shd w:val="clear" w:color="auto" w:fill="auto"/>
        <w:tabs>
          <w:tab w:val="left" w:pos="1734"/>
        </w:tabs>
        <w:spacing w:before="0" w:after="0" w:line="240" w:lineRule="auto"/>
        <w:ind w:left="195"/>
        <w:rPr>
          <w:sz w:val="24"/>
          <w:szCs w:val="24"/>
        </w:rPr>
      </w:pPr>
      <w:r w:rsidRPr="00344E58">
        <w:rPr>
          <w:sz w:val="24"/>
          <w:szCs w:val="24"/>
        </w:rPr>
        <w:t>Общее число часов, рекомендованных для изучения технологии - 135 часов: в 1 классе - 33 часа (1 час в неделю), во 2 классе - 34 часа (1 час в неделю), в 3 классе - 34 часа (1 час в неделю), в 4 классе - 34 часа (1 час в неделю).</w:t>
      </w:r>
    </w:p>
    <w:p w:rsidR="00344E58" w:rsidRPr="00344E58" w:rsidRDefault="00344E58" w:rsidP="00EE17DF">
      <w:pPr>
        <w:pStyle w:val="29"/>
        <w:shd w:val="clear" w:color="auto" w:fill="auto"/>
        <w:tabs>
          <w:tab w:val="left" w:pos="1568"/>
        </w:tabs>
        <w:spacing w:before="0" w:after="0" w:line="240" w:lineRule="auto"/>
        <w:ind w:left="195"/>
        <w:rPr>
          <w:b/>
          <w:sz w:val="24"/>
          <w:szCs w:val="24"/>
        </w:rPr>
      </w:pPr>
      <w:r w:rsidRPr="00344E58">
        <w:rPr>
          <w:b/>
          <w:sz w:val="24"/>
          <w:szCs w:val="24"/>
        </w:rPr>
        <w:t>Содержание обучения в 1 классе.</w:t>
      </w:r>
    </w:p>
    <w:p w:rsidR="00344E58" w:rsidRPr="00344E58" w:rsidRDefault="00344E58" w:rsidP="00EE17DF">
      <w:pPr>
        <w:pStyle w:val="29"/>
        <w:shd w:val="clear" w:color="auto" w:fill="auto"/>
        <w:tabs>
          <w:tab w:val="left" w:pos="1779"/>
        </w:tabs>
        <w:spacing w:before="0" w:after="0" w:line="240" w:lineRule="auto"/>
        <w:ind w:left="195"/>
        <w:rPr>
          <w:sz w:val="24"/>
          <w:szCs w:val="24"/>
        </w:rPr>
      </w:pPr>
      <w:r w:rsidRPr="00344E58">
        <w:rPr>
          <w:sz w:val="24"/>
          <w:szCs w:val="24"/>
        </w:rPr>
        <w:t>Технологии, профессии и производства.</w:t>
      </w:r>
    </w:p>
    <w:p w:rsidR="00344E58" w:rsidRPr="00344E58" w:rsidRDefault="00344E58" w:rsidP="00EE17DF">
      <w:pPr>
        <w:pStyle w:val="29"/>
        <w:shd w:val="clear" w:color="auto" w:fill="auto"/>
        <w:tabs>
          <w:tab w:val="left" w:pos="1945"/>
        </w:tabs>
        <w:spacing w:before="0" w:after="0" w:line="240" w:lineRule="auto"/>
        <w:ind w:left="195"/>
        <w:rPr>
          <w:sz w:val="24"/>
          <w:szCs w:val="24"/>
        </w:rPr>
      </w:pPr>
      <w:r w:rsidRPr="00344E58">
        <w:rPr>
          <w:sz w:val="24"/>
          <w:szCs w:val="24"/>
        </w:rPr>
        <w:t>Природное и техническое окружение человека. Природа как источник сырьевых ресурсов и творчества мастеров. Красота и разнообразие природных форм, их передача в изделиях из различных материалов. Наблюдения природы и фантазия мастера - условия создания изделия. Бережное отношение к природе. Общее понятие об изучаемых материалах, их происхождении, разнообразии. Подготовка к работе. Рабочее место, его организация в зависимости от вида работы. Рациональное размещение на рабочем месте материалов и инструментов, поддержание порядка во время работы, уборка по окончании работы. Рациональное и безопасное использование и хранение инструментов.</w:t>
      </w:r>
    </w:p>
    <w:p w:rsidR="00344E58" w:rsidRPr="00344E58" w:rsidRDefault="00344E58" w:rsidP="00EE17DF">
      <w:pPr>
        <w:pStyle w:val="29"/>
        <w:shd w:val="clear" w:color="auto" w:fill="auto"/>
        <w:tabs>
          <w:tab w:val="left" w:pos="1935"/>
        </w:tabs>
        <w:spacing w:before="0" w:after="0" w:line="240" w:lineRule="auto"/>
        <w:ind w:left="195"/>
        <w:rPr>
          <w:sz w:val="24"/>
          <w:szCs w:val="24"/>
        </w:rPr>
      </w:pPr>
      <w:r w:rsidRPr="00344E58">
        <w:rPr>
          <w:sz w:val="24"/>
          <w:szCs w:val="24"/>
        </w:rPr>
        <w:t>Профессии родных и знакомых. Профессии, связанные с изучаемыми материалами и производствами. Профессии сферы обслуживания.</w:t>
      </w:r>
    </w:p>
    <w:p w:rsidR="00344E58" w:rsidRPr="00344E58" w:rsidRDefault="00344E58" w:rsidP="00EE17DF">
      <w:pPr>
        <w:pStyle w:val="29"/>
        <w:shd w:val="clear" w:color="auto" w:fill="auto"/>
        <w:tabs>
          <w:tab w:val="left" w:pos="1981"/>
        </w:tabs>
        <w:spacing w:before="0" w:after="0" w:line="240" w:lineRule="auto"/>
        <w:ind w:left="195"/>
        <w:rPr>
          <w:sz w:val="24"/>
          <w:szCs w:val="24"/>
        </w:rPr>
      </w:pPr>
      <w:r w:rsidRPr="00344E58">
        <w:rPr>
          <w:sz w:val="24"/>
          <w:szCs w:val="24"/>
        </w:rPr>
        <w:t>Традиции и праздники народов России, ремёсла, обычаи.</w:t>
      </w:r>
    </w:p>
    <w:p w:rsidR="00344E58" w:rsidRPr="00344E58" w:rsidRDefault="00344E58" w:rsidP="00EE17DF">
      <w:pPr>
        <w:pStyle w:val="29"/>
        <w:shd w:val="clear" w:color="auto" w:fill="auto"/>
        <w:tabs>
          <w:tab w:val="left" w:pos="1774"/>
        </w:tabs>
        <w:spacing w:before="0" w:after="0" w:line="240" w:lineRule="auto"/>
        <w:ind w:left="195"/>
        <w:rPr>
          <w:sz w:val="24"/>
          <w:szCs w:val="24"/>
        </w:rPr>
      </w:pPr>
      <w:r w:rsidRPr="00344E58">
        <w:rPr>
          <w:sz w:val="24"/>
          <w:szCs w:val="24"/>
        </w:rPr>
        <w:t>Технологии ручной обработки материалов.</w:t>
      </w:r>
    </w:p>
    <w:p w:rsidR="00344E58" w:rsidRPr="00344E58" w:rsidRDefault="00344E58" w:rsidP="00EE17DF">
      <w:pPr>
        <w:pStyle w:val="29"/>
        <w:shd w:val="clear" w:color="auto" w:fill="auto"/>
        <w:tabs>
          <w:tab w:val="left" w:pos="1940"/>
        </w:tabs>
        <w:spacing w:before="0" w:after="0" w:line="240" w:lineRule="auto"/>
        <w:ind w:left="195"/>
        <w:rPr>
          <w:sz w:val="24"/>
          <w:szCs w:val="24"/>
        </w:rPr>
      </w:pPr>
      <w:r w:rsidRPr="00344E58">
        <w:rPr>
          <w:sz w:val="24"/>
          <w:szCs w:val="24"/>
        </w:rPr>
        <w:t>Бережное, экономное и рациональное использование обрабатываемых материалов. Использование конструктивных особенностей материалов при изготовлении изделий.</w:t>
      </w:r>
    </w:p>
    <w:p w:rsidR="00344E58" w:rsidRPr="00344E58" w:rsidRDefault="00344E58" w:rsidP="00EE17DF">
      <w:pPr>
        <w:pStyle w:val="29"/>
        <w:shd w:val="clear" w:color="auto" w:fill="auto"/>
        <w:tabs>
          <w:tab w:val="left" w:pos="1950"/>
        </w:tabs>
        <w:spacing w:before="0" w:after="0" w:line="240" w:lineRule="auto"/>
        <w:ind w:left="195"/>
        <w:rPr>
          <w:sz w:val="24"/>
          <w:szCs w:val="24"/>
        </w:rPr>
      </w:pPr>
      <w:r w:rsidRPr="00344E58">
        <w:rPr>
          <w:sz w:val="24"/>
          <w:szCs w:val="24"/>
        </w:rPr>
        <w:t>Основные технологические операции ручной обработки материалов: разметка деталей, выделение деталей, формообразование деталей, сборка изделия, отделка изделия или его деталей. Общее представление.</w:t>
      </w:r>
    </w:p>
    <w:p w:rsidR="00344E58" w:rsidRPr="00344E58" w:rsidRDefault="00344E58" w:rsidP="00EE17DF">
      <w:pPr>
        <w:pStyle w:val="29"/>
        <w:shd w:val="clear" w:color="auto" w:fill="auto"/>
        <w:tabs>
          <w:tab w:val="left" w:pos="1954"/>
        </w:tabs>
        <w:spacing w:before="0" w:after="0" w:line="240" w:lineRule="auto"/>
        <w:ind w:left="195"/>
        <w:rPr>
          <w:sz w:val="24"/>
          <w:szCs w:val="24"/>
        </w:rPr>
      </w:pPr>
      <w:r w:rsidRPr="00344E58">
        <w:rPr>
          <w:sz w:val="24"/>
          <w:szCs w:val="24"/>
        </w:rPr>
        <w:t>Способы разметки деталей: на глаз и от руки, по шаблону, по линейке (как направляющему инструменту без откладывания размеров) и изготовление изделий с использованием рисунов, графических инструкций, простейших схем. Чтение условных графических изображений (называние операций, способов и приёмов работы, последовательности изготовления изделий). Правила экономной и аккуратной разметки. Рациональная разметка и вырезание нескольких одинаковых деталей из бумаги. Способы соединения деталей в изделии: с помощью пластилина, клея, скручивание, сшивание и другие. Приёмы и правила аккуратной работы с клеем. Отделка изделия или его деталей (окрашивание, вышивка, аппликация и другие).</w:t>
      </w:r>
    </w:p>
    <w:p w:rsidR="00344E58" w:rsidRPr="00344E58" w:rsidRDefault="00344E58" w:rsidP="00EE17DF">
      <w:pPr>
        <w:pStyle w:val="29"/>
        <w:shd w:val="clear" w:color="auto" w:fill="auto"/>
        <w:tabs>
          <w:tab w:val="left" w:pos="1940"/>
        </w:tabs>
        <w:spacing w:before="0" w:after="0" w:line="240" w:lineRule="auto"/>
        <w:ind w:left="195"/>
        <w:rPr>
          <w:sz w:val="24"/>
          <w:szCs w:val="24"/>
        </w:rPr>
      </w:pPr>
      <w:r w:rsidRPr="00344E58">
        <w:rPr>
          <w:sz w:val="24"/>
          <w:szCs w:val="24"/>
        </w:rPr>
        <w:t>Подбор соответствующих инструментов и способов обработки материалов в зависимости от их свойств и видов изделий. Инструменты и приспособления (ножницы, линейка, игла, гладилка, стека, шаблон и другие), их правильное, рациональное и безопасное использование.</w:t>
      </w:r>
    </w:p>
    <w:p w:rsidR="00344E58" w:rsidRPr="00344E58" w:rsidRDefault="00344E58" w:rsidP="00EE17DF">
      <w:pPr>
        <w:pStyle w:val="29"/>
        <w:shd w:val="clear" w:color="auto" w:fill="auto"/>
        <w:tabs>
          <w:tab w:val="left" w:pos="1945"/>
        </w:tabs>
        <w:spacing w:before="0" w:after="0" w:line="240" w:lineRule="auto"/>
        <w:ind w:left="195"/>
        <w:rPr>
          <w:sz w:val="24"/>
          <w:szCs w:val="24"/>
        </w:rPr>
      </w:pPr>
      <w:r w:rsidRPr="00344E58">
        <w:rPr>
          <w:sz w:val="24"/>
          <w:szCs w:val="24"/>
        </w:rPr>
        <w:t>Пластические массы, их виды (пластилин, пластика и другие). Приёмы изготовления изделий доступной по сложности формы из них: разметка на глаз, отделение части (стекой, отрыванием), придание формы.</w:t>
      </w:r>
    </w:p>
    <w:p w:rsidR="00344E58" w:rsidRPr="00344E58" w:rsidRDefault="00344E58" w:rsidP="00EE17DF">
      <w:pPr>
        <w:pStyle w:val="29"/>
        <w:shd w:val="clear" w:color="auto" w:fill="auto"/>
        <w:tabs>
          <w:tab w:val="left" w:pos="1950"/>
        </w:tabs>
        <w:spacing w:before="0" w:after="0" w:line="240" w:lineRule="auto"/>
        <w:ind w:left="195"/>
        <w:rPr>
          <w:sz w:val="24"/>
          <w:szCs w:val="24"/>
        </w:rPr>
      </w:pPr>
      <w:r w:rsidRPr="00344E58">
        <w:rPr>
          <w:sz w:val="24"/>
          <w:szCs w:val="24"/>
        </w:rPr>
        <w:t>Наиболее распространённые виды бумаги. Их общие свойства. Простейшие способы обработки бумаги различных видов: сгибание и складывание, сминание, обрывание, склеивание и другие. Резание бумаги ножницами. Правила безопасной работы, передачи и хранения ножниц. Картон.</w:t>
      </w:r>
    </w:p>
    <w:p w:rsidR="00344E58" w:rsidRPr="00344E58" w:rsidRDefault="00344E58" w:rsidP="00EE17DF">
      <w:pPr>
        <w:pStyle w:val="29"/>
        <w:shd w:val="clear" w:color="auto" w:fill="auto"/>
        <w:tabs>
          <w:tab w:val="left" w:pos="1945"/>
        </w:tabs>
        <w:spacing w:before="0" w:after="0" w:line="240" w:lineRule="auto"/>
        <w:ind w:left="195"/>
        <w:rPr>
          <w:sz w:val="24"/>
          <w:szCs w:val="24"/>
        </w:rPr>
      </w:pPr>
      <w:r w:rsidRPr="00344E58">
        <w:rPr>
          <w:sz w:val="24"/>
          <w:szCs w:val="24"/>
        </w:rPr>
        <w:t xml:space="preserve">Виды природных материалов (плоские - листья и объёмные - орехи, шишки, семена, ветки). Приёмы работы с природными материалами: подбор материалов в соответствии с замыслом, </w:t>
      </w:r>
      <w:r w:rsidRPr="00344E58">
        <w:rPr>
          <w:sz w:val="24"/>
          <w:szCs w:val="24"/>
        </w:rPr>
        <w:lastRenderedPageBreak/>
        <w:t>составление композиции, соединение деталей (приклеивание, склеивание с помощью прокладки, соединение с помощью пластилина).</w:t>
      </w:r>
    </w:p>
    <w:p w:rsidR="00344E58" w:rsidRPr="00344E58" w:rsidRDefault="00344E58" w:rsidP="00EE17DF">
      <w:pPr>
        <w:pStyle w:val="29"/>
        <w:shd w:val="clear" w:color="auto" w:fill="auto"/>
        <w:tabs>
          <w:tab w:val="left" w:pos="1950"/>
        </w:tabs>
        <w:spacing w:before="0" w:after="0" w:line="240" w:lineRule="auto"/>
        <w:ind w:left="195"/>
        <w:rPr>
          <w:sz w:val="24"/>
          <w:szCs w:val="24"/>
        </w:rPr>
      </w:pPr>
      <w:r w:rsidRPr="00344E58">
        <w:rPr>
          <w:sz w:val="24"/>
          <w:szCs w:val="24"/>
        </w:rPr>
        <w:t>Общее представление о тканях (текстиле), их строении и свойствах. Швейные инструменты и приспособления (иглы, булавки и другие). Отмеривание и заправка нитки в иголку, строчка прямого стежка.</w:t>
      </w:r>
    </w:p>
    <w:p w:rsidR="00344E58" w:rsidRPr="00344E58" w:rsidRDefault="00344E58" w:rsidP="00EE17DF">
      <w:pPr>
        <w:pStyle w:val="29"/>
        <w:shd w:val="clear" w:color="auto" w:fill="auto"/>
        <w:tabs>
          <w:tab w:val="left" w:pos="1986"/>
        </w:tabs>
        <w:spacing w:before="0" w:after="0" w:line="240" w:lineRule="auto"/>
        <w:ind w:left="195"/>
        <w:rPr>
          <w:sz w:val="24"/>
          <w:szCs w:val="24"/>
        </w:rPr>
      </w:pPr>
      <w:r w:rsidRPr="00344E58">
        <w:rPr>
          <w:sz w:val="24"/>
          <w:szCs w:val="24"/>
        </w:rPr>
        <w:t>Использование дополнительных отделочных материалов.</w:t>
      </w:r>
    </w:p>
    <w:p w:rsidR="00344E58" w:rsidRPr="00344E58" w:rsidRDefault="00344E58" w:rsidP="00EE17DF">
      <w:pPr>
        <w:pStyle w:val="29"/>
        <w:shd w:val="clear" w:color="auto" w:fill="auto"/>
        <w:tabs>
          <w:tab w:val="left" w:pos="1770"/>
        </w:tabs>
        <w:spacing w:before="0" w:after="0" w:line="240" w:lineRule="auto"/>
        <w:ind w:left="195"/>
        <w:rPr>
          <w:sz w:val="24"/>
          <w:szCs w:val="24"/>
        </w:rPr>
      </w:pPr>
      <w:r w:rsidRPr="00344E58">
        <w:rPr>
          <w:sz w:val="24"/>
          <w:szCs w:val="24"/>
        </w:rPr>
        <w:t>Конструирование и моделирование.</w:t>
      </w:r>
    </w:p>
    <w:p w:rsidR="00344E58" w:rsidRPr="00344E58" w:rsidRDefault="00344E58" w:rsidP="00EE17DF">
      <w:pPr>
        <w:pStyle w:val="29"/>
        <w:shd w:val="clear" w:color="auto" w:fill="auto"/>
        <w:tabs>
          <w:tab w:val="left" w:pos="1954"/>
        </w:tabs>
        <w:spacing w:before="0" w:after="0" w:line="240" w:lineRule="auto"/>
        <w:ind w:left="195"/>
        <w:rPr>
          <w:sz w:val="24"/>
          <w:szCs w:val="24"/>
        </w:rPr>
      </w:pPr>
      <w:r w:rsidRPr="00344E58">
        <w:rPr>
          <w:sz w:val="24"/>
          <w:szCs w:val="24"/>
        </w:rPr>
        <w:t>Простые и объёмные конструкции из разных материалов (пластические массы, бумага, текстиль и другие) и способы их создания. Общее представление о конструкции изделия, детали и части изделия, их взаимное расположение в общей конструкции. Способы соединения деталей в изделиях из разных материалов. Образец, анализ конструкции образцов изделий, изготовление изделий по образцу, рисунку. Конструирование по модели (на плоскости). Взаимосвязь выполняемого действия и результата. Элементарное прогнозирование порядка действий в зависимости от желаемого (необходимого) результата, выбор способа работы в зависимости от требуемого результата (замысла).</w:t>
      </w:r>
    </w:p>
    <w:p w:rsidR="00344E58" w:rsidRPr="00344E58" w:rsidRDefault="00344E58" w:rsidP="00EE17DF">
      <w:pPr>
        <w:pStyle w:val="29"/>
        <w:shd w:val="clear" w:color="auto" w:fill="auto"/>
        <w:tabs>
          <w:tab w:val="left" w:pos="1774"/>
        </w:tabs>
        <w:spacing w:before="0" w:after="0" w:line="240" w:lineRule="auto"/>
        <w:ind w:left="195"/>
        <w:rPr>
          <w:sz w:val="24"/>
          <w:szCs w:val="24"/>
        </w:rPr>
      </w:pPr>
      <w:r w:rsidRPr="00344E58">
        <w:rPr>
          <w:sz w:val="24"/>
          <w:szCs w:val="24"/>
        </w:rPr>
        <w:t>ИКТ.</w:t>
      </w:r>
    </w:p>
    <w:p w:rsidR="00344E58" w:rsidRPr="00344E58" w:rsidRDefault="00344E58" w:rsidP="00EE17DF">
      <w:pPr>
        <w:pStyle w:val="29"/>
        <w:shd w:val="clear" w:color="auto" w:fill="auto"/>
        <w:tabs>
          <w:tab w:val="left" w:pos="1940"/>
        </w:tabs>
        <w:spacing w:before="0" w:after="0" w:line="240" w:lineRule="auto"/>
        <w:ind w:left="195"/>
        <w:rPr>
          <w:sz w:val="24"/>
          <w:szCs w:val="24"/>
        </w:rPr>
      </w:pPr>
      <w:r w:rsidRPr="00344E58">
        <w:rPr>
          <w:sz w:val="24"/>
          <w:szCs w:val="24"/>
        </w:rPr>
        <w:t>Демонстрация учителем готовых материалов на информационных носителях.</w:t>
      </w:r>
    </w:p>
    <w:p w:rsidR="00344E58" w:rsidRPr="00344E58" w:rsidRDefault="00344E58" w:rsidP="00EE17DF">
      <w:pPr>
        <w:pStyle w:val="29"/>
        <w:shd w:val="clear" w:color="auto" w:fill="auto"/>
        <w:tabs>
          <w:tab w:val="left" w:pos="2024"/>
        </w:tabs>
        <w:spacing w:before="0" w:after="0" w:line="240" w:lineRule="auto"/>
        <w:ind w:left="195"/>
        <w:rPr>
          <w:sz w:val="24"/>
          <w:szCs w:val="24"/>
        </w:rPr>
      </w:pPr>
      <w:r w:rsidRPr="00344E58">
        <w:rPr>
          <w:sz w:val="24"/>
          <w:szCs w:val="24"/>
        </w:rPr>
        <w:t>Информация. Виды информации.</w:t>
      </w:r>
    </w:p>
    <w:p w:rsidR="00344E58" w:rsidRPr="00344E58" w:rsidRDefault="00344E58" w:rsidP="00EE17DF">
      <w:pPr>
        <w:pStyle w:val="29"/>
        <w:shd w:val="clear" w:color="auto" w:fill="auto"/>
        <w:tabs>
          <w:tab w:val="left" w:pos="1818"/>
          <w:tab w:val="left" w:pos="5336"/>
          <w:tab w:val="left" w:pos="8955"/>
        </w:tabs>
        <w:spacing w:before="0" w:after="0" w:line="240" w:lineRule="auto"/>
        <w:ind w:left="195"/>
        <w:rPr>
          <w:sz w:val="24"/>
          <w:szCs w:val="24"/>
        </w:rPr>
      </w:pPr>
      <w:r w:rsidRPr="00344E58">
        <w:rPr>
          <w:sz w:val="24"/>
          <w:szCs w:val="24"/>
        </w:rPr>
        <w:t>Изучение технологии в</w:t>
      </w:r>
      <w:r w:rsidRPr="00344E58">
        <w:rPr>
          <w:sz w:val="24"/>
          <w:szCs w:val="24"/>
        </w:rPr>
        <w:tab/>
        <w:t>1 классе способствует</w:t>
      </w:r>
      <w:r w:rsidRPr="00344E58">
        <w:rPr>
          <w:sz w:val="24"/>
          <w:szCs w:val="24"/>
        </w:rPr>
        <w:tab/>
        <w:t>освоению</w:t>
      </w:r>
    </w:p>
    <w:p w:rsidR="00344E58" w:rsidRPr="00344E58" w:rsidRDefault="00344E58" w:rsidP="00EE17DF">
      <w:pPr>
        <w:pStyle w:val="29"/>
        <w:shd w:val="clear" w:color="auto" w:fill="auto"/>
        <w:tabs>
          <w:tab w:val="left" w:pos="5336"/>
          <w:tab w:val="left" w:pos="8955"/>
        </w:tabs>
        <w:spacing w:before="0" w:after="0" w:line="240" w:lineRule="auto"/>
        <w:ind w:left="195"/>
        <w:rPr>
          <w:sz w:val="24"/>
          <w:szCs w:val="24"/>
        </w:rPr>
      </w:pPr>
      <w:r w:rsidRPr="00344E58">
        <w:rPr>
          <w:sz w:val="24"/>
          <w:szCs w:val="24"/>
        </w:rPr>
        <w:t>на пропедевтическом уровне ряда</w:t>
      </w:r>
      <w:r w:rsidRPr="00344E58">
        <w:rPr>
          <w:sz w:val="24"/>
          <w:szCs w:val="24"/>
        </w:rPr>
        <w:tab/>
        <w:t>универсальных учебных</w:t>
      </w:r>
      <w:r w:rsidRPr="00344E58">
        <w:rPr>
          <w:sz w:val="24"/>
          <w:szCs w:val="24"/>
        </w:rPr>
        <w:tab/>
        <w:t>действий:</w:t>
      </w:r>
    </w:p>
    <w:p w:rsidR="00344E58" w:rsidRPr="00344E58" w:rsidRDefault="00344E58" w:rsidP="00EE17DF">
      <w:pPr>
        <w:pStyle w:val="29"/>
        <w:shd w:val="clear" w:color="auto" w:fill="auto"/>
        <w:spacing w:before="0" w:after="0" w:line="240" w:lineRule="auto"/>
        <w:ind w:left="195"/>
        <w:rPr>
          <w:sz w:val="24"/>
          <w:szCs w:val="24"/>
        </w:rPr>
      </w:pPr>
      <w:r w:rsidRPr="00344E58">
        <w:rPr>
          <w:sz w:val="24"/>
          <w:szCs w:val="24"/>
        </w:rPr>
        <w:t>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344E58" w:rsidRPr="00344E58" w:rsidRDefault="00344E58" w:rsidP="00EE17DF">
      <w:pPr>
        <w:pStyle w:val="29"/>
        <w:shd w:val="clear" w:color="auto" w:fill="auto"/>
        <w:tabs>
          <w:tab w:val="left" w:pos="2003"/>
        </w:tabs>
        <w:spacing w:before="0" w:after="0" w:line="240" w:lineRule="auto"/>
        <w:ind w:left="195"/>
        <w:rPr>
          <w:sz w:val="24"/>
          <w:szCs w:val="24"/>
        </w:rPr>
      </w:pPr>
      <w:r w:rsidRPr="00344E58">
        <w:rPr>
          <w:sz w:val="24"/>
          <w:szCs w:val="24"/>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344E58" w:rsidRPr="00344E58" w:rsidRDefault="00344E58" w:rsidP="00EE17DF">
      <w:pPr>
        <w:pStyle w:val="29"/>
        <w:shd w:val="clear" w:color="auto" w:fill="auto"/>
        <w:spacing w:before="0" w:after="0" w:line="240" w:lineRule="auto"/>
        <w:ind w:left="195"/>
        <w:rPr>
          <w:sz w:val="24"/>
          <w:szCs w:val="24"/>
        </w:rPr>
      </w:pPr>
      <w:r w:rsidRPr="00344E58">
        <w:rPr>
          <w:sz w:val="24"/>
          <w:szCs w:val="24"/>
        </w:rPr>
        <w:t>ориентироваться в терминах, используемых в технологии (в пределах изученного);</w:t>
      </w:r>
    </w:p>
    <w:p w:rsidR="00344E58" w:rsidRPr="00344E58" w:rsidRDefault="00344E58" w:rsidP="00EE17DF">
      <w:pPr>
        <w:pStyle w:val="29"/>
        <w:shd w:val="clear" w:color="auto" w:fill="auto"/>
        <w:spacing w:before="0" w:after="0" w:line="240" w:lineRule="auto"/>
        <w:ind w:left="195"/>
        <w:rPr>
          <w:sz w:val="24"/>
          <w:szCs w:val="24"/>
        </w:rPr>
      </w:pPr>
      <w:r w:rsidRPr="00344E58">
        <w:rPr>
          <w:sz w:val="24"/>
          <w:szCs w:val="24"/>
        </w:rPr>
        <w:t>воспринимать и использовать предложенную инструкцию (устную, графическую);</w:t>
      </w:r>
    </w:p>
    <w:p w:rsidR="00344E58" w:rsidRPr="00344E58" w:rsidRDefault="00344E58" w:rsidP="00EE17DF">
      <w:pPr>
        <w:pStyle w:val="29"/>
        <w:shd w:val="clear" w:color="auto" w:fill="auto"/>
        <w:spacing w:before="0" w:after="0" w:line="240" w:lineRule="auto"/>
        <w:ind w:left="195"/>
        <w:rPr>
          <w:sz w:val="24"/>
          <w:szCs w:val="24"/>
        </w:rPr>
      </w:pPr>
      <w:r w:rsidRPr="00344E58">
        <w:rPr>
          <w:sz w:val="24"/>
          <w:szCs w:val="24"/>
        </w:rPr>
        <w:t>анализировать устройство простых изделий по образцу, рисунку, выделять основные и второстепенные составляющие конструкции;</w:t>
      </w:r>
    </w:p>
    <w:p w:rsidR="00344E58" w:rsidRPr="00344E58" w:rsidRDefault="00344E58" w:rsidP="00EE17DF">
      <w:pPr>
        <w:pStyle w:val="29"/>
        <w:shd w:val="clear" w:color="auto" w:fill="auto"/>
        <w:spacing w:before="0" w:after="0" w:line="240" w:lineRule="auto"/>
        <w:ind w:left="195"/>
        <w:rPr>
          <w:sz w:val="24"/>
          <w:szCs w:val="24"/>
        </w:rPr>
      </w:pPr>
      <w:r w:rsidRPr="00344E58">
        <w:rPr>
          <w:sz w:val="24"/>
          <w:szCs w:val="24"/>
        </w:rPr>
        <w:t>сравнивать отдельные изделия (конструкции), находить сходство и различия в их устройстве.</w:t>
      </w:r>
    </w:p>
    <w:p w:rsidR="00344E58" w:rsidRPr="00344E58" w:rsidRDefault="00344E58" w:rsidP="00EE17DF">
      <w:pPr>
        <w:pStyle w:val="29"/>
        <w:shd w:val="clear" w:color="auto" w:fill="auto"/>
        <w:tabs>
          <w:tab w:val="left" w:pos="1999"/>
        </w:tabs>
        <w:spacing w:before="0" w:after="0" w:line="240" w:lineRule="auto"/>
        <w:ind w:left="195"/>
        <w:rPr>
          <w:sz w:val="24"/>
          <w:szCs w:val="24"/>
        </w:rPr>
      </w:pPr>
      <w:r w:rsidRPr="00344E58">
        <w:rPr>
          <w:sz w:val="24"/>
          <w:szCs w:val="24"/>
        </w:rPr>
        <w:t>У обучающегося будут сформированы следующие умения работать с информацией как часть познавательных универсальных учебных действий:</w:t>
      </w:r>
    </w:p>
    <w:p w:rsidR="00344E58" w:rsidRPr="00344E58" w:rsidRDefault="00344E58" w:rsidP="00EE17DF">
      <w:pPr>
        <w:pStyle w:val="29"/>
        <w:shd w:val="clear" w:color="auto" w:fill="auto"/>
        <w:spacing w:before="0" w:after="0" w:line="240" w:lineRule="auto"/>
        <w:ind w:left="195"/>
        <w:rPr>
          <w:sz w:val="24"/>
          <w:szCs w:val="24"/>
        </w:rPr>
      </w:pPr>
      <w:r w:rsidRPr="00344E58">
        <w:rPr>
          <w:sz w:val="24"/>
          <w:szCs w:val="24"/>
        </w:rPr>
        <w:t>воспринимать информацию (представленную в объяснении учителя или в учебнике), использовать её в работе;</w:t>
      </w:r>
    </w:p>
    <w:p w:rsidR="00344E58" w:rsidRPr="00344E58" w:rsidRDefault="00344E58" w:rsidP="00EE17DF">
      <w:pPr>
        <w:pStyle w:val="29"/>
        <w:shd w:val="clear" w:color="auto" w:fill="auto"/>
        <w:spacing w:before="0" w:after="0" w:line="240" w:lineRule="auto"/>
        <w:ind w:left="195"/>
        <w:rPr>
          <w:sz w:val="24"/>
          <w:szCs w:val="24"/>
        </w:rPr>
      </w:pPr>
      <w:r w:rsidRPr="00344E58">
        <w:rPr>
          <w:sz w:val="24"/>
          <w:szCs w:val="24"/>
        </w:rPr>
        <w:t>понимать и анализировать простейшую знаково-символическую информацию (схема, рисунок) и строить работу в соответствии с ней.</w:t>
      </w:r>
    </w:p>
    <w:p w:rsidR="00344E58" w:rsidRPr="00344E58" w:rsidRDefault="00344E58" w:rsidP="00EE17DF">
      <w:pPr>
        <w:pStyle w:val="29"/>
        <w:shd w:val="clear" w:color="auto" w:fill="auto"/>
        <w:tabs>
          <w:tab w:val="left" w:pos="2003"/>
        </w:tabs>
        <w:spacing w:before="0" w:after="0" w:line="240" w:lineRule="auto"/>
        <w:ind w:left="195"/>
        <w:rPr>
          <w:sz w:val="24"/>
          <w:szCs w:val="24"/>
        </w:rPr>
      </w:pPr>
      <w:r w:rsidRPr="00344E58">
        <w:rPr>
          <w:sz w:val="24"/>
          <w:szCs w:val="24"/>
        </w:rPr>
        <w:t>У обучающегося будут сформированы следующие умения общения как часть коммуникативных универсальных учебных действий:</w:t>
      </w:r>
    </w:p>
    <w:p w:rsidR="00344E58" w:rsidRPr="00344E58" w:rsidRDefault="00344E58" w:rsidP="00EE17DF">
      <w:pPr>
        <w:pStyle w:val="29"/>
        <w:shd w:val="clear" w:color="auto" w:fill="auto"/>
        <w:spacing w:before="0" w:after="0" w:line="240" w:lineRule="auto"/>
        <w:ind w:left="195"/>
        <w:rPr>
          <w:sz w:val="24"/>
          <w:szCs w:val="24"/>
        </w:rPr>
      </w:pPr>
      <w:r w:rsidRPr="00344E58">
        <w:rPr>
          <w:sz w:val="24"/>
          <w:szCs w:val="24"/>
        </w:rPr>
        <w:t>участвовать в коллективном обсуждении: высказывать собственное мнение, отвечать на вопросы, выполнять правила этики общения: уважительное отношение к одноклассникам, внимание к мнению другого;</w:t>
      </w:r>
    </w:p>
    <w:p w:rsidR="00344E58" w:rsidRPr="00344E58" w:rsidRDefault="00344E58" w:rsidP="00EE17DF">
      <w:pPr>
        <w:pStyle w:val="29"/>
        <w:shd w:val="clear" w:color="auto" w:fill="auto"/>
        <w:spacing w:before="0" w:after="0" w:line="240" w:lineRule="auto"/>
        <w:ind w:left="195"/>
        <w:rPr>
          <w:sz w:val="24"/>
          <w:szCs w:val="24"/>
        </w:rPr>
      </w:pPr>
      <w:r w:rsidRPr="00344E58">
        <w:rPr>
          <w:sz w:val="24"/>
          <w:szCs w:val="24"/>
        </w:rPr>
        <w:t>строить несложные высказывания, сообщения в устной форме (по содержанию изученных тем).</w:t>
      </w:r>
    </w:p>
    <w:p w:rsidR="00344E58" w:rsidRPr="00344E58" w:rsidRDefault="00344E58" w:rsidP="00EE17DF">
      <w:pPr>
        <w:pStyle w:val="29"/>
        <w:shd w:val="clear" w:color="auto" w:fill="auto"/>
        <w:tabs>
          <w:tab w:val="left" w:pos="2117"/>
        </w:tabs>
        <w:spacing w:before="0" w:after="0" w:line="240" w:lineRule="auto"/>
        <w:ind w:left="195"/>
        <w:rPr>
          <w:sz w:val="24"/>
          <w:szCs w:val="24"/>
        </w:rPr>
      </w:pPr>
      <w:r w:rsidRPr="00344E58">
        <w:rPr>
          <w:sz w:val="24"/>
          <w:szCs w:val="24"/>
        </w:rPr>
        <w:t>У обучающегося будут сформированы следующие умения самоорганизации и самоконтроля как часть регулятивных универсальных учебных действий:</w:t>
      </w:r>
    </w:p>
    <w:p w:rsidR="00344E58" w:rsidRPr="00344E58" w:rsidRDefault="00344E58" w:rsidP="00EE17DF">
      <w:pPr>
        <w:pStyle w:val="29"/>
        <w:shd w:val="clear" w:color="auto" w:fill="auto"/>
        <w:spacing w:before="0" w:after="0" w:line="240" w:lineRule="auto"/>
        <w:ind w:left="195"/>
        <w:rPr>
          <w:sz w:val="24"/>
          <w:szCs w:val="24"/>
        </w:rPr>
      </w:pPr>
      <w:r w:rsidRPr="00344E58">
        <w:rPr>
          <w:sz w:val="24"/>
          <w:szCs w:val="24"/>
        </w:rPr>
        <w:t>принимать и удерживать в процессе деятельности предложенную учебную задачу;</w:t>
      </w:r>
    </w:p>
    <w:p w:rsidR="00344E58" w:rsidRPr="00344E58" w:rsidRDefault="00344E58" w:rsidP="00EE17DF">
      <w:pPr>
        <w:pStyle w:val="29"/>
        <w:shd w:val="clear" w:color="auto" w:fill="auto"/>
        <w:spacing w:before="0" w:after="0" w:line="240" w:lineRule="auto"/>
        <w:ind w:left="195"/>
        <w:rPr>
          <w:sz w:val="24"/>
          <w:szCs w:val="24"/>
        </w:rPr>
      </w:pPr>
      <w:r w:rsidRPr="00344E58">
        <w:rPr>
          <w:sz w:val="24"/>
          <w:szCs w:val="24"/>
        </w:rPr>
        <w:t>действовать по плану, предложенному учителем, работать с использованием графических инструкций учебника, принимать участие в коллективном построении простого плана действий;</w:t>
      </w:r>
    </w:p>
    <w:p w:rsidR="00344E58" w:rsidRPr="00344E58" w:rsidRDefault="00344E58" w:rsidP="00EE17DF">
      <w:pPr>
        <w:pStyle w:val="29"/>
        <w:shd w:val="clear" w:color="auto" w:fill="auto"/>
        <w:spacing w:before="0" w:after="0" w:line="240" w:lineRule="auto"/>
        <w:ind w:left="195"/>
        <w:rPr>
          <w:sz w:val="24"/>
          <w:szCs w:val="24"/>
        </w:rPr>
      </w:pPr>
      <w:r w:rsidRPr="00344E58">
        <w:rPr>
          <w:sz w:val="24"/>
          <w:szCs w:val="24"/>
        </w:rPr>
        <w:t>понимать и принимать критерии оценки качества работы, руководствоваться ими в процессе анализа и оценки выполненных работ;</w:t>
      </w:r>
    </w:p>
    <w:p w:rsidR="00344E58" w:rsidRPr="00344E58" w:rsidRDefault="00344E58" w:rsidP="00EE17DF">
      <w:pPr>
        <w:pStyle w:val="29"/>
        <w:shd w:val="clear" w:color="auto" w:fill="auto"/>
        <w:spacing w:before="0" w:after="0" w:line="240" w:lineRule="auto"/>
        <w:ind w:left="195"/>
        <w:rPr>
          <w:sz w:val="24"/>
          <w:szCs w:val="24"/>
        </w:rPr>
      </w:pPr>
      <w:r w:rsidRPr="00344E58">
        <w:rPr>
          <w:sz w:val="24"/>
          <w:szCs w:val="24"/>
        </w:rPr>
        <w:t>организовывать свою деятельность: производить подготовку к уроку рабочего места, поддерживать на нём порядок в течение урока, производить необходимую уборку по окончании работы;</w:t>
      </w:r>
    </w:p>
    <w:p w:rsidR="00344E58" w:rsidRPr="00344E58" w:rsidRDefault="00344E58" w:rsidP="00EE17DF">
      <w:pPr>
        <w:pStyle w:val="29"/>
        <w:shd w:val="clear" w:color="auto" w:fill="auto"/>
        <w:spacing w:before="0" w:after="0" w:line="240" w:lineRule="auto"/>
        <w:ind w:left="195"/>
        <w:rPr>
          <w:sz w:val="24"/>
          <w:szCs w:val="24"/>
        </w:rPr>
      </w:pPr>
      <w:r w:rsidRPr="00344E58">
        <w:rPr>
          <w:sz w:val="24"/>
          <w:szCs w:val="24"/>
        </w:rPr>
        <w:t>выполнять несложные действия контроля и оценки по предложенным критериям.</w:t>
      </w:r>
    </w:p>
    <w:p w:rsidR="00344E58" w:rsidRPr="00344E58" w:rsidRDefault="00344E58" w:rsidP="00EE17DF">
      <w:pPr>
        <w:pStyle w:val="29"/>
        <w:shd w:val="clear" w:color="auto" w:fill="auto"/>
        <w:tabs>
          <w:tab w:val="left" w:pos="2019"/>
        </w:tabs>
        <w:spacing w:before="0" w:after="0" w:line="240" w:lineRule="auto"/>
        <w:ind w:left="195"/>
        <w:rPr>
          <w:sz w:val="24"/>
          <w:szCs w:val="24"/>
        </w:rPr>
      </w:pPr>
      <w:r w:rsidRPr="00344E58">
        <w:rPr>
          <w:sz w:val="24"/>
          <w:szCs w:val="24"/>
        </w:rPr>
        <w:t>Совместная деятельность способствует формированию умений:</w:t>
      </w:r>
    </w:p>
    <w:p w:rsidR="00344E58" w:rsidRPr="00344E58" w:rsidRDefault="00344E58" w:rsidP="00EE17DF">
      <w:pPr>
        <w:pStyle w:val="29"/>
        <w:shd w:val="clear" w:color="auto" w:fill="auto"/>
        <w:spacing w:before="0" w:after="0" w:line="240" w:lineRule="auto"/>
        <w:ind w:left="195"/>
        <w:rPr>
          <w:sz w:val="24"/>
          <w:szCs w:val="24"/>
        </w:rPr>
      </w:pPr>
      <w:r w:rsidRPr="00344E58">
        <w:rPr>
          <w:sz w:val="24"/>
          <w:szCs w:val="24"/>
        </w:rPr>
        <w:t>проявлять положительное отношение к включению в совместную работу,</w:t>
      </w:r>
    </w:p>
    <w:p w:rsidR="00344E58" w:rsidRPr="00344E58" w:rsidRDefault="00344E58" w:rsidP="00EE17DF">
      <w:pPr>
        <w:pStyle w:val="29"/>
        <w:shd w:val="clear" w:color="auto" w:fill="auto"/>
        <w:spacing w:before="0" w:after="0" w:line="240" w:lineRule="auto"/>
        <w:ind w:left="195"/>
        <w:rPr>
          <w:sz w:val="24"/>
          <w:szCs w:val="24"/>
        </w:rPr>
      </w:pPr>
      <w:r w:rsidRPr="00344E58">
        <w:rPr>
          <w:sz w:val="24"/>
          <w:szCs w:val="24"/>
        </w:rPr>
        <w:lastRenderedPageBreak/>
        <w:t>к простым видам сотрудничества;</w:t>
      </w:r>
    </w:p>
    <w:p w:rsidR="00344E58" w:rsidRPr="00344E58" w:rsidRDefault="00344E58" w:rsidP="00EE17DF">
      <w:pPr>
        <w:pStyle w:val="29"/>
        <w:shd w:val="clear" w:color="auto" w:fill="auto"/>
        <w:spacing w:before="0" w:after="0" w:line="240" w:lineRule="auto"/>
        <w:ind w:left="195"/>
        <w:rPr>
          <w:sz w:val="24"/>
          <w:szCs w:val="24"/>
        </w:rPr>
      </w:pPr>
      <w:r w:rsidRPr="00344E58">
        <w:rPr>
          <w:sz w:val="24"/>
          <w:szCs w:val="24"/>
        </w:rPr>
        <w:t>принимать участие в парных, групповых, коллективных видах работы, в процессе изготовления изделий осуществлять элементарное сотрудничество.</w:t>
      </w:r>
    </w:p>
    <w:p w:rsidR="00344E58" w:rsidRPr="00344E58" w:rsidRDefault="00344E58" w:rsidP="00EE17DF">
      <w:pPr>
        <w:pStyle w:val="29"/>
        <w:shd w:val="clear" w:color="auto" w:fill="auto"/>
        <w:tabs>
          <w:tab w:val="left" w:pos="1601"/>
        </w:tabs>
        <w:spacing w:before="0" w:after="0" w:line="240" w:lineRule="auto"/>
        <w:ind w:left="195"/>
        <w:rPr>
          <w:sz w:val="24"/>
          <w:szCs w:val="24"/>
        </w:rPr>
      </w:pPr>
      <w:r w:rsidRPr="00344E58">
        <w:rPr>
          <w:sz w:val="24"/>
          <w:szCs w:val="24"/>
        </w:rPr>
        <w:t>Содержание обучения во 2 классе.</w:t>
      </w:r>
    </w:p>
    <w:p w:rsidR="00344E58" w:rsidRPr="00344E58" w:rsidRDefault="00344E58" w:rsidP="00EE17DF">
      <w:pPr>
        <w:pStyle w:val="29"/>
        <w:shd w:val="clear" w:color="auto" w:fill="auto"/>
        <w:tabs>
          <w:tab w:val="left" w:pos="1808"/>
        </w:tabs>
        <w:spacing w:before="0" w:after="0" w:line="240" w:lineRule="auto"/>
        <w:ind w:left="195"/>
        <w:rPr>
          <w:sz w:val="24"/>
          <w:szCs w:val="24"/>
        </w:rPr>
      </w:pPr>
      <w:r w:rsidRPr="00344E58">
        <w:rPr>
          <w:sz w:val="24"/>
          <w:szCs w:val="24"/>
        </w:rPr>
        <w:t>Технологии, профессии и производства.</w:t>
      </w:r>
    </w:p>
    <w:p w:rsidR="00344E58" w:rsidRPr="00344E58" w:rsidRDefault="00344E58" w:rsidP="00EE17DF">
      <w:pPr>
        <w:pStyle w:val="29"/>
        <w:shd w:val="clear" w:color="auto" w:fill="auto"/>
        <w:tabs>
          <w:tab w:val="left" w:pos="2019"/>
        </w:tabs>
        <w:spacing w:before="0" w:after="0" w:line="240" w:lineRule="auto"/>
        <w:ind w:left="195"/>
        <w:rPr>
          <w:sz w:val="24"/>
          <w:szCs w:val="24"/>
        </w:rPr>
      </w:pPr>
      <w:r w:rsidRPr="00344E58">
        <w:rPr>
          <w:sz w:val="24"/>
          <w:szCs w:val="24"/>
        </w:rPr>
        <w:t>Рукотворный мир - результат труда человека. Элементарные</w:t>
      </w:r>
    </w:p>
    <w:p w:rsidR="00344E58" w:rsidRPr="00344E58" w:rsidRDefault="00344E58" w:rsidP="00EE17DF">
      <w:pPr>
        <w:pStyle w:val="29"/>
        <w:shd w:val="clear" w:color="auto" w:fill="auto"/>
        <w:tabs>
          <w:tab w:val="left" w:pos="1556"/>
        </w:tabs>
        <w:spacing w:before="0" w:after="0" w:line="240" w:lineRule="auto"/>
        <w:ind w:left="195"/>
        <w:rPr>
          <w:sz w:val="24"/>
          <w:szCs w:val="24"/>
        </w:rPr>
      </w:pPr>
      <w:r w:rsidRPr="00344E58">
        <w:rPr>
          <w:sz w:val="24"/>
          <w:szCs w:val="24"/>
        </w:rPr>
        <w:t>представления об основном принципе создания мира вещей: прочность конструкции, удобство использования, эстетическая выразительность. Средства художественной выразительности (композиция, цвет, тон и другие). Изготовление изделий с учётом данного принципа. Общее представление о технологическом процессе:</w:t>
      </w:r>
      <w:r w:rsidRPr="00344E58">
        <w:rPr>
          <w:sz w:val="24"/>
          <w:szCs w:val="24"/>
        </w:rPr>
        <w:tab/>
        <w:t>анализ устройства и назначения изделия, выстраивание</w:t>
      </w:r>
    </w:p>
    <w:p w:rsidR="00344E58" w:rsidRPr="00344E58" w:rsidRDefault="00344E58" w:rsidP="00EE17DF">
      <w:pPr>
        <w:pStyle w:val="29"/>
        <w:shd w:val="clear" w:color="auto" w:fill="auto"/>
        <w:spacing w:before="0" w:after="0" w:line="240" w:lineRule="auto"/>
        <w:ind w:left="195"/>
        <w:rPr>
          <w:sz w:val="24"/>
          <w:szCs w:val="24"/>
        </w:rPr>
      </w:pPr>
      <w:r w:rsidRPr="00344E58">
        <w:rPr>
          <w:sz w:val="24"/>
          <w:szCs w:val="24"/>
        </w:rPr>
        <w:t>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(выделения) деталей, сборка, отделка изделия, проверка изделия в действии, внесение необходимых дополнений и изменений. Изготовление изделий из различных материалов с соблюдением этапов технологического процесса.</w:t>
      </w:r>
    </w:p>
    <w:p w:rsidR="00344E58" w:rsidRPr="00344E58" w:rsidRDefault="00344E58" w:rsidP="00EE17DF">
      <w:pPr>
        <w:pStyle w:val="29"/>
        <w:shd w:val="clear" w:color="auto" w:fill="auto"/>
        <w:tabs>
          <w:tab w:val="left" w:pos="1940"/>
        </w:tabs>
        <w:spacing w:before="0" w:after="0" w:line="240" w:lineRule="auto"/>
        <w:ind w:left="195"/>
        <w:rPr>
          <w:sz w:val="24"/>
          <w:szCs w:val="24"/>
        </w:rPr>
      </w:pPr>
      <w:r w:rsidRPr="00344E58">
        <w:rPr>
          <w:sz w:val="24"/>
          <w:szCs w:val="24"/>
        </w:rPr>
        <w:t>Традиции и современность Новая жизнь древних профессий. Совершенствование их технологических процессов. Мастера и их профессии, правила мастера. Культурные традиции. Техника на службе человеку.</w:t>
      </w:r>
    </w:p>
    <w:p w:rsidR="00344E58" w:rsidRPr="00344E58" w:rsidRDefault="00344E58" w:rsidP="00EE17DF">
      <w:pPr>
        <w:pStyle w:val="29"/>
        <w:shd w:val="clear" w:color="auto" w:fill="auto"/>
        <w:tabs>
          <w:tab w:val="left" w:pos="1950"/>
        </w:tabs>
        <w:spacing w:before="0" w:after="0" w:line="240" w:lineRule="auto"/>
        <w:ind w:left="195"/>
        <w:rPr>
          <w:sz w:val="24"/>
          <w:szCs w:val="24"/>
        </w:rPr>
      </w:pPr>
      <w:r w:rsidRPr="00344E58">
        <w:rPr>
          <w:sz w:val="24"/>
          <w:szCs w:val="24"/>
        </w:rPr>
        <w:t>Элементарная творческая и проектная деятельность (создание замысла, его детализация и воплощение). Несложные коллективные, групповые проекты.</w:t>
      </w:r>
    </w:p>
    <w:p w:rsidR="00344E58" w:rsidRPr="00344E58" w:rsidRDefault="00344E58" w:rsidP="00EE17DF">
      <w:pPr>
        <w:pStyle w:val="29"/>
        <w:shd w:val="clear" w:color="auto" w:fill="auto"/>
        <w:tabs>
          <w:tab w:val="left" w:pos="1774"/>
        </w:tabs>
        <w:spacing w:before="0" w:after="0" w:line="240" w:lineRule="auto"/>
        <w:ind w:left="195"/>
        <w:rPr>
          <w:sz w:val="24"/>
          <w:szCs w:val="24"/>
        </w:rPr>
      </w:pPr>
      <w:r w:rsidRPr="00344E58">
        <w:rPr>
          <w:sz w:val="24"/>
          <w:szCs w:val="24"/>
        </w:rPr>
        <w:t>Технологии ручной обработки материалов.</w:t>
      </w:r>
    </w:p>
    <w:p w:rsidR="00344E58" w:rsidRPr="00344E58" w:rsidRDefault="00344E58" w:rsidP="00EE17DF">
      <w:pPr>
        <w:pStyle w:val="29"/>
        <w:shd w:val="clear" w:color="auto" w:fill="auto"/>
        <w:tabs>
          <w:tab w:val="left" w:pos="1950"/>
        </w:tabs>
        <w:spacing w:before="0" w:after="0" w:line="240" w:lineRule="auto"/>
        <w:ind w:left="195"/>
        <w:rPr>
          <w:sz w:val="24"/>
          <w:szCs w:val="24"/>
        </w:rPr>
      </w:pPr>
      <w:r w:rsidRPr="00344E58">
        <w:rPr>
          <w:sz w:val="24"/>
          <w:szCs w:val="24"/>
        </w:rPr>
        <w:t>Многообразие материалов, их свойств и их практическое применение в жизни. Исследование и сравнение элементарных физических, механических и технологических свойств различных материалов. Выбор материалов по их декоративно-художественным и конструктивным свойствам.</w:t>
      </w:r>
    </w:p>
    <w:p w:rsidR="00344E58" w:rsidRPr="00344E58" w:rsidRDefault="00344E58" w:rsidP="00EE17DF">
      <w:pPr>
        <w:pStyle w:val="29"/>
        <w:shd w:val="clear" w:color="auto" w:fill="auto"/>
        <w:tabs>
          <w:tab w:val="left" w:pos="1950"/>
        </w:tabs>
        <w:spacing w:before="0" w:after="0" w:line="240" w:lineRule="auto"/>
        <w:ind w:left="195"/>
        <w:rPr>
          <w:sz w:val="24"/>
          <w:szCs w:val="24"/>
        </w:rPr>
      </w:pPr>
      <w:r w:rsidRPr="00344E58">
        <w:rPr>
          <w:sz w:val="24"/>
          <w:szCs w:val="24"/>
        </w:rPr>
        <w:t>Называние и выполнение основных технологических операций ручной обработки материалов в процессе изготовления изделия: разметка деталей (с помощью линейки (угольника, циркуля), формообразование деталей (сгибание, складывание тонкого картона и плотных видов бумаги и другие), сборка изделия (сшивание). Подвижное соединение деталей изделия. Использование соответствующих способов обработки материалов в зависимости от вида и назначения изделия.</w:t>
      </w:r>
    </w:p>
    <w:p w:rsidR="00344E58" w:rsidRPr="00344E58" w:rsidRDefault="00344E58" w:rsidP="00EE17DF">
      <w:pPr>
        <w:pStyle w:val="29"/>
        <w:shd w:val="clear" w:color="auto" w:fill="auto"/>
        <w:tabs>
          <w:tab w:val="left" w:pos="1950"/>
        </w:tabs>
        <w:spacing w:before="0" w:after="0" w:line="240" w:lineRule="auto"/>
        <w:ind w:left="195"/>
        <w:rPr>
          <w:sz w:val="24"/>
          <w:szCs w:val="24"/>
        </w:rPr>
      </w:pPr>
      <w:r w:rsidRPr="00344E58">
        <w:rPr>
          <w:sz w:val="24"/>
          <w:szCs w:val="24"/>
        </w:rPr>
        <w:t>Виды условных графических изображений: рисунок, простейший чертёж, эскиз, схема. Чертёжные инструменты - линейка (угольник, циркуль). Их функциональное назначение, конструкция. Приёмы безопасной работы колющими (циркуль) инструментами.</w:t>
      </w:r>
    </w:p>
    <w:p w:rsidR="00344E58" w:rsidRPr="00344E58" w:rsidRDefault="00344E58" w:rsidP="00EE17DF">
      <w:pPr>
        <w:pStyle w:val="29"/>
        <w:shd w:val="clear" w:color="auto" w:fill="auto"/>
        <w:tabs>
          <w:tab w:val="left" w:pos="1950"/>
        </w:tabs>
        <w:spacing w:before="0" w:after="0" w:line="240" w:lineRule="auto"/>
        <w:ind w:left="195"/>
        <w:rPr>
          <w:sz w:val="24"/>
          <w:szCs w:val="24"/>
        </w:rPr>
      </w:pPr>
      <w:r w:rsidRPr="00344E58">
        <w:rPr>
          <w:sz w:val="24"/>
          <w:szCs w:val="24"/>
        </w:rPr>
        <w:t>Технология обработки бумаги и картона. Назначение линий чертежа (контур, линия разреза, сгиба, выносная, размерная). Чтение условных графических изображений. Построение прямоугольника от двух прямых углов (от одного прямого угла). Разметка деталей с использованием простейших чертежей, эскизов. Изготовление изделий по рисунку, простейшему чертежу или эскизу, схеме.</w:t>
      </w:r>
    </w:p>
    <w:p w:rsidR="00344E58" w:rsidRPr="00344E58" w:rsidRDefault="00344E58" w:rsidP="00EE17DF">
      <w:pPr>
        <w:pStyle w:val="29"/>
        <w:shd w:val="clear" w:color="auto" w:fill="auto"/>
        <w:spacing w:before="0" w:after="0" w:line="240" w:lineRule="auto"/>
        <w:ind w:left="195"/>
        <w:rPr>
          <w:sz w:val="24"/>
          <w:szCs w:val="24"/>
        </w:rPr>
      </w:pPr>
      <w:r w:rsidRPr="00344E58">
        <w:rPr>
          <w:sz w:val="24"/>
          <w:szCs w:val="24"/>
        </w:rPr>
        <w:t>Использование измерений, вычислений и построений для решения практических задач. Сгибание и складывание тонкого картона и плотных видов бумаги - биговка. Подвижное соединение деталей на проволоку, толстую нитку.</w:t>
      </w:r>
    </w:p>
    <w:p w:rsidR="00344E58" w:rsidRPr="00344E58" w:rsidRDefault="00344E58" w:rsidP="00EE17DF">
      <w:pPr>
        <w:pStyle w:val="29"/>
        <w:shd w:val="clear" w:color="auto" w:fill="auto"/>
        <w:tabs>
          <w:tab w:val="left" w:pos="1945"/>
        </w:tabs>
        <w:spacing w:before="0" w:after="0" w:line="240" w:lineRule="auto"/>
        <w:ind w:left="195"/>
        <w:rPr>
          <w:sz w:val="24"/>
          <w:szCs w:val="24"/>
        </w:rPr>
      </w:pPr>
      <w:r w:rsidRPr="00344E58">
        <w:rPr>
          <w:sz w:val="24"/>
          <w:szCs w:val="24"/>
        </w:rPr>
        <w:t>Технология обработки текстильных материалов. Строение ткани (поперечное и продольное направление нитей). Ткани и нитки растительного происхождения (полученные на основе натурального сырья). Виды ниток (швейные, мулине). Трикотаж, нетканые материалы (общее представление), его строение и основные свойства. Строчка прямого стежка и её варианты (перевивы, наборы) и (или) строчка косого стежка и её варианты (крестик, стебельчатая, ёлочка). Лекало. Разметка с помощью лекала (простейшей выкройки). Технологическая последовательность изготовления несложного швейного изделия (разметка деталей, выкраивание деталей, отделка деталей, сшивание деталей).</w:t>
      </w:r>
    </w:p>
    <w:p w:rsidR="00344E58" w:rsidRPr="00344E58" w:rsidRDefault="00344E58" w:rsidP="00EE17DF">
      <w:pPr>
        <w:pStyle w:val="29"/>
        <w:shd w:val="clear" w:color="auto" w:fill="auto"/>
        <w:tabs>
          <w:tab w:val="left" w:pos="1945"/>
        </w:tabs>
        <w:spacing w:before="0" w:after="0" w:line="240" w:lineRule="auto"/>
        <w:ind w:left="195"/>
        <w:rPr>
          <w:sz w:val="24"/>
          <w:szCs w:val="24"/>
        </w:rPr>
      </w:pPr>
      <w:r w:rsidRPr="00344E58">
        <w:rPr>
          <w:sz w:val="24"/>
          <w:szCs w:val="24"/>
        </w:rPr>
        <w:t>Использование дополнительных материалов (например, проволока, пряжа, бусины и другие).</w:t>
      </w:r>
    </w:p>
    <w:p w:rsidR="00344E58" w:rsidRPr="00344E58" w:rsidRDefault="00344E58" w:rsidP="00EE17DF">
      <w:pPr>
        <w:pStyle w:val="29"/>
        <w:shd w:val="clear" w:color="auto" w:fill="auto"/>
        <w:tabs>
          <w:tab w:val="left" w:pos="1779"/>
        </w:tabs>
        <w:spacing w:before="0" w:after="0" w:line="240" w:lineRule="auto"/>
        <w:ind w:left="195"/>
        <w:rPr>
          <w:sz w:val="24"/>
          <w:szCs w:val="24"/>
        </w:rPr>
      </w:pPr>
      <w:r w:rsidRPr="00344E58">
        <w:rPr>
          <w:sz w:val="24"/>
          <w:szCs w:val="24"/>
        </w:rPr>
        <w:t>Конструирование и моделирование.</w:t>
      </w:r>
    </w:p>
    <w:p w:rsidR="00344E58" w:rsidRPr="00344E58" w:rsidRDefault="00344E58" w:rsidP="00EE17DF">
      <w:pPr>
        <w:pStyle w:val="29"/>
        <w:shd w:val="clear" w:color="auto" w:fill="auto"/>
        <w:tabs>
          <w:tab w:val="left" w:pos="1940"/>
        </w:tabs>
        <w:spacing w:before="0" w:after="0" w:line="240" w:lineRule="auto"/>
        <w:ind w:left="195"/>
        <w:rPr>
          <w:sz w:val="24"/>
          <w:szCs w:val="24"/>
        </w:rPr>
      </w:pPr>
      <w:r w:rsidRPr="00344E58">
        <w:rPr>
          <w:sz w:val="24"/>
          <w:szCs w:val="24"/>
        </w:rPr>
        <w:t>Основные и дополнительные детали. Общее представление о правилах создания гармоничной композиции. Симметрия, способы разметки и конструирования симметричных форм.</w:t>
      </w:r>
    </w:p>
    <w:p w:rsidR="00344E58" w:rsidRPr="00344E58" w:rsidRDefault="00344E58" w:rsidP="00EE17DF">
      <w:pPr>
        <w:pStyle w:val="29"/>
        <w:shd w:val="clear" w:color="auto" w:fill="auto"/>
        <w:tabs>
          <w:tab w:val="left" w:pos="1945"/>
        </w:tabs>
        <w:spacing w:before="0" w:after="0" w:line="240" w:lineRule="auto"/>
        <w:ind w:left="195"/>
        <w:rPr>
          <w:sz w:val="24"/>
          <w:szCs w:val="24"/>
        </w:rPr>
      </w:pPr>
      <w:r w:rsidRPr="00344E58">
        <w:rPr>
          <w:sz w:val="24"/>
          <w:szCs w:val="24"/>
        </w:rPr>
        <w:lastRenderedPageBreak/>
        <w:t>Конструирование и моделирование изделий из различных материалов по простейшему чертежу или эскизу. Подвижное соединение деталей конструкции. Внесение элементарных конструктивных изменений и дополнений в изделие.</w:t>
      </w:r>
    </w:p>
    <w:p w:rsidR="00344E58" w:rsidRPr="00344E58" w:rsidRDefault="00344E58" w:rsidP="00EE17DF">
      <w:pPr>
        <w:pStyle w:val="29"/>
        <w:shd w:val="clear" w:color="auto" w:fill="auto"/>
        <w:tabs>
          <w:tab w:val="left" w:pos="1779"/>
        </w:tabs>
        <w:spacing w:before="0" w:after="0" w:line="240" w:lineRule="auto"/>
        <w:ind w:left="195"/>
        <w:rPr>
          <w:sz w:val="24"/>
          <w:szCs w:val="24"/>
        </w:rPr>
      </w:pPr>
      <w:r w:rsidRPr="00344E58">
        <w:rPr>
          <w:sz w:val="24"/>
          <w:szCs w:val="24"/>
        </w:rPr>
        <w:t>ИКТ.</w:t>
      </w:r>
    </w:p>
    <w:p w:rsidR="00344E58" w:rsidRPr="00344E58" w:rsidRDefault="00344E58" w:rsidP="00EE17DF">
      <w:pPr>
        <w:pStyle w:val="29"/>
        <w:shd w:val="clear" w:color="auto" w:fill="auto"/>
        <w:tabs>
          <w:tab w:val="left" w:pos="1940"/>
        </w:tabs>
        <w:spacing w:before="0" w:after="0" w:line="240" w:lineRule="auto"/>
        <w:ind w:left="195"/>
        <w:rPr>
          <w:sz w:val="24"/>
          <w:szCs w:val="24"/>
        </w:rPr>
      </w:pPr>
      <w:r w:rsidRPr="00344E58">
        <w:rPr>
          <w:sz w:val="24"/>
          <w:szCs w:val="24"/>
        </w:rPr>
        <w:t>Демонстрация учителем готовых материалов на информационных носителях.</w:t>
      </w:r>
    </w:p>
    <w:p w:rsidR="00344E58" w:rsidRPr="00344E58" w:rsidRDefault="00344E58" w:rsidP="00EE17DF">
      <w:pPr>
        <w:pStyle w:val="29"/>
        <w:shd w:val="clear" w:color="auto" w:fill="auto"/>
        <w:tabs>
          <w:tab w:val="left" w:pos="1986"/>
        </w:tabs>
        <w:spacing w:before="0" w:after="0" w:line="240" w:lineRule="auto"/>
        <w:ind w:left="195"/>
        <w:rPr>
          <w:sz w:val="24"/>
          <w:szCs w:val="24"/>
        </w:rPr>
      </w:pPr>
      <w:r w:rsidRPr="00344E58">
        <w:rPr>
          <w:sz w:val="24"/>
          <w:szCs w:val="24"/>
        </w:rPr>
        <w:t>Поиск информации. Интернет как источник информации.</w:t>
      </w:r>
    </w:p>
    <w:p w:rsidR="00344E58" w:rsidRPr="00344E58" w:rsidRDefault="00344E58" w:rsidP="00EE17DF">
      <w:pPr>
        <w:pStyle w:val="29"/>
        <w:shd w:val="clear" w:color="auto" w:fill="auto"/>
        <w:tabs>
          <w:tab w:val="left" w:pos="1743"/>
        </w:tabs>
        <w:spacing w:before="0" w:after="0" w:line="240" w:lineRule="auto"/>
        <w:ind w:left="195"/>
        <w:rPr>
          <w:sz w:val="24"/>
          <w:szCs w:val="24"/>
        </w:rPr>
      </w:pPr>
      <w:r w:rsidRPr="00344E58">
        <w:rPr>
          <w:sz w:val="24"/>
          <w:szCs w:val="24"/>
        </w:rPr>
        <w:t>Изучение технологии во 2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344E58" w:rsidRPr="00344E58" w:rsidRDefault="00344E58" w:rsidP="00EE17DF">
      <w:pPr>
        <w:pStyle w:val="29"/>
        <w:shd w:val="clear" w:color="auto" w:fill="auto"/>
        <w:tabs>
          <w:tab w:val="left" w:pos="1985"/>
        </w:tabs>
        <w:spacing w:before="0" w:after="0" w:line="240" w:lineRule="auto"/>
        <w:ind w:left="195"/>
        <w:rPr>
          <w:sz w:val="24"/>
          <w:szCs w:val="24"/>
        </w:rPr>
      </w:pPr>
      <w:r w:rsidRPr="00344E58">
        <w:rPr>
          <w:sz w:val="24"/>
          <w:szCs w:val="24"/>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344E58" w:rsidRPr="00344E58" w:rsidRDefault="00344E58" w:rsidP="00EE17DF">
      <w:pPr>
        <w:pStyle w:val="29"/>
        <w:shd w:val="clear" w:color="auto" w:fill="auto"/>
        <w:spacing w:before="0" w:after="0" w:line="240" w:lineRule="auto"/>
        <w:ind w:left="195"/>
        <w:rPr>
          <w:sz w:val="24"/>
          <w:szCs w:val="24"/>
        </w:rPr>
      </w:pPr>
      <w:r w:rsidRPr="00344E58">
        <w:rPr>
          <w:sz w:val="24"/>
          <w:szCs w:val="24"/>
        </w:rPr>
        <w:t>ориентироваться в терминах, используемых в технологии (в пределах изученного);</w:t>
      </w:r>
    </w:p>
    <w:p w:rsidR="00344E58" w:rsidRPr="00344E58" w:rsidRDefault="00344E58" w:rsidP="00EE17DF">
      <w:pPr>
        <w:pStyle w:val="29"/>
        <w:shd w:val="clear" w:color="auto" w:fill="auto"/>
        <w:spacing w:before="0" w:after="0" w:line="240" w:lineRule="auto"/>
        <w:ind w:left="195"/>
        <w:rPr>
          <w:sz w:val="24"/>
          <w:szCs w:val="24"/>
        </w:rPr>
      </w:pPr>
      <w:r w:rsidRPr="00344E58">
        <w:rPr>
          <w:sz w:val="24"/>
          <w:szCs w:val="24"/>
        </w:rPr>
        <w:t>выполнять работу в соответствии с образцом, инструкцией, устной или письменной;</w:t>
      </w:r>
    </w:p>
    <w:p w:rsidR="00344E58" w:rsidRPr="00344E58" w:rsidRDefault="00344E58" w:rsidP="00EE17DF">
      <w:pPr>
        <w:pStyle w:val="29"/>
        <w:shd w:val="clear" w:color="auto" w:fill="auto"/>
        <w:spacing w:before="0" w:after="0" w:line="240" w:lineRule="auto"/>
        <w:ind w:left="195"/>
        <w:rPr>
          <w:sz w:val="24"/>
          <w:szCs w:val="24"/>
        </w:rPr>
      </w:pPr>
      <w:r w:rsidRPr="00344E58">
        <w:rPr>
          <w:sz w:val="24"/>
          <w:szCs w:val="24"/>
        </w:rPr>
        <w:t>выполнять действия анализа и синтеза, сравнения, группировки с учётом указанных критериев;</w:t>
      </w:r>
    </w:p>
    <w:p w:rsidR="00344E58" w:rsidRPr="00344E58" w:rsidRDefault="00344E58" w:rsidP="00EE17DF">
      <w:pPr>
        <w:pStyle w:val="29"/>
        <w:shd w:val="clear" w:color="auto" w:fill="auto"/>
        <w:spacing w:before="0" w:after="0" w:line="240" w:lineRule="auto"/>
        <w:ind w:left="195"/>
        <w:rPr>
          <w:sz w:val="24"/>
          <w:szCs w:val="24"/>
        </w:rPr>
      </w:pPr>
      <w:r w:rsidRPr="00344E58">
        <w:rPr>
          <w:sz w:val="24"/>
          <w:szCs w:val="24"/>
        </w:rPr>
        <w:t>строить рассуждения, проводить умозаключения, проверять их в практической работе;</w:t>
      </w:r>
    </w:p>
    <w:p w:rsidR="00344E58" w:rsidRPr="00344E58" w:rsidRDefault="00344E58" w:rsidP="00EE17DF">
      <w:pPr>
        <w:pStyle w:val="29"/>
        <w:shd w:val="clear" w:color="auto" w:fill="auto"/>
        <w:spacing w:before="0" w:after="0" w:line="240" w:lineRule="auto"/>
        <w:ind w:left="195"/>
        <w:rPr>
          <w:sz w:val="24"/>
          <w:szCs w:val="24"/>
        </w:rPr>
      </w:pPr>
      <w:r w:rsidRPr="00344E58">
        <w:rPr>
          <w:sz w:val="24"/>
          <w:szCs w:val="24"/>
        </w:rPr>
        <w:t>воспроизводить порядок действий при решении учебной (практической) задачи;</w:t>
      </w:r>
    </w:p>
    <w:p w:rsidR="00344E58" w:rsidRPr="00344E58" w:rsidRDefault="00344E58" w:rsidP="00EE17DF">
      <w:pPr>
        <w:pStyle w:val="29"/>
        <w:shd w:val="clear" w:color="auto" w:fill="auto"/>
        <w:spacing w:before="0" w:after="0" w:line="240" w:lineRule="auto"/>
        <w:ind w:left="195"/>
        <w:rPr>
          <w:sz w:val="24"/>
          <w:szCs w:val="24"/>
        </w:rPr>
      </w:pPr>
      <w:r w:rsidRPr="00344E58">
        <w:rPr>
          <w:sz w:val="24"/>
          <w:szCs w:val="24"/>
        </w:rPr>
        <w:t>осуществлять решение простых задач в умственной и материализованной форме.</w:t>
      </w:r>
    </w:p>
    <w:p w:rsidR="00344E58" w:rsidRPr="00344E58" w:rsidRDefault="00344E58" w:rsidP="00EE17DF">
      <w:pPr>
        <w:pStyle w:val="29"/>
        <w:shd w:val="clear" w:color="auto" w:fill="auto"/>
        <w:tabs>
          <w:tab w:val="left" w:pos="1975"/>
        </w:tabs>
        <w:spacing w:before="0" w:after="0" w:line="240" w:lineRule="auto"/>
        <w:ind w:left="195"/>
        <w:rPr>
          <w:sz w:val="24"/>
          <w:szCs w:val="24"/>
        </w:rPr>
      </w:pPr>
      <w:r w:rsidRPr="00344E58">
        <w:rPr>
          <w:sz w:val="24"/>
          <w:szCs w:val="24"/>
        </w:rPr>
        <w:t>У обучающегося будут сформированы следующие умения работать с информацией как часть познавательных универсальных учебных действий:</w:t>
      </w:r>
    </w:p>
    <w:p w:rsidR="00344E58" w:rsidRPr="00344E58" w:rsidRDefault="00344E58" w:rsidP="00EE17DF">
      <w:pPr>
        <w:pStyle w:val="29"/>
        <w:shd w:val="clear" w:color="auto" w:fill="auto"/>
        <w:spacing w:before="0" w:after="0" w:line="240" w:lineRule="auto"/>
        <w:ind w:left="195"/>
        <w:rPr>
          <w:sz w:val="24"/>
          <w:szCs w:val="24"/>
        </w:rPr>
      </w:pPr>
      <w:r w:rsidRPr="00344E58">
        <w:rPr>
          <w:sz w:val="24"/>
          <w:szCs w:val="24"/>
        </w:rPr>
        <w:t>получать информацию из учебника и других дидактических материалов, использовать её в работе;</w:t>
      </w:r>
    </w:p>
    <w:p w:rsidR="00344E58" w:rsidRPr="00344E58" w:rsidRDefault="00344E58" w:rsidP="00EE17DF">
      <w:pPr>
        <w:pStyle w:val="29"/>
        <w:shd w:val="clear" w:color="auto" w:fill="auto"/>
        <w:spacing w:before="0" w:after="0" w:line="240" w:lineRule="auto"/>
        <w:ind w:left="195"/>
        <w:rPr>
          <w:sz w:val="24"/>
          <w:szCs w:val="24"/>
        </w:rPr>
      </w:pPr>
      <w:r w:rsidRPr="00344E58">
        <w:rPr>
          <w:sz w:val="24"/>
          <w:szCs w:val="24"/>
        </w:rPr>
        <w:t>понимать и анализировать знаково-символическую информацию (чертёж, эскиз, рисунок, схема) и строить работу в соответствии с ней.</w:t>
      </w:r>
    </w:p>
    <w:p w:rsidR="00344E58" w:rsidRPr="00344E58" w:rsidRDefault="00344E58" w:rsidP="00EE17DF">
      <w:pPr>
        <w:pStyle w:val="29"/>
        <w:shd w:val="clear" w:color="auto" w:fill="auto"/>
        <w:tabs>
          <w:tab w:val="left" w:pos="1980"/>
        </w:tabs>
        <w:spacing w:before="0" w:after="0" w:line="240" w:lineRule="auto"/>
        <w:ind w:left="195"/>
        <w:rPr>
          <w:sz w:val="24"/>
          <w:szCs w:val="24"/>
        </w:rPr>
      </w:pPr>
      <w:r w:rsidRPr="00344E58">
        <w:rPr>
          <w:sz w:val="24"/>
          <w:szCs w:val="24"/>
        </w:rPr>
        <w:t>У обучающегося будут сформированы следующие умения общения как часть коммуникативных универсальных учебных действий:</w:t>
      </w:r>
    </w:p>
    <w:p w:rsidR="00344E58" w:rsidRPr="00344E58" w:rsidRDefault="00344E58" w:rsidP="00EE17DF">
      <w:pPr>
        <w:pStyle w:val="29"/>
        <w:shd w:val="clear" w:color="auto" w:fill="auto"/>
        <w:spacing w:before="0" w:after="0" w:line="240" w:lineRule="auto"/>
        <w:ind w:left="195"/>
        <w:rPr>
          <w:sz w:val="24"/>
          <w:szCs w:val="24"/>
        </w:rPr>
      </w:pPr>
      <w:r w:rsidRPr="00344E58">
        <w:rPr>
          <w:sz w:val="24"/>
          <w:szCs w:val="24"/>
        </w:rPr>
        <w:t>выполнять правила участия в учебном диалоге: задавать вопросы, дополнять ответы других обучающихся, высказывать своё мнение, отвечать на вопросы, проявлять уважительное отношение к одноклассникам, внимание к мнению другого;</w:t>
      </w:r>
    </w:p>
    <w:p w:rsidR="00344E58" w:rsidRPr="00344E58" w:rsidRDefault="00344E58" w:rsidP="00EE17DF">
      <w:pPr>
        <w:pStyle w:val="29"/>
        <w:shd w:val="clear" w:color="auto" w:fill="auto"/>
        <w:spacing w:before="0" w:after="0" w:line="240" w:lineRule="auto"/>
        <w:ind w:left="195"/>
        <w:rPr>
          <w:sz w:val="24"/>
          <w:szCs w:val="24"/>
        </w:rPr>
      </w:pPr>
      <w:r w:rsidRPr="00344E58">
        <w:rPr>
          <w:sz w:val="24"/>
          <w:szCs w:val="24"/>
        </w:rPr>
        <w:t>делиться впечатлениями о прослушанном (прочитанном) тексте, рассказе учителя, о выполненной работе, созданном изделии.</w:t>
      </w:r>
    </w:p>
    <w:p w:rsidR="00344E58" w:rsidRPr="00344E58" w:rsidRDefault="00344E58" w:rsidP="00EE17DF">
      <w:pPr>
        <w:pStyle w:val="29"/>
        <w:shd w:val="clear" w:color="auto" w:fill="auto"/>
        <w:tabs>
          <w:tab w:val="left" w:pos="1989"/>
        </w:tabs>
        <w:spacing w:before="0" w:after="0" w:line="240" w:lineRule="auto"/>
        <w:ind w:left="195"/>
        <w:rPr>
          <w:sz w:val="24"/>
          <w:szCs w:val="24"/>
        </w:rPr>
      </w:pPr>
      <w:r w:rsidRPr="00344E58">
        <w:rPr>
          <w:sz w:val="24"/>
          <w:szCs w:val="24"/>
        </w:rPr>
        <w:t>У обучающегося будут сформированы следующие умения самоорганизации и самоконтроля как часть регулятивных универсальных учебных действий:</w:t>
      </w:r>
    </w:p>
    <w:p w:rsidR="00344E58" w:rsidRPr="00344E58" w:rsidRDefault="00344E58" w:rsidP="00EE17DF">
      <w:pPr>
        <w:pStyle w:val="29"/>
        <w:shd w:val="clear" w:color="auto" w:fill="auto"/>
        <w:spacing w:before="0" w:after="0" w:line="240" w:lineRule="auto"/>
        <w:ind w:left="195"/>
        <w:rPr>
          <w:sz w:val="24"/>
          <w:szCs w:val="24"/>
        </w:rPr>
      </w:pPr>
      <w:r w:rsidRPr="00344E58">
        <w:rPr>
          <w:sz w:val="24"/>
          <w:szCs w:val="24"/>
        </w:rPr>
        <w:t>понимать и принимать учебную задачу;</w:t>
      </w:r>
    </w:p>
    <w:p w:rsidR="00344E58" w:rsidRPr="00344E58" w:rsidRDefault="00344E58" w:rsidP="00EE17DF">
      <w:pPr>
        <w:pStyle w:val="29"/>
        <w:shd w:val="clear" w:color="auto" w:fill="auto"/>
        <w:spacing w:before="0" w:after="0" w:line="240" w:lineRule="auto"/>
        <w:ind w:left="195"/>
        <w:rPr>
          <w:sz w:val="24"/>
          <w:szCs w:val="24"/>
        </w:rPr>
      </w:pPr>
      <w:r w:rsidRPr="00344E58">
        <w:rPr>
          <w:sz w:val="24"/>
          <w:szCs w:val="24"/>
        </w:rPr>
        <w:t>организовывать свою деятельность;</w:t>
      </w:r>
    </w:p>
    <w:p w:rsidR="00344E58" w:rsidRPr="00344E58" w:rsidRDefault="00344E58" w:rsidP="00EE17DF">
      <w:pPr>
        <w:pStyle w:val="29"/>
        <w:shd w:val="clear" w:color="auto" w:fill="auto"/>
        <w:spacing w:before="0" w:after="0" w:line="240" w:lineRule="auto"/>
        <w:ind w:left="195"/>
        <w:rPr>
          <w:sz w:val="24"/>
          <w:szCs w:val="24"/>
        </w:rPr>
      </w:pPr>
      <w:r w:rsidRPr="00344E58">
        <w:rPr>
          <w:sz w:val="24"/>
          <w:szCs w:val="24"/>
        </w:rPr>
        <w:t>понимать предлагаемый план действий, действовать по плану;</w:t>
      </w:r>
    </w:p>
    <w:p w:rsidR="00344E58" w:rsidRPr="00344E58" w:rsidRDefault="00344E58" w:rsidP="00EE17DF">
      <w:pPr>
        <w:pStyle w:val="29"/>
        <w:shd w:val="clear" w:color="auto" w:fill="auto"/>
        <w:spacing w:before="0" w:after="0" w:line="240" w:lineRule="auto"/>
        <w:ind w:left="195"/>
        <w:rPr>
          <w:sz w:val="24"/>
          <w:szCs w:val="24"/>
        </w:rPr>
      </w:pPr>
      <w:r w:rsidRPr="00344E58">
        <w:rPr>
          <w:sz w:val="24"/>
          <w:szCs w:val="24"/>
        </w:rPr>
        <w:t>прогнозировать необходимые действия для получения практического результата, планировать работу;</w:t>
      </w:r>
    </w:p>
    <w:p w:rsidR="00344E58" w:rsidRPr="00344E58" w:rsidRDefault="00344E58" w:rsidP="00EE17DF">
      <w:pPr>
        <w:pStyle w:val="29"/>
        <w:shd w:val="clear" w:color="auto" w:fill="auto"/>
        <w:spacing w:before="0" w:after="0" w:line="240" w:lineRule="auto"/>
        <w:ind w:left="195"/>
        <w:rPr>
          <w:sz w:val="24"/>
          <w:szCs w:val="24"/>
        </w:rPr>
      </w:pPr>
      <w:r w:rsidRPr="00344E58">
        <w:rPr>
          <w:sz w:val="24"/>
          <w:szCs w:val="24"/>
        </w:rPr>
        <w:t>выполнять действия контроля и оценки;</w:t>
      </w:r>
    </w:p>
    <w:p w:rsidR="00344E58" w:rsidRPr="00344E58" w:rsidRDefault="00344E58" w:rsidP="00EE17DF">
      <w:pPr>
        <w:pStyle w:val="29"/>
        <w:shd w:val="clear" w:color="auto" w:fill="auto"/>
        <w:spacing w:before="0" w:after="0" w:line="240" w:lineRule="auto"/>
        <w:ind w:left="195"/>
        <w:rPr>
          <w:sz w:val="24"/>
          <w:szCs w:val="24"/>
        </w:rPr>
      </w:pPr>
      <w:r w:rsidRPr="00344E58">
        <w:rPr>
          <w:sz w:val="24"/>
          <w:szCs w:val="24"/>
        </w:rPr>
        <w:t>воспринимать советы, оценку учителя и других обучающихся, стараться учитывать их в работе.</w:t>
      </w:r>
    </w:p>
    <w:p w:rsidR="00344E58" w:rsidRPr="00344E58" w:rsidRDefault="00344E58" w:rsidP="00EE17DF">
      <w:pPr>
        <w:pStyle w:val="29"/>
        <w:shd w:val="clear" w:color="auto" w:fill="auto"/>
        <w:tabs>
          <w:tab w:val="left" w:pos="1984"/>
        </w:tabs>
        <w:spacing w:before="0" w:after="0" w:line="240" w:lineRule="auto"/>
        <w:ind w:left="195"/>
        <w:rPr>
          <w:sz w:val="24"/>
          <w:szCs w:val="24"/>
        </w:rPr>
      </w:pPr>
      <w:r w:rsidRPr="00344E58">
        <w:rPr>
          <w:sz w:val="24"/>
          <w:szCs w:val="24"/>
        </w:rPr>
        <w:t>У обучающегося будут сформированы следующие умения совместной деятельности:</w:t>
      </w:r>
    </w:p>
    <w:p w:rsidR="00344E58" w:rsidRPr="00344E58" w:rsidRDefault="00344E58" w:rsidP="00EE17DF">
      <w:pPr>
        <w:pStyle w:val="29"/>
        <w:shd w:val="clear" w:color="auto" w:fill="auto"/>
        <w:spacing w:before="0" w:after="0" w:line="240" w:lineRule="auto"/>
        <w:ind w:left="195"/>
        <w:rPr>
          <w:sz w:val="24"/>
          <w:szCs w:val="24"/>
        </w:rPr>
      </w:pPr>
      <w:r w:rsidRPr="00344E58">
        <w:rPr>
          <w:sz w:val="24"/>
          <w:szCs w:val="24"/>
        </w:rPr>
        <w:t>выполнять элементарную совместную деятельность в процессе изготовления изделий, осуществлять взаимопомощь;</w:t>
      </w:r>
    </w:p>
    <w:p w:rsidR="00344E58" w:rsidRPr="00344E58" w:rsidRDefault="00344E58" w:rsidP="00EE17DF">
      <w:pPr>
        <w:pStyle w:val="29"/>
        <w:shd w:val="clear" w:color="auto" w:fill="auto"/>
        <w:spacing w:before="0" w:after="0" w:line="240" w:lineRule="auto"/>
        <w:ind w:left="195"/>
        <w:rPr>
          <w:sz w:val="24"/>
          <w:szCs w:val="24"/>
        </w:rPr>
      </w:pPr>
      <w:r w:rsidRPr="00344E58">
        <w:rPr>
          <w:sz w:val="24"/>
          <w:szCs w:val="24"/>
        </w:rPr>
        <w:t>выполнять правила совместной работы: справедливо распределять работу, договариваться, выполнять ответственно свою часть работы, уважительно относиться к чужому мнению.</w:t>
      </w:r>
    </w:p>
    <w:p w:rsidR="00344E58" w:rsidRPr="00344E58" w:rsidRDefault="00344E58" w:rsidP="00EE17DF">
      <w:pPr>
        <w:pStyle w:val="29"/>
        <w:shd w:val="clear" w:color="auto" w:fill="auto"/>
        <w:tabs>
          <w:tab w:val="left" w:pos="1597"/>
        </w:tabs>
        <w:spacing w:before="0" w:after="0" w:line="240" w:lineRule="auto"/>
        <w:ind w:left="195"/>
        <w:rPr>
          <w:sz w:val="24"/>
          <w:szCs w:val="24"/>
        </w:rPr>
      </w:pPr>
      <w:r w:rsidRPr="00344E58">
        <w:rPr>
          <w:sz w:val="24"/>
          <w:szCs w:val="24"/>
        </w:rPr>
        <w:t>Содержание обучения в 3 классе.</w:t>
      </w:r>
    </w:p>
    <w:p w:rsidR="00344E58" w:rsidRPr="00344E58" w:rsidRDefault="00344E58" w:rsidP="00EE17DF">
      <w:pPr>
        <w:pStyle w:val="29"/>
        <w:shd w:val="clear" w:color="auto" w:fill="auto"/>
        <w:tabs>
          <w:tab w:val="left" w:pos="1856"/>
        </w:tabs>
        <w:spacing w:before="0" w:after="0" w:line="240" w:lineRule="auto"/>
        <w:ind w:left="195"/>
        <w:rPr>
          <w:sz w:val="24"/>
          <w:szCs w:val="24"/>
        </w:rPr>
      </w:pPr>
      <w:r w:rsidRPr="00344E58">
        <w:rPr>
          <w:sz w:val="24"/>
          <w:szCs w:val="24"/>
        </w:rPr>
        <w:t>Технологии, профессии и производства.</w:t>
      </w:r>
    </w:p>
    <w:p w:rsidR="00344E58" w:rsidRPr="00344E58" w:rsidRDefault="00344E58" w:rsidP="00EE17DF">
      <w:pPr>
        <w:pStyle w:val="29"/>
        <w:shd w:val="clear" w:color="auto" w:fill="auto"/>
        <w:tabs>
          <w:tab w:val="left" w:pos="1989"/>
        </w:tabs>
        <w:spacing w:before="0" w:after="0" w:line="240" w:lineRule="auto"/>
        <w:ind w:left="195"/>
        <w:rPr>
          <w:sz w:val="24"/>
          <w:szCs w:val="24"/>
        </w:rPr>
      </w:pPr>
      <w:r w:rsidRPr="00344E58">
        <w:rPr>
          <w:sz w:val="24"/>
          <w:szCs w:val="24"/>
        </w:rPr>
        <w:t>Непрерывность процесса деятельностного освоения мира человеком и создания культуры. Материальные и духовные потребности человека как движущие силы прогресса.</w:t>
      </w:r>
    </w:p>
    <w:p w:rsidR="00344E58" w:rsidRPr="00344E58" w:rsidRDefault="00344E58" w:rsidP="00EE17DF">
      <w:pPr>
        <w:pStyle w:val="29"/>
        <w:shd w:val="clear" w:color="auto" w:fill="auto"/>
        <w:tabs>
          <w:tab w:val="left" w:pos="1989"/>
        </w:tabs>
        <w:spacing w:before="0" w:after="0" w:line="240" w:lineRule="auto"/>
        <w:ind w:left="195"/>
        <w:rPr>
          <w:sz w:val="24"/>
          <w:szCs w:val="24"/>
        </w:rPr>
      </w:pPr>
      <w:r w:rsidRPr="00344E58">
        <w:rPr>
          <w:sz w:val="24"/>
          <w:szCs w:val="24"/>
        </w:rPr>
        <w:t>Разнообразие творческой трудовой деятельности в современных условиях. Разнообразие предметов рукотворного мира: архитектура, техника, предметы быта и декоративно-прикладного искусства. Современные производства и профессии, связанные с обработкой материалов, аналогичных используемым на уроках технологии.</w:t>
      </w:r>
    </w:p>
    <w:p w:rsidR="00344E58" w:rsidRPr="00344E58" w:rsidRDefault="00344E58" w:rsidP="00EE17DF">
      <w:pPr>
        <w:pStyle w:val="29"/>
        <w:shd w:val="clear" w:color="auto" w:fill="auto"/>
        <w:spacing w:before="0" w:after="0" w:line="240" w:lineRule="auto"/>
        <w:ind w:left="195"/>
        <w:rPr>
          <w:sz w:val="24"/>
          <w:szCs w:val="24"/>
        </w:rPr>
      </w:pPr>
      <w:r w:rsidRPr="00344E58">
        <w:rPr>
          <w:sz w:val="24"/>
          <w:szCs w:val="24"/>
        </w:rPr>
        <w:t xml:space="preserve"> Общие правила создания предметов рукотворного мира: соответствие формы, размеров, материала и внешнего оформления изделия его назначению. Стилевая гармония в предметном ансамбле, гармония предметной и окружающей среды (общее представление).</w:t>
      </w:r>
    </w:p>
    <w:p w:rsidR="00344E58" w:rsidRPr="00344E58" w:rsidRDefault="00344E58" w:rsidP="00EE17DF">
      <w:pPr>
        <w:pStyle w:val="29"/>
        <w:shd w:val="clear" w:color="auto" w:fill="auto"/>
        <w:tabs>
          <w:tab w:val="left" w:pos="1950"/>
        </w:tabs>
        <w:spacing w:before="0" w:after="0" w:line="240" w:lineRule="auto"/>
        <w:ind w:left="195"/>
        <w:rPr>
          <w:sz w:val="24"/>
          <w:szCs w:val="24"/>
        </w:rPr>
      </w:pPr>
      <w:r w:rsidRPr="00344E58">
        <w:rPr>
          <w:sz w:val="24"/>
          <w:szCs w:val="24"/>
        </w:rPr>
        <w:lastRenderedPageBreak/>
        <w:t>Мир современной техники. Информационно-коммуникационные технологии в жизни современного человека. Решение человеком инженерных задач на основе изучения природных законов - жёсткость конструкции (трубчатые сооружения, треугольник как устойчивая геометрическая форма и другие).</w:t>
      </w:r>
    </w:p>
    <w:p w:rsidR="00344E58" w:rsidRPr="00344E58" w:rsidRDefault="00344E58" w:rsidP="00EE17DF">
      <w:pPr>
        <w:pStyle w:val="29"/>
        <w:shd w:val="clear" w:color="auto" w:fill="auto"/>
        <w:tabs>
          <w:tab w:val="left" w:pos="1945"/>
        </w:tabs>
        <w:spacing w:before="0" w:after="0" w:line="240" w:lineRule="auto"/>
        <w:ind w:left="195"/>
        <w:rPr>
          <w:sz w:val="24"/>
          <w:szCs w:val="24"/>
        </w:rPr>
      </w:pPr>
      <w:r w:rsidRPr="00344E58">
        <w:rPr>
          <w:sz w:val="24"/>
          <w:szCs w:val="24"/>
        </w:rPr>
        <w:t>Бережное и внимательное отношение к природе как источнику сырьевых ресурсов и идей для технологий будущего.</w:t>
      </w:r>
    </w:p>
    <w:p w:rsidR="00344E58" w:rsidRPr="00344E58" w:rsidRDefault="00344E58" w:rsidP="00EE17DF">
      <w:pPr>
        <w:pStyle w:val="29"/>
        <w:shd w:val="clear" w:color="auto" w:fill="auto"/>
        <w:tabs>
          <w:tab w:val="left" w:pos="1959"/>
        </w:tabs>
        <w:spacing w:before="0" w:after="0" w:line="240" w:lineRule="auto"/>
        <w:ind w:left="195"/>
        <w:rPr>
          <w:sz w:val="24"/>
          <w:szCs w:val="24"/>
        </w:rPr>
      </w:pPr>
      <w:r w:rsidRPr="00344E58">
        <w:rPr>
          <w:sz w:val="24"/>
          <w:szCs w:val="24"/>
        </w:rPr>
        <w:t>Элементарная творческая и проектная деятельность. Коллективные, групповые и индивидуальные проекты в рамках изучаемой тематики. Совместная работа в малых группах, осуществление сотрудничества, распределение работы, выполнение социальных ролей (руководитель (лидер) и подчинённый).</w:t>
      </w:r>
    </w:p>
    <w:p w:rsidR="00344E58" w:rsidRPr="00344E58" w:rsidRDefault="00344E58" w:rsidP="00EE17DF">
      <w:pPr>
        <w:pStyle w:val="29"/>
        <w:shd w:val="clear" w:color="auto" w:fill="auto"/>
        <w:tabs>
          <w:tab w:val="left" w:pos="1779"/>
        </w:tabs>
        <w:spacing w:before="0" w:after="0" w:line="240" w:lineRule="auto"/>
        <w:ind w:left="195"/>
        <w:rPr>
          <w:sz w:val="24"/>
          <w:szCs w:val="24"/>
        </w:rPr>
      </w:pPr>
      <w:r w:rsidRPr="00344E58">
        <w:rPr>
          <w:sz w:val="24"/>
          <w:szCs w:val="24"/>
        </w:rPr>
        <w:t>Технологии ручной обработки материалов.</w:t>
      </w:r>
    </w:p>
    <w:p w:rsidR="00344E58" w:rsidRPr="00344E58" w:rsidRDefault="00344E58" w:rsidP="00EE17DF">
      <w:pPr>
        <w:pStyle w:val="29"/>
        <w:shd w:val="clear" w:color="auto" w:fill="auto"/>
        <w:tabs>
          <w:tab w:val="left" w:pos="1954"/>
        </w:tabs>
        <w:spacing w:before="0" w:after="0" w:line="240" w:lineRule="auto"/>
        <w:ind w:left="195"/>
        <w:rPr>
          <w:sz w:val="24"/>
          <w:szCs w:val="24"/>
        </w:rPr>
      </w:pPr>
      <w:r w:rsidRPr="00344E58">
        <w:rPr>
          <w:sz w:val="24"/>
          <w:szCs w:val="24"/>
        </w:rPr>
        <w:t>Некоторые (доступные в обработке) виды искусственных и синтетических материалов Разнообразие технологий и способов обработки материалов в различных видах изделий, сравнительный анализ технологий при использовании того или иного материала (например, аппликация из бумаги и ткани, коллаж и другие). Выбор материалов по их декоративно-художественным и технологическим свойствам, использование соответствующих способов обработки материалов в зависимости от назначения изделия.</w:t>
      </w:r>
    </w:p>
    <w:p w:rsidR="00344E58" w:rsidRPr="00344E58" w:rsidRDefault="00344E58" w:rsidP="00EE17DF">
      <w:pPr>
        <w:pStyle w:val="29"/>
        <w:shd w:val="clear" w:color="auto" w:fill="auto"/>
        <w:tabs>
          <w:tab w:val="left" w:pos="1945"/>
        </w:tabs>
        <w:spacing w:before="0" w:after="0" w:line="240" w:lineRule="auto"/>
        <w:ind w:left="195"/>
        <w:rPr>
          <w:sz w:val="24"/>
          <w:szCs w:val="24"/>
        </w:rPr>
      </w:pPr>
      <w:r w:rsidRPr="00344E58">
        <w:rPr>
          <w:sz w:val="24"/>
          <w:szCs w:val="24"/>
        </w:rPr>
        <w:t>Инструменты и приспособления (циркуль, угольник, канцелярский нож, шило и другие), называние и выполнение приёмов их рационального и безопасного использования.</w:t>
      </w:r>
    </w:p>
    <w:p w:rsidR="00344E58" w:rsidRPr="00344E58" w:rsidRDefault="00344E58" w:rsidP="00EE17DF">
      <w:pPr>
        <w:pStyle w:val="29"/>
        <w:shd w:val="clear" w:color="auto" w:fill="auto"/>
        <w:tabs>
          <w:tab w:val="left" w:pos="1950"/>
        </w:tabs>
        <w:spacing w:before="0" w:after="0" w:line="240" w:lineRule="auto"/>
        <w:ind w:left="195"/>
        <w:rPr>
          <w:sz w:val="24"/>
          <w:szCs w:val="24"/>
        </w:rPr>
      </w:pPr>
      <w:r w:rsidRPr="00344E58">
        <w:rPr>
          <w:sz w:val="24"/>
          <w:szCs w:val="24"/>
        </w:rPr>
        <w:t>Углубление общих представлений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материалов, обработка с целью получения деталей, сборка, отделка изделия, проверка изделия в действии, внесение необходимых дополнений и изменений). Рицовка. Изготовление объёмных изделий из развёрток. Преобразование развёрток несложных форм.</w:t>
      </w:r>
    </w:p>
    <w:p w:rsidR="00344E58" w:rsidRPr="00344E58" w:rsidRDefault="00344E58" w:rsidP="00EE17DF">
      <w:pPr>
        <w:pStyle w:val="29"/>
        <w:shd w:val="clear" w:color="auto" w:fill="auto"/>
        <w:tabs>
          <w:tab w:val="left" w:pos="1950"/>
        </w:tabs>
        <w:spacing w:before="0" w:after="0" w:line="240" w:lineRule="auto"/>
        <w:ind w:left="195"/>
        <w:rPr>
          <w:sz w:val="24"/>
          <w:szCs w:val="24"/>
        </w:rPr>
      </w:pPr>
      <w:r w:rsidRPr="00344E58">
        <w:rPr>
          <w:sz w:val="24"/>
          <w:szCs w:val="24"/>
        </w:rPr>
        <w:t>Технология обработки бумаги и картона. Виды картона (гофрированный, толстый, тонкий, цветной и другой). Чтение и построение простого чертежа (эскиза) развёртки изделия. Разметка деталей с использованием простейших чертежей, эскизов. Решение задач на внесение необходимых дополнений и изменений в схему, чертёж, эскиз. Выполнение измерений, расчётов, несложных построений.</w:t>
      </w:r>
    </w:p>
    <w:p w:rsidR="00344E58" w:rsidRPr="00344E58" w:rsidRDefault="00344E58" w:rsidP="00EE17DF">
      <w:pPr>
        <w:pStyle w:val="29"/>
        <w:shd w:val="clear" w:color="auto" w:fill="auto"/>
        <w:tabs>
          <w:tab w:val="left" w:pos="1940"/>
        </w:tabs>
        <w:spacing w:before="0" w:after="0" w:line="240" w:lineRule="auto"/>
        <w:ind w:left="195"/>
        <w:rPr>
          <w:sz w:val="24"/>
          <w:szCs w:val="24"/>
        </w:rPr>
      </w:pPr>
      <w:r w:rsidRPr="00344E58">
        <w:rPr>
          <w:sz w:val="24"/>
          <w:szCs w:val="24"/>
        </w:rPr>
        <w:t>Выполнение рицовки на картоне с помощью канцелярского ножа, выполнение отверстий шилом.</w:t>
      </w:r>
    </w:p>
    <w:p w:rsidR="00344E58" w:rsidRPr="00344E58" w:rsidRDefault="00344E58" w:rsidP="00EE17DF">
      <w:pPr>
        <w:pStyle w:val="29"/>
        <w:shd w:val="clear" w:color="auto" w:fill="auto"/>
        <w:tabs>
          <w:tab w:val="left" w:pos="1950"/>
        </w:tabs>
        <w:spacing w:before="0" w:after="0" w:line="240" w:lineRule="auto"/>
        <w:ind w:left="195"/>
        <w:rPr>
          <w:sz w:val="24"/>
          <w:szCs w:val="24"/>
        </w:rPr>
      </w:pPr>
      <w:r w:rsidRPr="00344E58">
        <w:rPr>
          <w:sz w:val="24"/>
          <w:szCs w:val="24"/>
        </w:rPr>
        <w:t>Технология обработки текстильных материалов. Использование трикотажа и нетканых материалов для изготовления изделий. Использование вариантов строчки косого стежка (крестик, стебельчатая и другие) и (или) петельной строчки для соединения деталей изделия и отделки. Пришивание пуговиц (с двумя- четырьмя отверстиями). Изготовление швейных изделий из нескольких деталей.</w:t>
      </w:r>
    </w:p>
    <w:p w:rsidR="00344E58" w:rsidRPr="00344E58" w:rsidRDefault="00344E58" w:rsidP="00EE17DF">
      <w:pPr>
        <w:pStyle w:val="29"/>
        <w:shd w:val="clear" w:color="auto" w:fill="auto"/>
        <w:tabs>
          <w:tab w:val="left" w:pos="1950"/>
        </w:tabs>
        <w:spacing w:before="0" w:after="0" w:line="240" w:lineRule="auto"/>
        <w:ind w:left="195"/>
        <w:rPr>
          <w:sz w:val="24"/>
          <w:szCs w:val="24"/>
        </w:rPr>
      </w:pPr>
      <w:r w:rsidRPr="00344E58">
        <w:rPr>
          <w:sz w:val="24"/>
          <w:szCs w:val="24"/>
        </w:rPr>
        <w:t>Использование дополнительных материалов. Комбинирование разных материалов в одном изделии.</w:t>
      </w:r>
    </w:p>
    <w:p w:rsidR="00344E58" w:rsidRPr="00344E58" w:rsidRDefault="00344E58" w:rsidP="00EE17DF">
      <w:pPr>
        <w:pStyle w:val="29"/>
        <w:shd w:val="clear" w:color="auto" w:fill="auto"/>
        <w:tabs>
          <w:tab w:val="left" w:pos="1774"/>
        </w:tabs>
        <w:spacing w:before="0" w:after="0" w:line="240" w:lineRule="auto"/>
        <w:ind w:left="195"/>
        <w:rPr>
          <w:sz w:val="24"/>
          <w:szCs w:val="24"/>
        </w:rPr>
      </w:pPr>
      <w:r w:rsidRPr="00344E58">
        <w:rPr>
          <w:sz w:val="24"/>
          <w:szCs w:val="24"/>
        </w:rPr>
        <w:t>Конструирование и моделирование.</w:t>
      </w:r>
    </w:p>
    <w:p w:rsidR="00344E58" w:rsidRPr="00344E58" w:rsidRDefault="00344E58" w:rsidP="00EE17DF">
      <w:pPr>
        <w:pStyle w:val="29"/>
        <w:shd w:val="clear" w:color="auto" w:fill="auto"/>
        <w:tabs>
          <w:tab w:val="left" w:pos="1950"/>
        </w:tabs>
        <w:spacing w:before="0" w:after="0" w:line="240" w:lineRule="auto"/>
        <w:ind w:left="195"/>
        <w:rPr>
          <w:sz w:val="24"/>
          <w:szCs w:val="24"/>
        </w:rPr>
      </w:pPr>
      <w:r w:rsidRPr="00344E58">
        <w:rPr>
          <w:sz w:val="24"/>
          <w:szCs w:val="24"/>
        </w:rPr>
        <w:t>Конструирование и моделирование изделий из различных материалов, в том числе наборов «Конструктор» по заданным условиям (технико</w:t>
      </w:r>
      <w:r w:rsidRPr="00344E58">
        <w:rPr>
          <w:sz w:val="24"/>
          <w:szCs w:val="24"/>
        </w:rPr>
        <w:softHyphen/>
        <w:t>технологическим, функциональным, декоративно-художественным). Способы подвижного и неподвижного соединения деталей набора «Конструктор», их использование в изделиях, жёсткость и устойчивость конструкции.</w:t>
      </w:r>
    </w:p>
    <w:p w:rsidR="00344E58" w:rsidRPr="00344E58" w:rsidRDefault="00344E58" w:rsidP="00EE17DF">
      <w:pPr>
        <w:pStyle w:val="29"/>
        <w:shd w:val="clear" w:color="auto" w:fill="auto"/>
        <w:tabs>
          <w:tab w:val="left" w:pos="1950"/>
        </w:tabs>
        <w:spacing w:before="0" w:after="0" w:line="240" w:lineRule="auto"/>
        <w:ind w:left="195"/>
        <w:rPr>
          <w:sz w:val="24"/>
          <w:szCs w:val="24"/>
        </w:rPr>
      </w:pPr>
      <w:r w:rsidRPr="00344E58">
        <w:rPr>
          <w:sz w:val="24"/>
          <w:szCs w:val="24"/>
        </w:rPr>
        <w:t>Создание простых макетов и моделей архитектурных сооружений, технических устройств, бытовых конструкций. Выполнение заданий на доработку конструкций (отдельных узлов, соединений) с учётом дополнительных условий (требований). Использование измерений и построений для решения практических задач. Решение задач на мысленную трансформацию трёхмерной конструкции в развёртку (и наоборот).</w:t>
      </w:r>
    </w:p>
    <w:p w:rsidR="00344E58" w:rsidRPr="00344E58" w:rsidRDefault="00344E58" w:rsidP="00EE17DF">
      <w:pPr>
        <w:pStyle w:val="29"/>
        <w:shd w:val="clear" w:color="auto" w:fill="auto"/>
        <w:tabs>
          <w:tab w:val="left" w:pos="1774"/>
        </w:tabs>
        <w:spacing w:before="0" w:after="0" w:line="240" w:lineRule="auto"/>
        <w:ind w:left="195"/>
        <w:rPr>
          <w:sz w:val="24"/>
          <w:szCs w:val="24"/>
        </w:rPr>
      </w:pPr>
      <w:r w:rsidRPr="00344E58">
        <w:rPr>
          <w:sz w:val="24"/>
          <w:szCs w:val="24"/>
        </w:rPr>
        <w:t>ИКТ.</w:t>
      </w:r>
    </w:p>
    <w:p w:rsidR="00344E58" w:rsidRPr="00344E58" w:rsidRDefault="00344E58" w:rsidP="00EE17DF">
      <w:pPr>
        <w:pStyle w:val="29"/>
        <w:shd w:val="clear" w:color="auto" w:fill="auto"/>
        <w:tabs>
          <w:tab w:val="left" w:pos="1940"/>
        </w:tabs>
        <w:spacing w:before="0" w:after="0" w:line="240" w:lineRule="auto"/>
        <w:ind w:left="195"/>
        <w:rPr>
          <w:sz w:val="24"/>
          <w:szCs w:val="24"/>
        </w:rPr>
      </w:pPr>
      <w:r w:rsidRPr="00344E58">
        <w:rPr>
          <w:sz w:val="24"/>
          <w:szCs w:val="24"/>
        </w:rPr>
        <w:t>Информационная среда, основные источники (органы восприятия) информации, получаемой человеком. Сохранение и передача информации.</w:t>
      </w:r>
    </w:p>
    <w:p w:rsidR="00344E58" w:rsidRPr="00344E58" w:rsidRDefault="00344E58" w:rsidP="00EE17DF">
      <w:pPr>
        <w:pStyle w:val="29"/>
        <w:shd w:val="clear" w:color="auto" w:fill="auto"/>
        <w:spacing w:before="0" w:after="0" w:line="240" w:lineRule="auto"/>
        <w:ind w:left="195"/>
        <w:rPr>
          <w:sz w:val="24"/>
          <w:szCs w:val="24"/>
        </w:rPr>
      </w:pPr>
      <w:r w:rsidRPr="00344E58">
        <w:rPr>
          <w:sz w:val="24"/>
          <w:szCs w:val="24"/>
        </w:rPr>
        <w:t xml:space="preserve">Информационные технологии. Источники информации, используемые человеком в быту: телевидение, радио, печатные издания, персональный компьютер и другие. Современный информационный мир. Персональный компьютер (ПК) и его назначение. Правила пользования </w:t>
      </w:r>
      <w:r w:rsidRPr="00344E58">
        <w:rPr>
          <w:sz w:val="24"/>
          <w:szCs w:val="24"/>
        </w:rPr>
        <w:lastRenderedPageBreak/>
        <w:t xml:space="preserve">ПК для сохранения здоровья. Назначение основных устройств компьютера для ввода, вывода и обработки информации. Работа с доступной информацией (книги, музеи, беседы (мастер-классы) с мастерами, Интернет, видео, </w:t>
      </w:r>
      <w:r w:rsidRPr="00344E58">
        <w:rPr>
          <w:sz w:val="24"/>
          <w:szCs w:val="24"/>
          <w:lang w:val="en-US" w:bidi="en-US"/>
        </w:rPr>
        <w:t>DVD</w:t>
      </w:r>
      <w:r w:rsidRPr="00344E58">
        <w:rPr>
          <w:sz w:val="24"/>
          <w:szCs w:val="24"/>
          <w:lang w:bidi="en-US"/>
        </w:rPr>
        <w:t xml:space="preserve">). </w:t>
      </w:r>
      <w:r w:rsidRPr="00344E58">
        <w:rPr>
          <w:sz w:val="24"/>
          <w:szCs w:val="24"/>
        </w:rPr>
        <w:t xml:space="preserve">Работа с текстовым редактором </w:t>
      </w:r>
      <w:r w:rsidRPr="00344E58">
        <w:rPr>
          <w:sz w:val="24"/>
          <w:szCs w:val="24"/>
          <w:lang w:val="en-US" w:bidi="en-US"/>
        </w:rPr>
        <w:t>Microsoft</w:t>
      </w:r>
      <w:r w:rsidRPr="00344E58">
        <w:rPr>
          <w:sz w:val="24"/>
          <w:szCs w:val="24"/>
          <w:lang w:bidi="en-US"/>
        </w:rPr>
        <w:t xml:space="preserve"> </w:t>
      </w:r>
      <w:r w:rsidRPr="00344E58">
        <w:rPr>
          <w:sz w:val="24"/>
          <w:szCs w:val="24"/>
          <w:lang w:val="en-US" w:bidi="en-US"/>
        </w:rPr>
        <w:t>Word</w:t>
      </w:r>
      <w:r w:rsidRPr="00344E58">
        <w:rPr>
          <w:sz w:val="24"/>
          <w:szCs w:val="24"/>
          <w:lang w:bidi="en-US"/>
        </w:rPr>
        <w:t xml:space="preserve"> </w:t>
      </w:r>
      <w:r w:rsidRPr="00344E58">
        <w:rPr>
          <w:sz w:val="24"/>
          <w:szCs w:val="24"/>
        </w:rPr>
        <w:t>или другим.</w:t>
      </w:r>
    </w:p>
    <w:p w:rsidR="00344E58" w:rsidRPr="00344E58" w:rsidRDefault="00344E58" w:rsidP="00EE17DF">
      <w:pPr>
        <w:pStyle w:val="29"/>
        <w:shd w:val="clear" w:color="auto" w:fill="auto"/>
        <w:tabs>
          <w:tab w:val="left" w:pos="1748"/>
        </w:tabs>
        <w:spacing w:before="0" w:after="0" w:line="240" w:lineRule="auto"/>
        <w:ind w:left="195"/>
        <w:rPr>
          <w:sz w:val="24"/>
          <w:szCs w:val="24"/>
        </w:rPr>
      </w:pPr>
      <w:r w:rsidRPr="00344E58">
        <w:rPr>
          <w:sz w:val="24"/>
          <w:szCs w:val="24"/>
        </w:rPr>
        <w:t>Изучение технологии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344E58" w:rsidRPr="00344E58" w:rsidRDefault="00344E58" w:rsidP="00EE17DF">
      <w:pPr>
        <w:pStyle w:val="29"/>
        <w:shd w:val="clear" w:color="auto" w:fill="auto"/>
        <w:tabs>
          <w:tab w:val="left" w:pos="1960"/>
        </w:tabs>
        <w:spacing w:before="0" w:after="0" w:line="240" w:lineRule="auto"/>
        <w:ind w:left="195"/>
        <w:rPr>
          <w:sz w:val="24"/>
          <w:szCs w:val="24"/>
        </w:rPr>
      </w:pPr>
      <w:r w:rsidRPr="00344E58">
        <w:rPr>
          <w:sz w:val="24"/>
          <w:szCs w:val="24"/>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344E58" w:rsidRPr="00344E58" w:rsidRDefault="00344E58" w:rsidP="00EE17DF">
      <w:pPr>
        <w:pStyle w:val="29"/>
        <w:shd w:val="clear" w:color="auto" w:fill="auto"/>
        <w:spacing w:before="0" w:after="0" w:line="240" w:lineRule="auto"/>
        <w:ind w:left="195"/>
        <w:rPr>
          <w:sz w:val="24"/>
          <w:szCs w:val="24"/>
        </w:rPr>
      </w:pPr>
      <w:r w:rsidRPr="00344E58">
        <w:rPr>
          <w:sz w:val="24"/>
          <w:szCs w:val="24"/>
        </w:rPr>
        <w:t>ориентироваться в терминах, используемых в технологии, использовать их в ответах на вопросы и высказываниях (в пределах изученного);</w:t>
      </w:r>
    </w:p>
    <w:p w:rsidR="00344E58" w:rsidRPr="00344E58" w:rsidRDefault="00344E58" w:rsidP="00EE17DF">
      <w:pPr>
        <w:pStyle w:val="29"/>
        <w:shd w:val="clear" w:color="auto" w:fill="auto"/>
        <w:spacing w:before="0" w:after="0" w:line="240" w:lineRule="auto"/>
        <w:ind w:left="195"/>
        <w:rPr>
          <w:sz w:val="24"/>
          <w:szCs w:val="24"/>
        </w:rPr>
      </w:pPr>
      <w:r w:rsidRPr="00344E58">
        <w:rPr>
          <w:sz w:val="24"/>
          <w:szCs w:val="24"/>
        </w:rPr>
        <w:t>осуществлять анализ предложенных образцов с выделением существенных и несущественных признаков;</w:t>
      </w:r>
    </w:p>
    <w:p w:rsidR="00344E58" w:rsidRPr="00344E58" w:rsidRDefault="00344E58" w:rsidP="00EE17DF">
      <w:pPr>
        <w:pStyle w:val="29"/>
        <w:shd w:val="clear" w:color="auto" w:fill="auto"/>
        <w:spacing w:before="0" w:after="0" w:line="240" w:lineRule="auto"/>
        <w:ind w:left="195"/>
        <w:rPr>
          <w:sz w:val="24"/>
          <w:szCs w:val="24"/>
        </w:rPr>
      </w:pPr>
      <w:r w:rsidRPr="00344E58">
        <w:rPr>
          <w:sz w:val="24"/>
          <w:szCs w:val="24"/>
        </w:rPr>
        <w:t>выполнять работу в соответствии с инструкцией, устной или письменной, а также графически представленной в схеме, таблице;</w:t>
      </w:r>
    </w:p>
    <w:p w:rsidR="00344E58" w:rsidRPr="00344E58" w:rsidRDefault="00344E58" w:rsidP="00EE17DF">
      <w:pPr>
        <w:pStyle w:val="29"/>
        <w:shd w:val="clear" w:color="auto" w:fill="auto"/>
        <w:spacing w:before="0" w:after="0" w:line="240" w:lineRule="auto"/>
        <w:ind w:left="195"/>
        <w:rPr>
          <w:sz w:val="24"/>
          <w:szCs w:val="24"/>
        </w:rPr>
      </w:pPr>
      <w:r w:rsidRPr="00344E58">
        <w:rPr>
          <w:sz w:val="24"/>
          <w:szCs w:val="24"/>
        </w:rPr>
        <w:t>определять способы доработки конструкций с учётом предложенных условий;</w:t>
      </w:r>
    </w:p>
    <w:p w:rsidR="00344E58" w:rsidRPr="00344E58" w:rsidRDefault="00344E58" w:rsidP="00EE17DF">
      <w:pPr>
        <w:pStyle w:val="29"/>
        <w:shd w:val="clear" w:color="auto" w:fill="auto"/>
        <w:spacing w:before="0" w:after="0" w:line="240" w:lineRule="auto"/>
        <w:ind w:left="195"/>
        <w:rPr>
          <w:sz w:val="24"/>
          <w:szCs w:val="24"/>
        </w:rPr>
      </w:pPr>
      <w:r w:rsidRPr="00344E58">
        <w:rPr>
          <w:sz w:val="24"/>
          <w:szCs w:val="24"/>
        </w:rPr>
        <w:t>классифицировать изделия по самостоятельно предложенному существенному признаку (используемый материал, форма, размер, назначение, способ сборки);</w:t>
      </w:r>
    </w:p>
    <w:p w:rsidR="00344E58" w:rsidRPr="00344E58" w:rsidRDefault="00344E58" w:rsidP="00EE17DF">
      <w:pPr>
        <w:pStyle w:val="29"/>
        <w:shd w:val="clear" w:color="auto" w:fill="auto"/>
        <w:spacing w:before="0" w:after="0" w:line="240" w:lineRule="auto"/>
        <w:ind w:left="195"/>
        <w:rPr>
          <w:sz w:val="24"/>
          <w:szCs w:val="24"/>
        </w:rPr>
      </w:pPr>
      <w:r w:rsidRPr="00344E58">
        <w:rPr>
          <w:sz w:val="24"/>
          <w:szCs w:val="24"/>
        </w:rPr>
        <w:t>читать и воспроизводить простой чертёж (эскиз) развёртки изделия;</w:t>
      </w:r>
    </w:p>
    <w:p w:rsidR="00344E58" w:rsidRPr="00344E58" w:rsidRDefault="00344E58" w:rsidP="00EE17DF">
      <w:pPr>
        <w:pStyle w:val="29"/>
        <w:shd w:val="clear" w:color="auto" w:fill="auto"/>
        <w:spacing w:before="0" w:after="0" w:line="240" w:lineRule="auto"/>
        <w:ind w:left="195"/>
        <w:rPr>
          <w:sz w:val="24"/>
          <w:szCs w:val="24"/>
        </w:rPr>
      </w:pPr>
      <w:r w:rsidRPr="00344E58">
        <w:rPr>
          <w:sz w:val="24"/>
          <w:szCs w:val="24"/>
        </w:rPr>
        <w:t>восстанавливать нарушенную последовательность выполнения изделия.</w:t>
      </w:r>
    </w:p>
    <w:p w:rsidR="00344E58" w:rsidRPr="00344E58" w:rsidRDefault="00344E58" w:rsidP="00EE17DF">
      <w:pPr>
        <w:pStyle w:val="29"/>
        <w:shd w:val="clear" w:color="auto" w:fill="auto"/>
        <w:tabs>
          <w:tab w:val="left" w:pos="1950"/>
        </w:tabs>
        <w:spacing w:before="0" w:after="0" w:line="240" w:lineRule="auto"/>
        <w:ind w:left="195"/>
        <w:rPr>
          <w:sz w:val="24"/>
          <w:szCs w:val="24"/>
        </w:rPr>
      </w:pPr>
      <w:r w:rsidRPr="00344E58">
        <w:rPr>
          <w:sz w:val="24"/>
          <w:szCs w:val="24"/>
        </w:rPr>
        <w:t>У обучающегося будут сформированы следующие умения работать с информацией как часть познавательных универсальных учебных действий:</w:t>
      </w:r>
    </w:p>
    <w:p w:rsidR="00344E58" w:rsidRPr="00344E58" w:rsidRDefault="00344E58" w:rsidP="00EE17DF">
      <w:pPr>
        <w:pStyle w:val="29"/>
        <w:shd w:val="clear" w:color="auto" w:fill="auto"/>
        <w:spacing w:before="0" w:after="0" w:line="240" w:lineRule="auto"/>
        <w:ind w:left="195"/>
        <w:rPr>
          <w:sz w:val="24"/>
          <w:szCs w:val="24"/>
        </w:rPr>
      </w:pPr>
      <w:r w:rsidRPr="00344E58">
        <w:rPr>
          <w:sz w:val="24"/>
          <w:szCs w:val="24"/>
        </w:rPr>
        <w:t>анализировать и использовать знаково-символические средства представления информации для создания моделей и макетов изучаемых объектов;</w:t>
      </w:r>
    </w:p>
    <w:p w:rsidR="00344E58" w:rsidRPr="00344E58" w:rsidRDefault="00344E58" w:rsidP="00EE17DF">
      <w:pPr>
        <w:pStyle w:val="29"/>
        <w:shd w:val="clear" w:color="auto" w:fill="auto"/>
        <w:spacing w:before="0" w:after="0" w:line="240" w:lineRule="auto"/>
        <w:ind w:left="195"/>
        <w:rPr>
          <w:sz w:val="24"/>
          <w:szCs w:val="24"/>
        </w:rPr>
      </w:pPr>
      <w:r w:rsidRPr="00344E58">
        <w:rPr>
          <w:sz w:val="24"/>
          <w:szCs w:val="24"/>
        </w:rPr>
        <w:t>на основе анализа информации производить выбор наиболее эффективных способов работы;</w:t>
      </w:r>
    </w:p>
    <w:p w:rsidR="00344E58" w:rsidRPr="00344E58" w:rsidRDefault="00344E58" w:rsidP="00EE17DF">
      <w:pPr>
        <w:pStyle w:val="29"/>
        <w:shd w:val="clear" w:color="auto" w:fill="auto"/>
        <w:spacing w:before="0" w:after="0" w:line="240" w:lineRule="auto"/>
        <w:ind w:left="195"/>
        <w:rPr>
          <w:sz w:val="24"/>
          <w:szCs w:val="24"/>
        </w:rPr>
      </w:pPr>
      <w:r w:rsidRPr="00344E58">
        <w:rPr>
          <w:sz w:val="24"/>
          <w:szCs w:val="24"/>
        </w:rPr>
        <w:t>осуществлять поиск необходимой информации для выполнения учебных заданий с использованием учебной литературы;</w:t>
      </w:r>
    </w:p>
    <w:p w:rsidR="00344E58" w:rsidRPr="00344E58" w:rsidRDefault="00344E58" w:rsidP="00EE17DF">
      <w:pPr>
        <w:pStyle w:val="29"/>
        <w:shd w:val="clear" w:color="auto" w:fill="auto"/>
        <w:spacing w:before="0" w:after="0" w:line="240" w:lineRule="auto"/>
        <w:ind w:left="195"/>
        <w:rPr>
          <w:sz w:val="24"/>
          <w:szCs w:val="24"/>
        </w:rPr>
      </w:pPr>
      <w:r w:rsidRPr="00344E58">
        <w:rPr>
          <w:sz w:val="24"/>
          <w:szCs w:val="24"/>
        </w:rPr>
        <w:t>использовать средства информационно-коммуникационных технологий для решения учебных и практических задач, в том числе Интернет под руководством учителя.</w:t>
      </w:r>
    </w:p>
    <w:p w:rsidR="00344E58" w:rsidRPr="00344E58" w:rsidRDefault="00344E58" w:rsidP="00EE17DF">
      <w:pPr>
        <w:pStyle w:val="29"/>
        <w:shd w:val="clear" w:color="auto" w:fill="auto"/>
        <w:tabs>
          <w:tab w:val="left" w:pos="1986"/>
        </w:tabs>
        <w:spacing w:before="0" w:after="0" w:line="240" w:lineRule="auto"/>
        <w:ind w:left="195"/>
        <w:rPr>
          <w:sz w:val="24"/>
          <w:szCs w:val="24"/>
        </w:rPr>
      </w:pPr>
      <w:r w:rsidRPr="00344E58">
        <w:rPr>
          <w:sz w:val="24"/>
          <w:szCs w:val="24"/>
        </w:rPr>
        <w:t>У обучающегося будут сформированы следующие умения общения как часть коммуникативных универсальных учебных действий:</w:t>
      </w:r>
    </w:p>
    <w:p w:rsidR="00344E58" w:rsidRPr="00344E58" w:rsidRDefault="00344E58" w:rsidP="00EE17DF">
      <w:pPr>
        <w:pStyle w:val="29"/>
        <w:shd w:val="clear" w:color="auto" w:fill="auto"/>
        <w:spacing w:before="0" w:after="0" w:line="240" w:lineRule="auto"/>
        <w:ind w:left="195"/>
        <w:rPr>
          <w:sz w:val="24"/>
          <w:szCs w:val="24"/>
        </w:rPr>
      </w:pPr>
      <w:r w:rsidRPr="00344E58">
        <w:rPr>
          <w:sz w:val="24"/>
          <w:szCs w:val="24"/>
        </w:rPr>
        <w:t>строить монологическое высказывание, владеть диалогической формой коммуникации;</w:t>
      </w:r>
    </w:p>
    <w:p w:rsidR="00344E58" w:rsidRPr="00344E58" w:rsidRDefault="00344E58" w:rsidP="00EE17DF">
      <w:pPr>
        <w:pStyle w:val="29"/>
        <w:shd w:val="clear" w:color="auto" w:fill="auto"/>
        <w:spacing w:before="0" w:after="0" w:line="240" w:lineRule="auto"/>
        <w:ind w:left="195"/>
        <w:rPr>
          <w:sz w:val="24"/>
          <w:szCs w:val="24"/>
        </w:rPr>
      </w:pPr>
      <w:r w:rsidRPr="00344E58">
        <w:rPr>
          <w:sz w:val="24"/>
          <w:szCs w:val="24"/>
        </w:rPr>
        <w:t>строить рассуждения в форме связи простых суждений об объекте, его строении, свойствах и способах создания;</w:t>
      </w:r>
    </w:p>
    <w:p w:rsidR="00344E58" w:rsidRPr="00344E58" w:rsidRDefault="00344E58" w:rsidP="00EE17DF">
      <w:pPr>
        <w:pStyle w:val="29"/>
        <w:shd w:val="clear" w:color="auto" w:fill="auto"/>
        <w:spacing w:before="0" w:after="0" w:line="240" w:lineRule="auto"/>
        <w:ind w:left="195"/>
        <w:rPr>
          <w:sz w:val="24"/>
          <w:szCs w:val="24"/>
        </w:rPr>
      </w:pPr>
      <w:r w:rsidRPr="00344E58">
        <w:rPr>
          <w:sz w:val="24"/>
          <w:szCs w:val="24"/>
        </w:rPr>
        <w:t>описывать предметы рукотворного мира, оценивать их достоинства;</w:t>
      </w:r>
    </w:p>
    <w:p w:rsidR="00344E58" w:rsidRPr="00344E58" w:rsidRDefault="00344E58" w:rsidP="00EE17DF">
      <w:pPr>
        <w:pStyle w:val="29"/>
        <w:shd w:val="clear" w:color="auto" w:fill="auto"/>
        <w:spacing w:before="0" w:after="0" w:line="240" w:lineRule="auto"/>
        <w:ind w:left="195"/>
        <w:rPr>
          <w:sz w:val="24"/>
          <w:szCs w:val="24"/>
        </w:rPr>
      </w:pPr>
      <w:r w:rsidRPr="00344E58">
        <w:rPr>
          <w:sz w:val="24"/>
          <w:szCs w:val="24"/>
        </w:rPr>
        <w:t>формулировать собственное мнение, аргументировать выбор вариантов и способов выполнения задания.</w:t>
      </w:r>
    </w:p>
    <w:p w:rsidR="00344E58" w:rsidRPr="00344E58" w:rsidRDefault="00344E58" w:rsidP="00EE17DF">
      <w:pPr>
        <w:pStyle w:val="29"/>
        <w:shd w:val="clear" w:color="auto" w:fill="auto"/>
        <w:tabs>
          <w:tab w:val="left" w:pos="1991"/>
        </w:tabs>
        <w:spacing w:before="0" w:after="0" w:line="240" w:lineRule="auto"/>
        <w:ind w:left="195"/>
        <w:rPr>
          <w:sz w:val="24"/>
          <w:szCs w:val="24"/>
        </w:rPr>
      </w:pPr>
      <w:r w:rsidRPr="00344E58">
        <w:rPr>
          <w:sz w:val="24"/>
          <w:szCs w:val="24"/>
        </w:rPr>
        <w:t>У обучающегося будут сформированы следующие умения самоорганизации и самоконтроля как часть регулятивных универсальных учебных действий:</w:t>
      </w:r>
    </w:p>
    <w:p w:rsidR="00344E58" w:rsidRPr="00344E58" w:rsidRDefault="00344E58" w:rsidP="00EE17DF">
      <w:pPr>
        <w:pStyle w:val="29"/>
        <w:shd w:val="clear" w:color="auto" w:fill="auto"/>
        <w:spacing w:before="0" w:after="0" w:line="240" w:lineRule="auto"/>
        <w:ind w:left="195"/>
        <w:rPr>
          <w:sz w:val="24"/>
          <w:szCs w:val="24"/>
        </w:rPr>
      </w:pPr>
      <w:r w:rsidRPr="00344E58">
        <w:rPr>
          <w:sz w:val="24"/>
          <w:szCs w:val="24"/>
        </w:rPr>
        <w:t>принимать и сохранять учебную задачу, осуществлять поиск средств для её решения;</w:t>
      </w:r>
    </w:p>
    <w:p w:rsidR="00344E58" w:rsidRPr="00344E58" w:rsidRDefault="00344E58" w:rsidP="00EE17DF">
      <w:pPr>
        <w:pStyle w:val="29"/>
        <w:shd w:val="clear" w:color="auto" w:fill="auto"/>
        <w:spacing w:before="0" w:after="0" w:line="240" w:lineRule="auto"/>
        <w:ind w:left="195"/>
        <w:rPr>
          <w:sz w:val="24"/>
          <w:szCs w:val="24"/>
        </w:rPr>
      </w:pPr>
      <w:r w:rsidRPr="00344E58">
        <w:rPr>
          <w:sz w:val="24"/>
          <w:szCs w:val="24"/>
        </w:rPr>
        <w:t>прогнозировать необходимые действия для получения практического результата, предлагать план действий в соответствии с поставленной задачей, действовать по плану;</w:t>
      </w:r>
    </w:p>
    <w:p w:rsidR="00344E58" w:rsidRPr="00344E58" w:rsidRDefault="00344E58" w:rsidP="00EE17DF">
      <w:pPr>
        <w:pStyle w:val="29"/>
        <w:shd w:val="clear" w:color="auto" w:fill="auto"/>
        <w:spacing w:before="0" w:after="0" w:line="240" w:lineRule="auto"/>
        <w:ind w:left="195"/>
        <w:rPr>
          <w:sz w:val="24"/>
          <w:szCs w:val="24"/>
        </w:rPr>
      </w:pPr>
      <w:r w:rsidRPr="00344E58">
        <w:rPr>
          <w:sz w:val="24"/>
          <w:szCs w:val="24"/>
        </w:rPr>
        <w:t>выполнять действия контроля и оценки, выявлять ошибки и недочёты по результатам работы, устанавливать их причины и искать способы устранения;</w:t>
      </w:r>
    </w:p>
    <w:p w:rsidR="00344E58" w:rsidRPr="00344E58" w:rsidRDefault="00344E58" w:rsidP="00EE17DF">
      <w:pPr>
        <w:pStyle w:val="29"/>
        <w:shd w:val="clear" w:color="auto" w:fill="auto"/>
        <w:spacing w:before="0" w:after="0" w:line="240" w:lineRule="auto"/>
        <w:ind w:left="195"/>
        <w:rPr>
          <w:sz w:val="24"/>
          <w:szCs w:val="24"/>
        </w:rPr>
      </w:pPr>
      <w:r w:rsidRPr="00344E58">
        <w:rPr>
          <w:sz w:val="24"/>
          <w:szCs w:val="24"/>
        </w:rPr>
        <w:t>проявлять волевую саморегуляцию при выполнении задания.</w:t>
      </w:r>
    </w:p>
    <w:p w:rsidR="00344E58" w:rsidRPr="00344E58" w:rsidRDefault="00344E58" w:rsidP="00EE17DF">
      <w:pPr>
        <w:pStyle w:val="29"/>
        <w:shd w:val="clear" w:color="auto" w:fill="auto"/>
        <w:tabs>
          <w:tab w:val="left" w:pos="1976"/>
        </w:tabs>
        <w:spacing w:before="0" w:after="0" w:line="240" w:lineRule="auto"/>
        <w:ind w:left="195"/>
        <w:rPr>
          <w:sz w:val="24"/>
          <w:szCs w:val="24"/>
        </w:rPr>
      </w:pPr>
      <w:r w:rsidRPr="00344E58">
        <w:rPr>
          <w:sz w:val="24"/>
          <w:szCs w:val="24"/>
        </w:rPr>
        <w:t>У обучающегося будут сформированы следующие умения совместной деятельности:</w:t>
      </w:r>
    </w:p>
    <w:p w:rsidR="00344E58" w:rsidRPr="00344E58" w:rsidRDefault="00344E58" w:rsidP="00EE17DF">
      <w:pPr>
        <w:pStyle w:val="29"/>
        <w:shd w:val="clear" w:color="auto" w:fill="auto"/>
        <w:spacing w:before="0" w:after="0" w:line="240" w:lineRule="auto"/>
        <w:ind w:left="195"/>
        <w:rPr>
          <w:sz w:val="24"/>
          <w:szCs w:val="24"/>
        </w:rPr>
      </w:pPr>
      <w:r w:rsidRPr="00344E58">
        <w:rPr>
          <w:sz w:val="24"/>
          <w:szCs w:val="24"/>
        </w:rPr>
        <w:t>выбирать себе партнёров по совместной деятельности не только по симпатии, но и по деловым качествам;</w:t>
      </w:r>
    </w:p>
    <w:p w:rsidR="00344E58" w:rsidRPr="00344E58" w:rsidRDefault="00344E58" w:rsidP="00EE17DF">
      <w:pPr>
        <w:pStyle w:val="29"/>
        <w:shd w:val="clear" w:color="auto" w:fill="auto"/>
        <w:spacing w:before="0" w:after="0" w:line="240" w:lineRule="auto"/>
        <w:ind w:left="195"/>
        <w:rPr>
          <w:sz w:val="24"/>
          <w:szCs w:val="24"/>
        </w:rPr>
      </w:pPr>
      <w:r w:rsidRPr="00344E58">
        <w:rPr>
          <w:sz w:val="24"/>
          <w:szCs w:val="24"/>
        </w:rPr>
        <w:t>справедливо распределять работу, договариваться, приходить к общему решению, отвечать за общий результат работы;</w:t>
      </w:r>
    </w:p>
    <w:p w:rsidR="00344E58" w:rsidRPr="00344E58" w:rsidRDefault="00344E58" w:rsidP="00EE17DF">
      <w:pPr>
        <w:pStyle w:val="29"/>
        <w:shd w:val="clear" w:color="auto" w:fill="auto"/>
        <w:tabs>
          <w:tab w:val="left" w:pos="3400"/>
          <w:tab w:val="left" w:pos="6932"/>
          <w:tab w:val="left" w:pos="8598"/>
        </w:tabs>
        <w:spacing w:before="0" w:after="0" w:line="240" w:lineRule="auto"/>
        <w:ind w:left="195"/>
        <w:rPr>
          <w:sz w:val="24"/>
          <w:szCs w:val="24"/>
        </w:rPr>
      </w:pPr>
      <w:r w:rsidRPr="00344E58">
        <w:rPr>
          <w:sz w:val="24"/>
          <w:szCs w:val="24"/>
        </w:rPr>
        <w:t>выполнять роли</w:t>
      </w:r>
      <w:r w:rsidRPr="00344E58">
        <w:rPr>
          <w:sz w:val="24"/>
          <w:szCs w:val="24"/>
        </w:rPr>
        <w:tab/>
        <w:t>лидера, подчинённого,</w:t>
      </w:r>
      <w:r w:rsidRPr="00344E58">
        <w:rPr>
          <w:sz w:val="24"/>
          <w:szCs w:val="24"/>
        </w:rPr>
        <w:tab/>
        <w:t>соблюдать</w:t>
      </w:r>
      <w:r w:rsidRPr="00344E58">
        <w:rPr>
          <w:sz w:val="24"/>
          <w:szCs w:val="24"/>
        </w:rPr>
        <w:tab/>
        <w:t>равноправие</w:t>
      </w:r>
    </w:p>
    <w:p w:rsidR="00344E58" w:rsidRPr="00344E58" w:rsidRDefault="00344E58" w:rsidP="00EE17DF">
      <w:pPr>
        <w:pStyle w:val="29"/>
        <w:shd w:val="clear" w:color="auto" w:fill="auto"/>
        <w:spacing w:before="0" w:after="0" w:line="240" w:lineRule="auto"/>
        <w:ind w:left="195"/>
        <w:rPr>
          <w:sz w:val="24"/>
          <w:szCs w:val="24"/>
        </w:rPr>
      </w:pPr>
      <w:r w:rsidRPr="00344E58">
        <w:rPr>
          <w:sz w:val="24"/>
          <w:szCs w:val="24"/>
        </w:rPr>
        <w:t>и дружелюбие;</w:t>
      </w:r>
    </w:p>
    <w:p w:rsidR="00344E58" w:rsidRPr="00344E58" w:rsidRDefault="00344E58" w:rsidP="00EE17DF">
      <w:pPr>
        <w:pStyle w:val="29"/>
        <w:shd w:val="clear" w:color="auto" w:fill="auto"/>
        <w:spacing w:before="0" w:after="0" w:line="240" w:lineRule="auto"/>
        <w:ind w:left="195"/>
        <w:rPr>
          <w:sz w:val="24"/>
          <w:szCs w:val="24"/>
        </w:rPr>
      </w:pPr>
      <w:r w:rsidRPr="00344E58">
        <w:rPr>
          <w:sz w:val="24"/>
          <w:szCs w:val="24"/>
        </w:rPr>
        <w:t>осуществлять взаимопомощь, проявлять ответственность при выполнении своей части работы.</w:t>
      </w:r>
    </w:p>
    <w:p w:rsidR="00344E58" w:rsidRPr="00344E58" w:rsidRDefault="00344E58" w:rsidP="00EE17DF">
      <w:pPr>
        <w:pStyle w:val="29"/>
        <w:shd w:val="clear" w:color="auto" w:fill="auto"/>
        <w:spacing w:before="0" w:after="0" w:line="240" w:lineRule="auto"/>
        <w:ind w:left="195"/>
        <w:rPr>
          <w:sz w:val="24"/>
          <w:szCs w:val="24"/>
        </w:rPr>
      </w:pPr>
      <w:r w:rsidRPr="00344E58">
        <w:rPr>
          <w:sz w:val="24"/>
          <w:szCs w:val="24"/>
        </w:rPr>
        <w:t>Содержание обучения в 4 классе.</w:t>
      </w:r>
    </w:p>
    <w:p w:rsidR="00344E58" w:rsidRPr="00344E58" w:rsidRDefault="00344E58" w:rsidP="00EE17DF">
      <w:pPr>
        <w:pStyle w:val="29"/>
        <w:shd w:val="clear" w:color="auto" w:fill="auto"/>
        <w:tabs>
          <w:tab w:val="left" w:pos="1868"/>
        </w:tabs>
        <w:spacing w:before="0" w:after="0" w:line="240" w:lineRule="auto"/>
        <w:ind w:left="195"/>
        <w:rPr>
          <w:sz w:val="24"/>
          <w:szCs w:val="24"/>
        </w:rPr>
      </w:pPr>
      <w:r w:rsidRPr="00344E58">
        <w:rPr>
          <w:sz w:val="24"/>
          <w:szCs w:val="24"/>
        </w:rPr>
        <w:t>Технологии, профессии и производства.</w:t>
      </w:r>
    </w:p>
    <w:p w:rsidR="00344E58" w:rsidRPr="00344E58" w:rsidRDefault="00344E58" w:rsidP="00EE17DF">
      <w:pPr>
        <w:pStyle w:val="29"/>
        <w:shd w:val="clear" w:color="auto" w:fill="auto"/>
        <w:tabs>
          <w:tab w:val="left" w:pos="2029"/>
        </w:tabs>
        <w:spacing w:before="0" w:after="0" w:line="240" w:lineRule="auto"/>
        <w:ind w:left="195"/>
        <w:rPr>
          <w:sz w:val="24"/>
          <w:szCs w:val="24"/>
        </w:rPr>
      </w:pPr>
      <w:r w:rsidRPr="00344E58">
        <w:rPr>
          <w:sz w:val="24"/>
          <w:szCs w:val="24"/>
        </w:rPr>
        <w:lastRenderedPageBreak/>
        <w:t>Профессии и технологии современного мира. Использование</w:t>
      </w:r>
    </w:p>
    <w:p w:rsidR="00344E58" w:rsidRPr="00344E58" w:rsidRDefault="00344E58" w:rsidP="00EE17DF">
      <w:pPr>
        <w:pStyle w:val="29"/>
        <w:shd w:val="clear" w:color="auto" w:fill="auto"/>
        <w:tabs>
          <w:tab w:val="left" w:pos="3400"/>
          <w:tab w:val="left" w:pos="6932"/>
          <w:tab w:val="left" w:pos="8598"/>
        </w:tabs>
        <w:spacing w:before="0" w:after="0" w:line="240" w:lineRule="auto"/>
        <w:ind w:left="195"/>
        <w:rPr>
          <w:sz w:val="24"/>
          <w:szCs w:val="24"/>
        </w:rPr>
      </w:pPr>
      <w:r w:rsidRPr="00344E58">
        <w:rPr>
          <w:sz w:val="24"/>
          <w:szCs w:val="24"/>
        </w:rPr>
        <w:t>достижений науки в</w:t>
      </w:r>
      <w:r w:rsidRPr="00344E58">
        <w:rPr>
          <w:sz w:val="24"/>
          <w:szCs w:val="24"/>
        </w:rPr>
        <w:tab/>
        <w:t>развитии технического</w:t>
      </w:r>
      <w:r w:rsidRPr="00344E58">
        <w:rPr>
          <w:sz w:val="24"/>
          <w:szCs w:val="24"/>
        </w:rPr>
        <w:tab/>
        <w:t>прогресса.</w:t>
      </w:r>
      <w:r w:rsidRPr="00344E58">
        <w:rPr>
          <w:sz w:val="24"/>
          <w:szCs w:val="24"/>
        </w:rPr>
        <w:tab/>
        <w:t>Изобретение</w:t>
      </w:r>
    </w:p>
    <w:p w:rsidR="00344E58" w:rsidRPr="00344E58" w:rsidRDefault="00344E58" w:rsidP="00EE17DF">
      <w:pPr>
        <w:pStyle w:val="29"/>
        <w:shd w:val="clear" w:color="auto" w:fill="auto"/>
        <w:spacing w:before="0" w:after="0" w:line="240" w:lineRule="auto"/>
        <w:ind w:left="195"/>
        <w:rPr>
          <w:sz w:val="24"/>
          <w:szCs w:val="24"/>
        </w:rPr>
      </w:pPr>
      <w:r w:rsidRPr="00344E58">
        <w:rPr>
          <w:sz w:val="24"/>
          <w:szCs w:val="24"/>
        </w:rPr>
        <w:t>и использование синтетических материалов с определёнными заданными свойствами в различных отраслях и профессиях. Нефть как универсальное сырьё. Материалы, получаемые из нефти (пластик, стеклоткань, пенопласт и другие).</w:t>
      </w:r>
    </w:p>
    <w:p w:rsidR="00344E58" w:rsidRPr="00344E58" w:rsidRDefault="00344E58" w:rsidP="00EE17DF">
      <w:pPr>
        <w:pStyle w:val="29"/>
        <w:shd w:val="clear" w:color="auto" w:fill="auto"/>
        <w:tabs>
          <w:tab w:val="left" w:pos="1988"/>
        </w:tabs>
        <w:spacing w:before="0" w:after="0" w:line="240" w:lineRule="auto"/>
        <w:ind w:left="195"/>
        <w:rPr>
          <w:sz w:val="24"/>
          <w:szCs w:val="24"/>
        </w:rPr>
      </w:pPr>
      <w:r w:rsidRPr="00344E58">
        <w:rPr>
          <w:sz w:val="24"/>
          <w:szCs w:val="24"/>
        </w:rPr>
        <w:t>Профессии, связанные с опасностями (пожарные, космонавты, химики и другие).</w:t>
      </w:r>
    </w:p>
    <w:p w:rsidR="00344E58" w:rsidRPr="00344E58" w:rsidRDefault="00344E58" w:rsidP="00EE17DF">
      <w:pPr>
        <w:pStyle w:val="29"/>
        <w:shd w:val="clear" w:color="auto" w:fill="auto"/>
        <w:tabs>
          <w:tab w:val="left" w:pos="1998"/>
        </w:tabs>
        <w:spacing w:before="0" w:after="0" w:line="240" w:lineRule="auto"/>
        <w:ind w:left="195"/>
        <w:rPr>
          <w:sz w:val="24"/>
          <w:szCs w:val="24"/>
        </w:rPr>
      </w:pPr>
      <w:r w:rsidRPr="00344E58">
        <w:rPr>
          <w:sz w:val="24"/>
          <w:szCs w:val="24"/>
        </w:rPr>
        <w:t>Информационный мир, его место и влияние на жизнь и деятельность людей. Влияние современных технологий и преобразующей деятельности человека на окружающую среду, способы её защиты.</w:t>
      </w:r>
    </w:p>
    <w:p w:rsidR="00344E58" w:rsidRPr="00344E58" w:rsidRDefault="00344E58" w:rsidP="00EE17DF">
      <w:pPr>
        <w:pStyle w:val="29"/>
        <w:shd w:val="clear" w:color="auto" w:fill="auto"/>
        <w:tabs>
          <w:tab w:val="left" w:pos="1998"/>
        </w:tabs>
        <w:spacing w:before="0" w:after="0" w:line="240" w:lineRule="auto"/>
        <w:ind w:left="195"/>
        <w:rPr>
          <w:sz w:val="24"/>
          <w:szCs w:val="24"/>
        </w:rPr>
      </w:pPr>
      <w:r w:rsidRPr="00344E58">
        <w:rPr>
          <w:sz w:val="24"/>
          <w:szCs w:val="24"/>
        </w:rPr>
        <w:t>Сохранение и развитие традиций прошлого в творчестве современных мастеров. Бережное и уважительное отношение людей к культурным традициям. Изготовление изделий с учётом традиционных правил и современных технологий (лепка, вязание, шитьё, вышивка и другие).</w:t>
      </w:r>
    </w:p>
    <w:p w:rsidR="00344E58" w:rsidRPr="00344E58" w:rsidRDefault="00344E58" w:rsidP="00EE17DF">
      <w:pPr>
        <w:pStyle w:val="29"/>
        <w:shd w:val="clear" w:color="auto" w:fill="auto"/>
        <w:tabs>
          <w:tab w:val="left" w:pos="2003"/>
        </w:tabs>
        <w:spacing w:before="0" w:after="0" w:line="240" w:lineRule="auto"/>
        <w:ind w:left="195"/>
        <w:rPr>
          <w:sz w:val="24"/>
          <w:szCs w:val="24"/>
        </w:rPr>
      </w:pPr>
      <w:r w:rsidRPr="00344E58">
        <w:rPr>
          <w:sz w:val="24"/>
          <w:szCs w:val="24"/>
        </w:rPr>
        <w:t>Элементарная творческая и проектная деятельность (реализация заданного или собственного замысла, поиск оптимальных конструктивных и технологических решений). Коллективные, групповые и индивидуальные проекты на основе содержания материала, изучаемого в течение учебного года. Использование комбинированных техник создания конструкций по заданным условиям в выполнении учебных проектов.</w:t>
      </w:r>
    </w:p>
    <w:p w:rsidR="00344E58" w:rsidRPr="00344E58" w:rsidRDefault="00344E58" w:rsidP="00EE17DF">
      <w:pPr>
        <w:pStyle w:val="29"/>
        <w:shd w:val="clear" w:color="auto" w:fill="auto"/>
        <w:tabs>
          <w:tab w:val="left" w:pos="1774"/>
        </w:tabs>
        <w:spacing w:before="0" w:after="0" w:line="240" w:lineRule="auto"/>
        <w:ind w:left="195"/>
        <w:rPr>
          <w:sz w:val="24"/>
          <w:szCs w:val="24"/>
        </w:rPr>
      </w:pPr>
      <w:r w:rsidRPr="00344E58">
        <w:rPr>
          <w:sz w:val="24"/>
          <w:szCs w:val="24"/>
        </w:rPr>
        <w:t>Технологии ручной обработки материалов.</w:t>
      </w:r>
    </w:p>
    <w:p w:rsidR="00344E58" w:rsidRPr="00344E58" w:rsidRDefault="00344E58" w:rsidP="00EE17DF">
      <w:pPr>
        <w:pStyle w:val="29"/>
        <w:shd w:val="clear" w:color="auto" w:fill="auto"/>
        <w:tabs>
          <w:tab w:val="left" w:pos="1945"/>
        </w:tabs>
        <w:spacing w:before="0" w:after="0" w:line="240" w:lineRule="auto"/>
        <w:ind w:left="195"/>
        <w:rPr>
          <w:sz w:val="24"/>
          <w:szCs w:val="24"/>
        </w:rPr>
      </w:pPr>
      <w:r w:rsidRPr="00344E58">
        <w:rPr>
          <w:sz w:val="24"/>
          <w:szCs w:val="24"/>
        </w:rPr>
        <w:t>Синтетические материалы - ткани, полимеры (пластик, поролон). Их свойства. Создание синтетических материалов с заданными свойствами.</w:t>
      </w:r>
    </w:p>
    <w:p w:rsidR="00344E58" w:rsidRPr="00344E58" w:rsidRDefault="00344E58" w:rsidP="00EE17DF">
      <w:pPr>
        <w:pStyle w:val="29"/>
        <w:shd w:val="clear" w:color="auto" w:fill="auto"/>
        <w:tabs>
          <w:tab w:val="left" w:pos="1940"/>
        </w:tabs>
        <w:spacing w:before="0" w:after="0" w:line="240" w:lineRule="auto"/>
        <w:ind w:left="195"/>
        <w:rPr>
          <w:sz w:val="24"/>
          <w:szCs w:val="24"/>
        </w:rPr>
      </w:pPr>
      <w:r w:rsidRPr="00344E58">
        <w:rPr>
          <w:sz w:val="24"/>
          <w:szCs w:val="24"/>
        </w:rPr>
        <w:t>Использование измерений, вычислений и построений для решения практических задач. Внесение дополнений и изменений в условные графические изображения в соответствии с дополнительными (изменёнными) требованиями к изделию.</w:t>
      </w:r>
    </w:p>
    <w:p w:rsidR="00344E58" w:rsidRPr="00344E58" w:rsidRDefault="00344E58" w:rsidP="00EE17DF">
      <w:pPr>
        <w:pStyle w:val="29"/>
        <w:shd w:val="clear" w:color="auto" w:fill="auto"/>
        <w:tabs>
          <w:tab w:val="left" w:pos="1954"/>
        </w:tabs>
        <w:spacing w:before="0" w:after="0" w:line="240" w:lineRule="auto"/>
        <w:ind w:left="195"/>
        <w:rPr>
          <w:sz w:val="24"/>
          <w:szCs w:val="24"/>
        </w:rPr>
      </w:pPr>
      <w:r w:rsidRPr="00344E58">
        <w:rPr>
          <w:sz w:val="24"/>
          <w:szCs w:val="24"/>
        </w:rPr>
        <w:t>Технология обработки бумаги и картона. Подбор материалов в соответствии с замыслом, особенностями конструкции изделия. Определение оптимальных способов разметки деталей, сборки изделия. Выбор способов отделки. Комбинирование разных материалов в одном изделии.</w:t>
      </w:r>
    </w:p>
    <w:p w:rsidR="00344E58" w:rsidRPr="00344E58" w:rsidRDefault="00344E58" w:rsidP="00EE17DF">
      <w:pPr>
        <w:pStyle w:val="29"/>
        <w:shd w:val="clear" w:color="auto" w:fill="auto"/>
        <w:tabs>
          <w:tab w:val="left" w:pos="1945"/>
        </w:tabs>
        <w:spacing w:before="0" w:after="0" w:line="240" w:lineRule="auto"/>
        <w:ind w:left="195"/>
        <w:rPr>
          <w:sz w:val="24"/>
          <w:szCs w:val="24"/>
        </w:rPr>
      </w:pPr>
      <w:r w:rsidRPr="00344E58">
        <w:rPr>
          <w:sz w:val="24"/>
          <w:szCs w:val="24"/>
        </w:rPr>
        <w:t>Совершенствование умений выполнять разные способы разметки с помощью чертёжных инструментов. Освоение доступных художественных техник.</w:t>
      </w:r>
    </w:p>
    <w:p w:rsidR="00344E58" w:rsidRPr="00344E58" w:rsidRDefault="00344E58" w:rsidP="00EE17DF">
      <w:pPr>
        <w:pStyle w:val="29"/>
        <w:shd w:val="clear" w:color="auto" w:fill="auto"/>
        <w:tabs>
          <w:tab w:val="left" w:pos="1959"/>
        </w:tabs>
        <w:spacing w:before="0" w:after="0" w:line="240" w:lineRule="auto"/>
        <w:ind w:left="195"/>
        <w:rPr>
          <w:sz w:val="24"/>
          <w:szCs w:val="24"/>
        </w:rPr>
      </w:pPr>
      <w:r w:rsidRPr="00344E58">
        <w:rPr>
          <w:sz w:val="24"/>
          <w:szCs w:val="24"/>
        </w:rPr>
        <w:t>Технология обработки текстильных материалов. Обобщённое представление о видах тканей (натуральные, искусственные, синтетические), их свойствах и областей использования. Дизайн одежды в зависимости от её назначения, моды, времени. Подбор текстильных материалов в соответствии с замыслом, особенностями конструкции изделия. Раскрой деталей по готовым лекалам (выкройкам), собственным несложным. Строчка петельного стежка и её варианты («тамбур» и другие), её назначение (соединение и отделка деталей) и (или) строчки петлеобразного и крестообразного стежков (соединительные и отделочные). Подбор ручных строчек для сшивания и отделки изделий. Простейший ремонт изделий.</w:t>
      </w:r>
    </w:p>
    <w:p w:rsidR="00344E58" w:rsidRPr="00344E58" w:rsidRDefault="00344E58" w:rsidP="00EE17DF">
      <w:pPr>
        <w:pStyle w:val="29"/>
        <w:shd w:val="clear" w:color="auto" w:fill="auto"/>
        <w:tabs>
          <w:tab w:val="left" w:pos="1945"/>
        </w:tabs>
        <w:spacing w:before="0" w:after="0" w:line="240" w:lineRule="auto"/>
        <w:ind w:left="195"/>
        <w:rPr>
          <w:sz w:val="24"/>
          <w:szCs w:val="24"/>
        </w:rPr>
      </w:pPr>
      <w:r w:rsidRPr="00344E58">
        <w:rPr>
          <w:sz w:val="24"/>
          <w:szCs w:val="24"/>
        </w:rPr>
        <w:t>Технология обработки синтетических материалов. Пластик, поролон, полиэтилен. Общее знакомство, сравнение свойств. Самостоятельное определение технологий их обработки в сравнении с освоенными материалами.</w:t>
      </w:r>
    </w:p>
    <w:p w:rsidR="00344E58" w:rsidRPr="00344E58" w:rsidRDefault="00344E58" w:rsidP="00EE17DF">
      <w:pPr>
        <w:pStyle w:val="29"/>
        <w:shd w:val="clear" w:color="auto" w:fill="auto"/>
        <w:tabs>
          <w:tab w:val="left" w:pos="1990"/>
        </w:tabs>
        <w:spacing w:before="0" w:after="0" w:line="240" w:lineRule="auto"/>
        <w:ind w:left="195"/>
        <w:rPr>
          <w:sz w:val="24"/>
          <w:szCs w:val="24"/>
        </w:rPr>
      </w:pPr>
      <w:r w:rsidRPr="00344E58">
        <w:rPr>
          <w:sz w:val="24"/>
          <w:szCs w:val="24"/>
        </w:rPr>
        <w:t>Комбинированное использование разных материалов.</w:t>
      </w:r>
    </w:p>
    <w:p w:rsidR="00344E58" w:rsidRPr="00344E58" w:rsidRDefault="00344E58" w:rsidP="00EE17DF">
      <w:pPr>
        <w:pStyle w:val="29"/>
        <w:shd w:val="clear" w:color="auto" w:fill="auto"/>
        <w:tabs>
          <w:tab w:val="left" w:pos="1774"/>
        </w:tabs>
        <w:spacing w:before="0" w:after="0" w:line="240" w:lineRule="auto"/>
        <w:ind w:left="195"/>
        <w:rPr>
          <w:sz w:val="24"/>
          <w:szCs w:val="24"/>
        </w:rPr>
      </w:pPr>
      <w:r w:rsidRPr="00344E58">
        <w:rPr>
          <w:sz w:val="24"/>
          <w:szCs w:val="24"/>
        </w:rPr>
        <w:t>Конструирование и моделирование.</w:t>
      </w:r>
    </w:p>
    <w:p w:rsidR="00344E58" w:rsidRPr="00344E58" w:rsidRDefault="00344E58" w:rsidP="00EE17DF">
      <w:pPr>
        <w:pStyle w:val="29"/>
        <w:shd w:val="clear" w:color="auto" w:fill="auto"/>
        <w:tabs>
          <w:tab w:val="left" w:pos="1935"/>
        </w:tabs>
        <w:spacing w:before="0" w:after="0" w:line="240" w:lineRule="auto"/>
        <w:ind w:left="195"/>
        <w:rPr>
          <w:sz w:val="24"/>
          <w:szCs w:val="24"/>
        </w:rPr>
      </w:pPr>
      <w:r w:rsidRPr="00344E58">
        <w:rPr>
          <w:sz w:val="24"/>
          <w:szCs w:val="24"/>
        </w:rPr>
        <w:t>Современные требования к техническим устройствам (экологичность, безопасность, эргономичность и другие).</w:t>
      </w:r>
    </w:p>
    <w:p w:rsidR="00344E58" w:rsidRPr="00344E58" w:rsidRDefault="00344E58" w:rsidP="00EE17DF">
      <w:pPr>
        <w:pStyle w:val="29"/>
        <w:shd w:val="clear" w:color="auto" w:fill="auto"/>
        <w:tabs>
          <w:tab w:val="left" w:pos="1945"/>
        </w:tabs>
        <w:spacing w:before="0" w:after="0" w:line="240" w:lineRule="auto"/>
        <w:ind w:left="195"/>
        <w:rPr>
          <w:sz w:val="24"/>
          <w:szCs w:val="24"/>
        </w:rPr>
      </w:pPr>
      <w:r w:rsidRPr="00344E58">
        <w:rPr>
          <w:sz w:val="24"/>
          <w:szCs w:val="24"/>
        </w:rPr>
        <w:t>Конструирование и моделирование изделий из различных материалов, в том числе наборов «Конструктор» по проектному заданию или собственному замыслу. Поиск оптимальных и доступных новых решений конструкторско-технологических проблем на всех этапах аналитического и технологического процесса при выполнении индивидуальных творческих и коллективных проектных работ.</w:t>
      </w:r>
    </w:p>
    <w:p w:rsidR="00344E58" w:rsidRPr="00344E58" w:rsidRDefault="00344E58" w:rsidP="00EE17DF">
      <w:pPr>
        <w:pStyle w:val="29"/>
        <w:shd w:val="clear" w:color="auto" w:fill="auto"/>
        <w:tabs>
          <w:tab w:val="left" w:pos="1945"/>
        </w:tabs>
        <w:spacing w:before="0" w:after="0" w:line="240" w:lineRule="auto"/>
        <w:ind w:left="195"/>
        <w:rPr>
          <w:sz w:val="24"/>
          <w:szCs w:val="24"/>
        </w:rPr>
      </w:pPr>
      <w:r w:rsidRPr="00344E58">
        <w:rPr>
          <w:sz w:val="24"/>
          <w:szCs w:val="24"/>
        </w:rPr>
        <w:t>Робототехника. Конструктивные, соединительные элементы и основные узлы робота. Инструменты и детали для создания робота. Конструирование робота. Составление алгоритма действий робота. Программирование, тестирование робота. Преобразование конструкции робота. Презентация робота.</w:t>
      </w:r>
    </w:p>
    <w:p w:rsidR="00344E58" w:rsidRPr="00344E58" w:rsidRDefault="00344E58" w:rsidP="00EE17DF">
      <w:pPr>
        <w:pStyle w:val="29"/>
        <w:shd w:val="clear" w:color="auto" w:fill="auto"/>
        <w:tabs>
          <w:tab w:val="left" w:pos="1774"/>
        </w:tabs>
        <w:spacing w:before="0" w:after="0" w:line="240" w:lineRule="auto"/>
        <w:ind w:left="195"/>
        <w:rPr>
          <w:sz w:val="24"/>
          <w:szCs w:val="24"/>
        </w:rPr>
      </w:pPr>
      <w:r w:rsidRPr="00344E58">
        <w:rPr>
          <w:sz w:val="24"/>
          <w:szCs w:val="24"/>
        </w:rPr>
        <w:t>ИКТ.</w:t>
      </w:r>
    </w:p>
    <w:p w:rsidR="00344E58" w:rsidRPr="00344E58" w:rsidRDefault="00344E58" w:rsidP="00EE17DF">
      <w:pPr>
        <w:pStyle w:val="29"/>
        <w:shd w:val="clear" w:color="auto" w:fill="auto"/>
        <w:tabs>
          <w:tab w:val="left" w:pos="1945"/>
        </w:tabs>
        <w:spacing w:before="0" w:after="0" w:line="240" w:lineRule="auto"/>
        <w:ind w:left="195"/>
        <w:rPr>
          <w:sz w:val="24"/>
          <w:szCs w:val="24"/>
        </w:rPr>
      </w:pPr>
      <w:r w:rsidRPr="00344E58">
        <w:rPr>
          <w:sz w:val="24"/>
          <w:szCs w:val="24"/>
        </w:rPr>
        <w:t>Работа с доступной информацией в Интернете и на цифровых носителях информации.</w:t>
      </w:r>
    </w:p>
    <w:p w:rsidR="00344E58" w:rsidRPr="00344E58" w:rsidRDefault="00344E58" w:rsidP="00EE17DF">
      <w:pPr>
        <w:pStyle w:val="29"/>
        <w:shd w:val="clear" w:color="auto" w:fill="auto"/>
        <w:tabs>
          <w:tab w:val="left" w:pos="1950"/>
        </w:tabs>
        <w:spacing w:before="0" w:after="0" w:line="240" w:lineRule="auto"/>
        <w:ind w:left="195"/>
        <w:rPr>
          <w:sz w:val="24"/>
          <w:szCs w:val="24"/>
        </w:rPr>
      </w:pPr>
      <w:r w:rsidRPr="00344E58">
        <w:rPr>
          <w:sz w:val="24"/>
          <w:szCs w:val="24"/>
        </w:rPr>
        <w:lastRenderedPageBreak/>
        <w:t xml:space="preserve">Электронные и медиаресурсы в художественно-конструкторской, проектной, предметной преобразующей деятельности. Работа с готовыми цифровыми материалами. Поиск дополнительной информации по тематике творческих и проектных работ, использование рисунков из ресурса компьютера в оформлении изделий и другие. Создание презентаций в программе </w:t>
      </w:r>
      <w:r w:rsidRPr="00344E58">
        <w:rPr>
          <w:sz w:val="24"/>
          <w:szCs w:val="24"/>
          <w:lang w:val="en-US" w:bidi="en-US"/>
        </w:rPr>
        <w:t>PowerPoint</w:t>
      </w:r>
      <w:r w:rsidRPr="00344E58">
        <w:rPr>
          <w:sz w:val="24"/>
          <w:szCs w:val="24"/>
          <w:lang w:bidi="en-US"/>
        </w:rPr>
        <w:t xml:space="preserve"> </w:t>
      </w:r>
      <w:r w:rsidRPr="00344E58">
        <w:rPr>
          <w:sz w:val="24"/>
          <w:szCs w:val="24"/>
        </w:rPr>
        <w:t>или другой.</w:t>
      </w:r>
    </w:p>
    <w:p w:rsidR="00344E58" w:rsidRPr="00344E58" w:rsidRDefault="00344E58" w:rsidP="00EE17DF">
      <w:pPr>
        <w:pStyle w:val="29"/>
        <w:shd w:val="clear" w:color="auto" w:fill="auto"/>
        <w:tabs>
          <w:tab w:val="left" w:pos="1738"/>
        </w:tabs>
        <w:spacing w:before="0" w:after="0" w:line="240" w:lineRule="auto"/>
        <w:ind w:left="195"/>
        <w:rPr>
          <w:sz w:val="24"/>
          <w:szCs w:val="24"/>
        </w:rPr>
      </w:pPr>
      <w:r w:rsidRPr="00344E58">
        <w:rPr>
          <w:sz w:val="24"/>
          <w:szCs w:val="24"/>
        </w:rPr>
        <w:t>Изучение технологии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344E58" w:rsidRPr="00344E58" w:rsidRDefault="00344E58" w:rsidP="00EE17DF">
      <w:pPr>
        <w:pStyle w:val="29"/>
        <w:shd w:val="clear" w:color="auto" w:fill="auto"/>
        <w:tabs>
          <w:tab w:val="left" w:pos="1945"/>
        </w:tabs>
        <w:spacing w:before="0" w:after="0" w:line="240" w:lineRule="auto"/>
        <w:ind w:left="195"/>
        <w:rPr>
          <w:sz w:val="24"/>
          <w:szCs w:val="24"/>
        </w:rPr>
      </w:pPr>
      <w:r w:rsidRPr="00344E58">
        <w:rPr>
          <w:sz w:val="24"/>
          <w:szCs w:val="24"/>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344E58" w:rsidRPr="00344E58" w:rsidRDefault="00344E58" w:rsidP="00EE17DF">
      <w:pPr>
        <w:pStyle w:val="29"/>
        <w:shd w:val="clear" w:color="auto" w:fill="auto"/>
        <w:spacing w:before="0" w:after="0" w:line="240" w:lineRule="auto"/>
        <w:ind w:left="195"/>
        <w:rPr>
          <w:sz w:val="24"/>
          <w:szCs w:val="24"/>
        </w:rPr>
      </w:pPr>
      <w:r w:rsidRPr="00344E58">
        <w:rPr>
          <w:sz w:val="24"/>
          <w:szCs w:val="24"/>
        </w:rPr>
        <w:t>ориентироваться в терминах, используемых в технологии, использовать их в ответах на вопросы и высказываниях (в пределах изученного);</w:t>
      </w:r>
    </w:p>
    <w:p w:rsidR="00344E58" w:rsidRPr="00344E58" w:rsidRDefault="00344E58" w:rsidP="00EE17DF">
      <w:pPr>
        <w:pStyle w:val="29"/>
        <w:shd w:val="clear" w:color="auto" w:fill="auto"/>
        <w:spacing w:before="0" w:after="0" w:line="240" w:lineRule="auto"/>
        <w:ind w:left="195"/>
        <w:rPr>
          <w:sz w:val="24"/>
          <w:szCs w:val="24"/>
        </w:rPr>
      </w:pPr>
      <w:r w:rsidRPr="00344E58">
        <w:rPr>
          <w:sz w:val="24"/>
          <w:szCs w:val="24"/>
        </w:rPr>
        <w:t>анализировать конструкции предложенных образцов изделий;</w:t>
      </w:r>
    </w:p>
    <w:p w:rsidR="00344E58" w:rsidRPr="00344E58" w:rsidRDefault="00344E58" w:rsidP="00EE17DF">
      <w:pPr>
        <w:pStyle w:val="29"/>
        <w:shd w:val="clear" w:color="auto" w:fill="auto"/>
        <w:spacing w:before="0" w:after="0" w:line="240" w:lineRule="auto"/>
        <w:ind w:left="195"/>
        <w:rPr>
          <w:sz w:val="24"/>
          <w:szCs w:val="24"/>
        </w:rPr>
      </w:pPr>
      <w:r w:rsidRPr="00344E58">
        <w:rPr>
          <w:sz w:val="24"/>
          <w:szCs w:val="24"/>
        </w:rPr>
        <w:t>конструировать и моделировать изделия из различных материалов по образцу, рисунку, простейшему чертежу, эскизу, схеме с использованием общепринятых условных обозначений и по заданным условиям;</w:t>
      </w:r>
    </w:p>
    <w:p w:rsidR="00344E58" w:rsidRPr="00344E58" w:rsidRDefault="00344E58" w:rsidP="00EE17DF">
      <w:pPr>
        <w:pStyle w:val="29"/>
        <w:shd w:val="clear" w:color="auto" w:fill="auto"/>
        <w:spacing w:before="0" w:after="0" w:line="240" w:lineRule="auto"/>
        <w:ind w:left="195"/>
        <w:rPr>
          <w:sz w:val="24"/>
          <w:szCs w:val="24"/>
        </w:rPr>
      </w:pPr>
      <w:r w:rsidRPr="00344E58">
        <w:rPr>
          <w:sz w:val="24"/>
          <w:szCs w:val="24"/>
        </w:rPr>
        <w:t>выстраивать последовательность практических действий и технологических операций, подбирать материал и инструменты, выполнять экономную разметку, сборку, отделку изделия;</w:t>
      </w:r>
    </w:p>
    <w:p w:rsidR="00344E58" w:rsidRPr="00344E58" w:rsidRDefault="00344E58" w:rsidP="00EE17DF">
      <w:pPr>
        <w:pStyle w:val="29"/>
        <w:shd w:val="clear" w:color="auto" w:fill="auto"/>
        <w:spacing w:before="0" w:after="0" w:line="240" w:lineRule="auto"/>
        <w:ind w:left="195"/>
        <w:jc w:val="left"/>
        <w:rPr>
          <w:sz w:val="24"/>
          <w:szCs w:val="24"/>
        </w:rPr>
      </w:pPr>
      <w:r w:rsidRPr="00344E58">
        <w:rPr>
          <w:sz w:val="24"/>
          <w:szCs w:val="24"/>
        </w:rPr>
        <w:t>решать простые задачи на преобразование конструкции; выполнять работу в соответствии с инструкцией, устной или письменной; соотносить результат работы с заданным алгоритмом, проверять изделия в действии, вносить необходимые дополнения и изменения;</w:t>
      </w:r>
    </w:p>
    <w:p w:rsidR="00344E58" w:rsidRPr="00344E58" w:rsidRDefault="00344E58" w:rsidP="00EE17DF">
      <w:pPr>
        <w:pStyle w:val="29"/>
        <w:shd w:val="clear" w:color="auto" w:fill="auto"/>
        <w:spacing w:before="0" w:after="0" w:line="240" w:lineRule="auto"/>
        <w:ind w:left="195"/>
        <w:rPr>
          <w:sz w:val="24"/>
          <w:szCs w:val="24"/>
        </w:rPr>
      </w:pPr>
      <w:r w:rsidRPr="00344E58">
        <w:rPr>
          <w:sz w:val="24"/>
          <w:szCs w:val="24"/>
        </w:rPr>
        <w:t>классифицировать изделия по самостоятельно предложенному существенному признаку (используемый материал, форма, размер, назначение, способ сборки);</w:t>
      </w:r>
    </w:p>
    <w:p w:rsidR="00344E58" w:rsidRPr="00344E58" w:rsidRDefault="00344E58" w:rsidP="00EE17DF">
      <w:pPr>
        <w:pStyle w:val="29"/>
        <w:shd w:val="clear" w:color="auto" w:fill="auto"/>
        <w:spacing w:before="0" w:after="0" w:line="240" w:lineRule="auto"/>
        <w:ind w:left="195"/>
        <w:rPr>
          <w:sz w:val="24"/>
          <w:szCs w:val="24"/>
        </w:rPr>
      </w:pPr>
      <w:r w:rsidRPr="00344E58">
        <w:rPr>
          <w:sz w:val="24"/>
          <w:szCs w:val="24"/>
        </w:rPr>
        <w:t>выполнять действия анализа и синтеза, сравнения, классификации предметов (изделий) с учётом указанных критериев;</w:t>
      </w:r>
    </w:p>
    <w:p w:rsidR="00344E58" w:rsidRPr="00344E58" w:rsidRDefault="00344E58" w:rsidP="00EE17DF">
      <w:pPr>
        <w:pStyle w:val="29"/>
        <w:shd w:val="clear" w:color="auto" w:fill="auto"/>
        <w:spacing w:before="0" w:after="0" w:line="240" w:lineRule="auto"/>
        <w:ind w:left="195"/>
        <w:rPr>
          <w:sz w:val="24"/>
          <w:szCs w:val="24"/>
        </w:rPr>
      </w:pPr>
      <w:r w:rsidRPr="00344E58">
        <w:rPr>
          <w:sz w:val="24"/>
          <w:szCs w:val="24"/>
        </w:rPr>
        <w:t>анализировать устройство простых изделий по образцу, рисунку, выделять основные и второстепенные составляющие конструкции.</w:t>
      </w:r>
    </w:p>
    <w:p w:rsidR="00344E58" w:rsidRPr="00344E58" w:rsidRDefault="00344E58" w:rsidP="00EE17DF">
      <w:pPr>
        <w:pStyle w:val="29"/>
        <w:shd w:val="clear" w:color="auto" w:fill="auto"/>
        <w:tabs>
          <w:tab w:val="left" w:pos="1963"/>
        </w:tabs>
        <w:spacing w:before="0" w:after="0" w:line="240" w:lineRule="auto"/>
        <w:ind w:left="195"/>
        <w:rPr>
          <w:sz w:val="24"/>
          <w:szCs w:val="24"/>
        </w:rPr>
      </w:pPr>
      <w:r w:rsidRPr="00344E58">
        <w:rPr>
          <w:sz w:val="24"/>
          <w:szCs w:val="24"/>
        </w:rPr>
        <w:t>У обучающегося будут сформированы следующие умения работать с информацией как часть познавательных универсальных учебных действий:</w:t>
      </w:r>
    </w:p>
    <w:p w:rsidR="00344E58" w:rsidRPr="00344E58" w:rsidRDefault="00344E58" w:rsidP="00EE17DF">
      <w:pPr>
        <w:pStyle w:val="29"/>
        <w:shd w:val="clear" w:color="auto" w:fill="auto"/>
        <w:spacing w:before="0" w:after="0" w:line="240" w:lineRule="auto"/>
        <w:ind w:left="195"/>
        <w:rPr>
          <w:sz w:val="24"/>
          <w:szCs w:val="24"/>
        </w:rPr>
      </w:pPr>
      <w:r w:rsidRPr="00344E58">
        <w:rPr>
          <w:sz w:val="24"/>
          <w:szCs w:val="24"/>
        </w:rPr>
        <w:t>находить необходимую для выполнения работы информацию, пользуясь различными источниками, анализировать её и отбирать в соответствии с решаемой задачей;</w:t>
      </w:r>
    </w:p>
    <w:p w:rsidR="00344E58" w:rsidRPr="00344E58" w:rsidRDefault="00344E58" w:rsidP="00EE17DF">
      <w:pPr>
        <w:pStyle w:val="29"/>
        <w:shd w:val="clear" w:color="auto" w:fill="auto"/>
        <w:spacing w:before="0" w:after="0" w:line="240" w:lineRule="auto"/>
        <w:ind w:left="195"/>
        <w:rPr>
          <w:sz w:val="24"/>
          <w:szCs w:val="24"/>
        </w:rPr>
      </w:pPr>
      <w:r w:rsidRPr="00344E58">
        <w:rPr>
          <w:sz w:val="24"/>
          <w:szCs w:val="24"/>
        </w:rPr>
        <w:t>на основе анализа информации производить выбор наиболее эффективных способов работы;</w:t>
      </w:r>
    </w:p>
    <w:p w:rsidR="00344E58" w:rsidRPr="00344E58" w:rsidRDefault="00344E58" w:rsidP="00EE17DF">
      <w:pPr>
        <w:pStyle w:val="29"/>
        <w:shd w:val="clear" w:color="auto" w:fill="auto"/>
        <w:spacing w:before="0" w:after="0" w:line="240" w:lineRule="auto"/>
        <w:ind w:left="195"/>
        <w:rPr>
          <w:sz w:val="24"/>
          <w:szCs w:val="24"/>
        </w:rPr>
      </w:pPr>
      <w:r w:rsidRPr="00344E58">
        <w:rPr>
          <w:sz w:val="24"/>
          <w:szCs w:val="24"/>
        </w:rPr>
        <w:t>использовать знаково-символические средства для решения задач в умственной или материализованной форме, выполнять действия моделирования, работать с моделями;</w:t>
      </w:r>
    </w:p>
    <w:p w:rsidR="00344E58" w:rsidRPr="00344E58" w:rsidRDefault="00344E58" w:rsidP="00EE17DF">
      <w:pPr>
        <w:pStyle w:val="29"/>
        <w:shd w:val="clear" w:color="auto" w:fill="auto"/>
        <w:spacing w:before="0" w:after="0" w:line="240" w:lineRule="auto"/>
        <w:ind w:left="195"/>
        <w:rPr>
          <w:sz w:val="24"/>
          <w:szCs w:val="24"/>
        </w:rPr>
      </w:pPr>
      <w:r w:rsidRPr="00344E58">
        <w:rPr>
          <w:sz w:val="24"/>
          <w:szCs w:val="24"/>
        </w:rPr>
        <w:t>осуществлять поиск дополнительной информации по тематике творческих и проектных работ;</w:t>
      </w:r>
    </w:p>
    <w:p w:rsidR="00344E58" w:rsidRPr="00344E58" w:rsidRDefault="00344E58" w:rsidP="00EE17DF">
      <w:pPr>
        <w:pStyle w:val="29"/>
        <w:shd w:val="clear" w:color="auto" w:fill="auto"/>
        <w:spacing w:before="0" w:after="0" w:line="240" w:lineRule="auto"/>
        <w:ind w:left="195"/>
        <w:rPr>
          <w:sz w:val="24"/>
          <w:szCs w:val="24"/>
        </w:rPr>
      </w:pPr>
      <w:r w:rsidRPr="00344E58">
        <w:rPr>
          <w:sz w:val="24"/>
          <w:szCs w:val="24"/>
        </w:rPr>
        <w:t>использовать рисунки из ресурса компьютера в оформлении изделий и другие;</w:t>
      </w:r>
    </w:p>
    <w:p w:rsidR="00344E58" w:rsidRPr="00344E58" w:rsidRDefault="00344E58" w:rsidP="00EE17DF">
      <w:pPr>
        <w:pStyle w:val="29"/>
        <w:shd w:val="clear" w:color="auto" w:fill="auto"/>
        <w:spacing w:before="0" w:after="0" w:line="240" w:lineRule="auto"/>
        <w:ind w:left="195"/>
        <w:rPr>
          <w:sz w:val="24"/>
          <w:szCs w:val="24"/>
        </w:rPr>
      </w:pPr>
      <w:r w:rsidRPr="00344E58">
        <w:rPr>
          <w:sz w:val="24"/>
          <w:szCs w:val="24"/>
        </w:rPr>
        <w:t>использовать средства информационно-коммуникационных технологий для решения учебных и практических задач, в том числе Интернет под руководством учителя.</w:t>
      </w:r>
    </w:p>
    <w:p w:rsidR="00344E58" w:rsidRPr="00344E58" w:rsidRDefault="00344E58" w:rsidP="00EE17DF">
      <w:pPr>
        <w:pStyle w:val="29"/>
        <w:shd w:val="clear" w:color="auto" w:fill="auto"/>
        <w:tabs>
          <w:tab w:val="left" w:pos="1961"/>
        </w:tabs>
        <w:spacing w:before="0" w:after="0" w:line="240" w:lineRule="auto"/>
        <w:ind w:left="195"/>
        <w:rPr>
          <w:sz w:val="24"/>
          <w:szCs w:val="24"/>
        </w:rPr>
      </w:pPr>
      <w:r w:rsidRPr="00344E58">
        <w:rPr>
          <w:sz w:val="24"/>
          <w:szCs w:val="24"/>
        </w:rPr>
        <w:t>У обучающегося будут сформированы следующие умения общения как часть коммуникативных универсальных учебных действий:</w:t>
      </w:r>
    </w:p>
    <w:p w:rsidR="00344E58" w:rsidRPr="00344E58" w:rsidRDefault="00344E58" w:rsidP="00EE17DF">
      <w:pPr>
        <w:pStyle w:val="29"/>
        <w:shd w:val="clear" w:color="auto" w:fill="auto"/>
        <w:spacing w:before="0" w:after="0" w:line="240" w:lineRule="auto"/>
        <w:ind w:left="195"/>
        <w:rPr>
          <w:sz w:val="24"/>
          <w:szCs w:val="24"/>
        </w:rPr>
      </w:pPr>
      <w:r w:rsidRPr="00344E58">
        <w:rPr>
          <w:sz w:val="24"/>
          <w:szCs w:val="24"/>
        </w:rPr>
        <w:t>соблюдать правила участия в диалоге: ставить вопросы, аргументировать и доказывать свою точку зрения, уважительно относиться к чужому мнению;</w:t>
      </w:r>
    </w:p>
    <w:p w:rsidR="00344E58" w:rsidRPr="00344E58" w:rsidRDefault="00344E58" w:rsidP="00EE17DF">
      <w:pPr>
        <w:pStyle w:val="29"/>
        <w:shd w:val="clear" w:color="auto" w:fill="auto"/>
        <w:spacing w:before="0" w:after="0" w:line="240" w:lineRule="auto"/>
        <w:ind w:left="195"/>
        <w:rPr>
          <w:sz w:val="24"/>
          <w:szCs w:val="24"/>
        </w:rPr>
      </w:pPr>
      <w:r w:rsidRPr="00344E58">
        <w:rPr>
          <w:sz w:val="24"/>
          <w:szCs w:val="24"/>
        </w:rPr>
        <w:t>описывать факты из истории развития ремёсел на Руси и в России, высказывать своё отношение к предметам декоративно-прикладного искусства разных народов Российской Федерации;</w:t>
      </w:r>
    </w:p>
    <w:p w:rsidR="00344E58" w:rsidRPr="00344E58" w:rsidRDefault="00344E58" w:rsidP="00EE17DF">
      <w:pPr>
        <w:pStyle w:val="29"/>
        <w:shd w:val="clear" w:color="auto" w:fill="auto"/>
        <w:spacing w:before="0" w:after="0" w:line="240" w:lineRule="auto"/>
        <w:ind w:left="195"/>
        <w:rPr>
          <w:sz w:val="24"/>
          <w:szCs w:val="24"/>
        </w:rPr>
      </w:pPr>
      <w:r w:rsidRPr="00344E58">
        <w:rPr>
          <w:sz w:val="24"/>
          <w:szCs w:val="24"/>
        </w:rPr>
        <w:t>создавать тексты-рассуждения: раскрывать последовательность операций при работе с разными материалами;</w:t>
      </w:r>
    </w:p>
    <w:p w:rsidR="00344E58" w:rsidRPr="00344E58" w:rsidRDefault="00344E58" w:rsidP="00EE17DF">
      <w:pPr>
        <w:pStyle w:val="29"/>
        <w:shd w:val="clear" w:color="auto" w:fill="auto"/>
        <w:spacing w:before="0" w:after="0" w:line="240" w:lineRule="auto"/>
        <w:ind w:left="195"/>
        <w:rPr>
          <w:sz w:val="24"/>
          <w:szCs w:val="24"/>
        </w:rPr>
      </w:pPr>
      <w:r w:rsidRPr="00344E58">
        <w:rPr>
          <w:sz w:val="24"/>
          <w:szCs w:val="24"/>
        </w:rPr>
        <w:t>осознавать культурно-исторический смысл и назначение праздников, их роль в жизни каждого человека, ориентироваться в традициях организации и оформления праздников.</w:t>
      </w:r>
    </w:p>
    <w:p w:rsidR="00344E58" w:rsidRPr="00344E58" w:rsidRDefault="00344E58" w:rsidP="00EE17DF">
      <w:pPr>
        <w:pStyle w:val="29"/>
        <w:shd w:val="clear" w:color="auto" w:fill="auto"/>
        <w:tabs>
          <w:tab w:val="left" w:pos="1961"/>
        </w:tabs>
        <w:spacing w:before="0" w:after="0" w:line="240" w:lineRule="auto"/>
        <w:ind w:left="195"/>
        <w:rPr>
          <w:sz w:val="24"/>
          <w:szCs w:val="24"/>
        </w:rPr>
      </w:pPr>
      <w:r w:rsidRPr="00344E58">
        <w:rPr>
          <w:sz w:val="24"/>
          <w:szCs w:val="24"/>
        </w:rPr>
        <w:t>У обучающегося будут сформированы следующие умения самоорганизации и самоконтроля как часть регулятивных универсальных учебных действий:</w:t>
      </w:r>
    </w:p>
    <w:p w:rsidR="00344E58" w:rsidRPr="00344E58" w:rsidRDefault="00344E58" w:rsidP="00EE17DF">
      <w:pPr>
        <w:pStyle w:val="29"/>
        <w:shd w:val="clear" w:color="auto" w:fill="auto"/>
        <w:spacing w:before="0" w:after="0" w:line="240" w:lineRule="auto"/>
        <w:ind w:left="195"/>
        <w:rPr>
          <w:sz w:val="24"/>
          <w:szCs w:val="24"/>
        </w:rPr>
      </w:pPr>
      <w:r w:rsidRPr="00344E58">
        <w:rPr>
          <w:sz w:val="24"/>
          <w:szCs w:val="24"/>
        </w:rPr>
        <w:t>понимать и принимать учебную задачу, самостоятельно определять цели учебно-познавательной деятельности;</w:t>
      </w:r>
    </w:p>
    <w:p w:rsidR="00344E58" w:rsidRPr="00344E58" w:rsidRDefault="00344E58" w:rsidP="00EE17DF">
      <w:pPr>
        <w:pStyle w:val="29"/>
        <w:shd w:val="clear" w:color="auto" w:fill="auto"/>
        <w:spacing w:before="0" w:after="0" w:line="240" w:lineRule="auto"/>
        <w:ind w:left="195"/>
        <w:rPr>
          <w:sz w:val="24"/>
          <w:szCs w:val="24"/>
        </w:rPr>
      </w:pPr>
      <w:r w:rsidRPr="00344E58">
        <w:rPr>
          <w:sz w:val="24"/>
          <w:szCs w:val="24"/>
        </w:rPr>
        <w:t>планировать практическую работу в соответствии с поставленной целью и выполнять её в соответствии с планом;</w:t>
      </w:r>
    </w:p>
    <w:p w:rsidR="00344E58" w:rsidRPr="00344E58" w:rsidRDefault="00344E58" w:rsidP="00EE17DF">
      <w:pPr>
        <w:pStyle w:val="29"/>
        <w:shd w:val="clear" w:color="auto" w:fill="auto"/>
        <w:spacing w:before="0" w:after="0" w:line="240" w:lineRule="auto"/>
        <w:ind w:left="195"/>
        <w:rPr>
          <w:sz w:val="24"/>
          <w:szCs w:val="24"/>
        </w:rPr>
      </w:pPr>
      <w:r w:rsidRPr="00344E58">
        <w:rPr>
          <w:sz w:val="24"/>
          <w:szCs w:val="24"/>
        </w:rPr>
        <w:lastRenderedPageBreak/>
        <w:t>на основе анализа причинно-следственных связей между действиями и их результатами прогнозировать практические «шаги» для получения необходимого результата;</w:t>
      </w:r>
    </w:p>
    <w:p w:rsidR="00344E58" w:rsidRPr="00344E58" w:rsidRDefault="00344E58" w:rsidP="00EE17DF">
      <w:pPr>
        <w:pStyle w:val="29"/>
        <w:shd w:val="clear" w:color="auto" w:fill="auto"/>
        <w:spacing w:before="0" w:after="0" w:line="240" w:lineRule="auto"/>
        <w:ind w:left="195"/>
        <w:rPr>
          <w:sz w:val="24"/>
          <w:szCs w:val="24"/>
        </w:rPr>
      </w:pPr>
      <w:r w:rsidRPr="00344E58">
        <w:rPr>
          <w:sz w:val="24"/>
          <w:szCs w:val="24"/>
        </w:rPr>
        <w:t>выполнять действия контроля (самоконтроля) и оценки, процесса и результата деятельности, при необходимости вносить коррективы в выполняемые действия;</w:t>
      </w:r>
    </w:p>
    <w:p w:rsidR="00344E58" w:rsidRPr="00344E58" w:rsidRDefault="00344E58" w:rsidP="00EE17DF">
      <w:pPr>
        <w:pStyle w:val="29"/>
        <w:shd w:val="clear" w:color="auto" w:fill="auto"/>
        <w:spacing w:before="0" w:after="0" w:line="240" w:lineRule="auto"/>
        <w:ind w:left="195"/>
        <w:rPr>
          <w:sz w:val="24"/>
          <w:szCs w:val="24"/>
        </w:rPr>
      </w:pPr>
      <w:r w:rsidRPr="00344E58">
        <w:rPr>
          <w:sz w:val="24"/>
          <w:szCs w:val="24"/>
        </w:rPr>
        <w:t>проявлять волевую саморегуляцию при выполнении задания.</w:t>
      </w:r>
    </w:p>
    <w:p w:rsidR="00344E58" w:rsidRPr="00344E58" w:rsidRDefault="00344E58" w:rsidP="00EE17DF">
      <w:pPr>
        <w:pStyle w:val="29"/>
        <w:shd w:val="clear" w:color="auto" w:fill="auto"/>
        <w:tabs>
          <w:tab w:val="left" w:pos="1961"/>
        </w:tabs>
        <w:spacing w:before="0" w:after="0" w:line="240" w:lineRule="auto"/>
        <w:ind w:left="195"/>
        <w:rPr>
          <w:sz w:val="24"/>
          <w:szCs w:val="24"/>
        </w:rPr>
      </w:pPr>
      <w:r w:rsidRPr="00344E58">
        <w:rPr>
          <w:sz w:val="24"/>
          <w:szCs w:val="24"/>
        </w:rPr>
        <w:t>У обучающегося будут сформированы следующие умения совместной деятельности:</w:t>
      </w:r>
    </w:p>
    <w:p w:rsidR="00344E58" w:rsidRPr="00344E58" w:rsidRDefault="00344E58" w:rsidP="00EE17DF">
      <w:pPr>
        <w:pStyle w:val="29"/>
        <w:shd w:val="clear" w:color="auto" w:fill="auto"/>
        <w:spacing w:before="0" w:after="0" w:line="240" w:lineRule="auto"/>
        <w:ind w:left="195"/>
        <w:rPr>
          <w:sz w:val="24"/>
          <w:szCs w:val="24"/>
        </w:rPr>
      </w:pPr>
      <w:r w:rsidRPr="00344E58">
        <w:rPr>
          <w:sz w:val="24"/>
          <w:szCs w:val="24"/>
        </w:rPr>
        <w:t>организовывать под руководством учителя совместную работу в группе: распределять роли, выполнять функции руководителя или подчинённого, осуществлять продуктивное сотрудничество, взаимопомощь;</w:t>
      </w:r>
    </w:p>
    <w:p w:rsidR="00344E58" w:rsidRPr="00344E58" w:rsidRDefault="00344E58" w:rsidP="00EE17DF">
      <w:pPr>
        <w:pStyle w:val="29"/>
        <w:shd w:val="clear" w:color="auto" w:fill="auto"/>
        <w:spacing w:before="0" w:after="0" w:line="240" w:lineRule="auto"/>
        <w:ind w:left="195"/>
        <w:rPr>
          <w:sz w:val="24"/>
          <w:szCs w:val="24"/>
        </w:rPr>
      </w:pPr>
      <w:r w:rsidRPr="00344E58">
        <w:rPr>
          <w:sz w:val="24"/>
          <w:szCs w:val="24"/>
        </w:rPr>
        <w:t>проявлять интерес к деятельности своих товарищей и результатам их работы, в доброжелательной форме комментировать и оценивать их достижения;</w:t>
      </w:r>
    </w:p>
    <w:p w:rsidR="00344E58" w:rsidRPr="00344E58" w:rsidRDefault="00344E58" w:rsidP="00EE17DF">
      <w:pPr>
        <w:pStyle w:val="29"/>
        <w:shd w:val="clear" w:color="auto" w:fill="auto"/>
        <w:spacing w:before="0" w:after="0" w:line="240" w:lineRule="auto"/>
        <w:ind w:left="195"/>
        <w:rPr>
          <w:sz w:val="24"/>
          <w:szCs w:val="24"/>
        </w:rPr>
      </w:pPr>
      <w:r w:rsidRPr="00344E58">
        <w:rPr>
          <w:sz w:val="24"/>
          <w:szCs w:val="24"/>
        </w:rPr>
        <w:t>в процессе анализа и оценки совместной деятельности высказывать свои предложения и пожелания, выслушивать и принимать к сведению мнение других обучающихся, их советы и пожелания, с уважением относиться к разной оценке своих достижений.</w:t>
      </w:r>
    </w:p>
    <w:p w:rsidR="00344E58" w:rsidRPr="00344E58" w:rsidRDefault="00344E58" w:rsidP="00EE17DF">
      <w:pPr>
        <w:pStyle w:val="29"/>
        <w:shd w:val="clear" w:color="auto" w:fill="auto"/>
        <w:spacing w:before="0" w:after="0" w:line="240" w:lineRule="auto"/>
        <w:ind w:left="195"/>
        <w:rPr>
          <w:b/>
          <w:sz w:val="24"/>
          <w:szCs w:val="24"/>
        </w:rPr>
      </w:pPr>
      <w:r w:rsidRPr="00344E58">
        <w:rPr>
          <w:b/>
          <w:sz w:val="24"/>
          <w:szCs w:val="24"/>
        </w:rPr>
        <w:t>Планируемые результаты освоения программы по технологии на уровне начального общего образования.</w:t>
      </w:r>
    </w:p>
    <w:p w:rsidR="00344E58" w:rsidRPr="00344E58" w:rsidRDefault="00344E58" w:rsidP="00EE17DF">
      <w:pPr>
        <w:pStyle w:val="29"/>
        <w:shd w:val="clear" w:color="auto" w:fill="auto"/>
        <w:tabs>
          <w:tab w:val="left" w:pos="1868"/>
        </w:tabs>
        <w:spacing w:before="0" w:after="0" w:line="240" w:lineRule="auto"/>
        <w:ind w:left="195"/>
        <w:rPr>
          <w:sz w:val="24"/>
          <w:szCs w:val="24"/>
        </w:rPr>
      </w:pPr>
      <w:r w:rsidRPr="00344E58">
        <w:rPr>
          <w:sz w:val="24"/>
          <w:szCs w:val="24"/>
        </w:rPr>
        <w:t>Личностные результаты освоения программы по технологии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344E58" w:rsidRPr="00344E58" w:rsidRDefault="00344E58" w:rsidP="00EE17DF">
      <w:pPr>
        <w:pStyle w:val="29"/>
        <w:shd w:val="clear" w:color="auto" w:fill="auto"/>
        <w:spacing w:before="0" w:after="0" w:line="240" w:lineRule="auto"/>
        <w:ind w:left="195"/>
        <w:rPr>
          <w:sz w:val="24"/>
          <w:szCs w:val="24"/>
        </w:rPr>
      </w:pPr>
      <w:r w:rsidRPr="00344E58">
        <w:rPr>
          <w:sz w:val="24"/>
          <w:szCs w:val="24"/>
        </w:rPr>
        <w:t>В результате изучения технологии на уровне начального общего образования у обучающегося будут сформированы следующие личностные результаты:</w:t>
      </w:r>
    </w:p>
    <w:p w:rsidR="00344E58" w:rsidRPr="00344E58" w:rsidRDefault="00344E58" w:rsidP="00EE17DF">
      <w:pPr>
        <w:pStyle w:val="29"/>
        <w:shd w:val="clear" w:color="auto" w:fill="auto"/>
        <w:spacing w:before="0" w:after="0" w:line="240" w:lineRule="auto"/>
        <w:ind w:left="195"/>
        <w:rPr>
          <w:sz w:val="24"/>
          <w:szCs w:val="24"/>
        </w:rPr>
      </w:pPr>
      <w:r w:rsidRPr="00344E58">
        <w:rPr>
          <w:sz w:val="24"/>
          <w:szCs w:val="24"/>
        </w:rPr>
        <w:t>первоначальные представления о созидательном и нравственном значении труда в жизни человека и общества, уважительное отношение к труду и творчеству мастеров;</w:t>
      </w:r>
    </w:p>
    <w:p w:rsidR="00344E58" w:rsidRPr="00344E58" w:rsidRDefault="00344E58" w:rsidP="00EE17DF">
      <w:pPr>
        <w:pStyle w:val="29"/>
        <w:shd w:val="clear" w:color="auto" w:fill="auto"/>
        <w:spacing w:before="0" w:after="0" w:line="240" w:lineRule="auto"/>
        <w:ind w:left="195"/>
        <w:rPr>
          <w:sz w:val="24"/>
          <w:szCs w:val="24"/>
        </w:rPr>
      </w:pPr>
      <w:r w:rsidRPr="00344E58">
        <w:rPr>
          <w:sz w:val="24"/>
          <w:szCs w:val="24"/>
        </w:rPr>
        <w:t>осознание роли человека и используемых им технологий в сохранении гармонического сосуществования рукотворного мира с миром природы, ответственное отношение к сохранению окружающей среды;</w:t>
      </w:r>
    </w:p>
    <w:p w:rsidR="00344E58" w:rsidRPr="00344E58" w:rsidRDefault="00344E58" w:rsidP="00EE17DF">
      <w:pPr>
        <w:pStyle w:val="29"/>
        <w:shd w:val="clear" w:color="auto" w:fill="auto"/>
        <w:spacing w:before="0" w:after="0" w:line="240" w:lineRule="auto"/>
        <w:ind w:left="195"/>
        <w:rPr>
          <w:sz w:val="24"/>
          <w:szCs w:val="24"/>
        </w:rPr>
      </w:pPr>
      <w:r w:rsidRPr="00344E58">
        <w:rPr>
          <w:sz w:val="24"/>
          <w:szCs w:val="24"/>
        </w:rPr>
        <w:t>понимание культурно-исторической ценности традиций, отражённых в предметном мире, чувство сопричастности к культуре своего народа, уважительное отношение к культурным традициям других народов;</w:t>
      </w:r>
    </w:p>
    <w:p w:rsidR="00344E58" w:rsidRPr="00344E58" w:rsidRDefault="00344E58" w:rsidP="00EE17DF">
      <w:pPr>
        <w:pStyle w:val="29"/>
        <w:shd w:val="clear" w:color="auto" w:fill="auto"/>
        <w:spacing w:before="0" w:after="0" w:line="240" w:lineRule="auto"/>
        <w:ind w:left="195"/>
        <w:rPr>
          <w:sz w:val="24"/>
          <w:szCs w:val="24"/>
        </w:rPr>
      </w:pPr>
      <w:r w:rsidRPr="00344E58">
        <w:rPr>
          <w:sz w:val="24"/>
          <w:szCs w:val="24"/>
        </w:rPr>
        <w:t>проявление способности к эстетической оценке окружающей предметной среды, эстетические чувства - эмоционально-положительное восприятие и понимание красоты форм и образов природных объектов, образцов мировой и отечественной художественной культуры;</w:t>
      </w:r>
    </w:p>
    <w:p w:rsidR="00344E58" w:rsidRPr="00344E58" w:rsidRDefault="00344E58" w:rsidP="00EE17DF">
      <w:pPr>
        <w:pStyle w:val="29"/>
        <w:shd w:val="clear" w:color="auto" w:fill="auto"/>
        <w:spacing w:before="0" w:after="0" w:line="240" w:lineRule="auto"/>
        <w:ind w:left="195"/>
        <w:rPr>
          <w:sz w:val="24"/>
          <w:szCs w:val="24"/>
        </w:rPr>
      </w:pPr>
      <w:r w:rsidRPr="00344E58">
        <w:rPr>
          <w:sz w:val="24"/>
          <w:szCs w:val="24"/>
        </w:rPr>
        <w:t>проявление положительного отношения и интереса к различным видам творческой преобразующей деятельности, стремление к творческой самореализации, мотивация к творческому труду, работе на результат, способность к различным видам практической преобразующей деятельности;</w:t>
      </w:r>
    </w:p>
    <w:p w:rsidR="00344E58" w:rsidRPr="00344E58" w:rsidRDefault="00344E58" w:rsidP="00EE17DF">
      <w:pPr>
        <w:pStyle w:val="29"/>
        <w:shd w:val="clear" w:color="auto" w:fill="auto"/>
        <w:spacing w:before="0" w:after="0" w:line="240" w:lineRule="auto"/>
        <w:ind w:left="195"/>
        <w:rPr>
          <w:sz w:val="24"/>
          <w:szCs w:val="24"/>
        </w:rPr>
      </w:pPr>
      <w:r w:rsidRPr="00344E58">
        <w:rPr>
          <w:sz w:val="24"/>
          <w:szCs w:val="24"/>
        </w:rPr>
        <w:t>проявление устойчивых волевых качества и способность к саморегуляции: организованность, аккуратность, трудолюбие, ответственность, умение справляться с доступными проблемами;</w:t>
      </w:r>
    </w:p>
    <w:p w:rsidR="00344E58" w:rsidRPr="00344E58" w:rsidRDefault="00344E58" w:rsidP="00EE17DF">
      <w:pPr>
        <w:pStyle w:val="29"/>
        <w:shd w:val="clear" w:color="auto" w:fill="auto"/>
        <w:spacing w:before="0" w:after="0" w:line="240" w:lineRule="auto"/>
        <w:ind w:left="195"/>
        <w:rPr>
          <w:sz w:val="24"/>
          <w:szCs w:val="24"/>
        </w:rPr>
      </w:pPr>
      <w:r w:rsidRPr="00344E58">
        <w:rPr>
          <w:sz w:val="24"/>
          <w:szCs w:val="24"/>
        </w:rPr>
        <w:t>готовность вступать в сотрудничество с другими людьми с учётом этики общения, проявление толерантности и доброжелательности.</w:t>
      </w:r>
    </w:p>
    <w:p w:rsidR="00344E58" w:rsidRPr="00344E58" w:rsidRDefault="00344E58" w:rsidP="00EE17DF">
      <w:pPr>
        <w:pStyle w:val="29"/>
        <w:shd w:val="clear" w:color="auto" w:fill="auto"/>
        <w:tabs>
          <w:tab w:val="left" w:pos="1888"/>
        </w:tabs>
        <w:spacing w:before="0" w:after="0" w:line="240" w:lineRule="auto"/>
        <w:ind w:left="195"/>
        <w:rPr>
          <w:sz w:val="24"/>
          <w:szCs w:val="24"/>
        </w:rPr>
      </w:pPr>
      <w:r w:rsidRPr="00344E58">
        <w:rPr>
          <w:sz w:val="24"/>
          <w:szCs w:val="24"/>
        </w:rPr>
        <w:t>В результате изучения технологии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344E58" w:rsidRPr="00344E58" w:rsidRDefault="00344E58" w:rsidP="00EE17DF">
      <w:pPr>
        <w:pStyle w:val="29"/>
        <w:shd w:val="clear" w:color="auto" w:fill="auto"/>
        <w:tabs>
          <w:tab w:val="left" w:pos="2099"/>
        </w:tabs>
        <w:spacing w:before="0" w:after="0" w:line="240" w:lineRule="auto"/>
        <w:ind w:left="195"/>
        <w:rPr>
          <w:sz w:val="24"/>
          <w:szCs w:val="24"/>
        </w:rPr>
      </w:pPr>
      <w:r w:rsidRPr="00344E58">
        <w:rPr>
          <w:sz w:val="24"/>
          <w:szCs w:val="24"/>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344E58" w:rsidRPr="00344E58" w:rsidRDefault="00344E58" w:rsidP="00EE17DF">
      <w:pPr>
        <w:pStyle w:val="29"/>
        <w:shd w:val="clear" w:color="auto" w:fill="auto"/>
        <w:spacing w:before="0" w:after="0" w:line="240" w:lineRule="auto"/>
        <w:ind w:left="195"/>
        <w:rPr>
          <w:sz w:val="24"/>
          <w:szCs w:val="24"/>
        </w:rPr>
      </w:pPr>
      <w:r w:rsidRPr="00344E58">
        <w:rPr>
          <w:sz w:val="24"/>
          <w:szCs w:val="24"/>
        </w:rPr>
        <w:t>ориентироваться в терминах и понятиях, используемых в технологии (в пределах изученного), использовать изученную терминологию в своих устных и письменных высказываниях;</w:t>
      </w:r>
    </w:p>
    <w:p w:rsidR="00344E58" w:rsidRPr="00344E58" w:rsidRDefault="00344E58" w:rsidP="00EE17DF">
      <w:pPr>
        <w:pStyle w:val="29"/>
        <w:shd w:val="clear" w:color="auto" w:fill="auto"/>
        <w:spacing w:before="0" w:after="0" w:line="240" w:lineRule="auto"/>
        <w:ind w:left="195"/>
        <w:rPr>
          <w:sz w:val="24"/>
          <w:szCs w:val="24"/>
        </w:rPr>
      </w:pPr>
      <w:r w:rsidRPr="00344E58">
        <w:rPr>
          <w:sz w:val="24"/>
          <w:szCs w:val="24"/>
        </w:rPr>
        <w:t>осуществлять анализ объектов и изделий с выделением существенных и несущественных признаков;</w:t>
      </w:r>
    </w:p>
    <w:p w:rsidR="00344E58" w:rsidRPr="00344E58" w:rsidRDefault="00344E58" w:rsidP="00EE17DF">
      <w:pPr>
        <w:pStyle w:val="29"/>
        <w:shd w:val="clear" w:color="auto" w:fill="auto"/>
        <w:spacing w:before="0" w:after="0" w:line="240" w:lineRule="auto"/>
        <w:ind w:left="195"/>
        <w:rPr>
          <w:sz w:val="24"/>
          <w:szCs w:val="24"/>
        </w:rPr>
      </w:pPr>
      <w:r w:rsidRPr="00344E58">
        <w:rPr>
          <w:sz w:val="24"/>
          <w:szCs w:val="24"/>
        </w:rPr>
        <w:t>сравнивать группы объектов (изделий), выделять в них общее и различия;</w:t>
      </w:r>
    </w:p>
    <w:p w:rsidR="00344E58" w:rsidRPr="00344E58" w:rsidRDefault="00344E58" w:rsidP="00EE17DF">
      <w:pPr>
        <w:pStyle w:val="29"/>
        <w:shd w:val="clear" w:color="auto" w:fill="auto"/>
        <w:spacing w:before="0" w:after="0" w:line="240" w:lineRule="auto"/>
        <w:ind w:left="195"/>
        <w:rPr>
          <w:sz w:val="24"/>
          <w:szCs w:val="24"/>
        </w:rPr>
      </w:pPr>
      <w:r w:rsidRPr="00344E58">
        <w:rPr>
          <w:sz w:val="24"/>
          <w:szCs w:val="24"/>
        </w:rPr>
        <w:t>проводить обобщения (технико-технологического и декоративно</w:t>
      </w:r>
      <w:r w:rsidRPr="00344E58">
        <w:rPr>
          <w:sz w:val="24"/>
          <w:szCs w:val="24"/>
        </w:rPr>
        <w:softHyphen/>
        <w:t xml:space="preserve">художественного характера) по </w:t>
      </w:r>
      <w:r w:rsidRPr="00344E58">
        <w:rPr>
          <w:sz w:val="24"/>
          <w:szCs w:val="24"/>
        </w:rPr>
        <w:lastRenderedPageBreak/>
        <w:t>изучаемой тематике;</w:t>
      </w:r>
    </w:p>
    <w:p w:rsidR="00344E58" w:rsidRPr="00344E58" w:rsidRDefault="00344E58" w:rsidP="00EE17DF">
      <w:pPr>
        <w:pStyle w:val="29"/>
        <w:shd w:val="clear" w:color="auto" w:fill="auto"/>
        <w:spacing w:before="0" w:after="0" w:line="240" w:lineRule="auto"/>
        <w:ind w:left="195"/>
        <w:rPr>
          <w:sz w:val="24"/>
          <w:szCs w:val="24"/>
        </w:rPr>
      </w:pPr>
      <w:r w:rsidRPr="00344E58">
        <w:rPr>
          <w:sz w:val="24"/>
          <w:szCs w:val="24"/>
        </w:rPr>
        <w:t>использовать схемы, модели и простейшие чертежи в собственной практической творческой деятельности;</w:t>
      </w:r>
    </w:p>
    <w:p w:rsidR="00344E58" w:rsidRPr="00344E58" w:rsidRDefault="00344E58" w:rsidP="00EE17DF">
      <w:pPr>
        <w:pStyle w:val="29"/>
        <w:shd w:val="clear" w:color="auto" w:fill="auto"/>
        <w:spacing w:before="0" w:after="0" w:line="240" w:lineRule="auto"/>
        <w:ind w:left="195"/>
        <w:rPr>
          <w:sz w:val="24"/>
          <w:szCs w:val="24"/>
        </w:rPr>
      </w:pPr>
      <w:r w:rsidRPr="00344E58">
        <w:rPr>
          <w:sz w:val="24"/>
          <w:szCs w:val="24"/>
        </w:rPr>
        <w:t>комбинировать и использовать освоенные технологии при изготовлении изделий в соответствии с технической, технологической или декоративно</w:t>
      </w:r>
      <w:r w:rsidRPr="00344E58">
        <w:rPr>
          <w:sz w:val="24"/>
          <w:szCs w:val="24"/>
        </w:rPr>
        <w:softHyphen/>
        <w:t>художественной задачей;</w:t>
      </w:r>
    </w:p>
    <w:p w:rsidR="00344E58" w:rsidRPr="00344E58" w:rsidRDefault="00344E58" w:rsidP="00EE17DF">
      <w:pPr>
        <w:pStyle w:val="29"/>
        <w:shd w:val="clear" w:color="auto" w:fill="auto"/>
        <w:spacing w:before="0" w:after="0" w:line="240" w:lineRule="auto"/>
        <w:ind w:left="195"/>
        <w:rPr>
          <w:sz w:val="24"/>
          <w:szCs w:val="24"/>
        </w:rPr>
      </w:pPr>
      <w:r w:rsidRPr="00344E58">
        <w:rPr>
          <w:sz w:val="24"/>
          <w:szCs w:val="24"/>
        </w:rPr>
        <w:t>понимать необходимость поиска новых технологий на основе изучения объектов и законов природы, доступного исторического и современного опыта технологической деятельности.</w:t>
      </w:r>
    </w:p>
    <w:p w:rsidR="00344E58" w:rsidRPr="00344E58" w:rsidRDefault="00344E58" w:rsidP="00EE17DF">
      <w:pPr>
        <w:pStyle w:val="29"/>
        <w:shd w:val="clear" w:color="auto" w:fill="auto"/>
        <w:tabs>
          <w:tab w:val="left" w:pos="2079"/>
        </w:tabs>
        <w:spacing w:before="0" w:after="0" w:line="240" w:lineRule="auto"/>
        <w:ind w:left="195"/>
        <w:rPr>
          <w:sz w:val="24"/>
          <w:szCs w:val="24"/>
        </w:rPr>
      </w:pPr>
      <w:r w:rsidRPr="00344E58">
        <w:rPr>
          <w:sz w:val="24"/>
          <w:szCs w:val="24"/>
        </w:rPr>
        <w:t>У обучающегося будут сформированы умения работать с информацией как часть познавательных универсальных учебных действий:</w:t>
      </w:r>
    </w:p>
    <w:p w:rsidR="00344E58" w:rsidRPr="00344E58" w:rsidRDefault="00344E58" w:rsidP="00EE17DF">
      <w:pPr>
        <w:pStyle w:val="29"/>
        <w:shd w:val="clear" w:color="auto" w:fill="auto"/>
        <w:spacing w:before="0" w:after="0" w:line="240" w:lineRule="auto"/>
        <w:ind w:left="195"/>
        <w:rPr>
          <w:sz w:val="24"/>
          <w:szCs w:val="24"/>
        </w:rPr>
      </w:pPr>
      <w:r w:rsidRPr="00344E58">
        <w:rPr>
          <w:sz w:val="24"/>
          <w:szCs w:val="24"/>
        </w:rPr>
        <w:t>осуществлять поиск необходимой для выполнения работы информации в учебнике и других доступных источниках, анализировать её и отбирать в соответствии с решаемой задачей;</w:t>
      </w:r>
    </w:p>
    <w:p w:rsidR="00344E58" w:rsidRPr="00344E58" w:rsidRDefault="00344E58" w:rsidP="00EE17DF">
      <w:pPr>
        <w:pStyle w:val="29"/>
        <w:shd w:val="clear" w:color="auto" w:fill="auto"/>
        <w:spacing w:before="0" w:after="0" w:line="240" w:lineRule="auto"/>
        <w:ind w:left="195"/>
        <w:rPr>
          <w:sz w:val="24"/>
          <w:szCs w:val="24"/>
        </w:rPr>
      </w:pPr>
      <w:r w:rsidRPr="00344E58">
        <w:rPr>
          <w:sz w:val="24"/>
          <w:szCs w:val="24"/>
        </w:rPr>
        <w:t>анализировать и использовать знаково-символические средства представления информации для решения задач в умственной и материализованной форме, выполнять действия моделирования, работать с моделями;</w:t>
      </w:r>
    </w:p>
    <w:p w:rsidR="00344E58" w:rsidRPr="00344E58" w:rsidRDefault="00344E58" w:rsidP="00EE17DF">
      <w:pPr>
        <w:pStyle w:val="29"/>
        <w:shd w:val="clear" w:color="auto" w:fill="auto"/>
        <w:spacing w:before="0" w:after="0" w:line="240" w:lineRule="auto"/>
        <w:ind w:left="195"/>
        <w:rPr>
          <w:sz w:val="24"/>
          <w:szCs w:val="24"/>
        </w:rPr>
      </w:pPr>
      <w:r w:rsidRPr="00344E58">
        <w:rPr>
          <w:sz w:val="24"/>
          <w:szCs w:val="24"/>
        </w:rPr>
        <w:t>использовать средства информационно-коммуникационных технологий для решения учебных и практических задач (в том числе Интернет с контролируемым выходом), оценивать объективность информации и возможности её использования для решения конкретных учебных задач;</w:t>
      </w:r>
    </w:p>
    <w:p w:rsidR="00344E58" w:rsidRPr="00344E58" w:rsidRDefault="00344E58" w:rsidP="00EE17DF">
      <w:pPr>
        <w:pStyle w:val="29"/>
        <w:shd w:val="clear" w:color="auto" w:fill="auto"/>
        <w:spacing w:before="0" w:after="0" w:line="240" w:lineRule="auto"/>
        <w:ind w:left="195"/>
        <w:rPr>
          <w:sz w:val="24"/>
          <w:szCs w:val="24"/>
        </w:rPr>
      </w:pPr>
      <w:r w:rsidRPr="00344E58">
        <w:rPr>
          <w:sz w:val="24"/>
          <w:szCs w:val="24"/>
        </w:rPr>
        <w:t>следовать при выполнении работы инструкциям учителя или представленным в других информационных источниках.</w:t>
      </w:r>
    </w:p>
    <w:p w:rsidR="00344E58" w:rsidRPr="00344E58" w:rsidRDefault="00344E58" w:rsidP="00EE17DF">
      <w:pPr>
        <w:pStyle w:val="29"/>
        <w:shd w:val="clear" w:color="auto" w:fill="auto"/>
        <w:tabs>
          <w:tab w:val="left" w:pos="2079"/>
        </w:tabs>
        <w:spacing w:before="0" w:after="0" w:line="240" w:lineRule="auto"/>
        <w:ind w:left="195"/>
        <w:rPr>
          <w:sz w:val="24"/>
          <w:szCs w:val="24"/>
        </w:rPr>
      </w:pPr>
      <w:r w:rsidRPr="00344E58">
        <w:rPr>
          <w:sz w:val="24"/>
          <w:szCs w:val="24"/>
        </w:rPr>
        <w:t>У обучающегося будут сформированы умения общения как часть коммуникативных универсальных учебных действий:</w:t>
      </w:r>
    </w:p>
    <w:p w:rsidR="00344E58" w:rsidRPr="00344E58" w:rsidRDefault="00344E58" w:rsidP="00EE17DF">
      <w:pPr>
        <w:pStyle w:val="29"/>
        <w:shd w:val="clear" w:color="auto" w:fill="auto"/>
        <w:spacing w:before="0" w:after="0" w:line="240" w:lineRule="auto"/>
        <w:ind w:left="195"/>
        <w:rPr>
          <w:sz w:val="24"/>
          <w:szCs w:val="24"/>
        </w:rPr>
      </w:pPr>
      <w:r w:rsidRPr="00344E58">
        <w:rPr>
          <w:sz w:val="24"/>
          <w:szCs w:val="24"/>
        </w:rPr>
        <w:t>вступать в диалог, задавать собеседнику вопросы, использовать реплики- уточнения и дополнения, формулировать собственное мнение и идеи, аргументированно их излагать, выслушивать разные мнения, учитывать их в диалоге;</w:t>
      </w:r>
    </w:p>
    <w:p w:rsidR="00344E58" w:rsidRPr="00344E58" w:rsidRDefault="00344E58" w:rsidP="00EE17DF">
      <w:pPr>
        <w:pStyle w:val="29"/>
        <w:shd w:val="clear" w:color="auto" w:fill="auto"/>
        <w:spacing w:before="0" w:after="0" w:line="240" w:lineRule="auto"/>
        <w:ind w:left="195"/>
        <w:rPr>
          <w:sz w:val="24"/>
          <w:szCs w:val="24"/>
        </w:rPr>
      </w:pPr>
      <w:r w:rsidRPr="00344E58">
        <w:rPr>
          <w:sz w:val="24"/>
          <w:szCs w:val="24"/>
        </w:rPr>
        <w:t>создавать тексты-описания на основе наблюдений (рассматривания) изделий декоративно-прикладного искусства народов России;</w:t>
      </w:r>
    </w:p>
    <w:p w:rsidR="00344E58" w:rsidRPr="00344E58" w:rsidRDefault="00344E58" w:rsidP="00EE17DF">
      <w:pPr>
        <w:pStyle w:val="29"/>
        <w:shd w:val="clear" w:color="auto" w:fill="auto"/>
        <w:spacing w:before="0" w:after="0" w:line="240" w:lineRule="auto"/>
        <w:ind w:left="195"/>
        <w:rPr>
          <w:sz w:val="24"/>
          <w:szCs w:val="24"/>
        </w:rPr>
      </w:pPr>
      <w:r w:rsidRPr="00344E58">
        <w:rPr>
          <w:sz w:val="24"/>
          <w:szCs w:val="24"/>
        </w:rPr>
        <w:t>строить рассуждения о связях природного и предметного мира, простые суждения (небольшие тексты) об объекте, его строении, свойствах и способах создания;</w:t>
      </w:r>
    </w:p>
    <w:p w:rsidR="00344E58" w:rsidRPr="00344E58" w:rsidRDefault="00344E58" w:rsidP="00EE17DF">
      <w:pPr>
        <w:pStyle w:val="29"/>
        <w:shd w:val="clear" w:color="auto" w:fill="auto"/>
        <w:spacing w:before="0" w:after="0" w:line="240" w:lineRule="auto"/>
        <w:ind w:left="195"/>
        <w:rPr>
          <w:sz w:val="24"/>
          <w:szCs w:val="24"/>
        </w:rPr>
      </w:pPr>
      <w:r w:rsidRPr="00344E58">
        <w:rPr>
          <w:sz w:val="24"/>
          <w:szCs w:val="24"/>
        </w:rPr>
        <w:t>объяснять последовательность совершаемых действий при создании изделия.</w:t>
      </w:r>
    </w:p>
    <w:p w:rsidR="00344E58" w:rsidRPr="00344E58" w:rsidRDefault="00344E58" w:rsidP="00EE17DF">
      <w:pPr>
        <w:pStyle w:val="29"/>
        <w:shd w:val="clear" w:color="auto" w:fill="auto"/>
        <w:tabs>
          <w:tab w:val="left" w:pos="2104"/>
        </w:tabs>
        <w:spacing w:before="0" w:after="0" w:line="240" w:lineRule="auto"/>
        <w:ind w:left="195"/>
        <w:rPr>
          <w:sz w:val="24"/>
          <w:szCs w:val="24"/>
        </w:rPr>
      </w:pPr>
      <w:r w:rsidRPr="00344E58">
        <w:rPr>
          <w:sz w:val="24"/>
          <w:szCs w:val="24"/>
        </w:rPr>
        <w:t>У обучающегося будут сформированы умения самоорганизации и самоконтроля как часть регулятивных универсальных учебных действий:</w:t>
      </w:r>
    </w:p>
    <w:p w:rsidR="00344E58" w:rsidRPr="00344E58" w:rsidRDefault="00344E58" w:rsidP="00EE17DF">
      <w:pPr>
        <w:pStyle w:val="29"/>
        <w:shd w:val="clear" w:color="auto" w:fill="auto"/>
        <w:spacing w:before="0" w:after="0" w:line="240" w:lineRule="auto"/>
        <w:ind w:left="195"/>
        <w:rPr>
          <w:sz w:val="24"/>
          <w:szCs w:val="24"/>
        </w:rPr>
      </w:pPr>
      <w:r w:rsidRPr="00344E58">
        <w:rPr>
          <w:sz w:val="24"/>
          <w:szCs w:val="24"/>
        </w:rPr>
        <w:t>рационально организовывать свою работу (подготовка рабочего места, поддержание и наведение порядка, уборка после работы);</w:t>
      </w:r>
    </w:p>
    <w:p w:rsidR="00344E58" w:rsidRPr="00344E58" w:rsidRDefault="00344E58" w:rsidP="00EE17DF">
      <w:pPr>
        <w:pStyle w:val="29"/>
        <w:shd w:val="clear" w:color="auto" w:fill="auto"/>
        <w:spacing w:before="0" w:after="0" w:line="240" w:lineRule="auto"/>
        <w:ind w:left="195"/>
        <w:rPr>
          <w:sz w:val="24"/>
          <w:szCs w:val="24"/>
        </w:rPr>
      </w:pPr>
      <w:r w:rsidRPr="00344E58">
        <w:rPr>
          <w:sz w:val="24"/>
          <w:szCs w:val="24"/>
        </w:rPr>
        <w:t>выполнять правила безопасности труда при выполнении работы;</w:t>
      </w:r>
    </w:p>
    <w:p w:rsidR="00344E58" w:rsidRPr="00344E58" w:rsidRDefault="00344E58" w:rsidP="00EE17DF">
      <w:pPr>
        <w:pStyle w:val="29"/>
        <w:shd w:val="clear" w:color="auto" w:fill="auto"/>
        <w:spacing w:before="0" w:after="0" w:line="240" w:lineRule="auto"/>
        <w:ind w:left="195"/>
        <w:rPr>
          <w:sz w:val="24"/>
          <w:szCs w:val="24"/>
        </w:rPr>
      </w:pPr>
      <w:r w:rsidRPr="00344E58">
        <w:rPr>
          <w:sz w:val="24"/>
          <w:szCs w:val="24"/>
        </w:rPr>
        <w:t>планировать работу, соотносить свои действия с поставленной целью;</w:t>
      </w:r>
    </w:p>
    <w:p w:rsidR="00344E58" w:rsidRPr="00344E58" w:rsidRDefault="00344E58" w:rsidP="00EE17DF">
      <w:pPr>
        <w:pStyle w:val="29"/>
        <w:shd w:val="clear" w:color="auto" w:fill="auto"/>
        <w:spacing w:before="0" w:after="0" w:line="240" w:lineRule="auto"/>
        <w:ind w:left="195"/>
        <w:rPr>
          <w:sz w:val="24"/>
          <w:szCs w:val="24"/>
        </w:rPr>
      </w:pPr>
      <w:r w:rsidRPr="00344E58">
        <w:rPr>
          <w:sz w:val="24"/>
          <w:szCs w:val="24"/>
        </w:rPr>
        <w:t>устанавливать причинно-следственные связи между выполняемыми действиями и их результатами, прогнозировать действия для получения необходимых результатов;</w:t>
      </w:r>
    </w:p>
    <w:p w:rsidR="00344E58" w:rsidRPr="00344E58" w:rsidRDefault="00344E58" w:rsidP="00EE17DF">
      <w:pPr>
        <w:pStyle w:val="29"/>
        <w:shd w:val="clear" w:color="auto" w:fill="auto"/>
        <w:spacing w:before="0" w:after="0" w:line="240" w:lineRule="auto"/>
        <w:ind w:left="195"/>
        <w:rPr>
          <w:sz w:val="24"/>
          <w:szCs w:val="24"/>
        </w:rPr>
      </w:pPr>
      <w:r w:rsidRPr="00344E58">
        <w:rPr>
          <w:sz w:val="24"/>
          <w:szCs w:val="24"/>
        </w:rPr>
        <w:t>выполнять действия контроля и оценки, вносить необходимые коррективы в действие после его завершения на основе его оценки и учёта характера сделанных ошибок;</w:t>
      </w:r>
    </w:p>
    <w:p w:rsidR="00344E58" w:rsidRPr="00344E58" w:rsidRDefault="00344E58" w:rsidP="00EE17DF">
      <w:pPr>
        <w:pStyle w:val="29"/>
        <w:shd w:val="clear" w:color="auto" w:fill="auto"/>
        <w:spacing w:before="0" w:after="0" w:line="240" w:lineRule="auto"/>
        <w:ind w:left="195"/>
        <w:rPr>
          <w:sz w:val="24"/>
          <w:szCs w:val="24"/>
        </w:rPr>
      </w:pPr>
      <w:r w:rsidRPr="00344E58">
        <w:rPr>
          <w:sz w:val="24"/>
          <w:szCs w:val="24"/>
        </w:rPr>
        <w:t>проявлять волевую саморегуляцию при выполнении работы.</w:t>
      </w:r>
    </w:p>
    <w:p w:rsidR="00344E58" w:rsidRPr="00344E58" w:rsidRDefault="00344E58" w:rsidP="00EE17DF">
      <w:pPr>
        <w:pStyle w:val="29"/>
        <w:shd w:val="clear" w:color="auto" w:fill="auto"/>
        <w:tabs>
          <w:tab w:val="left" w:pos="2109"/>
        </w:tabs>
        <w:spacing w:before="0" w:after="0" w:line="240" w:lineRule="auto"/>
        <w:ind w:left="195"/>
        <w:rPr>
          <w:sz w:val="24"/>
          <w:szCs w:val="24"/>
        </w:rPr>
      </w:pPr>
      <w:r w:rsidRPr="00344E58">
        <w:rPr>
          <w:sz w:val="24"/>
          <w:szCs w:val="24"/>
        </w:rPr>
        <w:t>У обучающегося будут сформированы умения совместной деятельности:</w:t>
      </w:r>
    </w:p>
    <w:p w:rsidR="00344E58" w:rsidRPr="00344E58" w:rsidRDefault="00344E58" w:rsidP="00EE17DF">
      <w:pPr>
        <w:pStyle w:val="29"/>
        <w:shd w:val="clear" w:color="auto" w:fill="auto"/>
        <w:spacing w:before="0" w:after="0" w:line="240" w:lineRule="auto"/>
        <w:ind w:left="195"/>
        <w:rPr>
          <w:sz w:val="24"/>
          <w:szCs w:val="24"/>
        </w:rPr>
      </w:pPr>
      <w:r w:rsidRPr="00344E58">
        <w:rPr>
          <w:sz w:val="24"/>
          <w:szCs w:val="24"/>
        </w:rPr>
        <w:t>организовывать под руководством учителя и самостоятельно совместную работу в группе: обсуждать задачу, распределять роли, выполнять функции руководителя (лидера) и подчинённого, осуществлять продуктивное сотрудничество;</w:t>
      </w:r>
    </w:p>
    <w:p w:rsidR="00344E58" w:rsidRPr="00344E58" w:rsidRDefault="00344E58" w:rsidP="00EE17DF">
      <w:pPr>
        <w:pStyle w:val="29"/>
        <w:shd w:val="clear" w:color="auto" w:fill="auto"/>
        <w:spacing w:before="0" w:after="0" w:line="240" w:lineRule="auto"/>
        <w:ind w:left="195"/>
        <w:rPr>
          <w:sz w:val="24"/>
          <w:szCs w:val="24"/>
        </w:rPr>
      </w:pPr>
      <w:r w:rsidRPr="00344E58">
        <w:rPr>
          <w:sz w:val="24"/>
          <w:szCs w:val="24"/>
        </w:rPr>
        <w:t>проявлять интерес к работе товарищей, в доброжелательной форме комментировать и оценивать их достижения, высказывать свои предложения и пожелания, оказывать при необходимости помощь;</w:t>
      </w:r>
    </w:p>
    <w:p w:rsidR="00344E58" w:rsidRPr="00344E58" w:rsidRDefault="00344E58" w:rsidP="00EE17DF">
      <w:pPr>
        <w:pStyle w:val="29"/>
        <w:shd w:val="clear" w:color="auto" w:fill="auto"/>
        <w:spacing w:before="0" w:after="0" w:line="240" w:lineRule="auto"/>
        <w:ind w:left="195"/>
        <w:rPr>
          <w:sz w:val="24"/>
          <w:szCs w:val="24"/>
        </w:rPr>
      </w:pPr>
      <w:r w:rsidRPr="00344E58">
        <w:rPr>
          <w:sz w:val="24"/>
          <w:szCs w:val="24"/>
        </w:rPr>
        <w:t>понимать особенности проектной деятельности, выдвигать несложные идеи решений предлагаемых проектных заданий, мысленно создавать конструктивный замысел, осуществлять выбор средств и способов для его практического воплощения, предъявлять аргументы для защиты продукта проектной деятельности.</w:t>
      </w:r>
    </w:p>
    <w:p w:rsidR="00344E58" w:rsidRPr="00344E58" w:rsidRDefault="00344E58" w:rsidP="00EE17DF">
      <w:pPr>
        <w:pStyle w:val="29"/>
        <w:shd w:val="clear" w:color="auto" w:fill="auto"/>
        <w:tabs>
          <w:tab w:val="left" w:pos="1884"/>
        </w:tabs>
        <w:spacing w:before="0" w:after="0" w:line="240" w:lineRule="auto"/>
        <w:ind w:left="195"/>
        <w:rPr>
          <w:sz w:val="24"/>
          <w:szCs w:val="24"/>
        </w:rPr>
      </w:pPr>
      <w:r w:rsidRPr="00344E58">
        <w:rPr>
          <w:sz w:val="24"/>
          <w:szCs w:val="24"/>
        </w:rPr>
        <w:t>К концу обучения в 1 классе обучающийся получит следующие предметные результаты по отдельным темам программы по технологии:</w:t>
      </w:r>
    </w:p>
    <w:p w:rsidR="00344E58" w:rsidRPr="00344E58" w:rsidRDefault="00344E58" w:rsidP="00EE17DF">
      <w:pPr>
        <w:pStyle w:val="29"/>
        <w:shd w:val="clear" w:color="auto" w:fill="auto"/>
        <w:spacing w:before="0" w:after="0" w:line="240" w:lineRule="auto"/>
        <w:ind w:left="195"/>
        <w:rPr>
          <w:sz w:val="24"/>
          <w:szCs w:val="24"/>
        </w:rPr>
      </w:pPr>
      <w:r w:rsidRPr="00344E58">
        <w:rPr>
          <w:sz w:val="24"/>
          <w:szCs w:val="24"/>
        </w:rPr>
        <w:t xml:space="preserve">правильно организовывать свой труд: своевременно подготавливать и убирать рабочее место, </w:t>
      </w:r>
      <w:r w:rsidRPr="00344E58">
        <w:rPr>
          <w:sz w:val="24"/>
          <w:szCs w:val="24"/>
        </w:rPr>
        <w:lastRenderedPageBreak/>
        <w:t>поддерживать порядок на нём в процессе труда;</w:t>
      </w:r>
    </w:p>
    <w:p w:rsidR="00344E58" w:rsidRPr="00344E58" w:rsidRDefault="00344E58" w:rsidP="00EE17DF">
      <w:pPr>
        <w:pStyle w:val="29"/>
        <w:shd w:val="clear" w:color="auto" w:fill="auto"/>
        <w:spacing w:before="0" w:after="0" w:line="240" w:lineRule="auto"/>
        <w:ind w:left="195"/>
        <w:rPr>
          <w:sz w:val="24"/>
          <w:szCs w:val="24"/>
        </w:rPr>
      </w:pPr>
      <w:r w:rsidRPr="00344E58">
        <w:rPr>
          <w:sz w:val="24"/>
          <w:szCs w:val="24"/>
        </w:rPr>
        <w:t>применять правила безопасной работы ножницами, иглой и аккуратной работы с клеем;</w:t>
      </w:r>
    </w:p>
    <w:p w:rsidR="00344E58" w:rsidRPr="00344E58" w:rsidRDefault="00344E58" w:rsidP="00EE17DF">
      <w:pPr>
        <w:pStyle w:val="29"/>
        <w:shd w:val="clear" w:color="auto" w:fill="auto"/>
        <w:spacing w:before="0" w:after="0" w:line="240" w:lineRule="auto"/>
        <w:ind w:left="195"/>
        <w:rPr>
          <w:sz w:val="24"/>
          <w:szCs w:val="24"/>
        </w:rPr>
      </w:pPr>
      <w:r w:rsidRPr="00344E58">
        <w:rPr>
          <w:sz w:val="24"/>
          <w:szCs w:val="24"/>
        </w:rPr>
        <w:t>действовать по предложенному образцу в соответствии с правилами рациональной разметки (разметка на изнаночной стороне материала, экономия материала при разметке);</w:t>
      </w:r>
    </w:p>
    <w:p w:rsidR="00344E58" w:rsidRPr="00344E58" w:rsidRDefault="00344E58" w:rsidP="00EE17DF">
      <w:pPr>
        <w:pStyle w:val="29"/>
        <w:shd w:val="clear" w:color="auto" w:fill="auto"/>
        <w:spacing w:before="0" w:after="0" w:line="240" w:lineRule="auto"/>
        <w:ind w:left="195"/>
        <w:rPr>
          <w:sz w:val="24"/>
          <w:szCs w:val="24"/>
        </w:rPr>
      </w:pPr>
      <w:r w:rsidRPr="00344E58">
        <w:rPr>
          <w:sz w:val="24"/>
          <w:szCs w:val="24"/>
        </w:rPr>
        <w:t>определять названия и назначение основных инструментов и приспособлений для ручного труда (линейка, карандаш, ножницы, игла, шаблон, стека и другие), использовать их в практической работе;</w:t>
      </w:r>
    </w:p>
    <w:p w:rsidR="00344E58" w:rsidRPr="00344E58" w:rsidRDefault="00344E58" w:rsidP="00EE17DF">
      <w:pPr>
        <w:pStyle w:val="29"/>
        <w:shd w:val="clear" w:color="auto" w:fill="auto"/>
        <w:spacing w:before="0" w:after="0" w:line="240" w:lineRule="auto"/>
        <w:ind w:left="195"/>
        <w:rPr>
          <w:sz w:val="24"/>
          <w:szCs w:val="24"/>
        </w:rPr>
      </w:pPr>
      <w:r w:rsidRPr="00344E58">
        <w:rPr>
          <w:sz w:val="24"/>
          <w:szCs w:val="24"/>
        </w:rPr>
        <w:t>определять наименования отдельных материалов (например, бумага, картон, фольга, пластилин, природные, текстильные материалы) и способы их обработки (сгибание, отрывание, сминание, резание, лепка и другие), выполнять доступные технологические приёмы ручной обработки материалов при изготовлении изделий;</w:t>
      </w:r>
    </w:p>
    <w:p w:rsidR="00344E58" w:rsidRPr="00344E58" w:rsidRDefault="00344E58" w:rsidP="00EE17DF">
      <w:pPr>
        <w:pStyle w:val="29"/>
        <w:shd w:val="clear" w:color="auto" w:fill="auto"/>
        <w:spacing w:before="0" w:after="0" w:line="240" w:lineRule="auto"/>
        <w:ind w:left="195"/>
        <w:rPr>
          <w:sz w:val="24"/>
          <w:szCs w:val="24"/>
        </w:rPr>
      </w:pPr>
      <w:r w:rsidRPr="00344E58">
        <w:rPr>
          <w:sz w:val="24"/>
          <w:szCs w:val="24"/>
        </w:rPr>
        <w:t>ориентироваться в наименованиях основных технологических операций: разметка деталей, выделение деталей, сборка изделия;</w:t>
      </w:r>
    </w:p>
    <w:p w:rsidR="00344E58" w:rsidRPr="00344E58" w:rsidRDefault="00344E58" w:rsidP="00EE17DF">
      <w:pPr>
        <w:pStyle w:val="29"/>
        <w:shd w:val="clear" w:color="auto" w:fill="auto"/>
        <w:spacing w:before="0" w:after="0" w:line="240" w:lineRule="auto"/>
        <w:ind w:left="195"/>
        <w:rPr>
          <w:sz w:val="24"/>
          <w:szCs w:val="24"/>
        </w:rPr>
      </w:pPr>
      <w:r w:rsidRPr="00344E58">
        <w:rPr>
          <w:sz w:val="24"/>
          <w:szCs w:val="24"/>
        </w:rPr>
        <w:t>выполнять разметку деталей сгибанием, по шаблону, на глаз, от руки, выделение деталей способами обрывания, вырезания и другие, сборку изделий с помощью клея, ниток и другие;</w:t>
      </w:r>
    </w:p>
    <w:p w:rsidR="00344E58" w:rsidRPr="00344E58" w:rsidRDefault="00344E58" w:rsidP="00EE17DF">
      <w:pPr>
        <w:pStyle w:val="29"/>
        <w:shd w:val="clear" w:color="auto" w:fill="auto"/>
        <w:spacing w:before="0" w:after="0" w:line="240" w:lineRule="auto"/>
        <w:ind w:left="195"/>
        <w:rPr>
          <w:sz w:val="24"/>
          <w:szCs w:val="24"/>
        </w:rPr>
      </w:pPr>
      <w:r w:rsidRPr="00344E58">
        <w:rPr>
          <w:sz w:val="24"/>
          <w:szCs w:val="24"/>
        </w:rPr>
        <w:t>оформлять изделия строчкой прямого стежка;</w:t>
      </w:r>
    </w:p>
    <w:p w:rsidR="00344E58" w:rsidRPr="00344E58" w:rsidRDefault="00344E58" w:rsidP="00EE17DF">
      <w:pPr>
        <w:pStyle w:val="29"/>
        <w:shd w:val="clear" w:color="auto" w:fill="auto"/>
        <w:spacing w:before="0" w:after="0" w:line="240" w:lineRule="auto"/>
        <w:ind w:left="195"/>
        <w:rPr>
          <w:sz w:val="24"/>
          <w:szCs w:val="24"/>
        </w:rPr>
      </w:pPr>
      <w:r w:rsidRPr="00344E58">
        <w:rPr>
          <w:sz w:val="24"/>
          <w:szCs w:val="24"/>
        </w:rPr>
        <w:t>понимать смысл понятий «изделие», «деталь изделия», «образец», «заготовка», «материал», «инструмент», «приспособление», «конструирование», «аппликация»;</w:t>
      </w:r>
    </w:p>
    <w:p w:rsidR="00344E58" w:rsidRPr="00344E58" w:rsidRDefault="00344E58" w:rsidP="00EE17DF">
      <w:pPr>
        <w:pStyle w:val="29"/>
        <w:shd w:val="clear" w:color="auto" w:fill="auto"/>
        <w:spacing w:before="0" w:after="0" w:line="240" w:lineRule="auto"/>
        <w:ind w:left="195"/>
        <w:rPr>
          <w:sz w:val="24"/>
          <w:szCs w:val="24"/>
        </w:rPr>
      </w:pPr>
      <w:r w:rsidRPr="00344E58">
        <w:rPr>
          <w:sz w:val="24"/>
          <w:szCs w:val="24"/>
        </w:rPr>
        <w:t>выполнять задания с использованием готового плана;</w:t>
      </w:r>
    </w:p>
    <w:p w:rsidR="00344E58" w:rsidRPr="00344E58" w:rsidRDefault="00344E58" w:rsidP="00EE17DF">
      <w:pPr>
        <w:pStyle w:val="29"/>
        <w:shd w:val="clear" w:color="auto" w:fill="auto"/>
        <w:spacing w:before="0" w:after="0" w:line="240" w:lineRule="auto"/>
        <w:ind w:left="195"/>
        <w:rPr>
          <w:sz w:val="24"/>
          <w:szCs w:val="24"/>
        </w:rPr>
      </w:pPr>
      <w:r w:rsidRPr="00344E58">
        <w:rPr>
          <w:sz w:val="24"/>
          <w:szCs w:val="24"/>
        </w:rPr>
        <w:t>обслуживать себя во время работы: соблюдать порядок на рабочем месте, ухаживать за инструментами и правильно хранить их, соблюдать правила гигиены труда;</w:t>
      </w:r>
    </w:p>
    <w:p w:rsidR="00344E58" w:rsidRPr="00344E58" w:rsidRDefault="00344E58" w:rsidP="00EE17DF">
      <w:pPr>
        <w:pStyle w:val="29"/>
        <w:shd w:val="clear" w:color="auto" w:fill="auto"/>
        <w:spacing w:before="0" w:after="0" w:line="240" w:lineRule="auto"/>
        <w:ind w:left="195"/>
        <w:rPr>
          <w:sz w:val="24"/>
          <w:szCs w:val="24"/>
        </w:rPr>
      </w:pPr>
      <w:r w:rsidRPr="00344E58">
        <w:rPr>
          <w:sz w:val="24"/>
          <w:szCs w:val="24"/>
        </w:rPr>
        <w:t>рассматривать и анализировать простые по конструкции образцы (по вопросам учителя), анализировать простейшую конструкцию изделия: выделять основные и дополнительные детали, называть их форму, определять взаимное расположение, виды соединения, способы изготовления;</w:t>
      </w:r>
    </w:p>
    <w:p w:rsidR="00344E58" w:rsidRPr="00344E58" w:rsidRDefault="00344E58" w:rsidP="00EE17DF">
      <w:pPr>
        <w:pStyle w:val="29"/>
        <w:shd w:val="clear" w:color="auto" w:fill="auto"/>
        <w:spacing w:before="0" w:after="0" w:line="240" w:lineRule="auto"/>
        <w:ind w:left="195"/>
        <w:rPr>
          <w:sz w:val="24"/>
          <w:szCs w:val="24"/>
        </w:rPr>
      </w:pPr>
      <w:r w:rsidRPr="00344E58">
        <w:rPr>
          <w:sz w:val="24"/>
          <w:szCs w:val="24"/>
        </w:rPr>
        <w:t>распознавать изученные виды материалов (природные, пластические, бумага, тонкий картон, текстильные, клей и другие), их свойства (цвет, фактура, форма, гибкость и другие);</w:t>
      </w:r>
    </w:p>
    <w:p w:rsidR="00344E58" w:rsidRPr="00344E58" w:rsidRDefault="00344E58" w:rsidP="00EE17DF">
      <w:pPr>
        <w:pStyle w:val="29"/>
        <w:shd w:val="clear" w:color="auto" w:fill="auto"/>
        <w:spacing w:before="0" w:after="0" w:line="240" w:lineRule="auto"/>
        <w:ind w:left="195"/>
        <w:jc w:val="left"/>
        <w:rPr>
          <w:sz w:val="24"/>
          <w:szCs w:val="24"/>
        </w:rPr>
      </w:pPr>
      <w:r w:rsidRPr="00344E58">
        <w:rPr>
          <w:sz w:val="24"/>
          <w:szCs w:val="24"/>
        </w:rPr>
        <w:t>называть ручные инструменты (ножницы, игла, линейка) и приспособления (шаблон, стека, булавки и другие), безопасно хранить и работать ими; различать материалы и инструменты по их назначению;</w:t>
      </w:r>
    </w:p>
    <w:p w:rsidR="00344E58" w:rsidRPr="00344E58" w:rsidRDefault="00344E58" w:rsidP="00EE17DF">
      <w:pPr>
        <w:pStyle w:val="29"/>
        <w:shd w:val="clear" w:color="auto" w:fill="auto"/>
        <w:spacing w:before="0" w:after="0" w:line="240" w:lineRule="auto"/>
        <w:ind w:left="195"/>
        <w:rPr>
          <w:sz w:val="24"/>
          <w:szCs w:val="24"/>
        </w:rPr>
      </w:pPr>
      <w:r w:rsidRPr="00344E58">
        <w:rPr>
          <w:sz w:val="24"/>
          <w:szCs w:val="24"/>
        </w:rPr>
        <w:t>называть и выполнять последовательность изготовления несложных изделий: разметка, резание, сборка, отделка;</w:t>
      </w:r>
    </w:p>
    <w:p w:rsidR="00344E58" w:rsidRPr="00344E58" w:rsidRDefault="00344E58" w:rsidP="00EE17DF">
      <w:pPr>
        <w:pStyle w:val="29"/>
        <w:shd w:val="clear" w:color="auto" w:fill="auto"/>
        <w:spacing w:before="0" w:after="0" w:line="240" w:lineRule="auto"/>
        <w:ind w:left="195"/>
        <w:rPr>
          <w:sz w:val="24"/>
          <w:szCs w:val="24"/>
        </w:rPr>
      </w:pPr>
      <w:r w:rsidRPr="00344E58">
        <w:rPr>
          <w:sz w:val="24"/>
          <w:szCs w:val="24"/>
        </w:rPr>
        <w:t>качественно выполнять операции и приёмы по изготовлению несложных изделий: экономно выполнять разметку деталей на глаз, от руки, по шаблону, по линейке (как направляющему инструменту без откладывания размеров), точно резать ножницами по линиям разметки, придавать форму деталям и изделию сгибанием, складыванием, вытягиванием, отрыванием, сминанием, лепкой и прочее, собирать изделия с помощью клея, пластических масс и другие, эстетично и аккуратно выполнять отделку раскрашиванием, аппликацией, строчкой прямого стежка;</w:t>
      </w:r>
    </w:p>
    <w:p w:rsidR="00344E58" w:rsidRPr="00344E58" w:rsidRDefault="00344E58" w:rsidP="00EE17DF">
      <w:pPr>
        <w:pStyle w:val="29"/>
        <w:shd w:val="clear" w:color="auto" w:fill="auto"/>
        <w:spacing w:before="0" w:after="0" w:line="240" w:lineRule="auto"/>
        <w:ind w:left="195"/>
        <w:rPr>
          <w:sz w:val="24"/>
          <w:szCs w:val="24"/>
        </w:rPr>
      </w:pPr>
      <w:r w:rsidRPr="00344E58">
        <w:rPr>
          <w:sz w:val="24"/>
          <w:szCs w:val="24"/>
        </w:rPr>
        <w:t>использовать для сушки плоских изделий пресс;</w:t>
      </w:r>
    </w:p>
    <w:p w:rsidR="00344E58" w:rsidRPr="00344E58" w:rsidRDefault="00344E58" w:rsidP="00EE17DF">
      <w:pPr>
        <w:pStyle w:val="29"/>
        <w:shd w:val="clear" w:color="auto" w:fill="auto"/>
        <w:spacing w:before="0" w:after="0" w:line="240" w:lineRule="auto"/>
        <w:ind w:left="195"/>
        <w:rPr>
          <w:sz w:val="24"/>
          <w:szCs w:val="24"/>
        </w:rPr>
      </w:pPr>
      <w:r w:rsidRPr="00344E58">
        <w:rPr>
          <w:sz w:val="24"/>
          <w:szCs w:val="24"/>
        </w:rPr>
        <w:t>с помощью учителя выполнять практическую работу и самоконтроль с использованием инструкционной карты, образца, шаблона;</w:t>
      </w:r>
    </w:p>
    <w:p w:rsidR="00344E58" w:rsidRPr="00344E58" w:rsidRDefault="00344E58" w:rsidP="00EE17DF">
      <w:pPr>
        <w:pStyle w:val="29"/>
        <w:shd w:val="clear" w:color="auto" w:fill="auto"/>
        <w:spacing w:before="0" w:after="0" w:line="240" w:lineRule="auto"/>
        <w:ind w:left="195"/>
        <w:jc w:val="left"/>
        <w:rPr>
          <w:sz w:val="24"/>
          <w:szCs w:val="24"/>
        </w:rPr>
      </w:pPr>
      <w:r w:rsidRPr="00344E58">
        <w:rPr>
          <w:sz w:val="24"/>
          <w:szCs w:val="24"/>
        </w:rPr>
        <w:t>различать разборные и неразборные конструкции несложных изделий; понимать простейшие виды технической документации (рисунок, схема), конструировать и моделировать изделия из различных материалов по образцу, рисунку;</w:t>
      </w:r>
    </w:p>
    <w:p w:rsidR="00344E58" w:rsidRPr="00344E58" w:rsidRDefault="00344E58" w:rsidP="00EE17DF">
      <w:pPr>
        <w:pStyle w:val="29"/>
        <w:shd w:val="clear" w:color="auto" w:fill="auto"/>
        <w:spacing w:before="0" w:after="0" w:line="240" w:lineRule="auto"/>
        <w:ind w:left="195"/>
        <w:rPr>
          <w:sz w:val="24"/>
          <w:szCs w:val="24"/>
        </w:rPr>
      </w:pPr>
      <w:r w:rsidRPr="00344E58">
        <w:rPr>
          <w:sz w:val="24"/>
          <w:szCs w:val="24"/>
        </w:rPr>
        <w:t>осуществлять элементарное сотрудничество, участвовать в коллективных работах под руководством учителя;</w:t>
      </w:r>
    </w:p>
    <w:p w:rsidR="00344E58" w:rsidRPr="00344E58" w:rsidRDefault="00344E58" w:rsidP="00EE17DF">
      <w:pPr>
        <w:pStyle w:val="29"/>
        <w:shd w:val="clear" w:color="auto" w:fill="auto"/>
        <w:spacing w:before="0" w:after="0" w:line="240" w:lineRule="auto"/>
        <w:ind w:left="195"/>
        <w:rPr>
          <w:sz w:val="24"/>
          <w:szCs w:val="24"/>
        </w:rPr>
      </w:pPr>
      <w:r w:rsidRPr="00344E58">
        <w:rPr>
          <w:sz w:val="24"/>
          <w:szCs w:val="24"/>
        </w:rPr>
        <w:t>выполнять несложные коллективные работы проектного характера.</w:t>
      </w:r>
    </w:p>
    <w:p w:rsidR="00344E58" w:rsidRPr="00344E58" w:rsidRDefault="00344E58" w:rsidP="00EE17DF">
      <w:pPr>
        <w:pStyle w:val="29"/>
        <w:shd w:val="clear" w:color="auto" w:fill="auto"/>
        <w:tabs>
          <w:tab w:val="left" w:pos="1875"/>
        </w:tabs>
        <w:spacing w:before="0" w:after="0" w:line="240" w:lineRule="auto"/>
        <w:ind w:left="195"/>
        <w:rPr>
          <w:sz w:val="24"/>
          <w:szCs w:val="24"/>
        </w:rPr>
      </w:pPr>
      <w:r w:rsidRPr="00344E58">
        <w:rPr>
          <w:sz w:val="24"/>
          <w:szCs w:val="24"/>
        </w:rPr>
        <w:t>К концу обучения во 2 классе обучающийся получит следующие предметные результаты по отдельным темам программы по технологии:</w:t>
      </w:r>
    </w:p>
    <w:p w:rsidR="00344E58" w:rsidRPr="00344E58" w:rsidRDefault="00344E58" w:rsidP="00EE17DF">
      <w:pPr>
        <w:pStyle w:val="29"/>
        <w:shd w:val="clear" w:color="auto" w:fill="auto"/>
        <w:spacing w:before="0" w:after="0" w:line="240" w:lineRule="auto"/>
        <w:ind w:left="195"/>
        <w:rPr>
          <w:sz w:val="24"/>
          <w:szCs w:val="24"/>
        </w:rPr>
      </w:pPr>
      <w:r w:rsidRPr="00344E58">
        <w:rPr>
          <w:sz w:val="24"/>
          <w:szCs w:val="24"/>
        </w:rPr>
        <w:t>понимать смысл понятий «инструкционная» («технологическая») карта, «чертёж», «эскиз», «линии чертежа», «развёртка», «макет», «модель», «технология», «технологические операции», «способы обработки» и использовать их в практической деятельности;</w:t>
      </w:r>
    </w:p>
    <w:p w:rsidR="00344E58" w:rsidRPr="00344E58" w:rsidRDefault="00344E58" w:rsidP="00EE17DF">
      <w:pPr>
        <w:pStyle w:val="29"/>
        <w:shd w:val="clear" w:color="auto" w:fill="auto"/>
        <w:spacing w:before="0" w:after="0" w:line="240" w:lineRule="auto"/>
        <w:ind w:left="195"/>
        <w:jc w:val="left"/>
        <w:rPr>
          <w:sz w:val="24"/>
          <w:szCs w:val="24"/>
        </w:rPr>
      </w:pPr>
      <w:r w:rsidRPr="00344E58">
        <w:rPr>
          <w:sz w:val="24"/>
          <w:szCs w:val="24"/>
        </w:rPr>
        <w:t xml:space="preserve">выполнять задания по самостоятельно составленному плану; распознавать элементарные общие правила создания рукотворного мира (прочность, удобство, эстетическая выразительность - </w:t>
      </w:r>
      <w:r w:rsidRPr="00344E58">
        <w:rPr>
          <w:sz w:val="24"/>
          <w:szCs w:val="24"/>
        </w:rPr>
        <w:lastRenderedPageBreak/>
        <w:t>симметрия, асимметрия, равновесие), наблюдать гармонию предметов и окружающей среды, называть характерные особенности изученных видов декоративно-прикладного искусства;</w:t>
      </w:r>
    </w:p>
    <w:p w:rsidR="00344E58" w:rsidRPr="00344E58" w:rsidRDefault="00344E58" w:rsidP="00EE17DF">
      <w:pPr>
        <w:pStyle w:val="29"/>
        <w:shd w:val="clear" w:color="auto" w:fill="auto"/>
        <w:spacing w:before="0" w:after="0" w:line="240" w:lineRule="auto"/>
        <w:ind w:left="195"/>
        <w:rPr>
          <w:sz w:val="24"/>
          <w:szCs w:val="24"/>
        </w:rPr>
      </w:pPr>
      <w:r w:rsidRPr="00344E58">
        <w:rPr>
          <w:sz w:val="24"/>
          <w:szCs w:val="24"/>
        </w:rPr>
        <w:t>выделять, называть и применять изученные общие правила создания рукотворного мира в своей предметно-творческой деятельности;</w:t>
      </w:r>
    </w:p>
    <w:p w:rsidR="00344E58" w:rsidRPr="00344E58" w:rsidRDefault="00344E58" w:rsidP="00EE17DF">
      <w:pPr>
        <w:pStyle w:val="29"/>
        <w:shd w:val="clear" w:color="auto" w:fill="auto"/>
        <w:spacing w:before="0" w:after="0" w:line="240" w:lineRule="auto"/>
        <w:ind w:left="195"/>
        <w:rPr>
          <w:sz w:val="24"/>
          <w:szCs w:val="24"/>
        </w:rPr>
      </w:pPr>
      <w:r w:rsidRPr="00344E58">
        <w:rPr>
          <w:sz w:val="24"/>
          <w:szCs w:val="24"/>
        </w:rPr>
        <w:t>самостоятельно подготавливать рабочее место в соответствии с видом деятельности, поддерживать порядок во время работы, убирать рабочее место;</w:t>
      </w:r>
    </w:p>
    <w:p w:rsidR="00344E58" w:rsidRPr="00344E58" w:rsidRDefault="00344E58" w:rsidP="00EE17DF">
      <w:pPr>
        <w:pStyle w:val="29"/>
        <w:shd w:val="clear" w:color="auto" w:fill="auto"/>
        <w:spacing w:before="0" w:after="0" w:line="240" w:lineRule="auto"/>
        <w:ind w:left="195"/>
        <w:rPr>
          <w:sz w:val="24"/>
          <w:szCs w:val="24"/>
        </w:rPr>
      </w:pPr>
      <w:r w:rsidRPr="00344E58">
        <w:rPr>
          <w:sz w:val="24"/>
          <w:szCs w:val="24"/>
        </w:rPr>
        <w:t>анализировать задание (образец) по предложенным вопросам, памятке или инструкции, самостоятельно выполнять доступные задания с использованием инструкционной (технологической) карты;</w:t>
      </w:r>
    </w:p>
    <w:p w:rsidR="00344E58" w:rsidRPr="00344E58" w:rsidRDefault="00344E58" w:rsidP="00EE17DF">
      <w:pPr>
        <w:pStyle w:val="29"/>
        <w:shd w:val="clear" w:color="auto" w:fill="auto"/>
        <w:spacing w:before="0" w:after="0" w:line="240" w:lineRule="auto"/>
        <w:ind w:left="195"/>
        <w:rPr>
          <w:sz w:val="24"/>
          <w:szCs w:val="24"/>
        </w:rPr>
      </w:pPr>
      <w:r w:rsidRPr="00344E58">
        <w:rPr>
          <w:sz w:val="24"/>
          <w:szCs w:val="24"/>
        </w:rPr>
        <w:t>самостоятельно отбирать материалы и инструменты для работы, исследовать свойства новых изучаемых материалов (толстый картон, натуральные ткани, нитки, проволока и другие);</w:t>
      </w:r>
    </w:p>
    <w:p w:rsidR="00344E58" w:rsidRPr="00344E58" w:rsidRDefault="00344E58" w:rsidP="00EE17DF">
      <w:pPr>
        <w:pStyle w:val="29"/>
        <w:shd w:val="clear" w:color="auto" w:fill="auto"/>
        <w:spacing w:before="0" w:after="0" w:line="240" w:lineRule="auto"/>
        <w:ind w:left="195"/>
        <w:rPr>
          <w:sz w:val="24"/>
          <w:szCs w:val="24"/>
        </w:rPr>
      </w:pPr>
      <w:r w:rsidRPr="00344E58">
        <w:rPr>
          <w:sz w:val="24"/>
          <w:szCs w:val="24"/>
        </w:rPr>
        <w:t>читать простейшие чертежи (эскизы), называть линии чертежа (линия контура и надреза, линия выносная и размерная, линия сгиба, линия симметрии);</w:t>
      </w:r>
    </w:p>
    <w:p w:rsidR="00344E58" w:rsidRPr="00344E58" w:rsidRDefault="00344E58" w:rsidP="00EE17DF">
      <w:pPr>
        <w:pStyle w:val="29"/>
        <w:shd w:val="clear" w:color="auto" w:fill="auto"/>
        <w:spacing w:before="0" w:after="0" w:line="240" w:lineRule="auto"/>
        <w:ind w:left="195"/>
        <w:rPr>
          <w:sz w:val="24"/>
          <w:szCs w:val="24"/>
        </w:rPr>
      </w:pPr>
      <w:r w:rsidRPr="00344E58">
        <w:rPr>
          <w:sz w:val="24"/>
          <w:szCs w:val="24"/>
        </w:rPr>
        <w:t>выполнять экономную разметку прямоугольника (от двух прямых углов и одного прямого угла) с помощью чертёжных инструментов (линейки, угольника) с использованием простейшего чертёжа (эскиза), чертить окружность с помощью циркуля;</w:t>
      </w:r>
    </w:p>
    <w:p w:rsidR="00344E58" w:rsidRPr="00344E58" w:rsidRDefault="00344E58" w:rsidP="00EE17DF">
      <w:pPr>
        <w:pStyle w:val="29"/>
        <w:shd w:val="clear" w:color="auto" w:fill="auto"/>
        <w:spacing w:before="0" w:after="0" w:line="240" w:lineRule="auto"/>
        <w:ind w:left="195"/>
        <w:rPr>
          <w:sz w:val="24"/>
          <w:szCs w:val="24"/>
        </w:rPr>
      </w:pPr>
      <w:r w:rsidRPr="00344E58">
        <w:rPr>
          <w:sz w:val="24"/>
          <w:szCs w:val="24"/>
        </w:rPr>
        <w:t>выполнять биговку;</w:t>
      </w:r>
    </w:p>
    <w:p w:rsidR="00344E58" w:rsidRPr="00344E58" w:rsidRDefault="00344E58" w:rsidP="00EE17DF">
      <w:pPr>
        <w:pStyle w:val="29"/>
        <w:shd w:val="clear" w:color="auto" w:fill="auto"/>
        <w:spacing w:before="0" w:after="0" w:line="240" w:lineRule="auto"/>
        <w:ind w:left="195"/>
        <w:rPr>
          <w:sz w:val="24"/>
          <w:szCs w:val="24"/>
        </w:rPr>
      </w:pPr>
      <w:r w:rsidRPr="00344E58">
        <w:rPr>
          <w:sz w:val="24"/>
          <w:szCs w:val="24"/>
        </w:rPr>
        <w:t>выполнять построение простейшего лекала (выкройки) правильной геометрической формы и разметку деталей кроя на ткани по нему/ней;</w:t>
      </w:r>
    </w:p>
    <w:p w:rsidR="00344E58" w:rsidRPr="00344E58" w:rsidRDefault="00344E58" w:rsidP="00EE17DF">
      <w:pPr>
        <w:pStyle w:val="29"/>
        <w:shd w:val="clear" w:color="auto" w:fill="auto"/>
        <w:spacing w:before="0" w:after="0" w:line="240" w:lineRule="auto"/>
        <w:ind w:left="195"/>
        <w:jc w:val="left"/>
        <w:rPr>
          <w:sz w:val="24"/>
          <w:szCs w:val="24"/>
        </w:rPr>
      </w:pPr>
      <w:r w:rsidRPr="00344E58">
        <w:rPr>
          <w:sz w:val="24"/>
          <w:szCs w:val="24"/>
        </w:rPr>
        <w:t>оформлять изделия и соединять детали освоенными ручными строчками; понимать смысл понятия «развёртка» (трёхмерного предмета), соотносить объёмную конструкцию с изображениями её развёртки;</w:t>
      </w:r>
    </w:p>
    <w:p w:rsidR="00344E58" w:rsidRPr="00344E58" w:rsidRDefault="00344E58" w:rsidP="00EE17DF">
      <w:pPr>
        <w:pStyle w:val="29"/>
        <w:shd w:val="clear" w:color="auto" w:fill="auto"/>
        <w:spacing w:before="0" w:after="0" w:line="240" w:lineRule="auto"/>
        <w:ind w:left="195"/>
        <w:jc w:val="left"/>
        <w:rPr>
          <w:sz w:val="24"/>
          <w:szCs w:val="24"/>
        </w:rPr>
      </w:pPr>
      <w:r w:rsidRPr="00344E58">
        <w:rPr>
          <w:sz w:val="24"/>
          <w:szCs w:val="24"/>
        </w:rPr>
        <w:t>отличать макет от модели, строить трёхмерный макет из готовой развёртки; определять неподвижный и подвижный способ соединения деталей и выполнять подвижное и неподвижное соединения известными способами;</w:t>
      </w:r>
    </w:p>
    <w:p w:rsidR="00344E58" w:rsidRPr="00344E58" w:rsidRDefault="00344E58" w:rsidP="00EE17DF">
      <w:pPr>
        <w:pStyle w:val="29"/>
        <w:shd w:val="clear" w:color="auto" w:fill="auto"/>
        <w:spacing w:before="0" w:after="0" w:line="240" w:lineRule="auto"/>
        <w:ind w:left="195"/>
        <w:rPr>
          <w:sz w:val="24"/>
          <w:szCs w:val="24"/>
        </w:rPr>
      </w:pPr>
      <w:r w:rsidRPr="00344E58">
        <w:rPr>
          <w:sz w:val="24"/>
          <w:szCs w:val="24"/>
        </w:rPr>
        <w:t>конструировать и моделировать изделия из различных материалов по модели, простейшему чертежу или эскизу;</w:t>
      </w:r>
    </w:p>
    <w:p w:rsidR="00344E58" w:rsidRPr="00344E58" w:rsidRDefault="00344E58" w:rsidP="00EE17DF">
      <w:pPr>
        <w:pStyle w:val="29"/>
        <w:shd w:val="clear" w:color="auto" w:fill="auto"/>
        <w:spacing w:before="0" w:after="0" w:line="240" w:lineRule="auto"/>
        <w:ind w:left="195"/>
        <w:jc w:val="left"/>
        <w:rPr>
          <w:sz w:val="24"/>
          <w:szCs w:val="24"/>
        </w:rPr>
      </w:pPr>
      <w:r w:rsidRPr="00344E58">
        <w:rPr>
          <w:sz w:val="24"/>
          <w:szCs w:val="24"/>
        </w:rPr>
        <w:t>решать несложные конструкторско-технологические задачи; применять освоенные знания и практические умения (технологические, графические, конструкторские) в самостоятельной интеллектуальной и практической деятельности;</w:t>
      </w:r>
    </w:p>
    <w:p w:rsidR="00344E58" w:rsidRPr="00344E58" w:rsidRDefault="00344E58" w:rsidP="00EE17DF">
      <w:pPr>
        <w:pStyle w:val="29"/>
        <w:shd w:val="clear" w:color="auto" w:fill="auto"/>
        <w:spacing w:before="0" w:after="0" w:line="240" w:lineRule="auto"/>
        <w:ind w:left="195"/>
        <w:jc w:val="left"/>
        <w:rPr>
          <w:sz w:val="24"/>
          <w:szCs w:val="24"/>
        </w:rPr>
      </w:pPr>
      <w:r w:rsidRPr="00344E58">
        <w:rPr>
          <w:sz w:val="24"/>
          <w:szCs w:val="24"/>
        </w:rPr>
        <w:t>выполнять работу в малых группах, осуществлять сотрудничество; понимать особенности проектной деятельности, осуществлять под руководством учителя элементарную проектную деятельность в малых группах: разрабатывать замысел, искать пути его реализации, воплощать его в продукте, демонстрировать готовый продукт;</w:t>
      </w:r>
    </w:p>
    <w:p w:rsidR="00344E58" w:rsidRPr="00344E58" w:rsidRDefault="00344E58" w:rsidP="00EE17DF">
      <w:pPr>
        <w:pStyle w:val="29"/>
        <w:shd w:val="clear" w:color="auto" w:fill="auto"/>
        <w:spacing w:before="0" w:after="0" w:line="240" w:lineRule="auto"/>
        <w:ind w:left="195"/>
        <w:jc w:val="left"/>
        <w:rPr>
          <w:sz w:val="24"/>
          <w:szCs w:val="24"/>
        </w:rPr>
      </w:pPr>
      <w:r w:rsidRPr="00344E58">
        <w:rPr>
          <w:sz w:val="24"/>
          <w:szCs w:val="24"/>
        </w:rPr>
        <w:t>называть профессии людей, работающих в сфере обслуживания.</w:t>
      </w:r>
    </w:p>
    <w:p w:rsidR="00344E58" w:rsidRPr="00344E58" w:rsidRDefault="00344E58" w:rsidP="00EE17DF">
      <w:pPr>
        <w:pStyle w:val="29"/>
        <w:shd w:val="clear" w:color="auto" w:fill="auto"/>
        <w:tabs>
          <w:tab w:val="left" w:pos="1883"/>
        </w:tabs>
        <w:spacing w:before="0" w:after="0" w:line="240" w:lineRule="auto"/>
        <w:ind w:left="195"/>
        <w:jc w:val="left"/>
        <w:rPr>
          <w:sz w:val="24"/>
          <w:szCs w:val="24"/>
        </w:rPr>
      </w:pPr>
      <w:r w:rsidRPr="00344E58">
        <w:rPr>
          <w:sz w:val="24"/>
          <w:szCs w:val="24"/>
        </w:rPr>
        <w:t>К концу обучения в 3 классе обучающийся получит следующие предметные результаты по отдельным темам программы по технологии:</w:t>
      </w:r>
    </w:p>
    <w:p w:rsidR="00344E58" w:rsidRPr="00344E58" w:rsidRDefault="00344E58" w:rsidP="00EE17DF">
      <w:pPr>
        <w:pStyle w:val="29"/>
        <w:shd w:val="clear" w:color="auto" w:fill="auto"/>
        <w:spacing w:before="0" w:after="0" w:line="240" w:lineRule="auto"/>
        <w:ind w:left="195"/>
        <w:jc w:val="left"/>
        <w:rPr>
          <w:sz w:val="24"/>
          <w:szCs w:val="24"/>
        </w:rPr>
      </w:pPr>
      <w:r w:rsidRPr="00344E58">
        <w:rPr>
          <w:sz w:val="24"/>
          <w:szCs w:val="24"/>
        </w:rPr>
        <w:t>понимать смысл понятий «чертёж развёртки», «канцелярский нож», «шило», «искусственный материал»;</w:t>
      </w:r>
    </w:p>
    <w:p w:rsidR="00344E58" w:rsidRPr="00344E58" w:rsidRDefault="00344E58" w:rsidP="00EE17DF">
      <w:pPr>
        <w:pStyle w:val="29"/>
        <w:shd w:val="clear" w:color="auto" w:fill="auto"/>
        <w:spacing w:before="0" w:after="0" w:line="240" w:lineRule="auto"/>
        <w:ind w:left="195"/>
        <w:rPr>
          <w:sz w:val="24"/>
          <w:szCs w:val="24"/>
        </w:rPr>
      </w:pPr>
      <w:r w:rsidRPr="00344E58">
        <w:rPr>
          <w:sz w:val="24"/>
          <w:szCs w:val="24"/>
        </w:rPr>
        <w:t>выделять и называть характерные особенности изученных видов декоративно</w:t>
      </w:r>
      <w:r w:rsidRPr="00344E58">
        <w:rPr>
          <w:sz w:val="24"/>
          <w:szCs w:val="24"/>
        </w:rPr>
        <w:softHyphen/>
        <w:t>прикладного искусства, профессии мастеров прикладного искусства (в рамках изученного);</w:t>
      </w:r>
    </w:p>
    <w:p w:rsidR="00344E58" w:rsidRPr="00344E58" w:rsidRDefault="00344E58" w:rsidP="00EE17DF">
      <w:pPr>
        <w:pStyle w:val="29"/>
        <w:shd w:val="clear" w:color="auto" w:fill="auto"/>
        <w:spacing w:before="0" w:after="0" w:line="240" w:lineRule="auto"/>
        <w:ind w:left="195"/>
        <w:rPr>
          <w:sz w:val="24"/>
          <w:szCs w:val="24"/>
        </w:rPr>
      </w:pPr>
      <w:r w:rsidRPr="00344E58">
        <w:rPr>
          <w:sz w:val="24"/>
          <w:szCs w:val="24"/>
        </w:rPr>
        <w:t>узнавать и называть по характерным особенностям образцов или по описанию изученные и распространённые в крае ремёсла;</w:t>
      </w:r>
    </w:p>
    <w:p w:rsidR="00344E58" w:rsidRPr="00344E58" w:rsidRDefault="00344E58" w:rsidP="00EE17DF">
      <w:pPr>
        <w:pStyle w:val="29"/>
        <w:shd w:val="clear" w:color="auto" w:fill="auto"/>
        <w:spacing w:before="0" w:after="0" w:line="240" w:lineRule="auto"/>
        <w:ind w:left="195"/>
        <w:rPr>
          <w:sz w:val="24"/>
          <w:szCs w:val="24"/>
        </w:rPr>
      </w:pPr>
      <w:r w:rsidRPr="00344E58">
        <w:rPr>
          <w:sz w:val="24"/>
          <w:szCs w:val="24"/>
        </w:rPr>
        <w:t>называть и описывать свойства наиболее распространённых изучаемых искусственных и синтетических материалов (бумага, металлы, текстиль и другие);</w:t>
      </w:r>
    </w:p>
    <w:p w:rsidR="00344E58" w:rsidRPr="00344E58" w:rsidRDefault="00344E58" w:rsidP="00EE17DF">
      <w:pPr>
        <w:pStyle w:val="29"/>
        <w:shd w:val="clear" w:color="auto" w:fill="auto"/>
        <w:spacing w:before="0" w:after="0" w:line="240" w:lineRule="auto"/>
        <w:ind w:left="195"/>
        <w:rPr>
          <w:sz w:val="24"/>
          <w:szCs w:val="24"/>
        </w:rPr>
      </w:pPr>
      <w:r w:rsidRPr="00344E58">
        <w:rPr>
          <w:sz w:val="24"/>
          <w:szCs w:val="24"/>
        </w:rPr>
        <w:t>читать чертёж развёртки и выполнять разметку развёрток с помощью чертёжных инструментов (линейка, угольник, циркуль);</w:t>
      </w:r>
    </w:p>
    <w:p w:rsidR="00344E58" w:rsidRPr="00344E58" w:rsidRDefault="00344E58" w:rsidP="00EE17DF">
      <w:pPr>
        <w:pStyle w:val="29"/>
        <w:shd w:val="clear" w:color="auto" w:fill="auto"/>
        <w:spacing w:before="0" w:after="0" w:line="240" w:lineRule="auto"/>
        <w:ind w:left="195" w:right="2660"/>
        <w:jc w:val="left"/>
        <w:rPr>
          <w:sz w:val="24"/>
          <w:szCs w:val="24"/>
        </w:rPr>
      </w:pPr>
      <w:r w:rsidRPr="00344E58">
        <w:rPr>
          <w:sz w:val="24"/>
          <w:szCs w:val="24"/>
        </w:rPr>
        <w:t>узнавать и называть линии чертежа (осевая и центровая); безопасно пользоваться канцелярским ножом, шилом; выполнять рицовку;</w:t>
      </w:r>
    </w:p>
    <w:p w:rsidR="00344E58" w:rsidRPr="00344E58" w:rsidRDefault="00344E58" w:rsidP="00EE17DF">
      <w:pPr>
        <w:pStyle w:val="29"/>
        <w:shd w:val="clear" w:color="auto" w:fill="auto"/>
        <w:spacing w:before="0" w:after="0" w:line="240" w:lineRule="auto"/>
        <w:ind w:left="195"/>
        <w:rPr>
          <w:sz w:val="24"/>
          <w:szCs w:val="24"/>
        </w:rPr>
      </w:pPr>
      <w:r w:rsidRPr="00344E58">
        <w:rPr>
          <w:sz w:val="24"/>
          <w:szCs w:val="24"/>
        </w:rPr>
        <w:t>выполнять соединение деталей и отделку изделия освоенными ручными строчками;</w:t>
      </w:r>
    </w:p>
    <w:p w:rsidR="00344E58" w:rsidRPr="00344E58" w:rsidRDefault="00344E58" w:rsidP="00EE17DF">
      <w:pPr>
        <w:pStyle w:val="29"/>
        <w:shd w:val="clear" w:color="auto" w:fill="auto"/>
        <w:spacing w:before="0" w:after="0" w:line="240" w:lineRule="auto"/>
        <w:ind w:left="195"/>
        <w:rPr>
          <w:sz w:val="24"/>
          <w:szCs w:val="24"/>
        </w:rPr>
      </w:pPr>
      <w:r w:rsidRPr="00344E58">
        <w:rPr>
          <w:sz w:val="24"/>
          <w:szCs w:val="24"/>
        </w:rPr>
        <w:t>решать простейшие задачи технико-технологического характера по изменению вида и способа соединения деталей: на достраивание, придание новых свойств конструкции в соответствии с новыми (дополненными) требованиями, использовать комбинированные техники при изготовлении изделий в соответствии с технической или декоративно-художественной задачей;</w:t>
      </w:r>
    </w:p>
    <w:p w:rsidR="00344E58" w:rsidRPr="00344E58" w:rsidRDefault="00344E58" w:rsidP="00EE17DF">
      <w:pPr>
        <w:pStyle w:val="29"/>
        <w:shd w:val="clear" w:color="auto" w:fill="auto"/>
        <w:spacing w:before="0" w:after="0" w:line="240" w:lineRule="auto"/>
        <w:ind w:left="195"/>
        <w:rPr>
          <w:sz w:val="24"/>
          <w:szCs w:val="24"/>
        </w:rPr>
      </w:pPr>
      <w:r w:rsidRPr="00344E58">
        <w:rPr>
          <w:sz w:val="24"/>
          <w:szCs w:val="24"/>
        </w:rPr>
        <w:lastRenderedPageBreak/>
        <w:t>понимать технологический и практический смысл различных видов соединений в технических объектах, простейшие способы достижения прочности конструкций, использовать их при решении простейших конструкторских задач;</w:t>
      </w:r>
    </w:p>
    <w:p w:rsidR="00344E58" w:rsidRPr="00344E58" w:rsidRDefault="00344E58" w:rsidP="00EE17DF">
      <w:pPr>
        <w:pStyle w:val="29"/>
        <w:shd w:val="clear" w:color="auto" w:fill="auto"/>
        <w:spacing w:before="0" w:after="0" w:line="240" w:lineRule="auto"/>
        <w:ind w:left="195"/>
        <w:rPr>
          <w:sz w:val="24"/>
          <w:szCs w:val="24"/>
        </w:rPr>
      </w:pPr>
      <w:r w:rsidRPr="00344E58">
        <w:rPr>
          <w:sz w:val="24"/>
          <w:szCs w:val="24"/>
        </w:rPr>
        <w:t>конструировать и моделировать изделия из разных материалов и наборов «Конструктор» по заданным техническим, технологическим и декоративно</w:t>
      </w:r>
      <w:r w:rsidRPr="00344E58">
        <w:rPr>
          <w:sz w:val="24"/>
          <w:szCs w:val="24"/>
        </w:rPr>
        <w:softHyphen/>
        <w:t>художественным условиям;</w:t>
      </w:r>
    </w:p>
    <w:p w:rsidR="00344E58" w:rsidRPr="00344E58" w:rsidRDefault="00344E58" w:rsidP="00EE17DF">
      <w:pPr>
        <w:pStyle w:val="29"/>
        <w:shd w:val="clear" w:color="auto" w:fill="auto"/>
        <w:spacing w:before="0" w:after="0" w:line="240" w:lineRule="auto"/>
        <w:ind w:left="195"/>
        <w:rPr>
          <w:sz w:val="24"/>
          <w:szCs w:val="24"/>
        </w:rPr>
      </w:pPr>
      <w:r w:rsidRPr="00344E58">
        <w:rPr>
          <w:sz w:val="24"/>
          <w:szCs w:val="24"/>
        </w:rPr>
        <w:t>изменять конструкцию изделия по заданным условиям;</w:t>
      </w:r>
    </w:p>
    <w:p w:rsidR="00344E58" w:rsidRPr="00344E58" w:rsidRDefault="00344E58" w:rsidP="00EE17DF">
      <w:pPr>
        <w:pStyle w:val="29"/>
        <w:shd w:val="clear" w:color="auto" w:fill="auto"/>
        <w:spacing w:before="0" w:after="0" w:line="240" w:lineRule="auto"/>
        <w:ind w:left="195"/>
        <w:rPr>
          <w:sz w:val="24"/>
          <w:szCs w:val="24"/>
        </w:rPr>
      </w:pPr>
      <w:r w:rsidRPr="00344E58">
        <w:rPr>
          <w:sz w:val="24"/>
          <w:szCs w:val="24"/>
        </w:rPr>
        <w:t>выбирать способ соединения и соединительный материал в зависимости от требований конструкции;</w:t>
      </w:r>
    </w:p>
    <w:p w:rsidR="00344E58" w:rsidRPr="00344E58" w:rsidRDefault="00344E58" w:rsidP="00EE17DF">
      <w:pPr>
        <w:pStyle w:val="29"/>
        <w:shd w:val="clear" w:color="auto" w:fill="auto"/>
        <w:spacing w:before="0" w:after="0" w:line="240" w:lineRule="auto"/>
        <w:ind w:left="195"/>
        <w:rPr>
          <w:sz w:val="24"/>
          <w:szCs w:val="24"/>
        </w:rPr>
      </w:pPr>
      <w:r w:rsidRPr="00344E58">
        <w:rPr>
          <w:sz w:val="24"/>
          <w:szCs w:val="24"/>
        </w:rPr>
        <w:t>называть несколько видов информационных технологий и соответствующих способов передачи информации (из реального окружения обучающихся);</w:t>
      </w:r>
    </w:p>
    <w:p w:rsidR="00344E58" w:rsidRPr="00344E58" w:rsidRDefault="00344E58" w:rsidP="00EE17DF">
      <w:pPr>
        <w:pStyle w:val="29"/>
        <w:shd w:val="clear" w:color="auto" w:fill="auto"/>
        <w:spacing w:before="0" w:after="0" w:line="240" w:lineRule="auto"/>
        <w:ind w:left="195"/>
        <w:rPr>
          <w:sz w:val="24"/>
          <w:szCs w:val="24"/>
        </w:rPr>
      </w:pPr>
      <w:r w:rsidRPr="00344E58">
        <w:rPr>
          <w:sz w:val="24"/>
          <w:szCs w:val="24"/>
        </w:rPr>
        <w:t>понимать назначение основных устройств персонального компьютера для ввода, вывода и обработки информации;</w:t>
      </w:r>
    </w:p>
    <w:p w:rsidR="00344E58" w:rsidRPr="00344E58" w:rsidRDefault="00344E58" w:rsidP="00EE17DF">
      <w:pPr>
        <w:pStyle w:val="29"/>
        <w:shd w:val="clear" w:color="auto" w:fill="auto"/>
        <w:spacing w:before="0" w:after="0" w:line="240" w:lineRule="auto"/>
        <w:ind w:left="195"/>
        <w:jc w:val="left"/>
        <w:rPr>
          <w:sz w:val="24"/>
          <w:szCs w:val="24"/>
        </w:rPr>
      </w:pPr>
      <w:r w:rsidRPr="00344E58">
        <w:rPr>
          <w:sz w:val="24"/>
          <w:szCs w:val="24"/>
        </w:rPr>
        <w:t>выполнять основные правила безопасной работы на компьютере; использовать возможности компьютера и информационно-коммуникационных технологий для поиска необходимой информации при выполнении обучающих, творческих и проектных заданий;</w:t>
      </w:r>
    </w:p>
    <w:p w:rsidR="00344E58" w:rsidRPr="00344E58" w:rsidRDefault="00344E58" w:rsidP="00EE17DF">
      <w:pPr>
        <w:pStyle w:val="29"/>
        <w:shd w:val="clear" w:color="auto" w:fill="auto"/>
        <w:spacing w:before="0" w:after="0" w:line="240" w:lineRule="auto"/>
        <w:ind w:left="195"/>
        <w:rPr>
          <w:sz w:val="24"/>
          <w:szCs w:val="24"/>
        </w:rPr>
      </w:pPr>
      <w:r w:rsidRPr="00344E58">
        <w:rPr>
          <w:sz w:val="24"/>
          <w:szCs w:val="24"/>
        </w:rPr>
        <w:t>выполнять проектные задания в соответствии с содержанием изученного материала на основе полученных знаний и умений.</w:t>
      </w:r>
    </w:p>
    <w:p w:rsidR="00344E58" w:rsidRPr="00344E58" w:rsidRDefault="00344E58" w:rsidP="00EE17DF">
      <w:pPr>
        <w:pStyle w:val="29"/>
        <w:shd w:val="clear" w:color="auto" w:fill="auto"/>
        <w:tabs>
          <w:tab w:val="left" w:pos="1863"/>
        </w:tabs>
        <w:spacing w:before="0" w:after="0" w:line="240" w:lineRule="auto"/>
        <w:ind w:left="195"/>
        <w:rPr>
          <w:sz w:val="24"/>
          <w:szCs w:val="24"/>
        </w:rPr>
      </w:pPr>
      <w:r w:rsidRPr="00344E58">
        <w:rPr>
          <w:sz w:val="24"/>
          <w:szCs w:val="24"/>
        </w:rPr>
        <w:t>К концу обучения в 4 классе обучающийся получит следующие предметные результаты по отдельным темам программы по технологии:</w:t>
      </w:r>
    </w:p>
    <w:p w:rsidR="00344E58" w:rsidRPr="00344E58" w:rsidRDefault="00344E58" w:rsidP="00EE17DF">
      <w:pPr>
        <w:pStyle w:val="29"/>
        <w:shd w:val="clear" w:color="auto" w:fill="auto"/>
        <w:spacing w:before="0" w:after="0" w:line="240" w:lineRule="auto"/>
        <w:ind w:left="195"/>
        <w:rPr>
          <w:sz w:val="24"/>
          <w:szCs w:val="24"/>
        </w:rPr>
      </w:pPr>
      <w:r w:rsidRPr="00344E58">
        <w:rPr>
          <w:sz w:val="24"/>
          <w:szCs w:val="24"/>
        </w:rPr>
        <w:t>формировать общее представление о мире профессий, их социальном значении, о творчестве и творческих профессиях, о мировых достижениях в области техники и искусства (в рамках изученного), о наиболее значимых окружающих производствах;</w:t>
      </w:r>
    </w:p>
    <w:p w:rsidR="00344E58" w:rsidRPr="00344E58" w:rsidRDefault="00344E58" w:rsidP="00EE17DF">
      <w:pPr>
        <w:pStyle w:val="29"/>
        <w:shd w:val="clear" w:color="auto" w:fill="auto"/>
        <w:spacing w:before="0" w:after="0" w:line="240" w:lineRule="auto"/>
        <w:ind w:left="195"/>
        <w:rPr>
          <w:sz w:val="24"/>
          <w:szCs w:val="24"/>
        </w:rPr>
      </w:pPr>
      <w:r w:rsidRPr="00344E58">
        <w:rPr>
          <w:sz w:val="24"/>
          <w:szCs w:val="24"/>
        </w:rPr>
        <w:t>на основе анализа задания самостоятельно организовывать рабочее место в зависимости от вида работы, осуществлять планирование трудового процесса;</w:t>
      </w:r>
    </w:p>
    <w:p w:rsidR="00344E58" w:rsidRPr="00344E58" w:rsidRDefault="00344E58" w:rsidP="00EE17DF">
      <w:pPr>
        <w:pStyle w:val="29"/>
        <w:shd w:val="clear" w:color="auto" w:fill="auto"/>
        <w:spacing w:before="0" w:after="0" w:line="240" w:lineRule="auto"/>
        <w:ind w:left="195"/>
        <w:rPr>
          <w:sz w:val="24"/>
          <w:szCs w:val="24"/>
        </w:rPr>
      </w:pPr>
      <w:r w:rsidRPr="00344E58">
        <w:rPr>
          <w:sz w:val="24"/>
          <w:szCs w:val="24"/>
        </w:rPr>
        <w:t>самостоятельно планировать и выполнять практическое задание (практическую работу) с использованием инструкционной (технологической) карты или творческого замысла, при необходимости вносить коррективы в выполняемые действия;</w:t>
      </w:r>
    </w:p>
    <w:p w:rsidR="00344E58" w:rsidRPr="00344E58" w:rsidRDefault="00344E58" w:rsidP="00EE17DF">
      <w:pPr>
        <w:pStyle w:val="29"/>
        <w:shd w:val="clear" w:color="auto" w:fill="auto"/>
        <w:spacing w:before="0" w:after="0" w:line="240" w:lineRule="auto"/>
        <w:ind w:left="195"/>
        <w:rPr>
          <w:sz w:val="24"/>
          <w:szCs w:val="24"/>
        </w:rPr>
      </w:pPr>
      <w:r w:rsidRPr="00344E58">
        <w:rPr>
          <w:sz w:val="24"/>
          <w:szCs w:val="24"/>
        </w:rPr>
        <w:t>понимать элементарные основы бытовой культуры, выполнять доступные действия по самообслуживанию и доступные виды домашнего труда;</w:t>
      </w:r>
    </w:p>
    <w:p w:rsidR="00344E58" w:rsidRPr="00344E58" w:rsidRDefault="00344E58" w:rsidP="00EE17DF">
      <w:pPr>
        <w:pStyle w:val="29"/>
        <w:shd w:val="clear" w:color="auto" w:fill="auto"/>
        <w:spacing w:before="0" w:after="0" w:line="240" w:lineRule="auto"/>
        <w:ind w:left="195"/>
        <w:rPr>
          <w:sz w:val="24"/>
          <w:szCs w:val="24"/>
        </w:rPr>
      </w:pPr>
      <w:r w:rsidRPr="00344E58">
        <w:rPr>
          <w:sz w:val="24"/>
          <w:szCs w:val="24"/>
        </w:rPr>
        <w:t>выполнять более сложные виды работ и приёмы обработки различных материалов (например, плетение, шитьё и вышивание, тиснение по фольге), комбинировать различные способы в зависимости и от поставленной задачи, оформлять изделия и соединять детали освоенными ручными строчками;</w:t>
      </w:r>
    </w:p>
    <w:p w:rsidR="00344E58" w:rsidRPr="00344E58" w:rsidRDefault="00344E58" w:rsidP="00EE17DF">
      <w:pPr>
        <w:pStyle w:val="29"/>
        <w:shd w:val="clear" w:color="auto" w:fill="auto"/>
        <w:spacing w:before="0" w:after="0" w:line="240" w:lineRule="auto"/>
        <w:ind w:left="195"/>
        <w:rPr>
          <w:sz w:val="24"/>
          <w:szCs w:val="24"/>
        </w:rPr>
      </w:pPr>
      <w:r w:rsidRPr="00344E58">
        <w:rPr>
          <w:sz w:val="24"/>
          <w:szCs w:val="24"/>
        </w:rPr>
        <w:t>выполнять символические действия моделирования, понимать и создавать простейшие виды технической документации (чертёж развёртки, эскиз, технический рисунок, схему) и выполнять по ней работу;</w:t>
      </w:r>
    </w:p>
    <w:p w:rsidR="00344E58" w:rsidRPr="00344E58" w:rsidRDefault="00344E58" w:rsidP="00EE17DF">
      <w:pPr>
        <w:pStyle w:val="29"/>
        <w:shd w:val="clear" w:color="auto" w:fill="auto"/>
        <w:spacing w:before="0" w:after="0" w:line="240" w:lineRule="auto"/>
        <w:ind w:left="195"/>
        <w:rPr>
          <w:sz w:val="24"/>
          <w:szCs w:val="24"/>
        </w:rPr>
      </w:pPr>
      <w:r w:rsidRPr="00344E58">
        <w:rPr>
          <w:sz w:val="24"/>
          <w:szCs w:val="24"/>
        </w:rPr>
        <w:t>решать простейшие задачи рационализаторского характера по изменению конструкции изделия: на достраивание, придание новых свойств конструкции в связи с изменением функционального назначения изделия;</w:t>
      </w:r>
    </w:p>
    <w:p w:rsidR="00344E58" w:rsidRPr="00344E58" w:rsidRDefault="00344E58" w:rsidP="00EE17DF">
      <w:pPr>
        <w:pStyle w:val="29"/>
        <w:shd w:val="clear" w:color="auto" w:fill="auto"/>
        <w:spacing w:before="0" w:after="0" w:line="240" w:lineRule="auto"/>
        <w:ind w:left="195"/>
        <w:rPr>
          <w:sz w:val="24"/>
          <w:szCs w:val="24"/>
        </w:rPr>
      </w:pPr>
      <w:r w:rsidRPr="00344E58">
        <w:rPr>
          <w:sz w:val="24"/>
          <w:szCs w:val="24"/>
        </w:rPr>
        <w:t>на основе усвоенных правил дизайна решать простейшие художественно</w:t>
      </w:r>
      <w:r w:rsidRPr="00344E58">
        <w:rPr>
          <w:sz w:val="24"/>
          <w:szCs w:val="24"/>
        </w:rPr>
        <w:softHyphen/>
        <w:t>конструкторские задачи по созданию изделий с заданной функцией;</w:t>
      </w:r>
    </w:p>
    <w:p w:rsidR="00344E58" w:rsidRPr="00344E58" w:rsidRDefault="00344E58" w:rsidP="00EE17DF">
      <w:pPr>
        <w:pStyle w:val="29"/>
        <w:shd w:val="clear" w:color="auto" w:fill="auto"/>
        <w:spacing w:before="0" w:after="0" w:line="240" w:lineRule="auto"/>
        <w:ind w:left="195"/>
        <w:rPr>
          <w:sz w:val="24"/>
          <w:szCs w:val="24"/>
        </w:rPr>
      </w:pPr>
      <w:r w:rsidRPr="00344E58">
        <w:rPr>
          <w:sz w:val="24"/>
          <w:szCs w:val="24"/>
        </w:rPr>
        <w:t>создавать небольшие тексты, презентации и печатные публикации с использованием изображений на экране компьютера, оформлять текст (выбор шрифта, размера, цвета шрифта, выравнивание абзаца);</w:t>
      </w:r>
    </w:p>
    <w:p w:rsidR="00344E58" w:rsidRPr="00344E58" w:rsidRDefault="00344E58" w:rsidP="00EE17DF">
      <w:pPr>
        <w:pStyle w:val="29"/>
        <w:shd w:val="clear" w:color="auto" w:fill="auto"/>
        <w:spacing w:before="0" w:after="0" w:line="240" w:lineRule="auto"/>
        <w:ind w:left="195"/>
        <w:rPr>
          <w:sz w:val="24"/>
          <w:szCs w:val="24"/>
        </w:rPr>
      </w:pPr>
      <w:r w:rsidRPr="00344E58">
        <w:rPr>
          <w:sz w:val="24"/>
          <w:szCs w:val="24"/>
        </w:rPr>
        <w:t xml:space="preserve">работать с доступной информацией, работать в программах </w:t>
      </w:r>
      <w:r w:rsidRPr="00344E58">
        <w:rPr>
          <w:sz w:val="24"/>
          <w:szCs w:val="24"/>
          <w:lang w:val="en-US" w:bidi="en-US"/>
        </w:rPr>
        <w:t>Word</w:t>
      </w:r>
      <w:r w:rsidRPr="00344E58">
        <w:rPr>
          <w:sz w:val="24"/>
          <w:szCs w:val="24"/>
          <w:lang w:bidi="en-US"/>
        </w:rPr>
        <w:t xml:space="preserve">, </w:t>
      </w:r>
      <w:r w:rsidRPr="00344E58">
        <w:rPr>
          <w:sz w:val="24"/>
          <w:szCs w:val="24"/>
          <w:lang w:val="en-US" w:bidi="en-US"/>
        </w:rPr>
        <w:t>Power</w:t>
      </w:r>
      <w:r w:rsidRPr="00344E58">
        <w:rPr>
          <w:sz w:val="24"/>
          <w:szCs w:val="24"/>
          <w:lang w:bidi="en-US"/>
        </w:rPr>
        <w:t xml:space="preserve"> </w:t>
      </w:r>
      <w:r w:rsidRPr="00344E58">
        <w:rPr>
          <w:sz w:val="24"/>
          <w:szCs w:val="24"/>
          <w:lang w:val="en-US" w:bidi="en-US"/>
        </w:rPr>
        <w:t>Point</w:t>
      </w:r>
      <w:r w:rsidRPr="00344E58">
        <w:rPr>
          <w:sz w:val="24"/>
          <w:szCs w:val="24"/>
          <w:lang w:bidi="en-US"/>
        </w:rPr>
        <w:t>;</w:t>
      </w:r>
    </w:p>
    <w:p w:rsidR="00344E58" w:rsidRPr="00344E58" w:rsidRDefault="00344E58" w:rsidP="00EE17DF">
      <w:pPr>
        <w:pStyle w:val="29"/>
        <w:shd w:val="clear" w:color="auto" w:fill="auto"/>
        <w:spacing w:before="0" w:after="0" w:line="240" w:lineRule="auto"/>
        <w:ind w:left="195"/>
        <w:rPr>
          <w:sz w:val="24"/>
          <w:szCs w:val="24"/>
        </w:rPr>
      </w:pPr>
      <w:r w:rsidRPr="00344E58">
        <w:rPr>
          <w:sz w:val="24"/>
          <w:szCs w:val="24"/>
        </w:rPr>
        <w:t>решать творческие задачи, мысленно создавать и разрабатывать проектный замысел, осуществлять выбор средств и способов его практического воплощения, аргументированно представлять продукт проектной деятельности;</w:t>
      </w:r>
    </w:p>
    <w:p w:rsidR="00344E58" w:rsidRDefault="00344E58" w:rsidP="00EE17DF">
      <w:pPr>
        <w:pStyle w:val="29"/>
        <w:shd w:val="clear" w:color="auto" w:fill="auto"/>
        <w:spacing w:before="0" w:after="0" w:line="240" w:lineRule="auto"/>
        <w:ind w:left="195"/>
        <w:rPr>
          <w:sz w:val="24"/>
          <w:szCs w:val="24"/>
        </w:rPr>
      </w:pPr>
      <w:r w:rsidRPr="00344E58">
        <w:rPr>
          <w:sz w:val="24"/>
          <w:szCs w:val="24"/>
        </w:rPr>
        <w:t>осуществлять сотрудничество в различных видах совместной деятельности, предлагать идеи для обсуждения, уважительно относиться к мнению товарищей, договариваться, участвовать в распределении ролей, координировать собственную работу в общем процессе.</w:t>
      </w:r>
    </w:p>
    <w:p w:rsidR="00E14F84" w:rsidRPr="00E14F84" w:rsidRDefault="00E14F84" w:rsidP="00EE17DF">
      <w:pPr>
        <w:pStyle w:val="29"/>
        <w:shd w:val="clear" w:color="auto" w:fill="auto"/>
        <w:spacing w:before="0" w:after="0" w:line="240" w:lineRule="auto"/>
        <w:ind w:left="195"/>
        <w:rPr>
          <w:b/>
          <w:sz w:val="24"/>
          <w:szCs w:val="24"/>
        </w:rPr>
      </w:pPr>
    </w:p>
    <w:p w:rsidR="00E14F84" w:rsidRPr="00E14F84" w:rsidRDefault="00E14F84" w:rsidP="008F5D33">
      <w:pPr>
        <w:pStyle w:val="29"/>
        <w:numPr>
          <w:ilvl w:val="1"/>
          <w:numId w:val="29"/>
        </w:numPr>
        <w:shd w:val="clear" w:color="auto" w:fill="auto"/>
        <w:tabs>
          <w:tab w:val="left" w:pos="1316"/>
        </w:tabs>
        <w:spacing w:before="0" w:after="0" w:line="240" w:lineRule="auto"/>
        <w:ind w:left="195" w:firstLine="0"/>
        <w:rPr>
          <w:b/>
          <w:sz w:val="24"/>
          <w:szCs w:val="24"/>
        </w:rPr>
      </w:pPr>
      <w:r w:rsidRPr="00E14F84">
        <w:rPr>
          <w:b/>
          <w:sz w:val="24"/>
          <w:szCs w:val="24"/>
        </w:rPr>
        <w:t>Федеральная рабочая программа по учебному предмету «Физическая культура».</w:t>
      </w:r>
    </w:p>
    <w:p w:rsidR="00E14F84" w:rsidRPr="00E14F84" w:rsidRDefault="00E14F84" w:rsidP="00EE17DF">
      <w:pPr>
        <w:pStyle w:val="29"/>
        <w:shd w:val="clear" w:color="auto" w:fill="auto"/>
        <w:tabs>
          <w:tab w:val="left" w:pos="1527"/>
        </w:tabs>
        <w:spacing w:before="0" w:after="0" w:line="240" w:lineRule="auto"/>
        <w:ind w:left="195"/>
        <w:rPr>
          <w:sz w:val="24"/>
          <w:szCs w:val="24"/>
        </w:rPr>
      </w:pPr>
      <w:r w:rsidRPr="00E14F84">
        <w:rPr>
          <w:sz w:val="24"/>
          <w:szCs w:val="24"/>
        </w:rPr>
        <w:t xml:space="preserve">Федеральная рабочая программа по учебному предмету «Физическая культура» (предметная </w:t>
      </w:r>
      <w:r w:rsidRPr="00E14F84">
        <w:rPr>
          <w:sz w:val="24"/>
          <w:szCs w:val="24"/>
        </w:rPr>
        <w:lastRenderedPageBreak/>
        <w:t>область «Физическая культура»)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rsidR="00E14F84" w:rsidRPr="00E14F84" w:rsidRDefault="00E14F84" w:rsidP="00EE17DF">
      <w:pPr>
        <w:pStyle w:val="29"/>
        <w:shd w:val="clear" w:color="auto" w:fill="auto"/>
        <w:tabs>
          <w:tab w:val="left" w:pos="1548"/>
        </w:tabs>
        <w:spacing w:before="0" w:after="0" w:line="240" w:lineRule="auto"/>
        <w:ind w:left="195"/>
        <w:rPr>
          <w:sz w:val="24"/>
          <w:szCs w:val="24"/>
        </w:rPr>
      </w:pPr>
      <w:r w:rsidRPr="00E14F84">
        <w:rPr>
          <w:sz w:val="24"/>
          <w:szCs w:val="24"/>
        </w:rPr>
        <w:t>Вариант № 1.</w:t>
      </w:r>
    </w:p>
    <w:p w:rsidR="00E14F84" w:rsidRPr="00E14F84" w:rsidRDefault="00E14F84" w:rsidP="00EE17DF">
      <w:pPr>
        <w:pStyle w:val="29"/>
        <w:shd w:val="clear" w:color="auto" w:fill="auto"/>
        <w:tabs>
          <w:tab w:val="left" w:pos="1754"/>
        </w:tabs>
        <w:spacing w:before="0" w:after="0" w:line="240" w:lineRule="auto"/>
        <w:ind w:left="195"/>
        <w:rPr>
          <w:sz w:val="24"/>
          <w:szCs w:val="24"/>
        </w:rPr>
      </w:pPr>
      <w:r w:rsidRPr="00E14F84">
        <w:rPr>
          <w:sz w:val="24"/>
          <w:szCs w:val="24"/>
        </w:rPr>
        <w:t>Пояснительная записка.</w:t>
      </w:r>
    </w:p>
    <w:p w:rsidR="00E14F84" w:rsidRPr="00E14F84" w:rsidRDefault="00E14F84" w:rsidP="00EE17DF">
      <w:pPr>
        <w:pStyle w:val="29"/>
        <w:shd w:val="clear" w:color="auto" w:fill="auto"/>
        <w:tabs>
          <w:tab w:val="left" w:pos="1950"/>
        </w:tabs>
        <w:spacing w:before="0" w:after="0" w:line="240" w:lineRule="auto"/>
        <w:ind w:left="195"/>
        <w:rPr>
          <w:sz w:val="24"/>
          <w:szCs w:val="24"/>
        </w:rPr>
      </w:pPr>
      <w:r w:rsidRPr="00E14F84">
        <w:rPr>
          <w:sz w:val="24"/>
          <w:szCs w:val="24"/>
        </w:rPr>
        <w:t>Программа по физической культуре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E14F84" w:rsidRPr="00E14F84" w:rsidRDefault="00E14F84" w:rsidP="00EE17DF">
      <w:pPr>
        <w:pStyle w:val="29"/>
        <w:shd w:val="clear" w:color="auto" w:fill="auto"/>
        <w:tabs>
          <w:tab w:val="left" w:pos="1945"/>
        </w:tabs>
        <w:spacing w:before="0" w:after="0" w:line="240" w:lineRule="auto"/>
        <w:ind w:left="195"/>
        <w:rPr>
          <w:sz w:val="24"/>
          <w:szCs w:val="24"/>
        </w:rPr>
      </w:pPr>
      <w:r w:rsidRPr="00E14F84">
        <w:rPr>
          <w:sz w:val="24"/>
          <w:szCs w:val="24"/>
        </w:rPr>
        <w:t>При создании программы по физической культуре учитывались потребности современного российского общества в воспитании здорового поколения, государственная политика с национальными целями увеличения продолжительности жизни граждан России и научная теория физической культуры, представляющая закономерности двигательной деятельности человека. Здоровье закладывается в детстве, и качественное образование в части физического воспитания, физической культуры детей дошкольного и начального возраста определяет образ жизни на многие годы.</w:t>
      </w:r>
    </w:p>
    <w:p w:rsidR="00E14F84" w:rsidRPr="00E14F84" w:rsidRDefault="00E14F84" w:rsidP="00EE17DF">
      <w:pPr>
        <w:pStyle w:val="29"/>
        <w:shd w:val="clear" w:color="auto" w:fill="auto"/>
        <w:tabs>
          <w:tab w:val="left" w:pos="1950"/>
        </w:tabs>
        <w:spacing w:before="0" w:after="0" w:line="240" w:lineRule="auto"/>
        <w:ind w:left="195"/>
        <w:rPr>
          <w:sz w:val="24"/>
          <w:szCs w:val="24"/>
        </w:rPr>
      </w:pPr>
      <w:r w:rsidRPr="00E14F84">
        <w:rPr>
          <w:sz w:val="24"/>
          <w:szCs w:val="24"/>
        </w:rPr>
        <w:t>Основными составляющими в классификации физических упражнений по признаку исторически сложившихся систем физического воспитания являются гимнастика, игры, туризм, спорт.</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По данной классификации физические упражнения делятся на четыре группы: гимнастические упражнения, характеризующиеся многообразием искусственно созданных движений и действий, эффективность которых оценивается избирательностью воздействия на строение и функции организма, а также правильностью, красотой и координационной сложностью всех движений, игровые упражнения, состоящие из естественных видов действий (бега, бросков и других), которые выполняются в разнообразных вариантах в соответствии с изменяющейся игровой ситуацией и оцениваются по эффективности влияния на организм в целом и по конечному результату действия, туристические физические упражнения, включающие ходьбу, бег, прыжки, преодоление препятствий, ходьбу на лыжах, езду на велосипеде, греблю в естественных природных условиях, эффективность которых оценивается комплексным воздействием на организм и результативностью преодоления расстояния и препятствий на местности, спортивные упражнения объединяют ту группу действий, исполнение которых искусственно стандартизировано в соответствии с Единой всесоюзной спортивной классификацией и является предметом специализации для достижения максимальных спортивных результатов.</w:t>
      </w:r>
    </w:p>
    <w:p w:rsidR="00E14F84" w:rsidRPr="00E14F84" w:rsidRDefault="00E14F84" w:rsidP="00EE17DF">
      <w:pPr>
        <w:pStyle w:val="29"/>
        <w:shd w:val="clear" w:color="auto" w:fill="auto"/>
        <w:tabs>
          <w:tab w:val="left" w:pos="1945"/>
        </w:tabs>
        <w:spacing w:before="0" w:after="0" w:line="240" w:lineRule="auto"/>
        <w:ind w:left="195"/>
        <w:rPr>
          <w:sz w:val="24"/>
          <w:szCs w:val="24"/>
        </w:rPr>
      </w:pPr>
      <w:r w:rsidRPr="00E14F84">
        <w:rPr>
          <w:sz w:val="24"/>
          <w:szCs w:val="24"/>
        </w:rPr>
        <w:t>Основные предметные результаты по учебному предмету «Физическая культура» в соответствии с ФГОС НОО должны обеспечивать умение использовать основные гимнастические упражнения для формирования и укрепления здоровья, физического развития, физического совершенствования, повышения физической и умственной работоспособности.</w:t>
      </w:r>
    </w:p>
    <w:p w:rsidR="00E14F84" w:rsidRPr="00E14F84" w:rsidRDefault="00E14F84" w:rsidP="00EE17DF">
      <w:pPr>
        <w:pStyle w:val="29"/>
        <w:shd w:val="clear" w:color="auto" w:fill="auto"/>
        <w:tabs>
          <w:tab w:val="left" w:pos="1206"/>
        </w:tabs>
        <w:spacing w:before="0" w:after="0" w:line="240" w:lineRule="auto"/>
        <w:ind w:left="195"/>
        <w:rPr>
          <w:sz w:val="24"/>
          <w:szCs w:val="24"/>
        </w:rPr>
      </w:pPr>
      <w:r w:rsidRPr="00E14F84">
        <w:rPr>
          <w:sz w:val="24"/>
          <w:szCs w:val="24"/>
        </w:rPr>
        <w:t>В программе по физической культуре отведено особое место упражнениям основной гимнастики и играм с использованием гимнастических упражнений. Овладение жизненно важными навыками гимнастики позволяет решить задачу овладения жизненно важными навыками плавания. Программа по физической культуре включает упражнения для развития гибкости и координации, эффективность развития которых приходится на возрастной период начального общего образования. Целенаправленные физические упражнения позволяют избирательно и значительно их развить.</w:t>
      </w:r>
    </w:p>
    <w:p w:rsidR="00E14F84" w:rsidRPr="00E14F84" w:rsidRDefault="00E14F84" w:rsidP="00EE17DF">
      <w:pPr>
        <w:pStyle w:val="29"/>
        <w:shd w:val="clear" w:color="auto" w:fill="auto"/>
        <w:tabs>
          <w:tab w:val="left" w:pos="1945"/>
        </w:tabs>
        <w:spacing w:before="0" w:after="0" w:line="240" w:lineRule="auto"/>
        <w:ind w:left="195"/>
        <w:rPr>
          <w:sz w:val="24"/>
          <w:szCs w:val="24"/>
        </w:rPr>
      </w:pPr>
      <w:r w:rsidRPr="00E14F84">
        <w:rPr>
          <w:sz w:val="24"/>
          <w:szCs w:val="24"/>
        </w:rPr>
        <w:t>Программа по физической культуре обеспечивает сформированность общих представлений о физической культуре и спорте, физической активности, физических качествах, жизненно важных прикладных умениях и навыках, основных физических упражнениях (гимнастических, игровых, туристических и спортивных).</w:t>
      </w:r>
    </w:p>
    <w:p w:rsidR="00E14F84" w:rsidRPr="00E14F84" w:rsidRDefault="00E14F84" w:rsidP="00EE17DF">
      <w:pPr>
        <w:pStyle w:val="29"/>
        <w:shd w:val="clear" w:color="auto" w:fill="auto"/>
        <w:tabs>
          <w:tab w:val="left" w:pos="1950"/>
        </w:tabs>
        <w:spacing w:before="0" w:after="0" w:line="240" w:lineRule="auto"/>
        <w:ind w:left="195"/>
        <w:rPr>
          <w:sz w:val="24"/>
          <w:szCs w:val="24"/>
        </w:rPr>
      </w:pPr>
      <w:r w:rsidRPr="00E14F84">
        <w:rPr>
          <w:sz w:val="24"/>
          <w:szCs w:val="24"/>
        </w:rPr>
        <w:t>Освоение программы по физической культуре обеспечивает выполнение обучающимися нормативов Всероссийского физкультурно-спортивного комплекса «Готов к труду и обороне» (далее - ГТО) и другие предметные результаты ФГОС НОО, а также позволяет решить воспитательные задачи, изложенные в федеральной рабочей программе воспитания.</w:t>
      </w:r>
    </w:p>
    <w:p w:rsidR="00E14F84" w:rsidRPr="00E14F84" w:rsidRDefault="00E14F84" w:rsidP="00EE17DF">
      <w:pPr>
        <w:pStyle w:val="29"/>
        <w:shd w:val="clear" w:color="auto" w:fill="auto"/>
        <w:tabs>
          <w:tab w:val="left" w:pos="1954"/>
        </w:tabs>
        <w:spacing w:before="0" w:after="0" w:line="240" w:lineRule="auto"/>
        <w:ind w:left="195"/>
        <w:rPr>
          <w:sz w:val="24"/>
          <w:szCs w:val="24"/>
        </w:rPr>
      </w:pPr>
      <w:r w:rsidRPr="00E14F84">
        <w:rPr>
          <w:sz w:val="24"/>
          <w:szCs w:val="24"/>
        </w:rPr>
        <w:t xml:space="preserve">Согласно своему назначению программа по физической культуре является ориентиром для составления рабочих программ образовательных организаций: она даёт представление о целях, </w:t>
      </w:r>
      <w:r w:rsidRPr="00E14F84">
        <w:rPr>
          <w:sz w:val="24"/>
          <w:szCs w:val="24"/>
        </w:rPr>
        <w:lastRenderedPageBreak/>
        <w:t>общей стратегии обучения, воспитания и развития обучающихся по физической культуре, устанавливает обязательное предметное содержание, предусматривает распределение его по классам и структурирование по разделам и темам курса, определяет количественные и качественные характеристики содержания, даёт распределение тематических разделов и рекомендуемую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начального общего образования, а также требований к результатам обучения физической культуре.</w:t>
      </w:r>
    </w:p>
    <w:p w:rsidR="00E14F84" w:rsidRPr="00E14F84" w:rsidRDefault="00E14F84" w:rsidP="00EE17DF">
      <w:pPr>
        <w:pStyle w:val="29"/>
        <w:shd w:val="clear" w:color="auto" w:fill="auto"/>
        <w:tabs>
          <w:tab w:val="left" w:pos="2034"/>
        </w:tabs>
        <w:spacing w:before="0" w:after="0" w:line="240" w:lineRule="auto"/>
        <w:ind w:left="195"/>
        <w:rPr>
          <w:sz w:val="24"/>
          <w:szCs w:val="24"/>
        </w:rPr>
      </w:pPr>
      <w:r w:rsidRPr="00E14F84">
        <w:rPr>
          <w:sz w:val="24"/>
          <w:szCs w:val="24"/>
        </w:rPr>
        <w:t>В программе по физической культуре нашли своё отражение условия</w:t>
      </w:r>
    </w:p>
    <w:p w:rsidR="00E14F84" w:rsidRPr="00E14F84" w:rsidRDefault="00E14F84" w:rsidP="00EE17DF">
      <w:pPr>
        <w:pStyle w:val="29"/>
        <w:shd w:val="clear" w:color="auto" w:fill="auto"/>
        <w:tabs>
          <w:tab w:val="left" w:pos="6898"/>
          <w:tab w:val="left" w:pos="8909"/>
        </w:tabs>
        <w:spacing w:before="0" w:after="0" w:line="240" w:lineRule="auto"/>
        <w:ind w:left="195"/>
        <w:rPr>
          <w:sz w:val="24"/>
          <w:szCs w:val="24"/>
        </w:rPr>
      </w:pPr>
      <w:r w:rsidRPr="00E14F84">
        <w:rPr>
          <w:sz w:val="24"/>
          <w:szCs w:val="24"/>
        </w:rPr>
        <w:t>Концепции преподавания учебного предмета</w:t>
      </w:r>
      <w:r w:rsidRPr="00E14F84">
        <w:rPr>
          <w:sz w:val="24"/>
          <w:szCs w:val="24"/>
        </w:rPr>
        <w:tab/>
        <w:t>«Физическая</w:t>
      </w:r>
      <w:r w:rsidRPr="00E14F84">
        <w:rPr>
          <w:sz w:val="24"/>
          <w:szCs w:val="24"/>
        </w:rPr>
        <w:tab/>
        <w:t>культура»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 образовательных организациях Российской Федерации, реализующих основные общеобразовательные программы.</w:t>
      </w:r>
    </w:p>
    <w:p w:rsidR="00E14F84" w:rsidRPr="00E14F84" w:rsidRDefault="00E14F84" w:rsidP="00EE17DF">
      <w:pPr>
        <w:pStyle w:val="29"/>
        <w:shd w:val="clear" w:color="auto" w:fill="auto"/>
        <w:tabs>
          <w:tab w:val="left" w:pos="2145"/>
        </w:tabs>
        <w:spacing w:before="0" w:after="0" w:line="240" w:lineRule="auto"/>
        <w:ind w:left="195"/>
        <w:rPr>
          <w:sz w:val="24"/>
          <w:szCs w:val="24"/>
        </w:rPr>
      </w:pPr>
      <w:r w:rsidRPr="00E14F84">
        <w:rPr>
          <w:sz w:val="24"/>
          <w:szCs w:val="24"/>
        </w:rPr>
        <w:t>Предметом обучения физической культуре на уровне начального</w:t>
      </w:r>
    </w:p>
    <w:p w:rsidR="00E14F84" w:rsidRPr="00E14F84" w:rsidRDefault="00E14F84" w:rsidP="00EE17DF">
      <w:pPr>
        <w:pStyle w:val="29"/>
        <w:shd w:val="clear" w:color="auto" w:fill="auto"/>
        <w:tabs>
          <w:tab w:val="left" w:pos="6898"/>
        </w:tabs>
        <w:spacing w:before="0" w:after="0" w:line="240" w:lineRule="auto"/>
        <w:ind w:left="195"/>
        <w:rPr>
          <w:sz w:val="24"/>
          <w:szCs w:val="24"/>
        </w:rPr>
      </w:pPr>
      <w:r w:rsidRPr="00E14F84">
        <w:rPr>
          <w:sz w:val="24"/>
          <w:szCs w:val="24"/>
        </w:rPr>
        <w:t>общего образования является двигательная</w:t>
      </w:r>
      <w:r w:rsidRPr="00E14F84">
        <w:rPr>
          <w:sz w:val="24"/>
          <w:szCs w:val="24"/>
        </w:rPr>
        <w:tab/>
        <w:t>деятельность человека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 общеразвивающей направленностью с использованием основных направлений физической культуры в классификации физических упражнений по признаку исторически сложившихся систем: гимнастика, игры, туризм, спорт - и упражнений по преимущественной целевой направленности их использования с учётом сенситивных периодов развития обучающихся начального общего образования. В процессе овладения этой деятельностью формируется костно-мышечная система, укрепляется здоровье, совершенствуются физические качества, осваиваются необходимые двигательные действия, активно развиваются мышление, творчество и самостоятельность.</w:t>
      </w:r>
    </w:p>
    <w:p w:rsidR="00E14F84" w:rsidRPr="00E14F84" w:rsidRDefault="00E14F84" w:rsidP="00EE17DF">
      <w:pPr>
        <w:pStyle w:val="29"/>
        <w:shd w:val="clear" w:color="auto" w:fill="auto"/>
        <w:tabs>
          <w:tab w:val="left" w:pos="2338"/>
        </w:tabs>
        <w:spacing w:before="0" w:after="0" w:line="240" w:lineRule="auto"/>
        <w:ind w:left="195"/>
        <w:rPr>
          <w:sz w:val="24"/>
          <w:szCs w:val="24"/>
        </w:rPr>
      </w:pPr>
      <w:r w:rsidRPr="00E14F84">
        <w:rPr>
          <w:sz w:val="24"/>
          <w:szCs w:val="24"/>
        </w:rPr>
        <w:t>Физическая культура обладает широкими возможностями в использовании форм, средств и методов обучения. Существенным компонентом содержания программы по физической культуре является физическое воспитание граждан Российской Федерации.</w:t>
      </w:r>
    </w:p>
    <w:p w:rsidR="00E14F84" w:rsidRPr="00E14F84" w:rsidRDefault="00E14F84" w:rsidP="00EE17DF">
      <w:pPr>
        <w:pStyle w:val="29"/>
        <w:shd w:val="clear" w:color="auto" w:fill="auto"/>
        <w:tabs>
          <w:tab w:val="left" w:pos="2094"/>
        </w:tabs>
        <w:spacing w:before="0" w:after="0" w:line="240" w:lineRule="auto"/>
        <w:ind w:left="195"/>
        <w:rPr>
          <w:sz w:val="24"/>
          <w:szCs w:val="24"/>
        </w:rPr>
      </w:pPr>
      <w:r w:rsidRPr="00E14F84">
        <w:rPr>
          <w:sz w:val="24"/>
          <w:szCs w:val="24"/>
        </w:rPr>
        <w:t>Программа по физической культуре основана на системе научных знаний о человеке, сущности физической культуры, общих закономерностях её функционирования и использования с целью всестороннего развития людей и направлена на формирование основ знаний в области физической культуры, культуры движений, воспитание устойчивых навыков выполнения основных двигательных действий, укрепление здоровья.</w:t>
      </w:r>
    </w:p>
    <w:p w:rsidR="00E14F84" w:rsidRPr="00E14F84" w:rsidRDefault="00E14F84" w:rsidP="00EE17DF">
      <w:pPr>
        <w:pStyle w:val="29"/>
        <w:shd w:val="clear" w:color="auto" w:fill="auto"/>
        <w:tabs>
          <w:tab w:val="left" w:pos="2089"/>
        </w:tabs>
        <w:spacing w:before="0" w:after="0" w:line="240" w:lineRule="auto"/>
        <w:ind w:left="195"/>
        <w:rPr>
          <w:sz w:val="24"/>
          <w:szCs w:val="24"/>
        </w:rPr>
      </w:pPr>
      <w:r w:rsidRPr="00E14F84">
        <w:rPr>
          <w:sz w:val="24"/>
          <w:szCs w:val="24"/>
        </w:rPr>
        <w:t>В программе по физической культуре учтены приоритеты в обучении на уровне начального образования, изложенные в Концепции модернизации преподавания учебного предмета «Физическая культура» в образовательных организациях Российской Федерации, которые нашли отражение в содержании программы по физической культуре в части получения знаний и умений выполнения базовых упражнений гимнастики для правильного формирования опорно-двигательного аппарата, развития гибкости, координации, моторики, получения эмоционального удовлетворения от выполнения физических упражнений в игровой деятельности.</w:t>
      </w:r>
    </w:p>
    <w:p w:rsidR="00E14F84" w:rsidRPr="00E14F84" w:rsidRDefault="00E14F84" w:rsidP="00EE17DF">
      <w:pPr>
        <w:pStyle w:val="29"/>
        <w:shd w:val="clear" w:color="auto" w:fill="auto"/>
        <w:tabs>
          <w:tab w:val="left" w:pos="2094"/>
        </w:tabs>
        <w:spacing w:before="0" w:after="0" w:line="240" w:lineRule="auto"/>
        <w:ind w:left="195"/>
        <w:rPr>
          <w:sz w:val="24"/>
          <w:szCs w:val="24"/>
        </w:rPr>
      </w:pPr>
      <w:r w:rsidRPr="00E14F84">
        <w:rPr>
          <w:sz w:val="24"/>
          <w:szCs w:val="24"/>
        </w:rPr>
        <w:t>Программа по физической культуре обеспечивает создание условий для высокого качества преподавания физической культуры на уровне начального общего образования, выполнение</w:t>
      </w:r>
      <w:r>
        <w:rPr>
          <w:sz w:val="24"/>
          <w:szCs w:val="24"/>
        </w:rPr>
        <w:t xml:space="preserve"> </w:t>
      </w:r>
      <w:r w:rsidRPr="00E14F84">
        <w:rPr>
          <w:sz w:val="24"/>
          <w:szCs w:val="24"/>
        </w:rPr>
        <w:t>требований, определённых статьей 41 Федерального закона «Об образовании в Российской Федерации» от 29 декабря 2012 г. № 273-ФЗ, включая определение оптимальной учебной нагрузки, режима учебных занятий, создание условий для профилактики заболеваний и оздоровления обучающихся, способствует решению задач, определённых в стратегии развития физической культуры и спорта в Российской Федерации на период до 2030 г. и межотраслевой программы развития школьного спорта до 2024 г., направлена на достижение национальных целей развития Российской Федерации: сохранение населения, здоровья и благополучия людей, создание возможностей для самореализации и развития талантов.</w:t>
      </w:r>
    </w:p>
    <w:p w:rsidR="00E14F84" w:rsidRPr="00E14F84" w:rsidRDefault="00E14F84" w:rsidP="00EE17DF">
      <w:pPr>
        <w:pStyle w:val="29"/>
        <w:shd w:val="clear" w:color="auto" w:fill="auto"/>
        <w:tabs>
          <w:tab w:val="left" w:pos="2084"/>
        </w:tabs>
        <w:spacing w:before="0" w:after="0" w:line="240" w:lineRule="auto"/>
        <w:ind w:left="195"/>
        <w:rPr>
          <w:sz w:val="24"/>
          <w:szCs w:val="24"/>
        </w:rPr>
      </w:pPr>
      <w:r w:rsidRPr="00E14F84">
        <w:rPr>
          <w:sz w:val="24"/>
          <w:szCs w:val="24"/>
        </w:rPr>
        <w:t>Программа по физической культуре разработана в соответствии с требованиями ФГОС НОО.</w:t>
      </w:r>
    </w:p>
    <w:p w:rsidR="00E14F84" w:rsidRPr="00E14F84" w:rsidRDefault="00E14F84" w:rsidP="00EE17DF">
      <w:pPr>
        <w:pStyle w:val="29"/>
        <w:shd w:val="clear" w:color="auto" w:fill="auto"/>
        <w:tabs>
          <w:tab w:val="left" w:pos="2084"/>
        </w:tabs>
        <w:spacing w:before="0" w:after="0" w:line="240" w:lineRule="auto"/>
        <w:ind w:left="195"/>
        <w:rPr>
          <w:sz w:val="24"/>
          <w:szCs w:val="24"/>
        </w:rPr>
      </w:pPr>
      <w:r w:rsidRPr="00E14F84">
        <w:rPr>
          <w:sz w:val="24"/>
          <w:szCs w:val="24"/>
        </w:rPr>
        <w:t xml:space="preserve">В основе программы по физической культуре лежат представления об уникальности личности каждого обучающегося, индивидуальных возможностях каждого обучающегося и ученического сообщества в целом, профессиональных качествах учителей и управленческих команд системы образования, создающих условия для максимально полного обеспечения образовательных возможностей обучающихся в рамках единого образовательного пространства Российской </w:t>
      </w:r>
      <w:r w:rsidRPr="00E14F84">
        <w:rPr>
          <w:sz w:val="24"/>
          <w:szCs w:val="24"/>
        </w:rPr>
        <w:lastRenderedPageBreak/>
        <w:t>Федерации.</w:t>
      </w:r>
    </w:p>
    <w:p w:rsidR="00E14F84" w:rsidRPr="00E14F84" w:rsidRDefault="00E14F84" w:rsidP="00EE17DF">
      <w:pPr>
        <w:pStyle w:val="29"/>
        <w:shd w:val="clear" w:color="auto" w:fill="auto"/>
        <w:tabs>
          <w:tab w:val="left" w:pos="2079"/>
        </w:tabs>
        <w:spacing w:before="0" w:after="0" w:line="240" w:lineRule="auto"/>
        <w:ind w:left="195"/>
        <w:rPr>
          <w:sz w:val="24"/>
          <w:szCs w:val="24"/>
        </w:rPr>
      </w:pPr>
      <w:r w:rsidRPr="00E14F84">
        <w:rPr>
          <w:sz w:val="24"/>
          <w:szCs w:val="24"/>
        </w:rPr>
        <w:t>Ценностные ориентиры содержания программы по физической культуре направлены на воспитание творческих, компетентных и успешных граждан России, способных к активной самореализации в личной, общественной и профессиональной деятельности. Обучение по программе по физической культуре позволяет формировать у обучающихся установку на формирование, сохранение и укрепление здоровья, освоить умения, навыки ведения здорового и безопасного образа жизни, выполнить нормы ГТО.</w:t>
      </w:r>
    </w:p>
    <w:p w:rsidR="00E14F84" w:rsidRPr="00E14F84" w:rsidRDefault="00E14F84" w:rsidP="00EE17DF">
      <w:pPr>
        <w:pStyle w:val="29"/>
        <w:shd w:val="clear" w:color="auto" w:fill="auto"/>
        <w:tabs>
          <w:tab w:val="left" w:pos="2089"/>
        </w:tabs>
        <w:spacing w:before="0" w:after="0" w:line="240" w:lineRule="auto"/>
        <w:ind w:left="195"/>
        <w:rPr>
          <w:sz w:val="24"/>
          <w:szCs w:val="24"/>
        </w:rPr>
      </w:pPr>
      <w:r w:rsidRPr="00E14F84">
        <w:rPr>
          <w:sz w:val="24"/>
          <w:szCs w:val="24"/>
        </w:rPr>
        <w:t>Содержание программы по физической культуре направлено на эффективное развитие физических качеств и способностей обучающихся, на воспитание личностных качеств, включающих в себя готовность и способность к саморазвитию, самооценке, рефлексии, анализу, формирует творческое нестандартное мышление, инициативность, целеустремлённость, воспитывает этические чувства доброжелательности и эмоционально-нравственной отзывчивости, понимания и сопереживания чувствам других людей, учит взаимодействовать с окружающими людьми и работать в команде, проявлять лидерские качества.</w:t>
      </w:r>
    </w:p>
    <w:p w:rsidR="00E14F84" w:rsidRPr="00E14F84" w:rsidRDefault="00E14F84" w:rsidP="00EE17DF">
      <w:pPr>
        <w:pStyle w:val="29"/>
        <w:shd w:val="clear" w:color="auto" w:fill="auto"/>
        <w:tabs>
          <w:tab w:val="left" w:pos="2084"/>
        </w:tabs>
        <w:spacing w:before="0" w:after="0" w:line="240" w:lineRule="auto"/>
        <w:ind w:left="195"/>
        <w:rPr>
          <w:sz w:val="24"/>
          <w:szCs w:val="24"/>
        </w:rPr>
      </w:pPr>
      <w:r w:rsidRPr="00E14F84">
        <w:rPr>
          <w:sz w:val="24"/>
          <w:szCs w:val="24"/>
        </w:rPr>
        <w:t>Содержание программы по физической культуре строится на принципах личностно-ориентированной, личностно-развивающей педагогики, которая определяет повышение внимания к культуре физического развития, ориентации физкультурно-спортивной деятельности на решение задач развития культуры движения, физическое воспитание.</w:t>
      </w:r>
    </w:p>
    <w:p w:rsidR="00E14F84" w:rsidRPr="00E14F84" w:rsidRDefault="00E14F84" w:rsidP="00EE17DF">
      <w:pPr>
        <w:pStyle w:val="29"/>
        <w:shd w:val="clear" w:color="auto" w:fill="auto"/>
        <w:tabs>
          <w:tab w:val="left" w:pos="2089"/>
        </w:tabs>
        <w:spacing w:before="0" w:after="0" w:line="240" w:lineRule="auto"/>
        <w:ind w:left="195"/>
        <w:rPr>
          <w:sz w:val="24"/>
          <w:szCs w:val="24"/>
        </w:rPr>
      </w:pPr>
      <w:r w:rsidRPr="00E14F84">
        <w:rPr>
          <w:sz w:val="24"/>
          <w:szCs w:val="24"/>
        </w:rPr>
        <w:t>Важное значение в освоении программы по физической культуре уделено играм и игровым заданиям как простейшей форме физкультурно</w:t>
      </w:r>
      <w:r w:rsidRPr="00E14F84">
        <w:rPr>
          <w:sz w:val="24"/>
          <w:szCs w:val="24"/>
        </w:rPr>
        <w:softHyphen/>
        <w:t>спортивной деятельности. В программе по физической культуре используются сюжетные и импровизационно-творческие подвижные игры, рефлексивно</w:t>
      </w:r>
      <w:r w:rsidRPr="00E14F84">
        <w:rPr>
          <w:sz w:val="24"/>
          <w:szCs w:val="24"/>
        </w:rPr>
        <w:softHyphen/>
        <w:t>метафорические игры, игры на основе интеграции интеллектуального и двигательного компонентов. Игры повышают интерес к занятиям физической культурой, а также содействуют духовно-нравственному воспитанию обучающихся. Для ознакомления с видами спорта в программе по физической культуре используются спортивные эстафеты, спортивные упражнения и спортивные игровые задания. Для ознакомления с туристическими спортивными упражнениями в программе по физической культуре используются туристические спортивные игры. Содержание программы по физической культуре обеспечивает достаточный объём практико-ориентированных знаний и умений.</w:t>
      </w:r>
    </w:p>
    <w:p w:rsidR="00E14F84" w:rsidRPr="00E14F84" w:rsidRDefault="00E14F84" w:rsidP="00EE17DF">
      <w:pPr>
        <w:pStyle w:val="29"/>
        <w:shd w:val="clear" w:color="auto" w:fill="auto"/>
        <w:tabs>
          <w:tab w:val="left" w:pos="2125"/>
        </w:tabs>
        <w:spacing w:before="0" w:after="0" w:line="240" w:lineRule="auto"/>
        <w:ind w:left="195"/>
        <w:rPr>
          <w:sz w:val="24"/>
          <w:szCs w:val="24"/>
        </w:rPr>
      </w:pPr>
      <w:r w:rsidRPr="00E14F84">
        <w:rPr>
          <w:sz w:val="24"/>
          <w:szCs w:val="24"/>
        </w:rPr>
        <w:t>В соответствии с ФГОС НОО содержание программы</w:t>
      </w:r>
      <w:r>
        <w:rPr>
          <w:sz w:val="24"/>
          <w:szCs w:val="24"/>
        </w:rPr>
        <w:t xml:space="preserve">  </w:t>
      </w:r>
      <w:r w:rsidRPr="00E14F84">
        <w:rPr>
          <w:sz w:val="24"/>
          <w:szCs w:val="24"/>
        </w:rPr>
        <w:t>по физической культуре состоит из следующих компонентов:</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знания о физической культуре (информационный компонент деятельности);</w:t>
      </w:r>
    </w:p>
    <w:p w:rsidR="00E14F84" w:rsidRDefault="00E14F84" w:rsidP="00EE17DF">
      <w:pPr>
        <w:pStyle w:val="29"/>
        <w:shd w:val="clear" w:color="auto" w:fill="auto"/>
        <w:spacing w:before="0" w:after="0" w:line="240" w:lineRule="auto"/>
        <w:ind w:left="195"/>
        <w:rPr>
          <w:sz w:val="24"/>
          <w:szCs w:val="24"/>
        </w:rPr>
      </w:pPr>
      <w:r w:rsidRPr="00E14F84">
        <w:rPr>
          <w:sz w:val="24"/>
          <w:szCs w:val="24"/>
        </w:rPr>
        <w:t>способы физкультурной деятельности (операциональный компонент деятельности);</w:t>
      </w:r>
      <w:r>
        <w:rPr>
          <w:sz w:val="24"/>
          <w:szCs w:val="24"/>
        </w:rPr>
        <w:t xml:space="preserve">  </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физическое совершенствование (мотивационно-процессуальный компонент деятельности), которое подразделяется на физкультурно-оздоровительную и спортивно-оздоровительную деятельность.</w:t>
      </w:r>
    </w:p>
    <w:p w:rsidR="00E14F84" w:rsidRPr="00E14F84" w:rsidRDefault="00E14F84" w:rsidP="00EE17DF">
      <w:pPr>
        <w:pStyle w:val="29"/>
        <w:shd w:val="clear" w:color="auto" w:fill="auto"/>
        <w:tabs>
          <w:tab w:val="left" w:pos="2079"/>
        </w:tabs>
        <w:spacing w:before="0" w:after="0" w:line="240" w:lineRule="auto"/>
        <w:ind w:left="195"/>
        <w:rPr>
          <w:sz w:val="24"/>
          <w:szCs w:val="24"/>
        </w:rPr>
      </w:pPr>
      <w:r w:rsidRPr="00E14F84">
        <w:rPr>
          <w:sz w:val="24"/>
          <w:szCs w:val="24"/>
        </w:rPr>
        <w:t>Концепция программы по физической культуре основана на следующих принципах:</w:t>
      </w:r>
    </w:p>
    <w:p w:rsidR="00E14F84" w:rsidRPr="00E14F84" w:rsidRDefault="00E14F84" w:rsidP="00EE17DF">
      <w:pPr>
        <w:pStyle w:val="29"/>
        <w:shd w:val="clear" w:color="auto" w:fill="auto"/>
        <w:tabs>
          <w:tab w:val="left" w:pos="2314"/>
        </w:tabs>
        <w:spacing w:before="0" w:after="0" w:line="240" w:lineRule="auto"/>
        <w:ind w:left="195"/>
        <w:rPr>
          <w:sz w:val="24"/>
          <w:szCs w:val="24"/>
        </w:rPr>
      </w:pPr>
      <w:r w:rsidRPr="00E14F84">
        <w:rPr>
          <w:sz w:val="24"/>
          <w:szCs w:val="24"/>
        </w:rPr>
        <w:t>Принцип систематичности и последовательности предполагает регулярность занятий и систему чередования нагрузок с отдыхом, а также определённую последовательность занятий и взаимосвязь между различными сторонами их содержания. Учебный материал программы по физической культуре должен быть разделён на логически завершённые части, теоретическая база знаний подкрепляется практическими навыками. Особое внимание в программе по физической культуре уделяется повторяемости. Повторяются не только отдельные физические упражнения, но и последовательность их в занятиях. Также повторяется в определённых чертах и последовательность самих занятий на протяжении недельных, месячных и других циклов. Принцип систематичности и последовательности повышает эффективность динамики развития основных физических качеств обучающихся с учётом их сенситивного периода развития: гибкости, координации, быстроты.</w:t>
      </w:r>
    </w:p>
    <w:p w:rsidR="00E14F84" w:rsidRPr="00E14F84" w:rsidRDefault="00E14F84" w:rsidP="00EE17DF">
      <w:pPr>
        <w:pStyle w:val="29"/>
        <w:shd w:val="clear" w:color="auto" w:fill="auto"/>
        <w:tabs>
          <w:tab w:val="left" w:pos="2305"/>
        </w:tabs>
        <w:spacing w:before="0" w:after="0" w:line="240" w:lineRule="auto"/>
        <w:ind w:left="195"/>
        <w:rPr>
          <w:sz w:val="24"/>
          <w:szCs w:val="24"/>
        </w:rPr>
      </w:pPr>
      <w:r w:rsidRPr="00E14F84">
        <w:rPr>
          <w:sz w:val="24"/>
          <w:szCs w:val="24"/>
        </w:rPr>
        <w:t>Принципы непрерывности и цикличности выражают основные закономерности построения занятий в физическом воспитании. Они обеспечивает преемственность между занятиями, частоту и суммарную протяжённость их во времени. Кроме того, принцип непрерывности тесно связан с принципом системного чередования нагрузок и отдыха. Принцип цикличности заключается в повторяющейся последовательности занятий, что обеспечивает повышение тренированности, улучшает физическую подготовленность обучающегося.</w:t>
      </w:r>
    </w:p>
    <w:p w:rsidR="00E14F84" w:rsidRPr="00E14F84" w:rsidRDefault="00E14F84" w:rsidP="00EE17DF">
      <w:pPr>
        <w:pStyle w:val="29"/>
        <w:shd w:val="clear" w:color="auto" w:fill="auto"/>
        <w:tabs>
          <w:tab w:val="left" w:pos="1556"/>
        </w:tabs>
        <w:spacing w:before="0" w:after="0" w:line="240" w:lineRule="auto"/>
        <w:ind w:left="195"/>
        <w:rPr>
          <w:sz w:val="24"/>
          <w:szCs w:val="24"/>
        </w:rPr>
      </w:pPr>
      <w:r w:rsidRPr="00E14F84">
        <w:rPr>
          <w:sz w:val="24"/>
          <w:szCs w:val="24"/>
        </w:rPr>
        <w:lastRenderedPageBreak/>
        <w:t>Принцип возрастного соответствия направлений физического воспитания заключается в том, что программа по физической культуре учитывает возрастные и индивидуальные особенности обучающихся, что способствует гармоничному формированию двигательных умений и навыков.</w:t>
      </w:r>
    </w:p>
    <w:p w:rsidR="00E14F84" w:rsidRPr="00E14F84" w:rsidRDefault="00E14F84" w:rsidP="00EE17DF">
      <w:pPr>
        <w:pStyle w:val="29"/>
        <w:shd w:val="clear" w:color="auto" w:fill="auto"/>
        <w:tabs>
          <w:tab w:val="left" w:pos="2295"/>
        </w:tabs>
        <w:spacing w:before="0" w:after="0" w:line="240" w:lineRule="auto"/>
        <w:ind w:left="195"/>
        <w:rPr>
          <w:sz w:val="24"/>
          <w:szCs w:val="24"/>
        </w:rPr>
      </w:pPr>
      <w:r w:rsidRPr="00E14F84">
        <w:rPr>
          <w:sz w:val="24"/>
          <w:szCs w:val="24"/>
        </w:rPr>
        <w:t>Принцип наглядности предполагает как широкое использование зрительных ощущений, восприятия образов, так и постоянную опору на свидетельства всех других органов чувств, благодаря которым достигается непосредственный эффект от содержания программы по физической культуре. В процессе физического воспитания наглядность играет особенно важную роль, поскольку деятельность обучающихся носит в основном практический характер и имеет одной из своих специальных задач всестороннее развитие органов чувств.</w:t>
      </w:r>
    </w:p>
    <w:p w:rsidR="00E14F84" w:rsidRPr="00E14F84" w:rsidRDefault="00E14F84" w:rsidP="00EE17DF">
      <w:pPr>
        <w:pStyle w:val="29"/>
        <w:shd w:val="clear" w:color="auto" w:fill="auto"/>
        <w:tabs>
          <w:tab w:val="left" w:pos="2300"/>
        </w:tabs>
        <w:spacing w:before="0" w:after="0" w:line="240" w:lineRule="auto"/>
        <w:ind w:left="195"/>
        <w:rPr>
          <w:sz w:val="24"/>
          <w:szCs w:val="24"/>
        </w:rPr>
      </w:pPr>
      <w:r w:rsidRPr="00E14F84">
        <w:rPr>
          <w:sz w:val="24"/>
          <w:szCs w:val="24"/>
        </w:rPr>
        <w:t>Принцип доступности и индивидуализации означает требование оптимального соответствия задач, средств и методов физического воспитания возможностям обучающихся. При реализации принципа доступности учитывается готовность обучающихся к освоению материала, выполнению той или иной физической нагрузки и определяется мера доступности задания. Готовность к выполнению заданий зависит от уровня физического и интеллектуального развития, а также от их субъективной установки, выражающейся в преднамеренном, целеустремлённом и волевом поведении обучающихся.</w:t>
      </w:r>
    </w:p>
    <w:p w:rsidR="00E14F84" w:rsidRPr="00E14F84" w:rsidRDefault="00E14F84" w:rsidP="00EE17DF">
      <w:pPr>
        <w:pStyle w:val="29"/>
        <w:shd w:val="clear" w:color="auto" w:fill="auto"/>
        <w:tabs>
          <w:tab w:val="left" w:pos="2300"/>
        </w:tabs>
        <w:spacing w:before="0" w:after="0" w:line="240" w:lineRule="auto"/>
        <w:ind w:left="195"/>
        <w:rPr>
          <w:sz w:val="24"/>
          <w:szCs w:val="24"/>
        </w:rPr>
      </w:pPr>
      <w:r w:rsidRPr="00E14F84">
        <w:rPr>
          <w:sz w:val="24"/>
          <w:szCs w:val="24"/>
        </w:rPr>
        <w:t>Принцип осознанности и активности предполагает осмысленное отношение обучающихся к выполнению физических упражнений, осознание и последовательность техники выполнения упражнений (комплексов упражнений), техники дыхания, дозированности объёма и интенсивности выполнения упражнений в соответствии с возможностями. Осознавая оздоровительное воздействие физических упражнений на организм, обучающиеся учатся самостоятельно и творчески решать двигательные задачи.</w:t>
      </w:r>
    </w:p>
    <w:p w:rsidR="00E14F84" w:rsidRPr="00E14F84" w:rsidRDefault="00E14F84" w:rsidP="00EE17DF">
      <w:pPr>
        <w:pStyle w:val="29"/>
        <w:shd w:val="clear" w:color="auto" w:fill="auto"/>
        <w:tabs>
          <w:tab w:val="left" w:pos="2290"/>
        </w:tabs>
        <w:spacing w:before="0" w:after="0" w:line="240" w:lineRule="auto"/>
        <w:ind w:left="195"/>
        <w:rPr>
          <w:sz w:val="24"/>
          <w:szCs w:val="24"/>
        </w:rPr>
      </w:pPr>
      <w:r w:rsidRPr="00E14F84">
        <w:rPr>
          <w:sz w:val="24"/>
          <w:szCs w:val="24"/>
        </w:rPr>
        <w:t>Принцип динамичности выражает общую тенденцию требований, предъявляемых к обучающимся в соответствии с программой по физической культуре, которая заключается в постановке и выполнении всё более трудных новых заданий, в постепенном нарастании объёма и интенсивности и связанных с ними нагрузок. Программой по физической культуре предусмотрено регулярное</w:t>
      </w:r>
    </w:p>
    <w:p w:rsidR="00E14F84" w:rsidRPr="00E14F84" w:rsidRDefault="00E14F84" w:rsidP="00EE17DF">
      <w:pPr>
        <w:pStyle w:val="29"/>
        <w:shd w:val="clear" w:color="auto" w:fill="auto"/>
        <w:spacing w:before="0" w:after="0" w:line="240" w:lineRule="auto"/>
        <w:ind w:left="195"/>
        <w:jc w:val="left"/>
        <w:rPr>
          <w:sz w:val="24"/>
          <w:szCs w:val="24"/>
        </w:rPr>
      </w:pPr>
      <w:r w:rsidRPr="00E14F84">
        <w:rPr>
          <w:sz w:val="24"/>
          <w:szCs w:val="24"/>
        </w:rPr>
        <w:t>обновление заданий с общей тенденцией к росту физических нагрузок.</w:t>
      </w:r>
    </w:p>
    <w:p w:rsidR="00E14F84" w:rsidRPr="00E14F84" w:rsidRDefault="00E14F84" w:rsidP="00EE17DF">
      <w:pPr>
        <w:pStyle w:val="29"/>
        <w:shd w:val="clear" w:color="auto" w:fill="auto"/>
        <w:tabs>
          <w:tab w:val="left" w:pos="2290"/>
        </w:tabs>
        <w:spacing w:before="0" w:after="0" w:line="240" w:lineRule="auto"/>
        <w:ind w:left="195"/>
        <w:rPr>
          <w:sz w:val="24"/>
          <w:szCs w:val="24"/>
        </w:rPr>
      </w:pPr>
      <w:r w:rsidRPr="00E14F84">
        <w:rPr>
          <w:sz w:val="24"/>
          <w:szCs w:val="24"/>
        </w:rPr>
        <w:t>Принцип вариативности предполагает многообразие и гибкость используемых в программе по физической культуре форм, средств и методов обучения в зависимости от физического развития, индивидуальных особенностей и функциональных возможностей обучающихся, которые описаны в программе по физической культуре. Соблюдение этих принципов позволит обучающимся достичь наиболее эффективных результатов.</w:t>
      </w:r>
    </w:p>
    <w:p w:rsidR="00E14F84" w:rsidRPr="00E14F84" w:rsidRDefault="00E14F84" w:rsidP="00EE17DF">
      <w:pPr>
        <w:pStyle w:val="29"/>
        <w:shd w:val="clear" w:color="auto" w:fill="auto"/>
        <w:tabs>
          <w:tab w:val="left" w:pos="2089"/>
        </w:tabs>
        <w:spacing w:before="0" w:after="0" w:line="240" w:lineRule="auto"/>
        <w:ind w:left="195"/>
        <w:rPr>
          <w:sz w:val="24"/>
          <w:szCs w:val="24"/>
        </w:rPr>
      </w:pPr>
      <w:r w:rsidRPr="00E14F84">
        <w:rPr>
          <w:sz w:val="24"/>
          <w:szCs w:val="24"/>
        </w:rPr>
        <w:t>Освоение программы по физической культуре предполагает соблюдение главных педагогических правил: от известного к неизвестному, от лёгкого к трудному, от простого к сложному. Планирование учебного материала рекомендуется в соответствии с постепенным освоением теоретических знаний, практических умений и навыков в учебной и самостоятельной физкультурной, оздоровительной деятельности.</w:t>
      </w:r>
    </w:p>
    <w:p w:rsidR="00E14F84" w:rsidRPr="00E14F84" w:rsidRDefault="00E14F84" w:rsidP="00EE17DF">
      <w:pPr>
        <w:pStyle w:val="29"/>
        <w:shd w:val="clear" w:color="auto" w:fill="auto"/>
        <w:tabs>
          <w:tab w:val="left" w:pos="2084"/>
        </w:tabs>
        <w:spacing w:before="0" w:after="0" w:line="240" w:lineRule="auto"/>
        <w:ind w:left="195"/>
        <w:rPr>
          <w:sz w:val="24"/>
          <w:szCs w:val="24"/>
        </w:rPr>
      </w:pPr>
      <w:r w:rsidRPr="00E14F84">
        <w:rPr>
          <w:sz w:val="24"/>
          <w:szCs w:val="24"/>
        </w:rPr>
        <w:t>В основе программы по физической культуре лежит системно</w:t>
      </w:r>
      <w:r w:rsidRPr="00E14F84">
        <w:rPr>
          <w:sz w:val="24"/>
          <w:szCs w:val="24"/>
        </w:rPr>
        <w:softHyphen/>
        <w:t>деятельностный подход, целью которого является формирование у обучающихся полного представления о возможностях физической культуры. В содержании программы по физической культуре учитывается взаимосвязь изучаемых явлений и процессов, что позволит успешно достигнуть планируемых результатов - предметных, метапредметных и личностных.</w:t>
      </w:r>
    </w:p>
    <w:p w:rsidR="00E14F84" w:rsidRPr="00E14F84" w:rsidRDefault="00E14F84" w:rsidP="00EE17DF">
      <w:pPr>
        <w:pStyle w:val="29"/>
        <w:shd w:val="clear" w:color="auto" w:fill="auto"/>
        <w:tabs>
          <w:tab w:val="left" w:pos="2084"/>
        </w:tabs>
        <w:spacing w:before="0" w:after="0" w:line="240" w:lineRule="auto"/>
        <w:ind w:left="195"/>
        <w:rPr>
          <w:sz w:val="24"/>
          <w:szCs w:val="24"/>
        </w:rPr>
      </w:pPr>
      <w:r w:rsidRPr="00E14F84">
        <w:rPr>
          <w:sz w:val="24"/>
          <w:szCs w:val="24"/>
        </w:rPr>
        <w:t>Цели изучения учебного предмета «Физическая культура» -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w:t>
      </w:r>
    </w:p>
    <w:p w:rsidR="00E14F84" w:rsidRPr="00E14F84" w:rsidRDefault="00E14F84" w:rsidP="00EE17DF">
      <w:pPr>
        <w:pStyle w:val="29"/>
        <w:shd w:val="clear" w:color="auto" w:fill="auto"/>
        <w:tabs>
          <w:tab w:val="left" w:pos="2089"/>
        </w:tabs>
        <w:spacing w:before="0" w:after="0" w:line="240" w:lineRule="auto"/>
        <w:ind w:left="195"/>
        <w:rPr>
          <w:sz w:val="24"/>
          <w:szCs w:val="24"/>
        </w:rPr>
      </w:pPr>
      <w:r w:rsidRPr="00E14F84">
        <w:rPr>
          <w:sz w:val="24"/>
          <w:szCs w:val="24"/>
        </w:rPr>
        <w:t>Цели и задачи программы по физической культуре обеспечивают результаты освоения основной образовательной программы начального общего образования по учебному предмету «Физическая культура» в соответствии с ФГОС НОО.</w:t>
      </w:r>
    </w:p>
    <w:p w:rsidR="00E14F84" w:rsidRPr="00E14F84" w:rsidRDefault="00E14F84" w:rsidP="00EE17DF">
      <w:pPr>
        <w:pStyle w:val="29"/>
        <w:shd w:val="clear" w:color="auto" w:fill="auto"/>
        <w:tabs>
          <w:tab w:val="left" w:pos="2074"/>
        </w:tabs>
        <w:spacing w:before="0" w:after="0" w:line="240" w:lineRule="auto"/>
        <w:ind w:left="195"/>
        <w:rPr>
          <w:sz w:val="24"/>
          <w:szCs w:val="24"/>
        </w:rPr>
      </w:pPr>
      <w:r w:rsidRPr="00E14F84">
        <w:rPr>
          <w:sz w:val="24"/>
          <w:szCs w:val="24"/>
        </w:rPr>
        <w:t xml:space="preserve">К направлению первостепенной значимости при реализации образовательных функций физической культуры традиционно относят формирование знаний основ физической культуры как науки области знаний о человеке, прикладных умениях и навыках, основанных на физических упражнениях для формирования и укрепления здоровья, физического развития и физического </w:t>
      </w:r>
      <w:r w:rsidRPr="00E14F84">
        <w:rPr>
          <w:sz w:val="24"/>
          <w:szCs w:val="24"/>
        </w:rPr>
        <w:lastRenderedPageBreak/>
        <w:t>совершенствования, повышения физической и умственной работоспособности, и как одного из основных компонентов общей культуры человека.</w:t>
      </w:r>
    </w:p>
    <w:p w:rsidR="00E14F84" w:rsidRPr="00E14F84" w:rsidRDefault="00E14F84" w:rsidP="00EE17DF">
      <w:pPr>
        <w:pStyle w:val="29"/>
        <w:shd w:val="clear" w:color="auto" w:fill="auto"/>
        <w:tabs>
          <w:tab w:val="left" w:pos="2084"/>
        </w:tabs>
        <w:spacing w:before="0" w:after="0" w:line="240" w:lineRule="auto"/>
        <w:ind w:left="195"/>
        <w:rPr>
          <w:sz w:val="24"/>
          <w:szCs w:val="24"/>
        </w:rPr>
      </w:pPr>
      <w:r w:rsidRPr="00E14F84">
        <w:rPr>
          <w:sz w:val="24"/>
          <w:szCs w:val="24"/>
        </w:rPr>
        <w:t>Используемые в образовательной деятельности технологии программы по физической культуре позволяют решать преемственно комплекс основных задач физической культуры на всех уровнях общего образования.</w:t>
      </w:r>
    </w:p>
    <w:p w:rsidR="00E14F84" w:rsidRPr="00E14F84" w:rsidRDefault="00E14F84" w:rsidP="00EE17DF">
      <w:pPr>
        <w:pStyle w:val="29"/>
        <w:shd w:val="clear" w:color="auto" w:fill="auto"/>
        <w:tabs>
          <w:tab w:val="left" w:pos="2084"/>
        </w:tabs>
        <w:spacing w:before="0" w:after="0" w:line="240" w:lineRule="auto"/>
        <w:ind w:left="195"/>
        <w:rPr>
          <w:sz w:val="24"/>
          <w:szCs w:val="24"/>
        </w:rPr>
      </w:pPr>
      <w:r w:rsidRPr="00E14F84">
        <w:rPr>
          <w:sz w:val="24"/>
          <w:szCs w:val="24"/>
        </w:rPr>
        <w:t>В содержании программы по физической культуре учтены основные направления развития познавательной активности человека, включая знания о природе (медико-биологические основы деятельности), знания о человеке (психолого-педагогические основы деятельности), знания об обществе (историко-социологические основы деятельности).</w:t>
      </w:r>
    </w:p>
    <w:p w:rsidR="00E14F84" w:rsidRPr="00E14F84" w:rsidRDefault="00E14F84" w:rsidP="00EE17DF">
      <w:pPr>
        <w:pStyle w:val="29"/>
        <w:shd w:val="clear" w:color="auto" w:fill="auto"/>
        <w:tabs>
          <w:tab w:val="left" w:pos="2094"/>
        </w:tabs>
        <w:spacing w:before="0" w:after="0" w:line="240" w:lineRule="auto"/>
        <w:ind w:left="195"/>
        <w:rPr>
          <w:sz w:val="24"/>
          <w:szCs w:val="24"/>
        </w:rPr>
      </w:pPr>
      <w:r w:rsidRPr="00E14F84">
        <w:rPr>
          <w:sz w:val="24"/>
          <w:szCs w:val="24"/>
        </w:rPr>
        <w:t>Задача физической культуры состоит в формировании системы физкультурных знаний, жизненно важных прикладных умений и навыков, основанных на физических упражнениях для укрепления здоровья (физического, социального и психологического), освоении упражнений основной гимнастики, плавания как жизненно важных навыков человека, овладение умениями организовывать здоровьесберегающую жизнедеятельность (например, распорядок дня, утренняя гимнастика, гимнастические минутки, подвижные и общеразвивающие игры), умении применять правила безопасности при выполнении физических упражнений и различных форм двигательной деятельности и, как результат, - физическое воспитание, формирование здоровья и здорового образа жизни.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Наряду с этим программа по физической культуре обеспечивает:</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единство образовательного пространства на территории Российской Федерации с целью реализации равных возможностей получения качественного начального общего образования;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преемственность основных образовательных программ по физической культуре дошкольного, начального общего и основного общего образования;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возможности формирования индивидуального подхода и различного уровня сложности с учётом образовательных потребностей и способностей обучающихся (включая одарённых детей, детей с ограниченными возможностями здоровья);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государственные гарантии качества начального общего образования, личностного развития обучающихся;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овладение современными технологическими средствами в ходе обучения и в повседневной жизни, освоение цифровых образовательных сред для проверки и приобретения знаний, расширения возможностей личного образовательного маршрута;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формирование у обучающихся знаний о месте физической культуры и спорта в национальной стратегии развития России, их исторической роли, вкладе спортсменов России в мировое спортивное наследие;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освоение обучающимися технологий командной работы на основе личного вклада каждого в решение общих задач, осознания личной ответственности, объективной оценки своих и командных возможностей.</w:t>
      </w:r>
    </w:p>
    <w:p w:rsidR="00E14F84" w:rsidRPr="00E14F84" w:rsidRDefault="00E14F84" w:rsidP="00EE17DF">
      <w:pPr>
        <w:pStyle w:val="29"/>
        <w:shd w:val="clear" w:color="auto" w:fill="auto"/>
        <w:tabs>
          <w:tab w:val="left" w:pos="2079"/>
        </w:tabs>
        <w:spacing w:before="0" w:after="0" w:line="240" w:lineRule="auto"/>
        <w:ind w:left="195"/>
        <w:rPr>
          <w:sz w:val="24"/>
          <w:szCs w:val="24"/>
        </w:rPr>
      </w:pPr>
      <w:r w:rsidRPr="00E14F84">
        <w:rPr>
          <w:sz w:val="24"/>
          <w:szCs w:val="24"/>
        </w:rPr>
        <w:t>Приоритет индивидуального подхода в обучении позволяет обучающимся осваивать программу по физической культуре в соответствии с возможностями каждого.</w:t>
      </w:r>
    </w:p>
    <w:p w:rsidR="00E14F84" w:rsidRPr="00E14F84" w:rsidRDefault="00E14F84" w:rsidP="00EE17DF">
      <w:pPr>
        <w:pStyle w:val="29"/>
        <w:shd w:val="clear" w:color="auto" w:fill="auto"/>
        <w:tabs>
          <w:tab w:val="left" w:pos="2074"/>
        </w:tabs>
        <w:spacing w:before="0" w:after="0" w:line="240" w:lineRule="auto"/>
        <w:ind w:left="195"/>
        <w:rPr>
          <w:sz w:val="24"/>
          <w:szCs w:val="24"/>
        </w:rPr>
      </w:pPr>
      <w:r w:rsidRPr="00E14F84">
        <w:rPr>
          <w:sz w:val="24"/>
          <w:szCs w:val="24"/>
        </w:rPr>
        <w:t>Универсальными компетенциями обучающихся на этапе начального образования по программе по физической культуре являются: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умение организовывать собственную деятельность, выбирать и использовать средства физической культуры для достижения цели динамики личного физического развития и физического совершенствования;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умение активно включаться в коллективную деятельность, взаимодействовать со сверстниками в достижении общих целей, проявлять лидерские качества в соревновательной деятельности, работоспособность в учебно-тренировочном процессе, взаимопомощь при изучении и выполнении физических упражнений;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умение доносить информацию в доступной, яркой, эмоциональной форме в процессе общения и взаимодействия со сверстниками и взрослыми людьми, в том числе при передаче информации на заданную тему, по общим сведениям теории физической культуры, методикам выполнения физических упражнений, правилам проведения общеразвивающих подвижных игр и игровых заданий;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 xml:space="preserve">умение работать над ошибками, в том числе при выполнении физических упражнений, слышать </w:t>
      </w:r>
      <w:r w:rsidRPr="00E14F84">
        <w:rPr>
          <w:sz w:val="24"/>
          <w:szCs w:val="24"/>
        </w:rPr>
        <w:lastRenderedPageBreak/>
        <w:t>замечания и рекомендации педагога, концентрироваться при практическом выполнении заданий, ставить перед собой задачи гармоничного физического развития.</w:t>
      </w:r>
    </w:p>
    <w:p w:rsidR="00E14F84" w:rsidRPr="00E14F84" w:rsidRDefault="00E14F84" w:rsidP="00EE17DF">
      <w:pPr>
        <w:pStyle w:val="29"/>
        <w:shd w:val="clear" w:color="auto" w:fill="auto"/>
        <w:tabs>
          <w:tab w:val="left" w:pos="2084"/>
        </w:tabs>
        <w:spacing w:before="0" w:after="0" w:line="240" w:lineRule="auto"/>
        <w:ind w:left="195"/>
        <w:rPr>
          <w:sz w:val="24"/>
          <w:szCs w:val="24"/>
        </w:rPr>
      </w:pPr>
      <w:r w:rsidRPr="00E14F84">
        <w:rPr>
          <w:sz w:val="24"/>
          <w:szCs w:val="24"/>
        </w:rPr>
        <w:t>Общее число часов, рекомендованных для изучения физической культуры - 405 часов: в 1 классе - 99 часов (3 часа в неделю), во 2 классе - 102 часа (3 часа в неделю), в 3 классе - 102 часа (3 часа в неделю), в 4 классе - 102 часа (3 часа в неделю).</w:t>
      </w:r>
    </w:p>
    <w:p w:rsidR="00E14F84" w:rsidRPr="00E14F84" w:rsidRDefault="00E14F84" w:rsidP="00EE17DF">
      <w:pPr>
        <w:pStyle w:val="29"/>
        <w:shd w:val="clear" w:color="auto" w:fill="auto"/>
        <w:tabs>
          <w:tab w:val="left" w:pos="2084"/>
        </w:tabs>
        <w:spacing w:before="0" w:after="0" w:line="240" w:lineRule="auto"/>
        <w:ind w:left="195"/>
        <w:rPr>
          <w:sz w:val="24"/>
          <w:szCs w:val="24"/>
        </w:rPr>
      </w:pPr>
      <w:r w:rsidRPr="00E14F84">
        <w:rPr>
          <w:sz w:val="24"/>
          <w:szCs w:val="24"/>
        </w:rPr>
        <w:t>При планировании учебного материала по программе по физической культурер рекомендуется реализовывать на уроках физической культуры учебный план: для всех классов начального общего образования в объёме не менее 70% учебных часов должно быть отведено на выполнение физических упражнений.</w:t>
      </w:r>
    </w:p>
    <w:p w:rsidR="00E14F84" w:rsidRPr="00E14F84" w:rsidRDefault="00E14F84" w:rsidP="00EE17DF">
      <w:pPr>
        <w:pStyle w:val="29"/>
        <w:shd w:val="clear" w:color="auto" w:fill="auto"/>
        <w:tabs>
          <w:tab w:val="left" w:pos="1754"/>
          <w:tab w:val="left" w:pos="3693"/>
          <w:tab w:val="left" w:pos="5152"/>
          <w:tab w:val="left" w:pos="6544"/>
          <w:tab w:val="left" w:pos="8142"/>
          <w:tab w:val="left" w:pos="8699"/>
        </w:tabs>
        <w:spacing w:before="0" w:after="0" w:line="240" w:lineRule="auto"/>
        <w:ind w:left="195"/>
        <w:rPr>
          <w:sz w:val="24"/>
          <w:szCs w:val="24"/>
        </w:rPr>
      </w:pPr>
      <w:r w:rsidRPr="00E14F84">
        <w:rPr>
          <w:sz w:val="24"/>
          <w:szCs w:val="24"/>
        </w:rPr>
        <w:t>Планируемые</w:t>
      </w:r>
      <w:r w:rsidRPr="00E14F84">
        <w:rPr>
          <w:sz w:val="24"/>
          <w:szCs w:val="24"/>
        </w:rPr>
        <w:tab/>
        <w:t>результаты</w:t>
      </w:r>
      <w:r w:rsidRPr="00E14F84">
        <w:rPr>
          <w:sz w:val="24"/>
          <w:szCs w:val="24"/>
        </w:rPr>
        <w:tab/>
        <w:t>освоения</w:t>
      </w:r>
      <w:r w:rsidRPr="00E14F84">
        <w:rPr>
          <w:sz w:val="24"/>
          <w:szCs w:val="24"/>
        </w:rPr>
        <w:tab/>
        <w:t>программы</w:t>
      </w:r>
      <w:r w:rsidRPr="00E14F84">
        <w:rPr>
          <w:sz w:val="24"/>
          <w:szCs w:val="24"/>
        </w:rPr>
        <w:tab/>
        <w:t>по</w:t>
      </w:r>
      <w:r w:rsidRPr="00E14F84">
        <w:rPr>
          <w:sz w:val="24"/>
          <w:szCs w:val="24"/>
        </w:rPr>
        <w:tab/>
        <w:t>физической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культуре на уровне начального общего образования.</w:t>
      </w:r>
    </w:p>
    <w:p w:rsidR="00E14F84" w:rsidRPr="00E14F84" w:rsidRDefault="00E14F84" w:rsidP="00EE17DF">
      <w:pPr>
        <w:pStyle w:val="29"/>
        <w:shd w:val="clear" w:color="auto" w:fill="auto"/>
        <w:tabs>
          <w:tab w:val="left" w:pos="3693"/>
          <w:tab w:val="left" w:pos="5152"/>
          <w:tab w:val="left" w:pos="6544"/>
          <w:tab w:val="left" w:pos="8142"/>
          <w:tab w:val="left" w:pos="8699"/>
        </w:tabs>
        <w:spacing w:before="0" w:after="0" w:line="240" w:lineRule="auto"/>
        <w:ind w:left="195"/>
        <w:rPr>
          <w:sz w:val="24"/>
          <w:szCs w:val="24"/>
        </w:rPr>
      </w:pPr>
      <w:r w:rsidRPr="00E14F84">
        <w:rPr>
          <w:sz w:val="24"/>
          <w:szCs w:val="24"/>
        </w:rPr>
        <w:t xml:space="preserve"> Личностные</w:t>
      </w:r>
      <w:r w:rsidRPr="00E14F84">
        <w:rPr>
          <w:sz w:val="24"/>
          <w:szCs w:val="24"/>
        </w:rPr>
        <w:tab/>
        <w:t>результаты</w:t>
      </w:r>
      <w:r w:rsidRPr="00E14F84">
        <w:rPr>
          <w:sz w:val="24"/>
          <w:szCs w:val="24"/>
        </w:rPr>
        <w:tab/>
        <w:t>освоения</w:t>
      </w:r>
      <w:r w:rsidRPr="00E14F84">
        <w:rPr>
          <w:sz w:val="24"/>
          <w:szCs w:val="24"/>
        </w:rPr>
        <w:tab/>
        <w:t>программы</w:t>
      </w:r>
      <w:r w:rsidRPr="00E14F84">
        <w:rPr>
          <w:sz w:val="24"/>
          <w:szCs w:val="24"/>
        </w:rPr>
        <w:tab/>
        <w:t>по</w:t>
      </w:r>
      <w:r w:rsidRPr="00E14F84">
        <w:rPr>
          <w:sz w:val="24"/>
          <w:szCs w:val="24"/>
        </w:rPr>
        <w:tab/>
        <w:t>физической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культуре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 результате изучения физической культуры на уровне начального общего образования у обучающегося будут сформированы следующие личностные результаты:</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Патриотическое воспитание: ценностное отношение к отечественному спортивному, культурному, историческому и научному наследию, понимание значения физической культуры в жизни современного общества, способность владеть достоверной информацией о спортивных достижениях сборных команд по видам спорта на международной спортивной арене, основных мировых и отечественных тенденциях развития физической культуры для блага человека, заинтересованность в научных знаниях о человеке.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Гражданское воспитание: представление о социальных нормах и правилах межличностных отношений в коллективе, готовность к разнообразной совместной деятельности при выполнении учебных, познавательных задач, освоение и выполнение физических упражнений, создание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 оказание посильной помощи и моральной поддержки сверстникам при выполнении учебных заданий, доброжелательное и уважительное отношение при объяснении ошибок и способов их устранения.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Ценности научного познания: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знание истории развития представлений о физическом развитии и воспитании человека в российской культурно-педагогической традиции;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познавательные мотивы, направленные на получение новых знаний по физической культуре, необходимых для формирования здоровья и здоровых привычек, физического развития и физического совершенствования;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познавательная и информационная культура, в том числе навыки самостоятельной работы с учебными текстами, справочной литературой, доступными техническими средствами информационных технологий;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интерес к обучению и познанию, любознательность, готовность и способность к самообразованию, исследовательской деятельности, к осознанному выбору направленности и уровня обучения в дальнейшем.</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Формирование культуры здоровья: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осознание ценности своего здоровья для себя, общества, государства, ответственное отношение к регулярным занятиям физической культурой, в том числе освоению гимнастических упражнений и плавания как важных жизнеобеспечивающих умений, установка на здоровый образ жизни, необходимость</w:t>
      </w:r>
    </w:p>
    <w:p w:rsidR="00E14F84" w:rsidRPr="00E14F84" w:rsidRDefault="00E14F84" w:rsidP="00EE17DF">
      <w:pPr>
        <w:pStyle w:val="29"/>
        <w:shd w:val="clear" w:color="auto" w:fill="auto"/>
        <w:spacing w:before="0" w:after="0" w:line="240" w:lineRule="auto"/>
        <w:ind w:left="195"/>
        <w:jc w:val="left"/>
        <w:rPr>
          <w:sz w:val="24"/>
          <w:szCs w:val="24"/>
        </w:rPr>
      </w:pPr>
      <w:r w:rsidRPr="00E14F84">
        <w:rPr>
          <w:sz w:val="24"/>
          <w:szCs w:val="24"/>
        </w:rPr>
        <w:t>соблюдения правил безопасности при занятиях физической культурой и спортом.</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Экологическое воспитание: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 xml:space="preserve">экологически целесообразное отношение к природе, внимательное отношение к человеку, его потребностям в жизнеобеспечивающих двигательных действиях, ответственное отношение к </w:t>
      </w:r>
      <w:r w:rsidRPr="00E14F84">
        <w:rPr>
          <w:sz w:val="24"/>
          <w:szCs w:val="24"/>
        </w:rPr>
        <w:lastRenderedPageBreak/>
        <w:t>собственному физическому и психическому здоровью, осознание ценности соблюдения правил безопасного поведения в ситуациях, угрожающих здоровью и жизни людей;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экологическое мышление, умение руководствоваться им в познавательной, коммуникативной и социальной практике.</w:t>
      </w:r>
    </w:p>
    <w:p w:rsidR="00E14F84" w:rsidRPr="00E14F84" w:rsidRDefault="00E14F84" w:rsidP="00EE17DF">
      <w:pPr>
        <w:pStyle w:val="29"/>
        <w:shd w:val="clear" w:color="auto" w:fill="auto"/>
        <w:tabs>
          <w:tab w:val="left" w:pos="1960"/>
        </w:tabs>
        <w:spacing w:before="0" w:after="0" w:line="240" w:lineRule="auto"/>
        <w:ind w:left="195"/>
        <w:rPr>
          <w:sz w:val="24"/>
          <w:szCs w:val="24"/>
        </w:rPr>
      </w:pPr>
      <w:r w:rsidRPr="00E14F84">
        <w:rPr>
          <w:sz w:val="24"/>
          <w:szCs w:val="24"/>
        </w:rPr>
        <w:t>В результате изучения физической культуры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 обучающегося будут сформированы следующие базовые логические и исследовательские действия, умения работать с информацией как часть познавательных универсальных учебных действий: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ориентироваться в терминах и понятиях, используемых в физической культуре (в пределах изученного), применять изученную терминологию в своих устных и письменных высказываниях;</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выявлять признаки положительного влияния занятий физической культурой на работу организма, сохранение его здоровья и эмоционального благополучия;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моделировать правила безопасного поведения при освоении физических упражнений, плавании;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устанавливать связь между физическими упражнениями и их влиянием на развитие физических качеств;</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классифицировать виды физических упражнений в соответствии с определённым классификационным признаком: по признаку исторически сложившихся систем физического воспитания, по преимущественной целевой направленности их использования, преимущественному воздействию на развитие отдельных качеств (способностей) человека;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приводить примеры и осуществлять демонстрацию гимнастических упражнений, навыков плавания, ходьбы на лыжах (при условии наличия снежного покрова), упражнений начальной подготовки по виду спорта (по выбору), туристических физических упражнений;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самостоятельно (или в совместной деятельности) составлять комбинацию упражнений для утренней гимнастики с индивидуальным дозированием физических упражнений;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формировать умение понимать причины успеха/неуспеха учебной деятельности, в том числе для целей эффективного развития физических качеств и способностей в соответствии с сенситивными периодами развития, способности конструктивно находить решение и действовать даже в ситуациях неуспеха;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овладевать базовыми предметными и межпредметными понятиями, отражающими существенные связи и отношения между объектами и процессами, использовать знания и умения в области культуры движения, эстетического восприятия в учебной деятельности иных учебных предметов;</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использовать информацию, полученную посредством наблюдений, просмотра видеоматериалов, иллюстраций, для эффективного физического развития, в том числе с использованием гимнастических, игровых, спортивных, туристических физических упражнений;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использовать средства информационно-коммуникационных технологий для решения учебных и практических задач (в том числе Интернет с контролируемым выходом), оценивать объективность информации и возможности её использования для решения конкретных учебных задач.</w:t>
      </w:r>
    </w:p>
    <w:p w:rsidR="00E14F84" w:rsidRPr="00E14F84" w:rsidRDefault="00E14F84" w:rsidP="00EE17DF">
      <w:pPr>
        <w:pStyle w:val="29"/>
        <w:shd w:val="clear" w:color="auto" w:fill="auto"/>
        <w:tabs>
          <w:tab w:val="left" w:pos="2151"/>
        </w:tabs>
        <w:spacing w:before="0" w:after="0" w:line="240" w:lineRule="auto"/>
        <w:ind w:left="195"/>
        <w:rPr>
          <w:sz w:val="24"/>
          <w:szCs w:val="24"/>
        </w:rPr>
      </w:pPr>
      <w:r w:rsidRPr="00E14F84">
        <w:rPr>
          <w:sz w:val="24"/>
          <w:szCs w:val="24"/>
        </w:rPr>
        <w:t>У обучающегося будут сформированы умения общения как часть коммуникативных универсальных учебных действий: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вступать в диалог, задавать собеседнику вопросы, использовать реплики-уточнения и дополнения, формулировать собственное мнение и идеи, аргументированно их излагать, выслушивать разные мнения, учитывать их в диалоге;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описывать влияние физической культуры на здоровье и эмоциональное</w:t>
      </w:r>
    </w:p>
    <w:p w:rsidR="00E14F84" w:rsidRPr="00E14F84" w:rsidRDefault="00E14F84" w:rsidP="00EE17DF">
      <w:pPr>
        <w:pStyle w:val="29"/>
        <w:shd w:val="clear" w:color="auto" w:fill="auto"/>
        <w:spacing w:before="0" w:after="1" w:line="240" w:lineRule="auto"/>
        <w:ind w:left="195"/>
        <w:jc w:val="left"/>
        <w:rPr>
          <w:sz w:val="24"/>
          <w:szCs w:val="24"/>
        </w:rPr>
      </w:pPr>
      <w:r w:rsidRPr="00E14F84">
        <w:rPr>
          <w:sz w:val="24"/>
          <w:szCs w:val="24"/>
        </w:rPr>
        <w:t>благополучие человека;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строить гипотезы о возможных отрицательных последствиях нарушения правил при выполнении физических движений, в играх и игровых заданиях, спортивных эстафетах;</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организовывать (при содействии взрослого или самостоятельно) игры, спортивные эстафеты, выполнение физических упражнений в коллективе, включая обсуждение цели общей деятельности, распределение ролей, выполнение функциональных обязанностей, осуществление действий для достижения результата;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 xml:space="preserve">проявлять интерес к работе товарищей, в доброжелательной форме комментировать и оценивать </w:t>
      </w:r>
      <w:r w:rsidRPr="00E14F84">
        <w:rPr>
          <w:sz w:val="24"/>
          <w:szCs w:val="24"/>
        </w:rPr>
        <w:lastRenderedPageBreak/>
        <w:t>их достижения, высказывать свои предложения и пожелания, оказывать при необходимости помощь;</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продуктивно сотрудничать (общение, взаимодействие) со сверстниками при решении задач выполнения физических упражнений, игровых заданий и игр на уроках, во внеурочной и внешкольной физкультурной деятельности;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конструктивно разрешать конфликты посредством учёта интересов сторон и сотрудничества.</w:t>
      </w:r>
    </w:p>
    <w:p w:rsidR="00E14F84" w:rsidRPr="00E14F84" w:rsidRDefault="00E14F84" w:rsidP="00EE17DF">
      <w:pPr>
        <w:pStyle w:val="29"/>
        <w:shd w:val="clear" w:color="auto" w:fill="auto"/>
        <w:tabs>
          <w:tab w:val="left" w:pos="2151"/>
        </w:tabs>
        <w:spacing w:before="0" w:after="0" w:line="240" w:lineRule="auto"/>
        <w:ind w:left="195"/>
        <w:rPr>
          <w:sz w:val="24"/>
          <w:szCs w:val="24"/>
        </w:rPr>
      </w:pPr>
      <w:r w:rsidRPr="00E14F84">
        <w:rPr>
          <w:sz w:val="24"/>
          <w:szCs w:val="24"/>
        </w:rPr>
        <w:t>У обучающегося будут сформированы умения самоорганизации и самоконтроля как часть регулятивных универсальных учебных действий: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оценивать влияние занятий физической подготовкой на состояние своего организма (снятие утомляемости, улучшение настроения, уменьшение частоты простудных заболеваний);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контролировать состояние организма на уроках физической культуры и в самостоятельной повседневной физической деятельности по показателям частоты пульса и самочувствия;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предусматривать возникновение возможных ситуаций, опасных для здоровья и жизни;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проявлять волевую саморегуляцию при планировании и выполнении намеченных планов организации своей жизнедеятельности, проявлять стремление к успешной образовательной, в том числе физкультурно-спортивной, деятельности,</w:t>
      </w:r>
    </w:p>
    <w:p w:rsidR="00E14F84" w:rsidRPr="00E14F84" w:rsidRDefault="00E14F84" w:rsidP="00EE17DF">
      <w:pPr>
        <w:pStyle w:val="29"/>
        <w:shd w:val="clear" w:color="auto" w:fill="auto"/>
        <w:spacing w:before="0" w:after="0" w:line="240" w:lineRule="auto"/>
        <w:ind w:left="195"/>
        <w:jc w:val="left"/>
        <w:rPr>
          <w:sz w:val="24"/>
          <w:szCs w:val="24"/>
        </w:rPr>
      </w:pPr>
      <w:r w:rsidRPr="00E14F84">
        <w:rPr>
          <w:sz w:val="24"/>
          <w:szCs w:val="24"/>
        </w:rPr>
        <w:t>анализировать свои ошибки;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осуществлять информационную, познавательную и практическую деятельность с использованием различных средств информации и коммуникации.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Предметные результаты изучения учебного предмета «Физическая культура» отражают опыт обучающихся в физкультурной деятельности.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 составе предметных результатов по освоению обязательного содержания, установленного программой по физической культуре, выделяются: полученные знания, освоенные обучающимися, умения и способы действий, специфические для предметной области «Физическая культура» периода развития начального общего образования, виды деятельности по получению новых знаний, их интерпретации, преобразованию и применению в различных учебных и новых ситуациях.</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 состав предметных результатов по освоению обязательного содержания включены физические упражнения: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гимнастические упражнения, характеризующиеся многообразием искусственно созданных движений и действий, эффективность которых оценивается избирательностью воздействия на строение и функции организма, а также правильностью, красотой и координационной сложностью всех движений;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игровые упражнения, состоящие из естественных видов действий (элементарных движений, бега, бросков и других), которые выполняются в разнообразных вариантах в соответствии с изменяющейся игровой ситуацией и оцениваются по эффективности влияния на организм в целом и по конечному результату действия (например, точнее бросить, быстрее добежать, выполнить в соответствии с предлагаемой техникой выполнения или конечным результатом задания);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туристические физические упражнения, включающие ходьбу, бег, прыжки, преодоление препятствий, ходьбу на лыжах, езду на велосипеде, эффективность которых оценивается комплексным воздействием на организм и результативностью преодоления расстояния и препятствий на местности;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спортивные упражнения объединяют ту группу действий, исполнение которых искусственно стандартизировано в соответствии с Единой всесоюзной спортивной классификацией и является предметом специализации для достижения максимальных спортивных результатов. К последней группе в программе по физической культуре условно относятся некоторые физические упражнения первых трёх трупп, если им присущи перечисленные признаки (спортивные гимнастические упражнения, спортивные игровые упражнения, спортивные туристические упражнения).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Предметные результаты представлены по годам обучения и отражают сформированность у обучающихся определённых умений.</w:t>
      </w:r>
    </w:p>
    <w:p w:rsidR="00E14F84" w:rsidRPr="00E14F84" w:rsidRDefault="00E14F84" w:rsidP="00EE17DF">
      <w:pPr>
        <w:pStyle w:val="29"/>
        <w:shd w:val="clear" w:color="auto" w:fill="auto"/>
        <w:tabs>
          <w:tab w:val="left" w:pos="1946"/>
        </w:tabs>
        <w:spacing w:before="0" w:after="0" w:line="240" w:lineRule="auto"/>
        <w:ind w:left="195"/>
        <w:rPr>
          <w:sz w:val="24"/>
          <w:szCs w:val="24"/>
        </w:rPr>
      </w:pPr>
      <w:r w:rsidRPr="00E14F84">
        <w:rPr>
          <w:sz w:val="24"/>
          <w:szCs w:val="24"/>
        </w:rPr>
        <w:t>К концу обучения в 1 классе обучающийся получит следующие предметные результаты по отдельным темам программы по физической культуре: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Знания о физической культуре: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lastRenderedPageBreak/>
        <w:t>различать основные предметные области физической культуры (гимнастика, игры, туризм, спорт);</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формулировать правила составления распорядка дня с использованием знаний принципов личной гигиены, требований к одежде и обуви для занятий физическими упражнениями в зале и на улице, иметь представление о здоровом образе жизни, о важности ведения активного образа жизни, формулировать основные правила безопасного поведения в местах занятий физическими упражнениями (в спортивном зале, на спортивной площадке, в бассейне);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формулировать простейшие правила закаливания и организации самостоятельных занятий физическими упражнениями, применять их в повседневной жизни, понимать и раскрывать значение регулярного выполнения гимнастических упражнений для гармоничного развития, описывать формы наблюдения за динамикой развития гибкости и координационных способностей;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иметь представление об основных видах разминки.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Способы физкультурной деятельности.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Самостоятельные занятия общеразвивающими и здоровье формирующими физическими упражнениями: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выбирать гимнастические упражнения для формирования стопы, осанки в положении стоя, сидя и при ходьбе, упражнения для развития гибкости и координации;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составлять и выполнять индивидуальный распорядок дня с включением утренней гимнастики, физкультминуток, выполнения упражнений гимнастики, измерять и демонстрировать в записи индивидуальные показатели длины и массы тела, сравнивать их значения с рекомендуемыми для гармоничного развития значениями.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Самостоятельные развивающие, подвижные игры и спортивные эстафеты, строевые упражнения: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участвовать в спортивных эстафетах, развивающих подвижных играх, в том числе ролевых, с заданиями на выполнение движений под музыку и с использованием танцевальных шагов, выполнять игровые задания для знакомства с видами спорта, плаванием, основами туристической деятельности, общаться и взаимодействовать в игровой деятельности, выполнять команды и строевые упражнения.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Физическое совершенствование.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Физкультурно-оздоровительная деятельность:</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осваивать технику выполнения гимнастических упражнений для формирования опорно-двигательного аппарата, включая гимнастический шаг, мягкий бег;</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упражнения основной гимнастики на развитие физических качеств (гибкость, координация), эффективность развития которых приходится на период начального общего образования, и развития силы, основанной на удержании собственного веса;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осваивать гимнастические упражнения на развитие моторики, координационно-скоростных способностей, в том числе с использованием гимнастических предметов (скакалка, мяч);</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осваивать гимнастические упражнения, направленные на развитие жизненно важных навыков и умений (группировка, кувырки, повороты в обе стороны, равновесие на каждой ноге попеременно, прыжки толчком с двух ног вперёд, назад, с поворотом в обе стороны;</w:t>
      </w:r>
    </w:p>
    <w:p w:rsidR="00E14F84" w:rsidRPr="00E14F84" w:rsidRDefault="00E14F84" w:rsidP="00EE17DF">
      <w:pPr>
        <w:pStyle w:val="29"/>
        <w:shd w:val="clear" w:color="auto" w:fill="auto"/>
        <w:spacing w:before="0" w:after="3" w:line="240" w:lineRule="auto"/>
        <w:ind w:left="195"/>
        <w:rPr>
          <w:sz w:val="24"/>
          <w:szCs w:val="24"/>
        </w:rPr>
      </w:pPr>
      <w:r w:rsidRPr="00E14F84">
        <w:rPr>
          <w:sz w:val="24"/>
          <w:szCs w:val="24"/>
        </w:rPr>
        <w:t>осваивать способы игровой деятельности.</w:t>
      </w:r>
    </w:p>
    <w:p w:rsidR="00E14F84" w:rsidRPr="00E14F84" w:rsidRDefault="00E14F84" w:rsidP="00EE17DF">
      <w:pPr>
        <w:pStyle w:val="29"/>
        <w:shd w:val="clear" w:color="auto" w:fill="auto"/>
        <w:tabs>
          <w:tab w:val="left" w:pos="1954"/>
        </w:tabs>
        <w:spacing w:before="0" w:after="0" w:line="240" w:lineRule="auto"/>
        <w:ind w:left="195"/>
        <w:rPr>
          <w:sz w:val="24"/>
          <w:szCs w:val="24"/>
        </w:rPr>
      </w:pPr>
      <w:r w:rsidRPr="00E14F84">
        <w:rPr>
          <w:sz w:val="24"/>
          <w:szCs w:val="24"/>
        </w:rPr>
        <w:t>К концу обучения во 2 классе обучающийся достигнет следующих предметных результатов по отдельным темам программы по физической культуре: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Знания о физической культуре: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описывать технику выполнения освоенных гимнастических упражнений по видам разминки, отмечать динамику развития личных физических качеств: гибкости, силы, координационно-скоростных способностей;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кратко излагать историю физической культуры, гимнастики, олимпийского движения, некоторых видов спорта, излагать и находить информацию о ГТО, его нормативов, описывать технику удержания на воде и основных общеразвивающих гимнастических упражнений как жизненно важных навыков человека, понимать и раскрывать правила поведения на воде, формулировать правила проведения водных процедур, воздушных и солнечных ванн, гигиенические правила при выполнении физических упражнений, во время купания и занятий плаванием, характеризовать умение плавать.</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lastRenderedPageBreak/>
        <w:t>Способы физкультурной деятельности.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Самостоятельные занятия общеразвивающими и здоровье формирующими физическими упражнениями: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выбирать и составлять комплексы упражнений основной гимнастики для выполнения определённых задач, включая формирование свода стопы, укрепление определённых групп мышц, увеличение подвижности суставов;</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использовать технику контроля за соблюдением осанки и правильной постановки стопы при ходьбе, характеризовать основные показатели физических качеств и способностей человека (гибкость, сила, выносливость, координационные и скоростные способности) и перечислять возрастной период для их эффективного развития;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принимать решения в условиях игровой деятельности, оценивать правила безопасности в процессе игры;</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знать основные строевые команды.</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Самостоятельные наблюдения за физическим развитием и физической</w:t>
      </w:r>
    </w:p>
    <w:p w:rsidR="00E14F84" w:rsidRPr="00E14F84" w:rsidRDefault="00E14F84" w:rsidP="00EE17DF">
      <w:pPr>
        <w:pStyle w:val="29"/>
        <w:shd w:val="clear" w:color="auto" w:fill="auto"/>
        <w:spacing w:before="0" w:after="0" w:line="240" w:lineRule="auto"/>
        <w:ind w:left="195"/>
        <w:jc w:val="left"/>
        <w:rPr>
          <w:sz w:val="24"/>
          <w:szCs w:val="24"/>
        </w:rPr>
      </w:pPr>
      <w:r w:rsidRPr="00E14F84">
        <w:rPr>
          <w:sz w:val="24"/>
          <w:szCs w:val="24"/>
        </w:rPr>
        <w:t>подготовленностью:</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составлять письменно и выполнять индивидуальный распорядок дня с включением утренней гимнастики, физкультминуток, регулярных упражнений гимнастики, измерять, сравнивать динамику развития физических качеств и способностей: гибкости, координационных способностей, измерять (пальпаторно) частоту сердечных сокращений при выполнении упражнений с различной нагрузкой;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классифицировать виды физических упражнений в соответствии с определённым классификационным признаком: по признаку исторически сложившихся систем физического воспитания, по преимущественной целевой направленности их использования, по преимущественному воздействию на развитие отдельных качеств (способностей) человека.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Самостоятельные развивающие, подвижные игры и спортивные эстафеты, командные перестроения: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участвовать в играх и игровых заданиях, спортивных эстафетах; устанавливать ролевое участие членов команды; выполнять перестроения.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Физическое совершенствование.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Физкультурно-оздоровительная деятельность:</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осваивать физические упражнения на развитие гибкости и координационно- скоростных способностей;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осваивать и демонстрировать технику перемещения гимнастическим шагом, мягким бегом вперёд, назад, прыжками, подскоками, галопом;</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осваивать и демонстрировать технику выполнения подводящих, гимнастических и акробатических упражнений, танцевальных шагов, работы с гимнастическими предметами для развития моторики, пространственного воображения, меткости, гибкости, координационно-скоростных способностей;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демонстрировать равновесие стоя и в полуприседе на каждой ноге попеременно, прыжки на месте с полуповоротом с прямыми ногами и в группировке (в обе стороны);</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осваивать технику плавания одним или несколькими спортивными стилями</w:t>
      </w:r>
    </w:p>
    <w:p w:rsidR="00E14F84" w:rsidRPr="00E14F84" w:rsidRDefault="00E14F84" w:rsidP="00EE17DF">
      <w:pPr>
        <w:pStyle w:val="29"/>
        <w:shd w:val="clear" w:color="auto" w:fill="auto"/>
        <w:spacing w:before="0" w:after="0" w:line="240" w:lineRule="auto"/>
        <w:ind w:left="195"/>
        <w:jc w:val="left"/>
        <w:rPr>
          <w:sz w:val="24"/>
          <w:szCs w:val="24"/>
        </w:rPr>
      </w:pPr>
      <w:r w:rsidRPr="00E14F84">
        <w:rPr>
          <w:sz w:val="24"/>
          <w:szCs w:val="24"/>
        </w:rPr>
        <w:t>плавания (при наличии материально-технического обеспечения).</w:t>
      </w:r>
    </w:p>
    <w:p w:rsidR="00E14F84" w:rsidRPr="00E14F84" w:rsidRDefault="00E14F84" w:rsidP="00EE17DF">
      <w:pPr>
        <w:pStyle w:val="29"/>
        <w:shd w:val="clear" w:color="auto" w:fill="auto"/>
        <w:tabs>
          <w:tab w:val="left" w:pos="2005"/>
        </w:tabs>
        <w:spacing w:before="0" w:after="0" w:line="240" w:lineRule="auto"/>
        <w:ind w:left="195"/>
        <w:rPr>
          <w:sz w:val="24"/>
          <w:szCs w:val="24"/>
        </w:rPr>
      </w:pPr>
      <w:r w:rsidRPr="00E14F84">
        <w:rPr>
          <w:sz w:val="24"/>
          <w:szCs w:val="24"/>
        </w:rPr>
        <w:t>К концу обучения в 3 классе обучающийся достигнет следующих предметных результатов по отдельным темам программы по физической культуре: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Знания о физической культуре: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представлять и описывать структуру спортивного движения в нашей стране, формулировать отличие задач физической культуры от задач спорта;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выполнять задания на составление комплексов физических упражнений по преимущественной целевой направленности их использования, находить и представлять материал по заданной теме, объяснять связь физических упражнений для формирования и укрепления здоровья, развития памяти, разговорной речи, мышления;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представлять и описывать общее строение человека, называть основные части костного скелета человека и основные группы мышц;</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описывать технику выполнения освоенных физических упражнений;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lastRenderedPageBreak/>
        <w:t>формулировать основные правила безопасного поведения на занятиях по физической культуре;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находить информацию о возрастных периодах, когда эффективно развивается каждое из следующих физических качеств: гибкость, координация, быстрота, сила, выносливость;</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различать упражнения по воздействию на развитие основных физических качеств и способностей человека;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различать упражнения на развитие моторики;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объяснять технику дыхания под водой, технику удержания тела на воде;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формулировать основные правила выполнения спортивных упражнений (по виду спорта на выбор);</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выявлять характерные ошибки при выполнении физических упражнений.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Способы физкультурной деятельности.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Самостоятельные занятия общеразвивающими и здоровье формирующими физическими упражнениями: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самостоятельно проводить разминку по её видам: общую, партерную, разминку у опоры, характеризовать комплексы гимнастических упражнений по целевому назначению;</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организовывать проведение игр, игровых заданий и спортивных эстафет (на выбор).</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Самостоятельные наблюдения за физическим развитием и физической подготовленностью:</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определять максимально допустимую для себя нагрузку (амплитуду движения) при выполнении физического упражнения, оценивать и объяснять меру воздействия того или иного упражнения (по заданию) на основные физические качества и способности;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проводить наблюдения за своим дыханием при выполнении упражнений основной гимнастики.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Самостоятельные развивающие, подвижные игры и спортивные эстафеты:</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составлять, организовывать и проводить игры и игровые задания;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выполнять ролевые задания при проведении спортивных эстафет с гимнастическим предметом/без гимнастического предмета (организатор эстафеты, главный судья, капитан, член команды).</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Физическое совершенствование.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Физкультурно-оздоровительная деятельность:</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осваивать и выполнять технику разучиваемых физических упражнений и комбинаций гимнастических упражнений с использованием в том числе танцевальных шагов, поворотов, прыжков;</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осваивать и выполнять технику спортивного плавания стилями (на выбор): брасс, кроль на спине, кроль;</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осваивать технику выполнения комплексов гимнастических упражнений для развития гибкости, координационно-скоростных способностей;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осваивать универсальные умения при выполнении организующих упражнений и жизненно важных навыков двигательной деятельности человека, такие как: построение и перестроение, перемещения различными способами передвижения, группировка, перекаты, повороты, прыжки, удержание на воде,</w:t>
      </w:r>
    </w:p>
    <w:p w:rsidR="00E14F84" w:rsidRPr="00E14F84" w:rsidRDefault="00E14F84" w:rsidP="00EE17DF">
      <w:pPr>
        <w:pStyle w:val="29"/>
        <w:shd w:val="clear" w:color="auto" w:fill="auto"/>
        <w:spacing w:before="0" w:after="0" w:line="240" w:lineRule="auto"/>
        <w:ind w:left="195"/>
        <w:jc w:val="left"/>
        <w:rPr>
          <w:sz w:val="24"/>
          <w:szCs w:val="24"/>
        </w:rPr>
      </w:pPr>
      <w:r w:rsidRPr="00E14F84">
        <w:rPr>
          <w:sz w:val="24"/>
          <w:szCs w:val="24"/>
        </w:rPr>
        <w:t>дыхание под водой и другие;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проявлять физические качества: гибкость, координацию - и демонстрировать динамику их развития;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осваивать универсальные умения по самостоятельному выполнению упражнений в оздоровительных формах занятий;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осваивать строевой и походный шаг.</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Спортивно-оздоровительная деятельность:</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осваивать и демонстрировать технику стилей спортивного плавания (брасс, кроль) с динамикой улучшения показателей скорости при плавании на определённое расстояние;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осваивать комплексы гимнастических упражнений и упражнений акробатики с использованием и без использования гимнастических предметов (мяч, скакалка);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осваивать универсальные умения прыжков, поворотов, равновесий, включая: серию поворотов и прыжков на девяносто и сто восемьдесят градусов, прыжки с толчком одной ногой, обеими ногами с прямыми и согнутыми коленями, прямо и с полуповоротом, с места и с разбега, прыжки и подскоки через вращающуюся скакалку;</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lastRenderedPageBreak/>
        <w:t>осваивать универсальные умения ходьбы на лыжах (при возможных погодных условиях), бега на скорость, метания теннисного мяча в заданную цель, прыжков в высоту через планку, прыжков в длину и иное;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осваивать универсальные умения при выполнении специальных физических упражнений, входящих в программу начальной подготовки по виду спорта (по выбору).</w:t>
      </w:r>
    </w:p>
    <w:p w:rsidR="00E14F84" w:rsidRPr="00E14F84" w:rsidRDefault="00E14F84" w:rsidP="00EE17DF">
      <w:pPr>
        <w:pStyle w:val="29"/>
        <w:shd w:val="clear" w:color="auto" w:fill="auto"/>
        <w:tabs>
          <w:tab w:val="left" w:pos="1964"/>
        </w:tabs>
        <w:spacing w:before="0" w:after="0" w:line="240" w:lineRule="auto"/>
        <w:ind w:left="195"/>
        <w:rPr>
          <w:sz w:val="24"/>
          <w:szCs w:val="24"/>
        </w:rPr>
      </w:pPr>
      <w:r w:rsidRPr="00E14F84">
        <w:rPr>
          <w:sz w:val="24"/>
          <w:szCs w:val="24"/>
        </w:rPr>
        <w:t>К концу обучения в 4 классе обучающийся достигнет следующих предметных результатов по отдельным темам программы по физической культуре: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Знания о физической культуре: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определять и кратко характеризовать физическую культуру, её роль в общей культуре человека, пересказывать тексты по истории физической культуры, олимпизма, понимать и раскрывать связь физической культуры с трудовой и военной деятельностью;</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называть направления физической культуры в классификации физических упражнений по признаку исторически сложившихся систем физического воспитания;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понимать и перечислять физические упражнения в классификации по преимущественной целевой направленности;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формулировать основные задачи физической культуры, объяснять отличия задач физической культуры от задач спорта;</w:t>
      </w:r>
    </w:p>
    <w:p w:rsidR="00E14F84" w:rsidRPr="00E14F84" w:rsidRDefault="00E14F84" w:rsidP="00EE17DF">
      <w:pPr>
        <w:pStyle w:val="29"/>
        <w:shd w:val="clear" w:color="auto" w:fill="auto"/>
        <w:tabs>
          <w:tab w:val="left" w:pos="4046"/>
        </w:tabs>
        <w:spacing w:before="0" w:after="0" w:line="240" w:lineRule="auto"/>
        <w:ind w:left="195"/>
        <w:rPr>
          <w:sz w:val="24"/>
          <w:szCs w:val="24"/>
        </w:rPr>
      </w:pPr>
      <w:r w:rsidRPr="00E14F84">
        <w:rPr>
          <w:sz w:val="24"/>
          <w:szCs w:val="24"/>
        </w:rPr>
        <w:t>характеризовать туристическую деятельность, её место в классификации физических упражнений по признаку исторически сложившихся систем физического воспитания и</w:t>
      </w:r>
      <w:r w:rsidRPr="00E14F84">
        <w:rPr>
          <w:sz w:val="24"/>
          <w:szCs w:val="24"/>
        </w:rPr>
        <w:tab/>
        <w:t>отмечать роль туристической деятельности</w:t>
      </w:r>
    </w:p>
    <w:p w:rsidR="00E14F84" w:rsidRPr="00E14F84" w:rsidRDefault="00E14F84" w:rsidP="00EE17DF">
      <w:pPr>
        <w:pStyle w:val="29"/>
        <w:shd w:val="clear" w:color="auto" w:fill="auto"/>
        <w:spacing w:before="0" w:after="0" w:line="240" w:lineRule="auto"/>
        <w:ind w:left="195"/>
        <w:jc w:val="left"/>
        <w:rPr>
          <w:sz w:val="24"/>
          <w:szCs w:val="24"/>
        </w:rPr>
      </w:pPr>
      <w:r w:rsidRPr="00E14F84">
        <w:rPr>
          <w:sz w:val="24"/>
          <w:szCs w:val="24"/>
        </w:rPr>
        <w:t>в ориентировании на местности и жизнеобеспечении в трудных ситуациях;</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давать основные определения по организации строевых упражнений: строй, фланг, фронт, интервал, дистанция, направляющий, замыкающий, шеренга, колонна;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знать строевые команды;</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знать и применять методику определения результатов развития физических качеств и способностей: гибкости, координационно-скоростных способностей;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определять ситуации, требующие применения правил предупреждения травматизма;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определять состав спортивной одежды в зависимости от погодных условий и условий занятий;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различать гимнастические упражнения по воздействию на развитие физических качеств (сила, быстрота, координация, гибкость).</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Способы физкультурной деятельности: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составлять индивидуальный режим дня, вести дневник наблюдений за своим физическим развитием, в том числе оценивая своё состояние после закаливающих процедур;</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измерять показатели развития физических качеств и способностей по методикам программы по физической культуре (гибкость, координационно</w:t>
      </w:r>
      <w:r w:rsidRPr="00E14F84">
        <w:rPr>
          <w:sz w:val="24"/>
          <w:szCs w:val="24"/>
        </w:rPr>
        <w:softHyphen/>
        <w:t>скоростные способности);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объяснять технику разученных гимнастических упражнений и специальных</w:t>
      </w:r>
    </w:p>
    <w:p w:rsidR="00E14F84" w:rsidRPr="00E14F84" w:rsidRDefault="00E14F84" w:rsidP="00EE17DF">
      <w:pPr>
        <w:pStyle w:val="29"/>
        <w:shd w:val="clear" w:color="auto" w:fill="auto"/>
        <w:spacing w:before="0" w:after="0" w:line="240" w:lineRule="auto"/>
        <w:ind w:left="195"/>
        <w:jc w:val="left"/>
        <w:rPr>
          <w:sz w:val="24"/>
          <w:szCs w:val="24"/>
        </w:rPr>
      </w:pPr>
      <w:r w:rsidRPr="00E14F84">
        <w:rPr>
          <w:sz w:val="24"/>
          <w:szCs w:val="24"/>
        </w:rPr>
        <w:t>физических упражнений по виду спорта (по выбору);</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общаться и взаимодействовать в игровой деятельности;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моделировать комплексы упражнений по заданной цели: на развитие гибкости, координации, быстроты, моторики, улучшение подвижности суставов, увеличение эластичности мышц, формирование стопы и осанки, развитие меткости и другие;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составлять, организовывать и проводить подвижные игры с элементами соревновательной деятельности.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Физическое совершенствование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Физкультурно-оздоровительная деятельность:</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осваивать универсальные умения по самостоятельному выполнению упражнений в оздоровительных формах занятий (гимнастические минутки, утренняя гимнастика, учебно-тренировочный процесс);</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моделировать физические нагрузки для развития основных физических качеств и способностей в зависимости от уровня физической подготовленности и эффективности динамики развития физических качеств и способностей;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осваивать универсальные умения по контролю за величиной физической нагрузки при выполнении упражнений на развитие физических качеств по частоте сердечных сокращений;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 xml:space="preserve">осваивать навыки по самостоятельному выполнению гимнастических упражнений при различных </w:t>
      </w:r>
      <w:r w:rsidRPr="00E14F84">
        <w:rPr>
          <w:sz w:val="24"/>
          <w:szCs w:val="24"/>
        </w:rPr>
        <w:lastRenderedPageBreak/>
        <w:t>видах разминки: общей, партерной, разминки у опоры - в целях обеспечения нагрузки на группы мышц в различных положениях (в движении, лёжа, сидя, стоя);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принимать на себя ответственность за результаты эффективного развития собственных физических качеств.</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Спортивно-оздоровительная деятельность:</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осваивать и показывать универсальные умения при выполнении организующих упражнений;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осваивать технику выполнения спортивных упражнений;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осваивать универсальные умения по взаимодействию в парах и группах</w:t>
      </w:r>
    </w:p>
    <w:p w:rsidR="00E14F84" w:rsidRPr="00E14F84" w:rsidRDefault="00E14F84" w:rsidP="00EE17DF">
      <w:pPr>
        <w:pStyle w:val="29"/>
        <w:shd w:val="clear" w:color="auto" w:fill="auto"/>
        <w:spacing w:before="0" w:after="0" w:line="240" w:lineRule="auto"/>
        <w:ind w:left="195"/>
        <w:jc w:val="left"/>
        <w:rPr>
          <w:sz w:val="24"/>
          <w:szCs w:val="24"/>
        </w:rPr>
      </w:pPr>
      <w:r w:rsidRPr="00E14F84">
        <w:rPr>
          <w:sz w:val="24"/>
          <w:szCs w:val="24"/>
        </w:rPr>
        <w:t>при разучивании специальных физических упражнений;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проявлять физические качества гибкости, координации и быстроты при выполнении специальных физических упражнений и упражнений основной гимнастики;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выявлять характерные ошибки при выполнении гимнастических упражнений и техники плавания;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различать, выполнять и озвучивать строевые команды;</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осваивать универсальные умения по взаимодействию в группах при разучивании и выполнении физических упражнений;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осваивать и демонстрировать технику различных стилей плавания (на выбор), выполнять плавание на скорость;</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описывать и демонстрировать правила соревновательной деятельности по виду спорта (на выбор);</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соблюдать правила техники безопасности при занятиях физической культурой и спортом;</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демонстрировать технику удержания гимнастических предметов (мяч, скакалка) при передаче, броске, ловле, вращении, перекатах;</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демонстрировать технику выполнения равновесий, поворотов, прыжков толчком с одной ноги (попеременно), на месте и с разбега;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осваивать технику выполнения акробатических упражнений (кувырок, колесо, шпагат/полушпагат, мост из различных положений по выбору, стойка на руках);</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осваивать технику танцевальных шагов, выполняемых индивидуально, парами, в группах;</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моделировать комплексы упражнений общей гимнастики по видам разминки (общая, партерная, у опоры);</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осваивать универсальные умения в самостоятельной организации и проведении подвижных игр, игровых заданий, спортивных эстафет;</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осваивать универсальные умения управлять эмоциями в процессе учебной и игровой деятельности;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осваивать технические действия из спортивных игр.</w:t>
      </w:r>
    </w:p>
    <w:p w:rsidR="00E14F84" w:rsidRPr="00E14F84" w:rsidRDefault="00E14F84" w:rsidP="00EE17DF">
      <w:pPr>
        <w:pStyle w:val="29"/>
        <w:shd w:val="clear" w:color="auto" w:fill="auto"/>
        <w:tabs>
          <w:tab w:val="left" w:pos="1759"/>
        </w:tabs>
        <w:spacing w:before="0" w:after="0" w:line="240" w:lineRule="auto"/>
        <w:ind w:left="195"/>
        <w:rPr>
          <w:sz w:val="24"/>
          <w:szCs w:val="24"/>
        </w:rPr>
      </w:pPr>
      <w:r w:rsidRPr="00E14F84">
        <w:rPr>
          <w:sz w:val="24"/>
          <w:szCs w:val="24"/>
        </w:rPr>
        <w:t>Содержание обучения в 1 классе.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Физическая культура. Культура движения. Гимнастика. Регулярные занятия физической культурой в рамках учебной и внеурочной деятельности. Основные разделы урока.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Исходные положения в физических упражнениях: стойки, упоры, седы, положения лёжа, сидя, у опоры.</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Правила поведения на уроках физической культуры. Общие принципы выполнения гимнастических упражнений. Гимнастический шаг. Гимнастический (мягкий) бег. Основные хореографические позиции.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Место для занятий физическими упражнениями. Спортивное оборудование и инвентарь. Одежда для занятий физическими упражнениями. Техника безопасности при выполнении физических упражнений, проведении игр и спортивных эстафет.</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Распорядок дня. Личная гигиена. Основные правила личной гигиены.</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Самоконтроль. Строевые команды, построение, расчёт.</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Физические упражнения.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Упражнения по видам разминки.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 xml:space="preserve">Общая разминка. Упражнения общей разминки. Влияние выполнения упражнений общей разминки на подготовку мышц тела к выполнению физических упражнений. Освоение техники выполнения упражнений общей разминки с контролем дыхания: приставные шаги вперёд на полной стопе (гимнастический шаг), шаги с продвижением вперёд на полупальцах и пятках («казачок»), шаги с продвижением вперёд на полупальцах с выпрямленными коленями и в полуприседе («жираф»), шаги с продвижением вперёд, сочетаемые с отведением рук назад на </w:t>
      </w:r>
      <w:r w:rsidRPr="00E14F84">
        <w:rPr>
          <w:sz w:val="24"/>
          <w:szCs w:val="24"/>
        </w:rPr>
        <w:lastRenderedPageBreak/>
        <w:t>горизонтальном уровне («конькобежец»). Освоение танцевальных позиций у опоры.</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Партерная разминка. Освоение техники выполнения упражнений для формирования и развития опорно-двигательного аппарата: упражнения для формирования стопы, укрепления мышц стопы, развития гибкости и подвижности суставов («лягушонок»), упражнения для растяжки задней поверхности мышц бедра и формирования выворотности стоп («крестик»), упражнения для укрепления мышц ног, увеличения подвижности тазобедренных, коленных и голеностопных суставов («велосипед»).</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Упражнения для укрепления мышц тела и развития гибкости позвоночника, упражнения для разогревания методом скручивания мышц спины («верёвочка»), упражнения для укрепления мышц спины и увеличения их эластичности («рыбка»), упражнения для развития гибкости позвоночника и плечевого пояса («мост») из положения лёжа.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Подводящие упражнения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Группировка, кувырок в сторону, освоение подводящих упражнений к выполнению продольных и поперечных шпагатов («ящерка»).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Упражнения для развития моторики и координации с гимнастическим предметом.</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Удержание скакалки. Вращение кистью руки скакалки, сложенной вчетверо, - перед собой, сложенной вдвое - поочерёдно в лицевой, боковой плоскостях. Подскоки через скакалку вперёд, назад. Прыжки через скакалку вперёд, назад. Игровые задания со скакалкой.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Удержание гимнастического мяча. Баланс мяча на ладони, передача мяча из руки в руку. Одиночный отбив мяча от пола. Переброска мяча с ладони на тыльную сторону руки и обратно. Перекат мяча по полу, по рукам. Бросок и ловля мяча. Игровые задания с мячом.</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Упражнения для развития координации и развития жизненно важных навыков и умений.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Равновесие - колено вперёд попеременно каждой ногой. Равновесие («арабеск») попеременно каждой ногой. Повороты в обе стороны на сорок пять и девяносто градусов. Прыжки толчком с двух ног вперёд, назад, с поворотом на сорок пять и девяносто градусов в обе стороны.</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Освоение танцевальных шагов: «буратино», «ковырялочка», «верёвочка».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Бег, сочетаемый с круговыми движениями руками.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Игры и игровые задания, спортивные эстафеты.</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Музыкально-сценические игры. Игровые задания. Спортивные эстафеты с мячом, со скакалкой. Спортивные игры с элементами единоборства.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Организующие команды и приёмы.</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Освоение универсальных умений при выполнении организующих команд.</w:t>
      </w:r>
    </w:p>
    <w:p w:rsidR="00E14F84" w:rsidRPr="00E14F84" w:rsidRDefault="00E14F84" w:rsidP="00EE17DF">
      <w:pPr>
        <w:pStyle w:val="29"/>
        <w:shd w:val="clear" w:color="auto" w:fill="auto"/>
        <w:tabs>
          <w:tab w:val="left" w:pos="1754"/>
        </w:tabs>
        <w:spacing w:before="0" w:after="0" w:line="240" w:lineRule="auto"/>
        <w:ind w:left="195"/>
        <w:rPr>
          <w:sz w:val="24"/>
          <w:szCs w:val="24"/>
        </w:rPr>
      </w:pPr>
      <w:r w:rsidRPr="00E14F84">
        <w:rPr>
          <w:sz w:val="24"/>
          <w:szCs w:val="24"/>
        </w:rPr>
        <w:t>Содержание обучения во 2 классе.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Гармоничное физическое развитие. Контрольные измерения массы и длины своего тела. Осанка. Занятия гимнастикой в Древней Греции. Древние Олимпийские игры. Символ победы на Олимпийских играх. Возрождение Олимпийских игр. Современная история Олимпийских игр. Виды гимнастики в спорте и олимпийские гимнастические виды спорта. Всероссийские и международные соревнования. Календарные соревнования.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Упражнения по видам разминки.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Общая разминка. Упражнения общей разминки. Повторение разученных упражнений. Освоение техники выполнения упражнений общей разминки с контролем дыхания: гимнастический бег вперёд, назад, приставные шаги на полной стопе вперёд с движениями головой в стороны («индюшонок»), шаги в полном приседе («гусиный шаг»), небольшие прыжки в полном приседе («мячик»), шаги с наклоном туловища вперёд до касания грудью бедра («цапля»), приставные шаги в сторону с наклонами («качалка»), наклоны туловища вперёд, попеременно касаясь прямых ног животом, грудью («складочка»).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Партерная разминка. Повторение и освоение новых упражнений основной гимнастики для формирования и развития опорно-двигательного аппарата, включая: упражнения для формирования стопы, укрепления мышц стопы, развития гибкости и подвижности суставов, упражнения для развития эластичности мышц ног и формирования выворотности стоп, упражнения для укрепления мышц ног, рук, упражнения для увеличения подвижности тазобедренных, коленных и голеностопных суставов.</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 xml:space="preserve">Освоение упражнений для укрепления мышц спины и брюшного пресса («берёзка»), упражнения для укрепления мышц спины («рыбка», «коробочка»), упражнения для укрепления брюшного </w:t>
      </w:r>
      <w:r w:rsidRPr="00E14F84">
        <w:rPr>
          <w:sz w:val="24"/>
          <w:szCs w:val="24"/>
        </w:rPr>
        <w:lastRenderedPageBreak/>
        <w:t>пресса («уголок»), упражнения для укрепления мышц спины и увеличения их эластичности («киска»), упражнения для развития гибкости: отведение ноги назад стоя на колене (махи назад) поочерёдно правой и левой ногой, прямые ноги разведены в стороны, наклоны туловища попеременно к каждой ноге, руки вверх, прижаты к ушам («коромысло»), упражнение для укрепления мышц живота, развития координации, укрепления мышц бедер («неваляшка»).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Разминка у опоры. Освоение упражнений для укрепления голеностопных суставов, развития координации и увеличения эластичности мышц: стоя лицом к гимнастической стенке (колени прямые, туловище и голова прямо, плечи опущены, живот и таз подтянуты, руки в опоре на гимнастической стенке на высоте талии, локти вниз), полуприсед (колени вперёд, вместе) - вытянуть колени - подняться на полупальцы - опустить пятки на пол в исходное положение. Наклоны туловища вперёд, назад и в сторону в опоре на полной стопе и на носках. Равновесие «пассе» (в сторону, затем вперёд) в опоре на стопе и на носках. Равновесие с ногой вперёд (горизонтально) и мах вперёд горизонтально. Приставные шаги в сторону и повороты. Прыжки: ноги вместе (с прямыми и с согнутыми коленями), разножка на сорок пять и девяносто градусов (вперёд и в сторону).</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Подводящие упражнения, акробатические упражнения.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Освоение упражнений: кувырок вперёд, назад, шпагат, колесо, мост из положения сидя, стоя и вставание из положения мост.</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Упражнения для развития моторики и координации с гимнастическим предметом</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Удержание скакалки. Вращение кистью руки скакалки, сложенной вдвое, перед собой, ловля скакалки. Высокие прыжки вперёд через скакалку с двойным махом вперёд. Игровые задания со скакалкой.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Бросок мяча в заданную плоскость и ловля мяча. Серия отбивов мяча.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Игровые задания, в том числе с мячом и скакалкой. Спортивные эстафеты с гимнастическим предметом. Спортивные и туристические физические игры и игровые задания.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Комбинации упражнений. Осваиваем соединение изученных упражнений</w:t>
      </w:r>
    </w:p>
    <w:p w:rsidR="00E14F84" w:rsidRPr="00E14F84" w:rsidRDefault="00E14F84" w:rsidP="00EE17DF">
      <w:pPr>
        <w:pStyle w:val="29"/>
        <w:shd w:val="clear" w:color="auto" w:fill="auto"/>
        <w:spacing w:before="0" w:after="0" w:line="240" w:lineRule="auto"/>
        <w:ind w:left="195"/>
        <w:jc w:val="left"/>
        <w:rPr>
          <w:sz w:val="24"/>
          <w:szCs w:val="24"/>
        </w:rPr>
      </w:pPr>
      <w:r w:rsidRPr="00E14F84">
        <w:rPr>
          <w:sz w:val="24"/>
          <w:szCs w:val="24"/>
        </w:rPr>
        <w:t>в комбинации.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Пример:</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Исходное положение: стоя в VI позиции ног, колени вытянуты, рука с мячом на ладони вперёд (локоть прямой) - бросок мяча в заданную плоскость (на шаг вперёд) - шаг вперёд с поворотом тела на триста шестьдесят градусов - ловля мяча.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Пример:</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Исходное положение: сидя в группировке - кувырок вперед-поворот «казак» - подъём - стойка в VI позиции, руки опущены.</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Упражнения для развития координации и развития жизненно важных навыков и умений.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Плавательная подготовка.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Правила поведения в бассейне. Упражнения ознакомительного плавания: освоение универсальных умений дыхания в воде. Освоение упражнений для формирования навыков плавания: «поплавок», «морская звезда», «лягушонок», «весёлый дельфин». Освоение спортивных стилей плавания.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Основная гимнастика.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Освоение универсальных умений дыхания во время выполнения гимнастических упражнений.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Освоение техники поворотов в обе стороны на сто восемьдесят и триста шестьдесят градусов на одной ноге (попеременно), техники выполнения серии поворотов колено вперёд, в сторону, поворот «казак», нога вперёд горизонтально. Освоение техники выполнения прыжков толчком с одной ноги вперёд, с поворотом на девяносто и сто восемьдесят градусов в обе стороны.</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Освоение танцевальных шагов: шаги с подскоками (вперёд, назад, с поворотом), шаги галопа (в сторону, вперёд), а также в сочетании с различными подскоками, элементы русского танца («припадание»), элементы современного танца.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Освоение упражнений на развитие силы: сгибание и разгибание рук в упоре лёжа на полу.</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Игры и игровые задания, спортивные эстафеты.</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Ролевые игры и игровые задания с использованием освоенных упражнений и танцевальных шагов. Спортивные эстафеты с мячом, со скакалкой. Спортивные игры. Туристические игры и задания.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lastRenderedPageBreak/>
        <w:t>Организующие команды и приёмы.</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Освоение универсальных умений при выполнении организующих команд и строевых упражнений: построение и перестроение в одну, две шеренги, стоя на месте, повороты направо и налево, передвижение в колонне по одному с равномерной скоростью</w:t>
      </w:r>
    </w:p>
    <w:p w:rsidR="00E14F84" w:rsidRPr="00E14F84" w:rsidRDefault="00E14F84" w:rsidP="00EE17DF">
      <w:pPr>
        <w:pStyle w:val="29"/>
        <w:shd w:val="clear" w:color="auto" w:fill="auto"/>
        <w:tabs>
          <w:tab w:val="left" w:pos="1781"/>
        </w:tabs>
        <w:spacing w:before="0" w:after="0" w:line="240" w:lineRule="auto"/>
        <w:ind w:left="195"/>
        <w:rPr>
          <w:sz w:val="24"/>
          <w:szCs w:val="24"/>
        </w:rPr>
      </w:pPr>
      <w:r w:rsidRPr="00E14F84">
        <w:rPr>
          <w:sz w:val="24"/>
          <w:szCs w:val="24"/>
        </w:rPr>
        <w:t>Содержание обучения в 3 классе.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Нагрузка. Влияние нагрузки на мышцы. Влияние утренней гимнастики и регулярного выполнения физических упражнений на человека. Физические упражнения. Классификация физических упражнений по направлениям. Эффективность развития физических качеств в соответствии с сенситивными периодами развития. Гимнастика и виды гимнастической разминки.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Основные группы мышц человека. Подводящие упражнения к выполнению акробатических упражнений.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Моделирование физической нагрузки при выполнении гимнастических упражнений для развития основных физических качеств.</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Освоение навыков по самостоятельному ведению общей, партерной разминки и разминки у опоры в группе.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Освоение и демонстрация приёмов выполнения различных комбинаций гимнастических упражнений с использованием танцевальных шагов, поворотов, прыжков, гимнастических и акробатических упражнений.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Подбор комплекса и демонстрация техники выполнения гимнастических упражнений по преимущественной целевой направленности их использования.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Демонстрация умений построения и перестроения, перемещений различными способами передвижений, включая перекаты, повороты, прыжки, танцевальные шаги.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Организующие команды и приёмы.</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Выполнение универсальных умений при выполнении организующих команд и строевых упражнений: построение и перестроение в одну, две шеренги, повороты направо и налево, передвижение в колонне по одному с равномерной скоростью.</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Спортивно-оздоровительная деятельность.</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Овладение техникой выполнения упражнений основной гимнастики, комплексов гимнастических упражнений, подбор и выполнение комплексов физкультминуток, утренней гимнастики.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Овладение техникой выполнения упражнений основной гимнастики на развитие отдельных мышечных групп.</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Овладение техникой выполнения упражнений основной гимнастики с учётом особенностей режима работы мышц (динамичные, статичные).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Овладение техникой выполнения серии поворотов и прыжков, в том числе с использованием гимнастических предметов.</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Демонстрация универсальных умений: выполнение бросков гимнастического мяча в заданную плоскость пространства одной рукой (попеременно), двумя руками, имитация падения в группировке с кувырками, бег (челночный), метание теннисного мяча в заданную цель, прыжки в высоту, в длину, плавание.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Овладение техникой плавания на дистанцию не менее 25 метров (при наличии материально-технической базы).</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Освоение правил вида спорта (на выбор), освоение физических упражнений для начальной подготовки по данному виду спорта.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Выполнение заданий в ролевых играх и игровых заданий.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Овладение техникой выполнения строевого шага и походного шага. Шеренги, перестроения и движение в шеренгах. Повороты на месте и в движении.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Различные групповые выступления, в том числе освоение основных условий участия во флешмобах.</w:t>
      </w:r>
    </w:p>
    <w:p w:rsidR="00E14F84" w:rsidRPr="00E14F84" w:rsidRDefault="00E14F84" w:rsidP="00EE17DF">
      <w:pPr>
        <w:pStyle w:val="29"/>
        <w:shd w:val="clear" w:color="auto" w:fill="auto"/>
        <w:tabs>
          <w:tab w:val="left" w:pos="1795"/>
        </w:tabs>
        <w:spacing w:before="0" w:after="0" w:line="240" w:lineRule="auto"/>
        <w:ind w:left="195"/>
        <w:rPr>
          <w:sz w:val="24"/>
          <w:szCs w:val="24"/>
        </w:rPr>
      </w:pPr>
      <w:r w:rsidRPr="00E14F84">
        <w:rPr>
          <w:sz w:val="24"/>
          <w:szCs w:val="24"/>
        </w:rPr>
        <w:t>Содержание обучения в 4 классе.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Физическое воспитание и физическое совершенствование. Спорт и гимнастические виды спорта. Принципиальные различия спорта и физической культуры. Ознакомление с видами спорта (на выбор) и правилами проведения соревнований по виду спорта (на выбор).</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 xml:space="preserve">Освоение методов подбора упражнений для физического совершенствования и эффективного развития физических качеств по индивидуальной образовательной траектории, в том числе для </w:t>
      </w:r>
      <w:r w:rsidRPr="00E14F84">
        <w:rPr>
          <w:sz w:val="24"/>
          <w:szCs w:val="24"/>
        </w:rPr>
        <w:lastRenderedPageBreak/>
        <w:t>утренней гимнастики, увеличения эффективности развития гибкости, координации. Самостоятельное проведение разминки по её видам.</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Освоение методов организации и проведения спортивных эстафет, игр и игровых заданий, принципы проведения эстафет при ролевом участии (капитан команды, участник, судья, организатор). Туристическая игровая и спортивная игровая деятельность. Обеспечение индивидуального и коллективного творчества по созданию эстафет, игровых заданий, флешмоба.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Овладение техникой выполнения простейших форм борьбы. Игровые задания в рамках освоения упражнений единоборств и самообороны.</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Освоение навыков туристической деятельности, включая сбор базового снаряжения для туристического похода, составление маршрута на карте с использованием компаса.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Освоение принципов определения максимально допустимой для себя нагрузки (амплитуды движения) при выполнении физического упражнения.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Способы демонстрации результатов освоения программы по физической культуре.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Спортивно-оздоровительная деятельность</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Овладение техникой выполнения комбинаций упражнений основной гимнастики с элементами акробатики и танцевальных шагов.</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Овладение техникой выполнения гимнастических упражнений для развития силы мышц рук (для удержания собственного веса).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Овладение техникой выполнения гимнастических упражнений для сбалансированности веса и роста; эстетических движений.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Овладение техникой выполнения гимнастических упражнений на укрепление мышц брюшного пресса, спины, мышц груди: «уголок» (усложнённый вариант), упражнение для рук, упражнение «волна» вперёд, назад, упражнение для укрепления мышц спины и увеличения эластичности мышц туловища.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Освоение акробатических упражнений: мост из положения стоя и поднятие из моста, шпагаты: поперечный или продольный, стойка на руках, колесо.</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Овладение техникой выполнения гимнастической, строевой и туристической ходьбы и равномерного бега на 60 и 100 м.</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Освоение прыжков в длину и высоту с места толчком двумя ногами, в высоту с разбега (при наличии специального спортивного легкоатлетического оборудования).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Овладение одним или более из спортивных стилей плавания на время и дистанцию (на выбор) при наличии материально-технического обеспечения).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Освоение правил вида спорта (на выбор) и освоение физических упражнений для начальной подготовки по данному виду спорта в соответствии со стандартами спортивной подготовки.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Демонстрация универсальных умений: выполнение бросков гимнастического мяча в заданную плоскость пространства одной рукой (попеременно), двумя руками, имитация падения в группировке с кувырками, перемещение на лыжах, бег (челночный), метание теннисного мяча в заданную цель, прыжки в высоту, в длину, плавание.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Выполнение заданий в ролевых, туристических, спортивных играх.</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Освоение строевого шага и походного шага. Шеренги, перестроения и движение в шеренгах. Повороты на месте и в движении.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Овладение техникой выполнения групповых гимнастических и спортивных упражнений.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Демонстрация результатов освоения программы по физической культуре.</w:t>
      </w:r>
    </w:p>
    <w:p w:rsidR="00E14F84" w:rsidRPr="00E14F84" w:rsidRDefault="00E14F84" w:rsidP="00EE17DF">
      <w:pPr>
        <w:pStyle w:val="29"/>
        <w:shd w:val="clear" w:color="auto" w:fill="auto"/>
        <w:tabs>
          <w:tab w:val="left" w:pos="1608"/>
        </w:tabs>
        <w:spacing w:before="0" w:after="0" w:line="240" w:lineRule="auto"/>
        <w:ind w:left="195"/>
        <w:rPr>
          <w:sz w:val="24"/>
          <w:szCs w:val="24"/>
        </w:rPr>
      </w:pPr>
      <w:r w:rsidRPr="00E14F84">
        <w:rPr>
          <w:sz w:val="24"/>
          <w:szCs w:val="24"/>
        </w:rPr>
        <w:t>Вариант № 2.</w:t>
      </w:r>
    </w:p>
    <w:p w:rsidR="00E14F84" w:rsidRPr="00E14F84" w:rsidRDefault="00E14F84" w:rsidP="00EE17DF">
      <w:pPr>
        <w:pStyle w:val="29"/>
        <w:shd w:val="clear" w:color="auto" w:fill="auto"/>
        <w:tabs>
          <w:tab w:val="left" w:pos="1813"/>
        </w:tabs>
        <w:spacing w:before="0" w:after="0" w:line="240" w:lineRule="auto"/>
        <w:ind w:left="195"/>
        <w:rPr>
          <w:sz w:val="24"/>
          <w:szCs w:val="24"/>
        </w:rPr>
      </w:pPr>
      <w:r w:rsidRPr="00E14F84">
        <w:rPr>
          <w:sz w:val="24"/>
          <w:szCs w:val="24"/>
        </w:rPr>
        <w:t>Пояснительная записка.</w:t>
      </w:r>
    </w:p>
    <w:p w:rsidR="00E14F84" w:rsidRPr="00E14F84" w:rsidRDefault="00E14F84" w:rsidP="00EE17DF">
      <w:pPr>
        <w:pStyle w:val="29"/>
        <w:shd w:val="clear" w:color="auto" w:fill="auto"/>
        <w:tabs>
          <w:tab w:val="left" w:pos="1980"/>
        </w:tabs>
        <w:spacing w:before="0" w:after="0" w:line="240" w:lineRule="auto"/>
        <w:ind w:left="195"/>
        <w:rPr>
          <w:sz w:val="24"/>
          <w:szCs w:val="24"/>
        </w:rPr>
      </w:pPr>
      <w:r w:rsidRPr="00E14F84">
        <w:rPr>
          <w:sz w:val="24"/>
          <w:szCs w:val="24"/>
        </w:rPr>
        <w:t>Программа по физической культуре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E14F84" w:rsidRPr="00E14F84" w:rsidRDefault="00E14F84" w:rsidP="008F5D33">
      <w:pPr>
        <w:pStyle w:val="29"/>
        <w:numPr>
          <w:ilvl w:val="0"/>
          <w:numId w:val="30"/>
        </w:numPr>
        <w:shd w:val="clear" w:color="auto" w:fill="auto"/>
        <w:tabs>
          <w:tab w:val="left" w:pos="1945"/>
        </w:tabs>
        <w:spacing w:before="0" w:after="0" w:line="240" w:lineRule="auto"/>
        <w:ind w:left="195"/>
        <w:rPr>
          <w:sz w:val="24"/>
          <w:szCs w:val="24"/>
        </w:rPr>
      </w:pPr>
      <w:r w:rsidRPr="00E14F84">
        <w:rPr>
          <w:sz w:val="24"/>
          <w:szCs w:val="24"/>
        </w:rPr>
        <w:t xml:space="preserve">При создании программы по физической культуре учитывались потребности современного российского общества в физически крепком и деятельном подрастающем поколении, способном активно включаться в разнообразные формы здорового образа жизни, использовать ценности физической культуры для саморазвития, самоопределения и </w:t>
      </w:r>
      <w:r w:rsidRPr="00E14F84">
        <w:rPr>
          <w:sz w:val="24"/>
          <w:szCs w:val="24"/>
        </w:rPr>
        <w:lastRenderedPageBreak/>
        <w:t>самореализации.</w:t>
      </w:r>
    </w:p>
    <w:p w:rsidR="00E14F84" w:rsidRPr="00E14F84" w:rsidRDefault="00E14F84" w:rsidP="00EE17DF">
      <w:pPr>
        <w:pStyle w:val="29"/>
        <w:shd w:val="clear" w:color="auto" w:fill="auto"/>
        <w:tabs>
          <w:tab w:val="left" w:pos="1945"/>
        </w:tabs>
        <w:spacing w:before="0" w:after="0" w:line="240" w:lineRule="auto"/>
        <w:ind w:left="195"/>
        <w:rPr>
          <w:sz w:val="24"/>
          <w:szCs w:val="24"/>
        </w:rPr>
      </w:pPr>
      <w:r w:rsidRPr="00E14F84">
        <w:rPr>
          <w:sz w:val="24"/>
          <w:szCs w:val="24"/>
        </w:rPr>
        <w:t>В программе по физической культуре нашли своё отражение объективно сложившиеся реалии современного социокультурного развития общества, условия деятельности образовательных организаций, запросы родителей обучающихся, педагогических работников на обновление содержания образовательного процесса, внедрение в его практику современных подходов, новых методик и технологий.</w:t>
      </w:r>
    </w:p>
    <w:p w:rsidR="00E14F84" w:rsidRPr="00E14F84" w:rsidRDefault="00E14F84" w:rsidP="00EE17DF">
      <w:pPr>
        <w:pStyle w:val="29"/>
        <w:shd w:val="clear" w:color="auto" w:fill="auto"/>
        <w:tabs>
          <w:tab w:val="left" w:pos="1945"/>
        </w:tabs>
        <w:spacing w:before="0" w:after="0" w:line="240" w:lineRule="auto"/>
        <w:ind w:left="195"/>
        <w:rPr>
          <w:sz w:val="24"/>
          <w:szCs w:val="24"/>
        </w:rPr>
      </w:pPr>
      <w:r w:rsidRPr="00E14F84">
        <w:rPr>
          <w:sz w:val="24"/>
          <w:szCs w:val="24"/>
        </w:rPr>
        <w:t>Изучение учебного предмета «Физическая культура» имеет важное значение в онтогенезе обучающихся. Оно активно воздействует на развитие их физической, психической и социальной природы, содействует укреплению здоровья, повышению защитных свойств организма, развитию памяти, внимания и мышления, предметно ориентируется на активное вовлечение обучающихся в самостоятельные занятия физической культурой и спортом.</w:t>
      </w:r>
    </w:p>
    <w:p w:rsidR="00E14F84" w:rsidRPr="00E14F84" w:rsidRDefault="00E14F84" w:rsidP="00EE17DF">
      <w:pPr>
        <w:pStyle w:val="29"/>
        <w:shd w:val="clear" w:color="auto" w:fill="auto"/>
        <w:tabs>
          <w:tab w:val="left" w:pos="1954"/>
        </w:tabs>
        <w:spacing w:before="0" w:after="0" w:line="240" w:lineRule="auto"/>
        <w:ind w:left="195"/>
        <w:rPr>
          <w:sz w:val="24"/>
          <w:szCs w:val="24"/>
        </w:rPr>
      </w:pPr>
      <w:r w:rsidRPr="00E14F84">
        <w:rPr>
          <w:sz w:val="24"/>
          <w:szCs w:val="24"/>
        </w:rPr>
        <w:t>Целью образования по физической культуре на уровне начального общего образования является формирование у обучающихся основ здорового образа жизни, активной творческой самостоятельности в проведении разнообразных форм занятий физическими упражнениями. Достижение данной цели обеспечивается ориентацией учебного предмета на укрепление и сохранение здоровья обучающихся, приобретение ими знаний и способов самостоятельной деятельности, развитие физических качеств и освоение физических упражнений оздоровительной, спортивной и прикладно-ориентированной направленности.</w:t>
      </w:r>
    </w:p>
    <w:p w:rsidR="00E14F84" w:rsidRPr="00E14F84" w:rsidRDefault="00E14F84" w:rsidP="00EE17DF">
      <w:pPr>
        <w:pStyle w:val="29"/>
        <w:shd w:val="clear" w:color="auto" w:fill="auto"/>
        <w:tabs>
          <w:tab w:val="left" w:pos="1950"/>
        </w:tabs>
        <w:spacing w:before="0" w:after="0" w:line="240" w:lineRule="auto"/>
        <w:ind w:left="195"/>
        <w:rPr>
          <w:sz w:val="24"/>
          <w:szCs w:val="24"/>
        </w:rPr>
      </w:pPr>
      <w:r w:rsidRPr="00E14F84">
        <w:rPr>
          <w:sz w:val="24"/>
          <w:szCs w:val="24"/>
        </w:rPr>
        <w:t>Развивающая ориентация учебного предмета «Физическая культура» заключается в формировании у обучающихся необходимого и достаточного физического здоровья, уровня развития физических качеств и обучения физическим упражнениям разной функциональной направленности. Существенным достижением такой ориентации является постепенное вовлечение обучающихся в здоровый образ жизни за счёт овладения ими знаниями и умениями по организации самостоятельных занятий подвижными играми, коррекционной, дыхательной и зрительной гимнастикой, проведения физкультминуток и утренней зарядки, закаливающих процедур, наблюдений за физическим развитием и физической подготовленностью.</w:t>
      </w:r>
    </w:p>
    <w:p w:rsidR="00E14F84" w:rsidRPr="00E14F84" w:rsidRDefault="00E14F84" w:rsidP="00EE17DF">
      <w:pPr>
        <w:pStyle w:val="29"/>
        <w:shd w:val="clear" w:color="auto" w:fill="auto"/>
        <w:tabs>
          <w:tab w:val="left" w:pos="1950"/>
        </w:tabs>
        <w:spacing w:before="0" w:after="0" w:line="240" w:lineRule="auto"/>
        <w:ind w:left="195"/>
        <w:rPr>
          <w:sz w:val="24"/>
          <w:szCs w:val="24"/>
        </w:rPr>
      </w:pPr>
      <w:r w:rsidRPr="00E14F84">
        <w:rPr>
          <w:sz w:val="24"/>
          <w:szCs w:val="24"/>
        </w:rPr>
        <w:t>Воспитывающее значение учебного предмета раскрывается в приобщении обучающихся к истории и традициям физической культуры и спорта народов России, формировании интереса к регулярным занятиям физической культурой и спортом, осознании роли занятий физической культурой в укреплении здоровья, организации активного отдыха и досуга. В процессе обучения у обучающихся активно формируются положительные навыки и способы поведения, общения и взаимодействия со сверстниками и учителями, оценивания своих действий и поступков в процессе совместной коллективной деятельности.</w:t>
      </w:r>
    </w:p>
    <w:p w:rsidR="00E14F84" w:rsidRPr="00E14F84" w:rsidRDefault="00E14F84" w:rsidP="00EE17DF">
      <w:pPr>
        <w:pStyle w:val="29"/>
        <w:shd w:val="clear" w:color="auto" w:fill="auto"/>
        <w:tabs>
          <w:tab w:val="left" w:pos="1954"/>
        </w:tabs>
        <w:spacing w:before="0" w:after="0" w:line="240" w:lineRule="auto"/>
        <w:ind w:left="195"/>
        <w:rPr>
          <w:sz w:val="24"/>
          <w:szCs w:val="24"/>
        </w:rPr>
      </w:pPr>
      <w:r w:rsidRPr="00E14F84">
        <w:rPr>
          <w:sz w:val="24"/>
          <w:szCs w:val="24"/>
        </w:rPr>
        <w:t>Методологической основой структуры и содержания программы по физической культуре для начального общего образования являются базовые положения личностно-деятельностного подхода, ориентирующие педагогический процесс на развитие целостной личности обучающихся. Достижение целостного развития становится возможным благодаря освоению обучающимися двигательной деятельности, представляющей собой основу содержания учебного предмета «Физическая культура». Двигательная деятельность оказывает активное влияние на развитие психической и социальной природы обучающихся. Как и любая деятельность, она включает в себя информационный, операциональный и мотивационно-процессуальный компоненты, которые находят своё отражение в соответствующих дидактических линиях учебного предмета.</w:t>
      </w:r>
    </w:p>
    <w:p w:rsidR="00E14F84" w:rsidRPr="00E14F84" w:rsidRDefault="00E14F84" w:rsidP="00EE17DF">
      <w:pPr>
        <w:pStyle w:val="29"/>
        <w:shd w:val="clear" w:color="auto" w:fill="auto"/>
        <w:tabs>
          <w:tab w:val="left" w:pos="1945"/>
        </w:tabs>
        <w:spacing w:before="0" w:after="0" w:line="240" w:lineRule="auto"/>
        <w:ind w:left="195"/>
        <w:rPr>
          <w:sz w:val="24"/>
          <w:szCs w:val="24"/>
        </w:rPr>
      </w:pPr>
      <w:r w:rsidRPr="00E14F84">
        <w:rPr>
          <w:sz w:val="24"/>
          <w:szCs w:val="24"/>
        </w:rPr>
        <w:t>В целях усиления мотивационной составляющей учебного предмета и подготовки обучающихся к выполнению комплекса ГТО в структуру программы по физической культуре в раздел «Физическое совершенствование» вводится образовательный модуль «Прикладно-ориентированная физическая культура». Данный модуль позволит удовлетворить интересы обучающихся в занятиях спортом и активном участии в спортивных соревнованиях, развитии национальных форм</w:t>
      </w:r>
    </w:p>
    <w:p w:rsidR="00E14F84" w:rsidRPr="00E14F84" w:rsidRDefault="00E14F84" w:rsidP="00EE17DF">
      <w:pPr>
        <w:pStyle w:val="29"/>
        <w:shd w:val="clear" w:color="auto" w:fill="auto"/>
        <w:spacing w:before="0" w:after="0" w:line="240" w:lineRule="auto"/>
        <w:ind w:left="195"/>
        <w:jc w:val="left"/>
        <w:rPr>
          <w:sz w:val="24"/>
          <w:szCs w:val="24"/>
        </w:rPr>
      </w:pPr>
      <w:r w:rsidRPr="00E14F84">
        <w:rPr>
          <w:sz w:val="24"/>
          <w:szCs w:val="24"/>
        </w:rPr>
        <w:t>соревновательной деятельности и систем физического воспитания.</w:t>
      </w:r>
    </w:p>
    <w:p w:rsidR="00E14F84" w:rsidRPr="00E14F84" w:rsidRDefault="00E14F84" w:rsidP="00EE17DF">
      <w:pPr>
        <w:pStyle w:val="29"/>
        <w:shd w:val="clear" w:color="auto" w:fill="auto"/>
        <w:tabs>
          <w:tab w:val="left" w:pos="2084"/>
        </w:tabs>
        <w:spacing w:before="0" w:after="0" w:line="240" w:lineRule="auto"/>
        <w:ind w:left="195"/>
        <w:rPr>
          <w:sz w:val="24"/>
          <w:szCs w:val="24"/>
        </w:rPr>
      </w:pPr>
      <w:r w:rsidRPr="00E14F84">
        <w:rPr>
          <w:sz w:val="24"/>
          <w:szCs w:val="24"/>
        </w:rPr>
        <w:t xml:space="preserve">Содержание модуля «Прикладно-ориентированная физическая культура» обеспечивается программами по видам спорта, которые могут использоваться образовательными организациями исходя из интересов обучающихся, физкультурно-спортивных традиций, наличия необходимой материально-технической базы, квалификации педагогического состава. Образовательные организации могут разрабатывать своё содержание для модуля «Прикладно-ориентированная </w:t>
      </w:r>
      <w:r w:rsidRPr="00E14F84">
        <w:rPr>
          <w:sz w:val="24"/>
          <w:szCs w:val="24"/>
        </w:rPr>
        <w:lastRenderedPageBreak/>
        <w:t>физическая культура» и включать в него популярные национальные виды спорта, подвижные игры и развлечения, основывающиеся на этнокультурных, исторических и современных традициях региона и школы.</w:t>
      </w:r>
    </w:p>
    <w:p w:rsidR="00E14F84" w:rsidRPr="00E14F84" w:rsidRDefault="00E14F84" w:rsidP="00EE17DF">
      <w:pPr>
        <w:pStyle w:val="29"/>
        <w:shd w:val="clear" w:color="auto" w:fill="auto"/>
        <w:tabs>
          <w:tab w:val="left" w:pos="2079"/>
        </w:tabs>
        <w:spacing w:before="0" w:after="0" w:line="240" w:lineRule="auto"/>
        <w:ind w:left="195"/>
        <w:rPr>
          <w:sz w:val="24"/>
          <w:szCs w:val="24"/>
        </w:rPr>
      </w:pPr>
      <w:r w:rsidRPr="00E14F84">
        <w:rPr>
          <w:sz w:val="24"/>
          <w:szCs w:val="24"/>
        </w:rPr>
        <w:t>Содержание программы по физической культуре изложено по годам обучения и раскрывает основные её содержательные линии, обязательные для изучения в каждом классе: «Знания о физической культуре», «Способы самостоятельной деятельности» и «Физическое совершенствование».</w:t>
      </w:r>
    </w:p>
    <w:p w:rsidR="00E14F84" w:rsidRPr="00E14F84" w:rsidRDefault="00E14F84" w:rsidP="00EE17DF">
      <w:pPr>
        <w:pStyle w:val="29"/>
        <w:shd w:val="clear" w:color="auto" w:fill="auto"/>
        <w:tabs>
          <w:tab w:val="left" w:pos="2079"/>
        </w:tabs>
        <w:spacing w:before="0" w:after="0" w:line="240" w:lineRule="auto"/>
        <w:ind w:left="195"/>
        <w:rPr>
          <w:sz w:val="24"/>
          <w:szCs w:val="24"/>
        </w:rPr>
      </w:pPr>
      <w:r w:rsidRPr="00E14F84">
        <w:rPr>
          <w:sz w:val="24"/>
          <w:szCs w:val="24"/>
        </w:rPr>
        <w:t>Планируемые результаты включают в себя личностные, метапредметные и предметные результаты.</w:t>
      </w:r>
    </w:p>
    <w:p w:rsidR="00E14F84" w:rsidRPr="00E14F84" w:rsidRDefault="00E14F84" w:rsidP="00EE17DF">
      <w:pPr>
        <w:pStyle w:val="29"/>
        <w:shd w:val="clear" w:color="auto" w:fill="auto"/>
        <w:tabs>
          <w:tab w:val="left" w:pos="2084"/>
        </w:tabs>
        <w:spacing w:before="0" w:after="0" w:line="240" w:lineRule="auto"/>
        <w:ind w:left="195"/>
        <w:rPr>
          <w:sz w:val="24"/>
          <w:szCs w:val="24"/>
        </w:rPr>
      </w:pPr>
      <w:r w:rsidRPr="00E14F84">
        <w:rPr>
          <w:sz w:val="24"/>
          <w:szCs w:val="24"/>
        </w:rPr>
        <w:t>Результативность освоения учебного предмета обучающимися достигается посредством современных научно-обоснованных инновационных средств, методов и форм обучения, информационно-коммуникативных технологий и передового педагогического опыта.</w:t>
      </w:r>
    </w:p>
    <w:p w:rsidR="00E14F84" w:rsidRPr="00E14F84" w:rsidRDefault="00E14F84" w:rsidP="00EE17DF">
      <w:pPr>
        <w:pStyle w:val="29"/>
        <w:shd w:val="clear" w:color="auto" w:fill="auto"/>
        <w:tabs>
          <w:tab w:val="left" w:pos="2084"/>
        </w:tabs>
        <w:spacing w:before="0" w:after="0" w:line="240" w:lineRule="auto"/>
        <w:ind w:left="195"/>
        <w:rPr>
          <w:sz w:val="24"/>
          <w:szCs w:val="24"/>
        </w:rPr>
      </w:pPr>
      <w:r w:rsidRPr="00E14F84">
        <w:rPr>
          <w:sz w:val="24"/>
          <w:szCs w:val="24"/>
        </w:rPr>
        <w:t>Общее число часов, рекомендованных для изучения физической культуры - 405 часов: в 1 классе - 99 часов (3 часа в неделю), во 2 классе - 102 часа (3 часа в неделю), в 3 классе - 102 часа (3 часа в неделю), в 4 классе - 102 часа (3 часа в неделю).</w:t>
      </w:r>
    </w:p>
    <w:p w:rsidR="00E14F84" w:rsidRPr="00E14F84" w:rsidRDefault="00E14F84" w:rsidP="00EE17DF">
      <w:pPr>
        <w:pStyle w:val="29"/>
        <w:shd w:val="clear" w:color="auto" w:fill="auto"/>
        <w:tabs>
          <w:tab w:val="left" w:pos="1774"/>
        </w:tabs>
        <w:spacing w:before="0" w:after="0" w:line="240" w:lineRule="auto"/>
        <w:ind w:left="195"/>
        <w:rPr>
          <w:sz w:val="24"/>
          <w:szCs w:val="24"/>
        </w:rPr>
      </w:pPr>
      <w:r w:rsidRPr="00E14F84">
        <w:rPr>
          <w:sz w:val="24"/>
          <w:szCs w:val="24"/>
        </w:rPr>
        <w:t>Содержание обучения в 1 классе.</w:t>
      </w:r>
    </w:p>
    <w:p w:rsidR="00E14F84" w:rsidRPr="00E14F84" w:rsidRDefault="00E14F84" w:rsidP="00EE17DF">
      <w:pPr>
        <w:pStyle w:val="29"/>
        <w:shd w:val="clear" w:color="auto" w:fill="auto"/>
        <w:tabs>
          <w:tab w:val="left" w:pos="2020"/>
        </w:tabs>
        <w:spacing w:before="0" w:after="0" w:line="240" w:lineRule="auto"/>
        <w:ind w:left="195"/>
        <w:rPr>
          <w:sz w:val="24"/>
          <w:szCs w:val="24"/>
        </w:rPr>
      </w:pPr>
      <w:r w:rsidRPr="00E14F84">
        <w:rPr>
          <w:sz w:val="24"/>
          <w:szCs w:val="24"/>
        </w:rPr>
        <w:t>Знания о физической культуре.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Понятие «физическая культура» как занятия физическими упражнениями и спортом по укреплению здоровья, физическому развитию и физической подготовке. Связь физических упражнений с движениями животных и трудовыми действиями древних людей.</w:t>
      </w:r>
    </w:p>
    <w:p w:rsidR="00E14F84" w:rsidRPr="00E14F84" w:rsidRDefault="00E14F84" w:rsidP="00EE17DF">
      <w:pPr>
        <w:pStyle w:val="29"/>
        <w:shd w:val="clear" w:color="auto" w:fill="auto"/>
        <w:tabs>
          <w:tab w:val="left" w:pos="2026"/>
        </w:tabs>
        <w:spacing w:before="0" w:after="0" w:line="240" w:lineRule="auto"/>
        <w:ind w:left="195"/>
        <w:rPr>
          <w:sz w:val="24"/>
          <w:szCs w:val="24"/>
        </w:rPr>
      </w:pPr>
      <w:r w:rsidRPr="00E14F84">
        <w:rPr>
          <w:sz w:val="24"/>
          <w:szCs w:val="24"/>
        </w:rPr>
        <w:t>Способы самостоятельной деятельности.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Режим дня и правила его составления и соблюдения.</w:t>
      </w:r>
    </w:p>
    <w:p w:rsidR="00E14F84" w:rsidRPr="00E14F84" w:rsidRDefault="00E14F84" w:rsidP="00EE17DF">
      <w:pPr>
        <w:pStyle w:val="29"/>
        <w:shd w:val="clear" w:color="auto" w:fill="auto"/>
        <w:tabs>
          <w:tab w:val="left" w:pos="2026"/>
        </w:tabs>
        <w:spacing w:before="0" w:after="0" w:line="240" w:lineRule="auto"/>
        <w:ind w:left="195"/>
        <w:rPr>
          <w:sz w:val="24"/>
          <w:szCs w:val="24"/>
        </w:rPr>
      </w:pPr>
      <w:r w:rsidRPr="00E14F84">
        <w:rPr>
          <w:sz w:val="24"/>
          <w:szCs w:val="24"/>
        </w:rPr>
        <w:t>Физическое совершенствование.</w:t>
      </w:r>
    </w:p>
    <w:p w:rsidR="00E14F84" w:rsidRPr="00E14F84" w:rsidRDefault="00E14F84" w:rsidP="00EE17DF">
      <w:pPr>
        <w:pStyle w:val="29"/>
        <w:shd w:val="clear" w:color="auto" w:fill="auto"/>
        <w:tabs>
          <w:tab w:val="left" w:pos="2232"/>
        </w:tabs>
        <w:spacing w:before="0" w:after="0" w:line="240" w:lineRule="auto"/>
        <w:ind w:left="195"/>
        <w:rPr>
          <w:sz w:val="24"/>
          <w:szCs w:val="24"/>
        </w:rPr>
      </w:pPr>
      <w:r w:rsidRPr="00E14F84">
        <w:rPr>
          <w:sz w:val="24"/>
          <w:szCs w:val="24"/>
        </w:rPr>
        <w:t>Оздоровительная физическая культура.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Гигиена человека и требования к проведению гигиенических процедур. Осанка и комплексы упражнений для правильного её развития. Физические упражнения для физкультминуток и утренней зарядки.</w:t>
      </w:r>
    </w:p>
    <w:p w:rsidR="00E14F84" w:rsidRPr="00E14F84" w:rsidRDefault="00E14F84" w:rsidP="00EE17DF">
      <w:pPr>
        <w:pStyle w:val="29"/>
        <w:shd w:val="clear" w:color="auto" w:fill="auto"/>
        <w:tabs>
          <w:tab w:val="left" w:pos="2237"/>
        </w:tabs>
        <w:spacing w:before="0" w:after="0" w:line="240" w:lineRule="auto"/>
        <w:ind w:left="195"/>
        <w:rPr>
          <w:sz w:val="24"/>
          <w:szCs w:val="24"/>
        </w:rPr>
      </w:pPr>
      <w:r w:rsidRPr="00E14F84">
        <w:rPr>
          <w:sz w:val="24"/>
          <w:szCs w:val="24"/>
        </w:rPr>
        <w:t>Спортивно-оздоровительная физическая культура.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Правила поведения на уроках физической культуры, подбора одежды для занятий в спортивном зале и на открытом воздухе.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Гимнастика с основами акробатики.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Исходные положения в физических упражнениях: стойки, упоры, седы, положения лёжа. Строевые упражнения: построение и перестроение в одну и две шеренги, стоя на месте, повороты направо и налево, передвижение в колонне по одному с равномерной скоростью.</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Гимнастические упражнения: стилизованные способы передвижения ходьбой и бегом, упражнения с гимнастическим мячом и гимнастической скакалкой, стилизованные гимнастические прыжки.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Акробатические упражнения: подъём туловища из положения лёжа на спине и животе, подъём ног из положения лёжа на животе, сгибание рук в положении упор лёжа, прыжки в группировке, толчком двумя ногами, прыжки в упоре на руки, толчком двумя ногами.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Лыжная подготовка.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Переноска лыж к месту занятия. Основная стойка лыжника. Передвижение на лыжах ступающим шагом (без палок). Передвижение на лыжах скользящим шагом (без палок).</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Лёгкая атлетика.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Равномерная ходьба и равномерный бег. Прыжки в длину и высоту с места толчком двумя ногами, в высоту с прямого разбега.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Подвижные и спортивные игры.</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Считалки для самостоятельной организации подвижных игр.</w:t>
      </w:r>
    </w:p>
    <w:p w:rsidR="00E14F84" w:rsidRPr="00E14F84" w:rsidRDefault="00E14F84" w:rsidP="00EE17DF">
      <w:pPr>
        <w:pStyle w:val="29"/>
        <w:shd w:val="clear" w:color="auto" w:fill="auto"/>
        <w:tabs>
          <w:tab w:val="left" w:pos="2232"/>
        </w:tabs>
        <w:spacing w:before="0" w:after="0" w:line="240" w:lineRule="auto"/>
        <w:ind w:left="195"/>
        <w:rPr>
          <w:sz w:val="24"/>
          <w:szCs w:val="24"/>
        </w:rPr>
      </w:pPr>
      <w:r w:rsidRPr="00E14F84">
        <w:rPr>
          <w:sz w:val="24"/>
          <w:szCs w:val="24"/>
        </w:rPr>
        <w:t>Прикладно-ориентированная физическая культура.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Развитие основных физических качеств средствами спортивных и подвижных игр. Подготовка к выполнению нормативных требований комплекса ГТО.</w:t>
      </w:r>
    </w:p>
    <w:p w:rsidR="00E14F84" w:rsidRPr="00E14F84" w:rsidRDefault="00E14F84" w:rsidP="00EE17DF">
      <w:pPr>
        <w:pStyle w:val="29"/>
        <w:shd w:val="clear" w:color="auto" w:fill="auto"/>
        <w:tabs>
          <w:tab w:val="left" w:pos="2232"/>
        </w:tabs>
        <w:spacing w:before="0" w:after="0" w:line="240" w:lineRule="auto"/>
        <w:ind w:left="195"/>
        <w:rPr>
          <w:sz w:val="24"/>
          <w:szCs w:val="24"/>
        </w:rPr>
      </w:pPr>
      <w:r w:rsidRPr="00E14F84">
        <w:rPr>
          <w:sz w:val="24"/>
          <w:szCs w:val="24"/>
        </w:rPr>
        <w:t>Содержание обучения во 2 классе.</w:t>
      </w:r>
    </w:p>
    <w:p w:rsidR="00E14F84" w:rsidRPr="00E14F84" w:rsidRDefault="00E14F84" w:rsidP="00EE17DF">
      <w:pPr>
        <w:pStyle w:val="29"/>
        <w:shd w:val="clear" w:color="auto" w:fill="auto"/>
        <w:tabs>
          <w:tab w:val="left" w:pos="2030"/>
        </w:tabs>
        <w:spacing w:before="0" w:after="0" w:line="240" w:lineRule="auto"/>
        <w:ind w:left="195"/>
        <w:rPr>
          <w:sz w:val="24"/>
          <w:szCs w:val="24"/>
        </w:rPr>
      </w:pPr>
      <w:r w:rsidRPr="00E14F84">
        <w:rPr>
          <w:sz w:val="24"/>
          <w:szCs w:val="24"/>
        </w:rPr>
        <w:t>Знания о физической культуре.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 xml:space="preserve">Из истории возникновения физических упражнений и первых соревнований. Зарождение </w:t>
      </w:r>
      <w:r w:rsidRPr="00E14F84">
        <w:rPr>
          <w:sz w:val="24"/>
          <w:szCs w:val="24"/>
        </w:rPr>
        <w:lastRenderedPageBreak/>
        <w:t>Олимпийских игр древности.</w:t>
      </w:r>
    </w:p>
    <w:p w:rsidR="00E14F84" w:rsidRPr="00E14F84" w:rsidRDefault="00E14F84" w:rsidP="00EE17DF">
      <w:pPr>
        <w:pStyle w:val="29"/>
        <w:shd w:val="clear" w:color="auto" w:fill="auto"/>
        <w:tabs>
          <w:tab w:val="left" w:pos="2030"/>
        </w:tabs>
        <w:spacing w:before="0" w:after="0" w:line="240" w:lineRule="auto"/>
        <w:ind w:left="195"/>
        <w:rPr>
          <w:sz w:val="24"/>
          <w:szCs w:val="24"/>
        </w:rPr>
      </w:pPr>
      <w:r w:rsidRPr="00E14F84">
        <w:rPr>
          <w:sz w:val="24"/>
          <w:szCs w:val="24"/>
        </w:rPr>
        <w:t>Способы самостоятельной деятельности.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Физическое развитие и его измерение. Физические качества человека: сила, быстрота, выносливость, гибкость, координация и способы их измерения. Составление дневника наблюдений по физической культуре.</w:t>
      </w:r>
    </w:p>
    <w:p w:rsidR="00E14F84" w:rsidRPr="00E14F84" w:rsidRDefault="00E14F84" w:rsidP="00EE17DF">
      <w:pPr>
        <w:pStyle w:val="29"/>
        <w:shd w:val="clear" w:color="auto" w:fill="auto"/>
        <w:tabs>
          <w:tab w:val="left" w:pos="2030"/>
        </w:tabs>
        <w:spacing w:before="0" w:after="0" w:line="240" w:lineRule="auto"/>
        <w:ind w:left="195"/>
        <w:rPr>
          <w:sz w:val="24"/>
          <w:szCs w:val="24"/>
        </w:rPr>
      </w:pPr>
      <w:r w:rsidRPr="00E14F84">
        <w:rPr>
          <w:sz w:val="24"/>
          <w:szCs w:val="24"/>
        </w:rPr>
        <w:t>Физическое совершенствование.</w:t>
      </w:r>
    </w:p>
    <w:p w:rsidR="00E14F84" w:rsidRPr="00E14F84" w:rsidRDefault="00E14F84" w:rsidP="00EE17DF">
      <w:pPr>
        <w:pStyle w:val="29"/>
        <w:shd w:val="clear" w:color="auto" w:fill="auto"/>
        <w:tabs>
          <w:tab w:val="left" w:pos="2232"/>
        </w:tabs>
        <w:spacing w:before="0" w:after="0" w:line="240" w:lineRule="auto"/>
        <w:ind w:left="195"/>
        <w:rPr>
          <w:sz w:val="24"/>
          <w:szCs w:val="24"/>
        </w:rPr>
      </w:pPr>
      <w:r w:rsidRPr="00E14F84">
        <w:rPr>
          <w:sz w:val="24"/>
          <w:szCs w:val="24"/>
        </w:rPr>
        <w:t>Оздоровительная физическая культура.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Закаливание организма обтиранием. Составление комплекса утренней зарядки и физкультминутки для занятий в домашних условиях.</w:t>
      </w:r>
    </w:p>
    <w:p w:rsidR="00E14F84" w:rsidRPr="00E14F84" w:rsidRDefault="00E14F84" w:rsidP="00EE17DF">
      <w:pPr>
        <w:pStyle w:val="29"/>
        <w:shd w:val="clear" w:color="auto" w:fill="auto"/>
        <w:tabs>
          <w:tab w:val="left" w:pos="2232"/>
        </w:tabs>
        <w:spacing w:before="0" w:after="0" w:line="240" w:lineRule="auto"/>
        <w:ind w:left="195"/>
        <w:rPr>
          <w:sz w:val="24"/>
          <w:szCs w:val="24"/>
        </w:rPr>
      </w:pPr>
      <w:r w:rsidRPr="00E14F84">
        <w:rPr>
          <w:sz w:val="24"/>
          <w:szCs w:val="24"/>
        </w:rPr>
        <w:t>Спортивно-оздоровительная физическая культура.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Гимнастика с основами акробатики.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Правила поведения на занятиях гимнастикой и акробатикой. Строевые команды в построении и перестроении в одну шеренгу и колонну по одному; при поворотах направо и налево, стоя на месте и в движении. Передвижение в колонне по одному с равномерной и изменяющейся скоростью движения.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Упражнения разминки перед выполнением гимнастических упражнений. Прыжки со скакалкой на двух ногах и поочерёдно на правой и левой ноге на месте. Упражнения с гимнастическим мячом: подбрасывание, перекаты и наклоны с мячом в руках. Танцевальный хороводный шаг, танец галоп.</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Лыжная подготовка.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Правила поведения на занятиях лыжной подготовкой. Упражнения на лыжах: передвижение двухшажным попеременным ходом, спуск с небольшого склона в основной стойке, торможение лыжными палками на учебной трассе и падением на бок во время спуска.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Лёгкая атлетика.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Правила поведения на занятиях лёгкой атлетикой. Броски малого мяча в неподвижную мишень разными способами из положения стоя, сидя и лёжа. Разнообразные сложно-координированные прыжки толчком одной ногой и двумя ногами с места, в движении в разных направлениях, с разной амплитудой и траекторией полёта. Прыжок в высоту с прямого разбега. Ходьба по гимнастической скамейке с изменением скорости и направления движения. Беговые сложно-координационные упражнения: ускорения из разных исходных положений, змейкой, по кругу, обеганием предметов, с преодолением небольших препятствий.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Подвижные игры.</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Подвижные игры с техническими приёмами спортивных игр (баскетбол, футбол).</w:t>
      </w:r>
    </w:p>
    <w:p w:rsidR="00E14F84" w:rsidRPr="00E14F84" w:rsidRDefault="00E14F84" w:rsidP="00EE17DF">
      <w:pPr>
        <w:pStyle w:val="29"/>
        <w:shd w:val="clear" w:color="auto" w:fill="auto"/>
        <w:tabs>
          <w:tab w:val="left" w:pos="2223"/>
        </w:tabs>
        <w:spacing w:before="0" w:after="0" w:line="240" w:lineRule="auto"/>
        <w:ind w:left="195"/>
        <w:rPr>
          <w:sz w:val="24"/>
          <w:szCs w:val="24"/>
        </w:rPr>
      </w:pPr>
      <w:r w:rsidRPr="00E14F84">
        <w:rPr>
          <w:sz w:val="24"/>
          <w:szCs w:val="24"/>
        </w:rPr>
        <w:t>Прикладно-ориентированная физическая культура.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Подготовка к соревнованиям по комплексу ГТО. Развитие основных физических качеств средствами подвижных и спортивных игр.</w:t>
      </w:r>
    </w:p>
    <w:p w:rsidR="00E14F84" w:rsidRPr="00E14F84" w:rsidRDefault="00E14F84" w:rsidP="00EE17DF">
      <w:pPr>
        <w:pStyle w:val="29"/>
        <w:shd w:val="clear" w:color="auto" w:fill="auto"/>
        <w:tabs>
          <w:tab w:val="left" w:pos="1800"/>
        </w:tabs>
        <w:spacing w:before="0" w:after="0" w:line="240" w:lineRule="auto"/>
        <w:ind w:left="195"/>
        <w:rPr>
          <w:sz w:val="24"/>
          <w:szCs w:val="24"/>
        </w:rPr>
      </w:pPr>
      <w:r w:rsidRPr="00E14F84">
        <w:rPr>
          <w:sz w:val="24"/>
          <w:szCs w:val="24"/>
        </w:rPr>
        <w:t>Содержание обучения в 3 классе.</w:t>
      </w:r>
    </w:p>
    <w:p w:rsidR="00E14F84" w:rsidRPr="00E14F84" w:rsidRDefault="00E14F84" w:rsidP="00EE17DF">
      <w:pPr>
        <w:pStyle w:val="29"/>
        <w:shd w:val="clear" w:color="auto" w:fill="auto"/>
        <w:tabs>
          <w:tab w:val="left" w:pos="2016"/>
        </w:tabs>
        <w:spacing w:before="0" w:after="0" w:line="240" w:lineRule="auto"/>
        <w:ind w:left="195"/>
        <w:rPr>
          <w:sz w:val="24"/>
          <w:szCs w:val="24"/>
        </w:rPr>
      </w:pPr>
      <w:r w:rsidRPr="00E14F84">
        <w:rPr>
          <w:sz w:val="24"/>
          <w:szCs w:val="24"/>
        </w:rPr>
        <w:t>Знания о физической культуре.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Из истории развития физической культуры у древних народов, населявших территорию России. История появления современного спорта.</w:t>
      </w:r>
    </w:p>
    <w:p w:rsidR="00E14F84" w:rsidRPr="00E14F84" w:rsidRDefault="00E14F84" w:rsidP="00EE17DF">
      <w:pPr>
        <w:pStyle w:val="29"/>
        <w:shd w:val="clear" w:color="auto" w:fill="auto"/>
        <w:tabs>
          <w:tab w:val="left" w:pos="2016"/>
        </w:tabs>
        <w:spacing w:before="0" w:after="0" w:line="240" w:lineRule="auto"/>
        <w:ind w:left="195"/>
        <w:rPr>
          <w:sz w:val="24"/>
          <w:szCs w:val="24"/>
        </w:rPr>
      </w:pPr>
      <w:r w:rsidRPr="00E14F84">
        <w:rPr>
          <w:sz w:val="24"/>
          <w:szCs w:val="24"/>
        </w:rPr>
        <w:t>Способы самостоятельной деятельности.</w:t>
      </w:r>
    </w:p>
    <w:p w:rsidR="00E14F84" w:rsidRPr="00E14F84" w:rsidRDefault="00E14F84" w:rsidP="00EE17DF">
      <w:pPr>
        <w:pStyle w:val="29"/>
        <w:shd w:val="clear" w:color="auto" w:fill="auto"/>
        <w:tabs>
          <w:tab w:val="left" w:pos="1921"/>
        </w:tabs>
        <w:spacing w:before="0" w:after="0" w:line="240" w:lineRule="auto"/>
        <w:ind w:left="195"/>
        <w:rPr>
          <w:sz w:val="24"/>
          <w:szCs w:val="24"/>
        </w:rPr>
      </w:pPr>
      <w:r w:rsidRPr="00E14F84">
        <w:rPr>
          <w:sz w:val="24"/>
          <w:szCs w:val="24"/>
        </w:rPr>
        <w:t>Виды физических упражнений, используемых на уроках физической культуры:</w:t>
      </w:r>
      <w:r w:rsidRPr="00E14F84">
        <w:rPr>
          <w:sz w:val="24"/>
          <w:szCs w:val="24"/>
        </w:rPr>
        <w:tab/>
        <w:t>общеразвивающие, подготовительные, соревновательные,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их отличительные признаки и предназначение. Способы измерения пульса на занятиях физической культурой (наложение руки под грудь). Дозировка нагрузки при развитии физических качеств на уроках физической культуры. Дозирование физических упражнений для комплексов физкультминутки и утренней зарядки. Составление графика занятий по развитию физических качеств на учебный год.</w:t>
      </w:r>
    </w:p>
    <w:p w:rsidR="00E14F84" w:rsidRPr="00E14F84" w:rsidRDefault="00E14F84" w:rsidP="00EE17DF">
      <w:pPr>
        <w:pStyle w:val="29"/>
        <w:shd w:val="clear" w:color="auto" w:fill="auto"/>
        <w:tabs>
          <w:tab w:val="left" w:pos="2016"/>
        </w:tabs>
        <w:spacing w:before="0" w:after="0" w:line="240" w:lineRule="auto"/>
        <w:ind w:left="195"/>
        <w:rPr>
          <w:sz w:val="24"/>
          <w:szCs w:val="24"/>
        </w:rPr>
      </w:pPr>
      <w:r w:rsidRPr="00E14F84">
        <w:rPr>
          <w:sz w:val="24"/>
          <w:szCs w:val="24"/>
        </w:rPr>
        <w:t>Физическое совершенствование.</w:t>
      </w:r>
    </w:p>
    <w:p w:rsidR="00E14F84" w:rsidRPr="00E14F84" w:rsidRDefault="00E14F84" w:rsidP="00EE17DF">
      <w:pPr>
        <w:pStyle w:val="29"/>
        <w:shd w:val="clear" w:color="auto" w:fill="auto"/>
        <w:tabs>
          <w:tab w:val="left" w:pos="2174"/>
        </w:tabs>
        <w:spacing w:before="0" w:after="0" w:line="240" w:lineRule="auto"/>
        <w:ind w:left="195"/>
        <w:rPr>
          <w:sz w:val="24"/>
          <w:szCs w:val="24"/>
        </w:rPr>
      </w:pPr>
      <w:r w:rsidRPr="00E14F84">
        <w:rPr>
          <w:sz w:val="24"/>
          <w:szCs w:val="24"/>
        </w:rPr>
        <w:t>Оздоровительная физическая культура.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Закаливание организма при помощи обливания под душем. Упражнения дыхательной и зрительной гимнастики, их влияние на восстановление организма после умственной и физической нагрузки.</w:t>
      </w:r>
    </w:p>
    <w:p w:rsidR="00E14F84" w:rsidRPr="00E14F84" w:rsidRDefault="00E14F84" w:rsidP="00EE17DF">
      <w:pPr>
        <w:pStyle w:val="29"/>
        <w:shd w:val="clear" w:color="auto" w:fill="auto"/>
        <w:tabs>
          <w:tab w:val="left" w:pos="2179"/>
        </w:tabs>
        <w:spacing w:before="0" w:after="0" w:line="240" w:lineRule="auto"/>
        <w:ind w:left="195"/>
        <w:rPr>
          <w:sz w:val="24"/>
          <w:szCs w:val="24"/>
        </w:rPr>
      </w:pPr>
      <w:r w:rsidRPr="00E14F84">
        <w:rPr>
          <w:sz w:val="24"/>
          <w:szCs w:val="24"/>
        </w:rPr>
        <w:t>Спортивно-оздоровительная физическая культура.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lastRenderedPageBreak/>
        <w:t>Гимнастика с основами акробатики.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Строевые упражнения в движении противоходом, перестроении из колонны по одному в колонну по три, стоя на месте и в движении. Упражнения в лазании по канату в три приёма. Упражнения на гимнастической скамейке в передвижении стилизованными способами ходьбы: вперёд, назад, с высоким подниманием колен и изменением положения рук, приставным шагом правым и левым боком. Передвижения по наклонной гимнастической скамейке: равномерной ходьбой с поворотом в разные стороны и движением руками, приставным шагом правым и левым боком.</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Упражнения в передвижении по гимнастической стенке: ходьба приставным шагом правым и левым боком по нижней жерди, лазанье разноимённым способом. Прыжки через скакалку с изменяющейся скоростью вращения на двух ногах и поочерёдно на правой и левой ноге, прыжки через скакалку назад с равномерной скоростью.</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Ритмическая гимнастика: стилизованные наклоны и повороты туловища с изменением положения рук, стилизованные шаги на месте в сочетании с движением рук, ног и туловища. Упражнения в танцах галоп и полька.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Лёгкая атлетика.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Прыжок в длину с разбега, способом согнув ноги. Броски набивного мяча из-за головы в положении сидя и стоя на месте. Беговые упражнения скоростной и координационной направленности: челночный бег, бег с преодолением препятствий, с ускорением и торможением, максимальной скоростью на дистанции 30 м.</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Лыжная подготовка.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Передвижение одновременным двухшажным ходом. Упражнения в поворотах</w:t>
      </w:r>
    </w:p>
    <w:p w:rsidR="00E14F84" w:rsidRPr="00E14F84" w:rsidRDefault="00E14F84" w:rsidP="00EE17DF">
      <w:pPr>
        <w:pStyle w:val="29"/>
        <w:shd w:val="clear" w:color="auto" w:fill="auto"/>
        <w:spacing w:before="0" w:after="0" w:line="240" w:lineRule="auto"/>
        <w:ind w:left="195"/>
        <w:jc w:val="left"/>
        <w:rPr>
          <w:sz w:val="24"/>
          <w:szCs w:val="24"/>
        </w:rPr>
      </w:pPr>
      <w:r w:rsidRPr="00E14F84">
        <w:rPr>
          <w:sz w:val="24"/>
          <w:szCs w:val="24"/>
        </w:rPr>
        <w:t>на лыжах переступанием стоя на месте и в движении. Торможение плугом.</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Плавательная подготовка.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Правила поведения в бассейне. Виды современного спортивного плавания: кроль на груди и спине, брас. Упражнения ознакомительного плавания: передвижение по дну ходьбой и прыжками, погружение в воду и всплывание, скольжение на воде. Упражнения в плавании кролем на груди.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Подвижные и спортивные игры.</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Подвижные игры на точность движений с приёмами спортивных игр и лыжной подготовки. Баскетбол: ведение баскетбольного мяча, ловля и передача баскетбольного мяча. Волейбол: прямая нижняя подача, приём и передача мяча снизу двумя руками на месте и в движении. Футбол: ведение футбольного мяча, удар по неподвижному футбольному мячу.</w:t>
      </w:r>
    </w:p>
    <w:p w:rsidR="00E14F84" w:rsidRPr="00E14F84" w:rsidRDefault="00E14F84" w:rsidP="00EE17DF">
      <w:pPr>
        <w:pStyle w:val="29"/>
        <w:shd w:val="clear" w:color="auto" w:fill="auto"/>
        <w:tabs>
          <w:tab w:val="left" w:pos="2217"/>
        </w:tabs>
        <w:spacing w:before="0" w:after="0" w:line="240" w:lineRule="auto"/>
        <w:ind w:left="195"/>
        <w:rPr>
          <w:sz w:val="24"/>
          <w:szCs w:val="24"/>
        </w:rPr>
      </w:pPr>
      <w:r w:rsidRPr="00E14F84">
        <w:rPr>
          <w:sz w:val="24"/>
          <w:szCs w:val="24"/>
        </w:rPr>
        <w:t>Прикладно-ориентированная физическая культура.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Развитие основных физических качеств средствами базовых видов спорта. Подготовка к выполнению нормативных требований комплекса ГТО.</w:t>
      </w:r>
    </w:p>
    <w:p w:rsidR="00E14F84" w:rsidRPr="00E14F84" w:rsidRDefault="00E14F84" w:rsidP="00EE17DF">
      <w:pPr>
        <w:pStyle w:val="29"/>
        <w:shd w:val="clear" w:color="auto" w:fill="auto"/>
        <w:tabs>
          <w:tab w:val="left" w:pos="1794"/>
        </w:tabs>
        <w:spacing w:before="0" w:after="0" w:line="240" w:lineRule="auto"/>
        <w:ind w:left="195"/>
        <w:rPr>
          <w:sz w:val="24"/>
          <w:szCs w:val="24"/>
        </w:rPr>
      </w:pPr>
      <w:r w:rsidRPr="00E14F84">
        <w:rPr>
          <w:sz w:val="24"/>
          <w:szCs w:val="24"/>
        </w:rPr>
        <w:t>Содержание обучения в 4 классе.</w:t>
      </w:r>
    </w:p>
    <w:p w:rsidR="00E14F84" w:rsidRPr="00E14F84" w:rsidRDefault="00E14F84" w:rsidP="00EE17DF">
      <w:pPr>
        <w:pStyle w:val="29"/>
        <w:shd w:val="clear" w:color="auto" w:fill="auto"/>
        <w:tabs>
          <w:tab w:val="left" w:pos="2010"/>
        </w:tabs>
        <w:spacing w:before="0" w:after="0" w:line="240" w:lineRule="auto"/>
        <w:ind w:left="195"/>
        <w:rPr>
          <w:sz w:val="24"/>
          <w:szCs w:val="24"/>
        </w:rPr>
      </w:pPr>
      <w:r w:rsidRPr="00E14F84">
        <w:rPr>
          <w:sz w:val="24"/>
          <w:szCs w:val="24"/>
        </w:rPr>
        <w:t>Знания о физической культуре.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Из истории развития физической культуры в России. Развитие национальных видов спорта в России.</w:t>
      </w:r>
    </w:p>
    <w:p w:rsidR="00E14F84" w:rsidRPr="00E14F84" w:rsidRDefault="00E14F84" w:rsidP="00EE17DF">
      <w:pPr>
        <w:pStyle w:val="29"/>
        <w:shd w:val="clear" w:color="auto" w:fill="auto"/>
        <w:tabs>
          <w:tab w:val="left" w:pos="2010"/>
        </w:tabs>
        <w:spacing w:before="0" w:after="0" w:line="240" w:lineRule="auto"/>
        <w:ind w:left="195"/>
        <w:rPr>
          <w:sz w:val="24"/>
          <w:szCs w:val="24"/>
        </w:rPr>
      </w:pPr>
      <w:r w:rsidRPr="00E14F84">
        <w:rPr>
          <w:sz w:val="24"/>
          <w:szCs w:val="24"/>
        </w:rPr>
        <w:t>Способы самостоятельной деятельности.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Физическая подготовка. Влияние занятий физической подготовкой на работу организма. Регулирование физической нагрузки по пульсу на самостоятельных занятиях физической подготовкой. Определение тяжести нагрузки на самостоятельных занятиях физической подготовкой по внешним признакам и самочувствию. Определение возрастных особенностей физического развития и физической подготовленности посредством регулярного наблюдения. Оказание первой помощи при травмах во время самостоятельных занятий физической культурой.</w:t>
      </w:r>
    </w:p>
    <w:p w:rsidR="00E14F84" w:rsidRPr="00E14F84" w:rsidRDefault="00E14F84" w:rsidP="00EE17DF">
      <w:pPr>
        <w:pStyle w:val="29"/>
        <w:shd w:val="clear" w:color="auto" w:fill="auto"/>
        <w:tabs>
          <w:tab w:val="left" w:pos="2010"/>
        </w:tabs>
        <w:spacing w:before="0" w:after="0" w:line="240" w:lineRule="auto"/>
        <w:ind w:left="195"/>
        <w:rPr>
          <w:sz w:val="24"/>
          <w:szCs w:val="24"/>
        </w:rPr>
      </w:pPr>
      <w:r w:rsidRPr="00E14F84">
        <w:rPr>
          <w:sz w:val="24"/>
          <w:szCs w:val="24"/>
        </w:rPr>
        <w:t>Физическое совершенствование.</w:t>
      </w:r>
    </w:p>
    <w:p w:rsidR="00E14F84" w:rsidRPr="00E14F84" w:rsidRDefault="00E14F84" w:rsidP="00EE17DF">
      <w:pPr>
        <w:pStyle w:val="29"/>
        <w:shd w:val="clear" w:color="auto" w:fill="auto"/>
        <w:tabs>
          <w:tab w:val="left" w:pos="2222"/>
        </w:tabs>
        <w:spacing w:before="0" w:after="0" w:line="240" w:lineRule="auto"/>
        <w:ind w:left="195"/>
        <w:rPr>
          <w:sz w:val="24"/>
          <w:szCs w:val="24"/>
        </w:rPr>
      </w:pPr>
      <w:r w:rsidRPr="00E14F84">
        <w:rPr>
          <w:sz w:val="24"/>
          <w:szCs w:val="24"/>
        </w:rPr>
        <w:t>Оздоровительная физическая культура.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Оценка состояния осанки, упражнения для профилактики её нарушения (на расслабление мышц спины и профилактику сутулости). Упражнения для снижения массы тела за счёт упражнений с высокой активностью работы больших мышечных групп. Закаливающие процедуры: купание в естественных водоёмах, солнечные и воздушные процедуры.</w:t>
      </w:r>
    </w:p>
    <w:p w:rsidR="00E14F84" w:rsidRPr="00E14F84" w:rsidRDefault="00E14F84" w:rsidP="00EE17DF">
      <w:pPr>
        <w:pStyle w:val="29"/>
        <w:shd w:val="clear" w:color="auto" w:fill="auto"/>
        <w:tabs>
          <w:tab w:val="left" w:pos="2157"/>
        </w:tabs>
        <w:spacing w:before="0" w:after="0" w:line="240" w:lineRule="auto"/>
        <w:ind w:left="195"/>
        <w:rPr>
          <w:sz w:val="24"/>
          <w:szCs w:val="24"/>
        </w:rPr>
      </w:pPr>
      <w:r w:rsidRPr="00E14F84">
        <w:rPr>
          <w:sz w:val="24"/>
          <w:szCs w:val="24"/>
        </w:rPr>
        <w:t>Спортивно-оздоровительная физическая культура.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 xml:space="preserve">Гимнастика с основами акробатики. Предупреждение травматизма при выполнении гимнастических и акробатических упражнений. Акробатические комбинации из хорошо </w:t>
      </w:r>
      <w:r w:rsidRPr="00E14F84">
        <w:rPr>
          <w:sz w:val="24"/>
          <w:szCs w:val="24"/>
        </w:rPr>
        <w:lastRenderedPageBreak/>
        <w:t>освоенных упражнений. Опорный прыжок через гимнастического козла с разбега способом напрыгивания. Упражнения на низкой гимнастической перекладине: висы и упоры, подъём переворотом. Упражнения в танце «Летка-енка».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Лёгкая атлетика. Предупреждение травматизма во время выполнения легкоатлетических упражнений. Прыжок в высоту с разбега перешагиванием. Технические действия при беге по легкоатлетической дистанции: низкий старт, стартовое ускорение, финиширование. Метание малого мяча на дальность стоя на месте.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Лыжная подготовка.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Предупреждение травматизма во время занятий лыжной подготовкой. Упражнения в передвижении на лыжах одновременным одношажным ходом.</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Плавательная подготовка.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Предупреждение травматизма во время занятий плавательной подготовкой. Упражнения в плавании кролем на груди, ознакомительные упражнения в плавании кролем на спине.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Подвижные и спортивные игры.</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Предупреждение травматизма на занятиях подвижными играми. Подвижные игры общефизической подготовки. Волейбол: нижняя боковая подача, приём и передача мяча сверху, выполнение освоенных технических действий в условиях игровой деятельности. Баскетбол: бросок мяча двумя руками от груди с места, выполнение освоенных технических действий в условиях игровой деятельности.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Футбол: остановки катящегося мяча внутренней стороной стопы, выполнение освоенных технических действий в условиях игровой деятельности.</w:t>
      </w:r>
    </w:p>
    <w:p w:rsidR="00E14F84" w:rsidRPr="00E14F84" w:rsidRDefault="00E14F84" w:rsidP="00EE17DF">
      <w:pPr>
        <w:pStyle w:val="29"/>
        <w:shd w:val="clear" w:color="auto" w:fill="auto"/>
        <w:tabs>
          <w:tab w:val="left" w:pos="2232"/>
        </w:tabs>
        <w:spacing w:before="0" w:after="0" w:line="240" w:lineRule="auto"/>
        <w:ind w:left="195"/>
        <w:rPr>
          <w:sz w:val="24"/>
          <w:szCs w:val="24"/>
        </w:rPr>
      </w:pPr>
      <w:r w:rsidRPr="00E14F84">
        <w:rPr>
          <w:sz w:val="24"/>
          <w:szCs w:val="24"/>
        </w:rPr>
        <w:t>Прикладно-ориентированная физическая культура.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Упражнения физической подготовки на развитие основных физических качеств. Подготовка к выполнению нормативных требований комплекса ГТО.</w:t>
      </w:r>
    </w:p>
    <w:p w:rsidR="00E14F84" w:rsidRPr="00E14F84" w:rsidRDefault="00E14F84" w:rsidP="00EE17DF">
      <w:pPr>
        <w:pStyle w:val="29"/>
        <w:shd w:val="clear" w:color="auto" w:fill="auto"/>
        <w:tabs>
          <w:tab w:val="left" w:pos="1810"/>
          <w:tab w:val="left" w:pos="3690"/>
          <w:tab w:val="left" w:pos="5155"/>
          <w:tab w:val="left" w:pos="6546"/>
          <w:tab w:val="left" w:pos="8150"/>
          <w:tab w:val="left" w:pos="8728"/>
        </w:tabs>
        <w:spacing w:before="0" w:after="0" w:line="240" w:lineRule="auto"/>
        <w:ind w:left="195"/>
        <w:rPr>
          <w:sz w:val="24"/>
          <w:szCs w:val="24"/>
        </w:rPr>
      </w:pPr>
      <w:r w:rsidRPr="00E14F84">
        <w:rPr>
          <w:sz w:val="24"/>
          <w:szCs w:val="24"/>
        </w:rPr>
        <w:t>Планируемые</w:t>
      </w:r>
      <w:r w:rsidRPr="00E14F84">
        <w:rPr>
          <w:sz w:val="24"/>
          <w:szCs w:val="24"/>
        </w:rPr>
        <w:tab/>
        <w:t>результаты</w:t>
      </w:r>
      <w:r w:rsidRPr="00E14F84">
        <w:rPr>
          <w:sz w:val="24"/>
          <w:szCs w:val="24"/>
        </w:rPr>
        <w:tab/>
        <w:t>освоения</w:t>
      </w:r>
      <w:r w:rsidRPr="00E14F84">
        <w:rPr>
          <w:sz w:val="24"/>
          <w:szCs w:val="24"/>
        </w:rPr>
        <w:tab/>
        <w:t>программы</w:t>
      </w:r>
      <w:r w:rsidRPr="00E14F84">
        <w:rPr>
          <w:sz w:val="24"/>
          <w:szCs w:val="24"/>
        </w:rPr>
        <w:tab/>
        <w:t>по</w:t>
      </w:r>
      <w:r w:rsidRPr="00E14F84">
        <w:rPr>
          <w:sz w:val="24"/>
          <w:szCs w:val="24"/>
        </w:rPr>
        <w:tab/>
        <w:t>физической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культуре на уровне начального общего образования.</w:t>
      </w:r>
    </w:p>
    <w:p w:rsidR="00E14F84" w:rsidRPr="00E14F84" w:rsidRDefault="00E14F84" w:rsidP="00EE17DF">
      <w:pPr>
        <w:pStyle w:val="29"/>
        <w:shd w:val="clear" w:color="auto" w:fill="auto"/>
        <w:tabs>
          <w:tab w:val="left" w:pos="2026"/>
          <w:tab w:val="left" w:pos="3690"/>
          <w:tab w:val="left" w:pos="5179"/>
          <w:tab w:val="left" w:pos="6546"/>
          <w:tab w:val="left" w:pos="8150"/>
          <w:tab w:val="left" w:pos="8728"/>
        </w:tabs>
        <w:spacing w:before="0" w:after="0" w:line="240" w:lineRule="auto"/>
        <w:ind w:left="195"/>
        <w:rPr>
          <w:sz w:val="24"/>
          <w:szCs w:val="24"/>
        </w:rPr>
      </w:pPr>
      <w:r w:rsidRPr="00E14F84">
        <w:rPr>
          <w:sz w:val="24"/>
          <w:szCs w:val="24"/>
        </w:rPr>
        <w:t>Личностные</w:t>
      </w:r>
      <w:r w:rsidRPr="00E14F84">
        <w:rPr>
          <w:sz w:val="24"/>
          <w:szCs w:val="24"/>
        </w:rPr>
        <w:tab/>
        <w:t>результаты</w:t>
      </w:r>
      <w:r w:rsidRPr="00E14F84">
        <w:rPr>
          <w:sz w:val="24"/>
          <w:szCs w:val="24"/>
        </w:rPr>
        <w:tab/>
        <w:t>освоения</w:t>
      </w:r>
      <w:r w:rsidRPr="00E14F84">
        <w:rPr>
          <w:sz w:val="24"/>
          <w:szCs w:val="24"/>
        </w:rPr>
        <w:tab/>
        <w:t>программы</w:t>
      </w:r>
      <w:r w:rsidRPr="00E14F84">
        <w:rPr>
          <w:sz w:val="24"/>
          <w:szCs w:val="24"/>
        </w:rPr>
        <w:tab/>
        <w:t>по</w:t>
      </w:r>
      <w:r w:rsidRPr="00E14F84">
        <w:rPr>
          <w:sz w:val="24"/>
          <w:szCs w:val="24"/>
        </w:rPr>
        <w:tab/>
        <w:t>физической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культуре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 результате изучения физической культуры на уровне начального общего образования у обучающегося будут сформированы следующие личностные результаты:</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становление ценностного отношения к истории и развитию физической культуры народов России, осознание её связи с трудовой деятельностью и укреплением здоровья человека;</w:t>
      </w:r>
    </w:p>
    <w:p w:rsidR="00E14F84" w:rsidRPr="00E14F84" w:rsidRDefault="00E14F84" w:rsidP="00EE17DF">
      <w:pPr>
        <w:pStyle w:val="29"/>
        <w:shd w:val="clear" w:color="auto" w:fill="auto"/>
        <w:tabs>
          <w:tab w:val="left" w:pos="7079"/>
          <w:tab w:val="left" w:pos="8728"/>
          <w:tab w:val="left" w:pos="9304"/>
        </w:tabs>
        <w:spacing w:before="0" w:after="0" w:line="240" w:lineRule="auto"/>
        <w:ind w:left="195"/>
        <w:rPr>
          <w:sz w:val="24"/>
          <w:szCs w:val="24"/>
        </w:rPr>
      </w:pPr>
      <w:r w:rsidRPr="00E14F84">
        <w:rPr>
          <w:sz w:val="24"/>
          <w:szCs w:val="24"/>
        </w:rPr>
        <w:t>формирование нравственно-этических норм</w:t>
      </w:r>
      <w:r w:rsidRPr="00E14F84">
        <w:rPr>
          <w:sz w:val="24"/>
          <w:szCs w:val="24"/>
        </w:rPr>
        <w:tab/>
        <w:t>поведения</w:t>
      </w:r>
      <w:r w:rsidRPr="00E14F84">
        <w:rPr>
          <w:sz w:val="24"/>
          <w:szCs w:val="24"/>
        </w:rPr>
        <w:tab/>
        <w:t>и</w:t>
      </w:r>
      <w:r w:rsidRPr="00E14F84">
        <w:rPr>
          <w:sz w:val="24"/>
          <w:szCs w:val="24"/>
        </w:rPr>
        <w:tab/>
        <w:t>правил</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межличностного общения во время подвижных игр и спортивных соревнований, выполнения совместных учебных заданий;</w:t>
      </w:r>
    </w:p>
    <w:p w:rsidR="00E14F84" w:rsidRPr="00E14F84" w:rsidRDefault="00E14F84" w:rsidP="00EE17DF">
      <w:pPr>
        <w:pStyle w:val="29"/>
        <w:shd w:val="clear" w:color="auto" w:fill="auto"/>
        <w:tabs>
          <w:tab w:val="left" w:pos="7079"/>
          <w:tab w:val="left" w:pos="8728"/>
        </w:tabs>
        <w:spacing w:before="0" w:after="0" w:line="240" w:lineRule="auto"/>
        <w:ind w:left="195"/>
        <w:rPr>
          <w:sz w:val="24"/>
          <w:szCs w:val="24"/>
        </w:rPr>
      </w:pPr>
      <w:r w:rsidRPr="00E14F84">
        <w:rPr>
          <w:sz w:val="24"/>
          <w:szCs w:val="24"/>
        </w:rPr>
        <w:t>проявление уважительного отношения к</w:t>
      </w:r>
      <w:r w:rsidRPr="00E14F84">
        <w:rPr>
          <w:sz w:val="24"/>
          <w:szCs w:val="24"/>
        </w:rPr>
        <w:tab/>
        <w:t>соперникам</w:t>
      </w:r>
      <w:r w:rsidRPr="00E14F84">
        <w:rPr>
          <w:sz w:val="24"/>
          <w:szCs w:val="24"/>
        </w:rPr>
        <w:tab/>
        <w:t>во время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соревновательной деятельности, стремление оказывать первую помощь при травмах и ушибах;</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уважительное отношение к содержанию национальных подвижных игр, этнокультурным формам и видам соревновательной деятельности;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стремление к формированию культуры здоровья, соблюдению правил здорового образа жизни;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проявление интереса к исследованию индивидуальных особенностей физического развития и физической подготовленности, влияния занятий физической культурой и спортом на их показатели.</w:t>
      </w:r>
    </w:p>
    <w:p w:rsidR="00E14F84" w:rsidRPr="00E14F84" w:rsidRDefault="00E14F84" w:rsidP="00EE17DF">
      <w:pPr>
        <w:pStyle w:val="29"/>
        <w:shd w:val="clear" w:color="auto" w:fill="auto"/>
        <w:tabs>
          <w:tab w:val="left" w:pos="1973"/>
        </w:tabs>
        <w:spacing w:before="0" w:after="0" w:line="240" w:lineRule="auto"/>
        <w:ind w:left="195"/>
        <w:rPr>
          <w:sz w:val="24"/>
          <w:szCs w:val="24"/>
        </w:rPr>
      </w:pPr>
      <w:r w:rsidRPr="00E14F84">
        <w:rPr>
          <w:sz w:val="24"/>
          <w:szCs w:val="24"/>
        </w:rPr>
        <w:t>В результате изучения физической культуры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E14F84" w:rsidRPr="00E14F84" w:rsidRDefault="00E14F84" w:rsidP="00EE17DF">
      <w:pPr>
        <w:pStyle w:val="29"/>
        <w:shd w:val="clear" w:color="auto" w:fill="auto"/>
        <w:tabs>
          <w:tab w:val="left" w:pos="1969"/>
        </w:tabs>
        <w:spacing w:before="0" w:after="0" w:line="240" w:lineRule="auto"/>
        <w:ind w:left="195"/>
        <w:rPr>
          <w:sz w:val="24"/>
          <w:szCs w:val="24"/>
        </w:rPr>
      </w:pPr>
      <w:r w:rsidRPr="00E14F84">
        <w:rPr>
          <w:sz w:val="24"/>
          <w:szCs w:val="24"/>
        </w:rPr>
        <w:t>По окончании 1 класса у обучающегося будут сформированы следующие универсальные учебные действия:</w:t>
      </w:r>
    </w:p>
    <w:p w:rsidR="00E14F84" w:rsidRPr="00E14F84" w:rsidRDefault="00E14F84" w:rsidP="00EE17DF">
      <w:pPr>
        <w:pStyle w:val="29"/>
        <w:shd w:val="clear" w:color="auto" w:fill="auto"/>
        <w:tabs>
          <w:tab w:val="left" w:pos="2185"/>
        </w:tabs>
        <w:spacing w:before="0" w:after="0" w:line="240" w:lineRule="auto"/>
        <w:ind w:left="195"/>
        <w:rPr>
          <w:sz w:val="24"/>
          <w:szCs w:val="24"/>
        </w:rPr>
      </w:pPr>
      <w:r w:rsidRPr="00E14F84">
        <w:rPr>
          <w:sz w:val="24"/>
          <w:szCs w:val="24"/>
        </w:rPr>
        <w:t xml:space="preserve">У обучающегося будут сформированы следующие базовые логические и исследовательские </w:t>
      </w:r>
      <w:r w:rsidRPr="00E14F84">
        <w:rPr>
          <w:sz w:val="24"/>
          <w:szCs w:val="24"/>
        </w:rPr>
        <w:lastRenderedPageBreak/>
        <w:t>действия как часть познавательных универсальных учебных действий: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находить общие и отличительные признаки в передвижениях человека и животных;</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устанавливать связь между бытовыми движениями древних людей и физическими упражнениями из современных видов спорта;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сравнивать способы передвижения ходьбой и бегом, находить между ними общие и отличительные признаки;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выявлять признаки правильной и неправильной осанки, приводить возможные причины её нарушений.</w:t>
      </w:r>
    </w:p>
    <w:p w:rsidR="00E14F84" w:rsidRPr="00E14F84" w:rsidRDefault="00E14F84" w:rsidP="00EE17DF">
      <w:pPr>
        <w:pStyle w:val="29"/>
        <w:shd w:val="clear" w:color="auto" w:fill="auto"/>
        <w:tabs>
          <w:tab w:val="left" w:pos="2170"/>
        </w:tabs>
        <w:spacing w:before="0" w:after="0" w:line="240" w:lineRule="auto"/>
        <w:ind w:left="195"/>
        <w:rPr>
          <w:sz w:val="24"/>
          <w:szCs w:val="24"/>
        </w:rPr>
      </w:pPr>
      <w:r w:rsidRPr="00E14F84">
        <w:rPr>
          <w:sz w:val="24"/>
          <w:szCs w:val="24"/>
        </w:rPr>
        <w:t>У обучающегося будут сформированы умения общения как часть коммуникативных универсальных учебных действий: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воспроизводить названия разучиваемых физических упражнений и их исходные положения;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высказывать мнение о положительном влиянии занятий физической культурой, оценивать влияние гигиенических процедур на укрепление здоровья;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управлять эмоциями во время занятий физической культурой и проведения подвижных игр, соблюдать правила поведения и положительно относиться к замечаниям других обучающихся и учителя;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обсуждать правила проведения подвижных игр, обосновывать объективность определения победителей.</w:t>
      </w:r>
    </w:p>
    <w:p w:rsidR="00E14F84" w:rsidRPr="00E14F84" w:rsidRDefault="00E14F84" w:rsidP="00EE17DF">
      <w:pPr>
        <w:pStyle w:val="29"/>
        <w:shd w:val="clear" w:color="auto" w:fill="auto"/>
        <w:tabs>
          <w:tab w:val="left" w:pos="2178"/>
        </w:tabs>
        <w:spacing w:before="0" w:after="0" w:line="240" w:lineRule="auto"/>
        <w:ind w:left="195"/>
        <w:rPr>
          <w:sz w:val="24"/>
          <w:szCs w:val="24"/>
        </w:rPr>
      </w:pPr>
      <w:r w:rsidRPr="00E14F84">
        <w:rPr>
          <w:sz w:val="24"/>
          <w:szCs w:val="24"/>
        </w:rPr>
        <w:t>У обучающегося будут сформированы умения самоорганизации и самоконтроля как часть регулятивных универсальных учебных действий: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выполнять комплексы физкультминуток, утренней зарядки, упражнений по профилактике нарушения и коррекции осанки;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выполнять учебные задания по обучению новым физическим упражнениям и развитию физических качеств;</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проявлять уважительное отношение к участникам совместной игровой и соревновательной деятельности.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По окончании 2 класса у обучающегося будут сформированы следующие универсальные учебные действия:</w:t>
      </w:r>
    </w:p>
    <w:p w:rsidR="00E14F84" w:rsidRPr="00E14F84" w:rsidRDefault="00E14F84" w:rsidP="00EE17DF">
      <w:pPr>
        <w:pStyle w:val="29"/>
        <w:shd w:val="clear" w:color="auto" w:fill="auto"/>
        <w:tabs>
          <w:tab w:val="left" w:pos="2188"/>
        </w:tabs>
        <w:spacing w:before="0" w:after="0" w:line="240" w:lineRule="auto"/>
        <w:ind w:left="195"/>
        <w:rPr>
          <w:sz w:val="24"/>
          <w:szCs w:val="24"/>
        </w:rPr>
      </w:pPr>
      <w:r w:rsidRPr="00E14F84">
        <w:rPr>
          <w:sz w:val="24"/>
          <w:szCs w:val="24"/>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характеризовать понятие «физические качества», называть физические качества и определять их отличительные признаки;</w:t>
      </w:r>
    </w:p>
    <w:p w:rsidR="00E14F84" w:rsidRPr="00E14F84" w:rsidRDefault="00E14F84" w:rsidP="00EE17DF">
      <w:pPr>
        <w:pStyle w:val="29"/>
        <w:shd w:val="clear" w:color="auto" w:fill="auto"/>
        <w:spacing w:before="0" w:after="0" w:line="240" w:lineRule="auto"/>
        <w:ind w:left="195"/>
        <w:jc w:val="left"/>
        <w:rPr>
          <w:sz w:val="24"/>
          <w:szCs w:val="24"/>
        </w:rPr>
      </w:pPr>
      <w:r w:rsidRPr="00E14F84">
        <w:rPr>
          <w:sz w:val="24"/>
          <w:szCs w:val="24"/>
        </w:rPr>
        <w:t>понимать связь между закаливающими процедурами и укреплением здоровья; выявлять отличительные признаки упражнений на развитие разных физических качеств, приводить примеры и демонстрировать их выполнение;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обобщать знания, полученные в практической деятельности, составлять индивидуальные комплексы упражнений физкультминуток и утренней зарядки, упражнений на профилактику нарушения осанки;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вести наблюдения за изменениями показателей физического развития и физических качеств, проводить процедуры их измерения.</w:t>
      </w:r>
    </w:p>
    <w:p w:rsidR="00E14F84" w:rsidRPr="00E14F84" w:rsidRDefault="00E14F84" w:rsidP="00EE17DF">
      <w:pPr>
        <w:pStyle w:val="29"/>
        <w:shd w:val="clear" w:color="auto" w:fill="auto"/>
        <w:tabs>
          <w:tab w:val="left" w:pos="2178"/>
        </w:tabs>
        <w:spacing w:before="0" w:after="0" w:line="240" w:lineRule="auto"/>
        <w:ind w:left="195"/>
        <w:rPr>
          <w:sz w:val="24"/>
          <w:szCs w:val="24"/>
        </w:rPr>
      </w:pPr>
      <w:r w:rsidRPr="00E14F84">
        <w:rPr>
          <w:sz w:val="24"/>
          <w:szCs w:val="24"/>
        </w:rPr>
        <w:t>У обучающегося будут сформированы умения общения как часть коммуникативных универсальных учебных действий: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объяснять назначение упражнений утренней зарядки, приводить соответствующие примеры её положительного влияния на организм обучающихся (в пределах изученного);</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исполнять роль капитана и судьи в подвижных играх, аргументированно высказывать суждения о своих действиях и принятых решениях;</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выполнять небольшие сообщения по истории возникновения подвижных игр и спортивных соревнований, планированию режима дня, способам измерения показателей физического развития и физической подготовленности.</w:t>
      </w:r>
    </w:p>
    <w:p w:rsidR="00E14F84" w:rsidRPr="00E14F84" w:rsidRDefault="00E14F84" w:rsidP="00EE17DF">
      <w:pPr>
        <w:pStyle w:val="29"/>
        <w:shd w:val="clear" w:color="auto" w:fill="auto"/>
        <w:tabs>
          <w:tab w:val="left" w:pos="2163"/>
        </w:tabs>
        <w:spacing w:before="0" w:after="0" w:line="240" w:lineRule="auto"/>
        <w:ind w:left="195"/>
        <w:rPr>
          <w:sz w:val="24"/>
          <w:szCs w:val="24"/>
        </w:rPr>
      </w:pPr>
      <w:r w:rsidRPr="00E14F84">
        <w:rPr>
          <w:sz w:val="24"/>
          <w:szCs w:val="24"/>
        </w:rPr>
        <w:t>У обучающегося будут сформированы умения самоорганизации и самоконтроля как часть регулятивных универсальных учебных действий: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соблюдать правила поведения на уроках физической культуры с учётом их учебного содержания, находить в них различия (легкоатлетические, гимнастические и игровые уроки, занятия лыжной и плавательной подготовкой);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lastRenderedPageBreak/>
        <w:t>выполнять учебные задания по освоению новых физических упражнений и развитию физических качеств в соответствии с указаниями и замечаниями учителя;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взаимодействовать со сверстниками в процессе выполнения учебных заданий, соблюдать культуру общения и уважительного обращения к другим обучающимся;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контролировать соответствие двигательных действий правилам подвижных игр, проявлять эмоциональную сдержанность при возникновении ошибок.</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По окончании 3 класса у обучающегося будут сформированы следующие УУД:</w:t>
      </w:r>
    </w:p>
    <w:p w:rsidR="00E14F84" w:rsidRPr="00E14F84" w:rsidRDefault="00E14F84" w:rsidP="00EE17DF">
      <w:pPr>
        <w:pStyle w:val="29"/>
        <w:shd w:val="clear" w:color="auto" w:fill="auto"/>
        <w:tabs>
          <w:tab w:val="left" w:pos="2172"/>
        </w:tabs>
        <w:spacing w:before="0" w:after="0" w:line="240" w:lineRule="auto"/>
        <w:ind w:left="195"/>
        <w:rPr>
          <w:sz w:val="24"/>
          <w:szCs w:val="24"/>
        </w:rPr>
      </w:pPr>
      <w:r w:rsidRPr="00E14F84">
        <w:rPr>
          <w:sz w:val="24"/>
          <w:szCs w:val="24"/>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понимать историческую связь развития физических упражнений с трудовыми действиями, приводить примеры упражнений древних людей в современных спортивных соревнованиях;</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объяснять понятие «дозировка нагрузки», правильно применять способы её регулирования на занятиях физической культурой;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понимать влияние дыхательной и зрительной гимнастики на предупреждение развития утомления при выполнении физических и умственных нагрузок;</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обобщать знания, полученные в практической деятельности, выполнять правила поведения на уроках физической культуры, проводить закаливающие процедуры, занятия по предупреждению нарушения осанки;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вести наблюдения за динамикой показателей физического развития и физических качеств в течение учебного года, определять их приросты по учебным четвертям (триместрам).</w:t>
      </w:r>
    </w:p>
    <w:p w:rsidR="00E14F84" w:rsidRPr="00E14F84" w:rsidRDefault="00E14F84" w:rsidP="00EE17DF">
      <w:pPr>
        <w:pStyle w:val="29"/>
        <w:shd w:val="clear" w:color="auto" w:fill="auto"/>
        <w:tabs>
          <w:tab w:val="left" w:pos="2191"/>
        </w:tabs>
        <w:spacing w:before="0" w:after="0" w:line="240" w:lineRule="auto"/>
        <w:ind w:left="195"/>
        <w:rPr>
          <w:sz w:val="24"/>
          <w:szCs w:val="24"/>
        </w:rPr>
      </w:pPr>
      <w:r w:rsidRPr="00E14F84">
        <w:rPr>
          <w:sz w:val="24"/>
          <w:szCs w:val="24"/>
        </w:rPr>
        <w:t>У обучающегося будут сформированы умения общения как часть коммуникативных универсальных учебных действий: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организовывать совместные подвижные игры, принимать в них активное участие с соблюдением правил и норм этического поведения;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правильно использовать строевые команды, названия упражнений и способов деятельности во время совместного выполнения учебных заданий;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активно участвовать в обсуждении учебных заданий, анализе выполнения физических упражнений и технических действий из осваиваемых видов спорта;</w:t>
      </w:r>
    </w:p>
    <w:p w:rsidR="00E14F84" w:rsidRPr="00E14F84" w:rsidRDefault="009D12D7" w:rsidP="00EE17DF">
      <w:pPr>
        <w:pStyle w:val="29"/>
        <w:shd w:val="clear" w:color="auto" w:fill="auto"/>
        <w:spacing w:before="0" w:after="0" w:line="240" w:lineRule="auto"/>
        <w:ind w:left="195"/>
        <w:rPr>
          <w:sz w:val="24"/>
          <w:szCs w:val="24"/>
        </w:rPr>
      </w:pPr>
      <w:r>
        <w:rPr>
          <w:sz w:val="24"/>
          <w:szCs w:val="24"/>
        </w:rPr>
        <w:t>выполнять</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небольшие сообщения по результатам выполнения учебных заданий, организации и проведения самостоятельных занятий физической культурой.</w:t>
      </w:r>
    </w:p>
    <w:p w:rsidR="00E14F84" w:rsidRPr="00E14F84" w:rsidRDefault="00E14F84" w:rsidP="00EE17DF">
      <w:pPr>
        <w:pStyle w:val="29"/>
        <w:shd w:val="clear" w:color="auto" w:fill="auto"/>
        <w:tabs>
          <w:tab w:val="left" w:pos="2186"/>
        </w:tabs>
        <w:spacing w:before="0" w:after="0" w:line="240" w:lineRule="auto"/>
        <w:ind w:left="195"/>
        <w:rPr>
          <w:sz w:val="24"/>
          <w:szCs w:val="24"/>
        </w:rPr>
      </w:pPr>
      <w:r w:rsidRPr="00E14F84">
        <w:rPr>
          <w:sz w:val="24"/>
          <w:szCs w:val="24"/>
        </w:rPr>
        <w:t>У обучающегося будут сформированы умения самоорганизации и самоконтроля как часть регулятивных универсальных учебных действий: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контролировать выполнение физических упражнений, корректировать их на основе сравнения с заданными образцами;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взаимодействовать со сверстниками в процессе учебной и игровой деятельности, контролировать соответствие выполнения игровых действий правилам подвижных игр;</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оценивать сложность возникающих игровых задач, предлагать их совместное коллективное решение.</w:t>
      </w:r>
    </w:p>
    <w:p w:rsidR="00E14F84" w:rsidRPr="00E14F84" w:rsidRDefault="00E14F84" w:rsidP="00EE17DF">
      <w:pPr>
        <w:pStyle w:val="29"/>
        <w:shd w:val="clear" w:color="auto" w:fill="auto"/>
        <w:tabs>
          <w:tab w:val="left" w:pos="1980"/>
        </w:tabs>
        <w:spacing w:before="0" w:after="0" w:line="240" w:lineRule="auto"/>
        <w:ind w:left="195"/>
        <w:rPr>
          <w:sz w:val="24"/>
          <w:szCs w:val="24"/>
        </w:rPr>
      </w:pPr>
      <w:r w:rsidRPr="00E14F84">
        <w:rPr>
          <w:sz w:val="24"/>
          <w:szCs w:val="24"/>
        </w:rPr>
        <w:t>По окончании 4 класса у обучающегося будут сформированы следующие УУД:</w:t>
      </w:r>
    </w:p>
    <w:p w:rsidR="00E14F84" w:rsidRPr="00E14F84" w:rsidRDefault="00E14F84" w:rsidP="00EE17DF">
      <w:pPr>
        <w:pStyle w:val="29"/>
        <w:shd w:val="clear" w:color="auto" w:fill="auto"/>
        <w:tabs>
          <w:tab w:val="left" w:pos="2196"/>
        </w:tabs>
        <w:spacing w:before="0" w:after="0" w:line="240" w:lineRule="auto"/>
        <w:ind w:left="195"/>
        <w:rPr>
          <w:sz w:val="24"/>
          <w:szCs w:val="24"/>
        </w:rPr>
      </w:pPr>
      <w:r w:rsidRPr="00E14F84">
        <w:rPr>
          <w:sz w:val="24"/>
          <w:szCs w:val="24"/>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сравнивать показатели индивидуального физического развития и физической подготовленности с возрастными стандартами, находить общие и отличительные</w:t>
      </w:r>
    </w:p>
    <w:p w:rsidR="00E14F84" w:rsidRPr="00E14F84" w:rsidRDefault="00E14F84" w:rsidP="00EE17DF">
      <w:pPr>
        <w:pStyle w:val="29"/>
        <w:shd w:val="clear" w:color="auto" w:fill="auto"/>
        <w:spacing w:before="0" w:after="0" w:line="240" w:lineRule="auto"/>
        <w:ind w:left="195"/>
        <w:jc w:val="left"/>
        <w:rPr>
          <w:sz w:val="24"/>
          <w:szCs w:val="24"/>
        </w:rPr>
      </w:pPr>
      <w:r w:rsidRPr="00E14F84">
        <w:rPr>
          <w:sz w:val="24"/>
          <w:szCs w:val="24"/>
        </w:rPr>
        <w:t>особенности;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выявлять отставание в развитии физических качеств от возрастных стандартов, приводить примеры физических упражнений по их устранению;</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объединять физические упражнения по их целевому предназначению: на профилактику нарушения осанки, развитие силы, быстроты и выносливости.</w:t>
      </w:r>
    </w:p>
    <w:p w:rsidR="00E14F84" w:rsidRPr="00E14F84" w:rsidRDefault="00E14F84" w:rsidP="00EE17DF">
      <w:pPr>
        <w:pStyle w:val="29"/>
        <w:shd w:val="clear" w:color="auto" w:fill="auto"/>
        <w:tabs>
          <w:tab w:val="left" w:pos="2206"/>
        </w:tabs>
        <w:spacing w:before="0" w:after="0" w:line="240" w:lineRule="auto"/>
        <w:ind w:left="195"/>
        <w:rPr>
          <w:sz w:val="24"/>
          <w:szCs w:val="24"/>
        </w:rPr>
      </w:pPr>
      <w:r w:rsidRPr="00E14F84">
        <w:rPr>
          <w:sz w:val="24"/>
          <w:szCs w:val="24"/>
        </w:rPr>
        <w:t>У обучающегося будут сформированы умения общения как часть коммуникативных универсальных учебных действий: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взаимодействовать с учителем и обучающимися, воспроизводить ранее изученный материал и отвечать на вопросы в процессе учебного диалога;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 xml:space="preserve">использовать специальные термины и понятия в общении с учителем и обучающимися, применять </w:t>
      </w:r>
      <w:r w:rsidRPr="00E14F84">
        <w:rPr>
          <w:sz w:val="24"/>
          <w:szCs w:val="24"/>
        </w:rPr>
        <w:lastRenderedPageBreak/>
        <w:t>термины при обучении новым физическим упражнениям, развитии физических качеств;</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оказывать посильную первую помощь во время занятий физической культурой.</w:t>
      </w:r>
    </w:p>
    <w:p w:rsidR="00E14F84" w:rsidRPr="00E14F84" w:rsidRDefault="00E14F84" w:rsidP="00EE17DF">
      <w:pPr>
        <w:pStyle w:val="29"/>
        <w:shd w:val="clear" w:color="auto" w:fill="auto"/>
        <w:tabs>
          <w:tab w:val="left" w:pos="2211"/>
        </w:tabs>
        <w:spacing w:before="0" w:after="0" w:line="240" w:lineRule="auto"/>
        <w:ind w:left="195"/>
        <w:rPr>
          <w:sz w:val="24"/>
          <w:szCs w:val="24"/>
        </w:rPr>
      </w:pPr>
      <w:r w:rsidRPr="00E14F84">
        <w:rPr>
          <w:sz w:val="24"/>
          <w:szCs w:val="24"/>
        </w:rPr>
        <w:t>У обучающегося будут сформированы умения самоорганизации и самоконтроля как часть регулятивных универсальных учебных действий: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выполнять указания учителя, проявлять активность и самостоятельность при выполнении учебных заданий;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самостоятельно проводить занятия на основе изученного материала и с учётом собственных интересов;</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оценивать свои успехи в занятиях физической культурой, проявлять стремление к развитию физических качеств, выполнению нормативных требований комплекса ГТО.</w:t>
      </w:r>
    </w:p>
    <w:p w:rsidR="00E14F84" w:rsidRPr="00E14F84" w:rsidRDefault="00E14F84" w:rsidP="00EE17DF">
      <w:pPr>
        <w:pStyle w:val="29"/>
        <w:shd w:val="clear" w:color="auto" w:fill="auto"/>
        <w:tabs>
          <w:tab w:val="left" w:pos="1995"/>
        </w:tabs>
        <w:spacing w:before="0" w:after="0" w:line="240" w:lineRule="auto"/>
        <w:ind w:left="195"/>
        <w:rPr>
          <w:sz w:val="24"/>
          <w:szCs w:val="24"/>
        </w:rPr>
      </w:pPr>
      <w:r w:rsidRPr="00E14F84">
        <w:rPr>
          <w:sz w:val="24"/>
          <w:szCs w:val="24"/>
        </w:rPr>
        <w:t>К концу обучения в 1 классе обучающийся достигнет следующих предметных результатов по отдельным темам программы по физической культуре: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приводить примеры основных дневных дел и их распределение в индивидуальном режиме дня;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соблюдать правила поведения на уроках физической культурой, приводить примеры подбора одежды для самостоятельных занятий;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выполнять упражнения утренней зарядки и физкультминуток;</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анализировать причины нарушения осанки и демонстрировать упражнения по профилактике её нарушения;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демонстрировать построение и перестроение из одной шеренги в две и в колонну по одному, выполнять ходьбу и бег с равномерной и изменяющейся скоростью передвижения;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демонстрировать передвижения стилизованным гимнастическим шагом и бегом, прыжки на месте с поворотами в разные стороны и в длину толчком двумя ногами;</w:t>
      </w:r>
    </w:p>
    <w:p w:rsidR="00E14F84" w:rsidRPr="00E14F84" w:rsidRDefault="00E14F84" w:rsidP="00EE17DF">
      <w:pPr>
        <w:pStyle w:val="29"/>
        <w:shd w:val="clear" w:color="auto" w:fill="auto"/>
        <w:spacing w:before="0" w:after="0" w:line="240" w:lineRule="auto"/>
        <w:ind w:left="195" w:right="1100"/>
        <w:jc w:val="left"/>
        <w:rPr>
          <w:sz w:val="24"/>
          <w:szCs w:val="24"/>
        </w:rPr>
      </w:pPr>
      <w:r w:rsidRPr="00E14F84">
        <w:rPr>
          <w:sz w:val="24"/>
          <w:szCs w:val="24"/>
        </w:rPr>
        <w:t>передвигаться на лыжах ступающим и скользящим шагом (без палок); играть в подвижные игры с общеразвивающей направленностью.</w:t>
      </w:r>
    </w:p>
    <w:p w:rsidR="00E14F84" w:rsidRPr="00E14F84" w:rsidRDefault="00E14F84" w:rsidP="00EE17DF">
      <w:pPr>
        <w:pStyle w:val="29"/>
        <w:shd w:val="clear" w:color="auto" w:fill="auto"/>
        <w:tabs>
          <w:tab w:val="left" w:pos="1944"/>
        </w:tabs>
        <w:spacing w:before="0" w:after="0" w:line="240" w:lineRule="auto"/>
        <w:ind w:left="195"/>
        <w:rPr>
          <w:sz w:val="24"/>
          <w:szCs w:val="24"/>
        </w:rPr>
      </w:pPr>
      <w:r w:rsidRPr="00E14F84">
        <w:rPr>
          <w:sz w:val="24"/>
          <w:szCs w:val="24"/>
        </w:rPr>
        <w:t>К концу обучения во 2 классе обучающийся достигнет следующих предметных результатов по отдельным темам программы по физической культуре: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демонстрировать примеры основных физических качеств и высказывать своё суждение об их связи с укреплением здоровья и физическим развитием;</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измерять показатели длины и массы тела, физических качеств с помощью специальных тестовых упражнений, вести наблюдения за их изменениями;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выполнять броски малого (теннисного) мяча в мишень из разных исходных положений и разными способами, демонстрировать упражнения в подбрасывании гимнастического мяча правой и левой рукой, перебрасывании его с руки на руку, перекатыванию;</w:t>
      </w:r>
    </w:p>
    <w:p w:rsidR="00E14F84" w:rsidRPr="00E14F84" w:rsidRDefault="00E14F84" w:rsidP="00EE17DF">
      <w:pPr>
        <w:pStyle w:val="29"/>
        <w:shd w:val="clear" w:color="auto" w:fill="auto"/>
        <w:spacing w:before="0" w:after="0" w:line="240" w:lineRule="auto"/>
        <w:ind w:left="195"/>
        <w:jc w:val="left"/>
        <w:rPr>
          <w:sz w:val="24"/>
          <w:szCs w:val="24"/>
        </w:rPr>
      </w:pPr>
      <w:r w:rsidRPr="00E14F84">
        <w:rPr>
          <w:sz w:val="24"/>
          <w:szCs w:val="24"/>
        </w:rPr>
        <w:t>демонстрировать танцевальный хороводный шаг в совместном передвижении; выполнять прыжки по разметкам на разное расстояние и с разной амплитудой, в высоту с прямого разбега;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передвигаться на лыжах двухшажным переменным ходом, спускаться с пологого склона и тормозить падением;</w:t>
      </w:r>
    </w:p>
    <w:p w:rsidR="00E14F84" w:rsidRPr="00E14F84" w:rsidRDefault="00E14F84" w:rsidP="00EE17DF">
      <w:pPr>
        <w:pStyle w:val="29"/>
        <w:shd w:val="clear" w:color="auto" w:fill="auto"/>
        <w:spacing w:before="0" w:after="0" w:line="240" w:lineRule="auto"/>
        <w:ind w:left="195"/>
        <w:jc w:val="left"/>
        <w:rPr>
          <w:sz w:val="24"/>
          <w:szCs w:val="24"/>
        </w:rPr>
      </w:pPr>
      <w:r w:rsidRPr="00E14F84">
        <w:rPr>
          <w:sz w:val="24"/>
          <w:szCs w:val="24"/>
        </w:rPr>
        <w:t>организовывать и играть в подвижные игры на развитие основных физических качеств, с использованием технических приёмов из спортивных игр; выполнять упражнения на развитие физических качеств.</w:t>
      </w:r>
    </w:p>
    <w:p w:rsidR="00E14F84" w:rsidRPr="00E14F84" w:rsidRDefault="00E14F84" w:rsidP="00EE17DF">
      <w:pPr>
        <w:pStyle w:val="29"/>
        <w:shd w:val="clear" w:color="auto" w:fill="auto"/>
        <w:tabs>
          <w:tab w:val="left" w:pos="1944"/>
        </w:tabs>
        <w:spacing w:before="0" w:after="0" w:line="240" w:lineRule="auto"/>
        <w:ind w:left="195"/>
        <w:rPr>
          <w:sz w:val="24"/>
          <w:szCs w:val="24"/>
        </w:rPr>
      </w:pPr>
      <w:r w:rsidRPr="00E14F84">
        <w:rPr>
          <w:sz w:val="24"/>
          <w:szCs w:val="24"/>
        </w:rPr>
        <w:t>К концу обучения в 3 классе обучающийся достигнет следующих предметных результатов по отдельным темам программы по физической культуре: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соблюдать правила во время выполнения гимнастических и акробатических упражнений, легкоатлетической, лыжной, игровой и плавательной подготовки;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демонстрировать примеры упражнений общеразвивающей, подготовительной и соревновательной направленности, раскрывать их целевое предназначение на занятиях физической культурой;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измерять частоту пульса и определять физическую нагрузку по её значениям с помощью таблицы стандартных нагрузок;</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выполнять упражнения дыхательной и зрительной гимнастики, объяснять их связь с предупреждением появления утомления;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выполнять движение противоходом в колонне по одному, перестраиваться из колонны по одному в колонну по три на месте и в движении;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 xml:space="preserve">выполнять ходьбу по гимнастической скамейке с высоким подниманием колен и изменением </w:t>
      </w:r>
      <w:r w:rsidRPr="00E14F84">
        <w:rPr>
          <w:sz w:val="24"/>
          <w:szCs w:val="24"/>
        </w:rPr>
        <w:lastRenderedPageBreak/>
        <w:t>положения рук, поворотами в правую и левую сторону, двигаться приставным шагом левым и правым боком, спиной вперёд;</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передвигаться по нижней жерди гимнастической стенки приставным шагом в правую и левую сторону, лазать разноимённым способом;</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демонстрировать прыжки через скакалку на двух ногах и попеременно на правой и левой ноге;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демонстрировать упражнения ритмической гимнастики, движения танцев галоп и полька;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выполнять бег с преодолением небольших препятствий с разной скоростью, прыжки в длину с разбега способом согнув ноги, броски набивного мяча из положения сидя и стоя;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передвигаться на лыжах одновременным двухшажным ходом, спускаться с пологого склона в стойке лыжника и тормозить плугом;</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выполнять технические действия спортивных игр: баскетбол (ведение баскетбольного мяча на месте и движении), волейбол (приём мяча снизу и нижняя передача в парах), футбол (ведение футбольного мяча змейкой);</w:t>
      </w:r>
    </w:p>
    <w:p w:rsidR="00E14F84" w:rsidRPr="00E14F84" w:rsidRDefault="00E14F84" w:rsidP="003749D0">
      <w:pPr>
        <w:pStyle w:val="29"/>
        <w:shd w:val="clear" w:color="auto" w:fill="auto"/>
        <w:spacing w:before="0" w:after="0" w:line="240" w:lineRule="auto"/>
        <w:ind w:left="195"/>
        <w:rPr>
          <w:sz w:val="24"/>
          <w:szCs w:val="24"/>
        </w:rPr>
      </w:pPr>
      <w:r w:rsidRPr="00E14F84">
        <w:rPr>
          <w:sz w:val="24"/>
          <w:szCs w:val="24"/>
        </w:rPr>
        <w:t>выполнять упражнения на развитие физических качеств, демонстрировать приросты в их показателях.К концу обучения в 4 классе обучающийся достигнет следующих предметных результатов по отдельным темам программы по физической культуре: объяснять назначение комплекса ГТО и выявлять его связь с подготовкой к труду и защите Родины;</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осознавать положительное влияние занятий физической подготовкой на укрепление здоровья, развитие сердечно-сосудистой и дыхательной систем;</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приводить примеры регулирования физической нагрузки по пульсу при развитии физических качеств: силы, быстроты, выносливости и гибкости;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приводить примеры оказания первой помощи при травмах во время самостоятельных занятий физической культурой и спортом, характеризовать причины их появления на занятиях гимнастикой и лёгкой атлетикой, лыжной и плавательной подготовкой;</w:t>
      </w:r>
    </w:p>
    <w:p w:rsidR="00E14F84" w:rsidRPr="00E14F84" w:rsidRDefault="00E14F84" w:rsidP="00EE17DF">
      <w:pPr>
        <w:pStyle w:val="29"/>
        <w:shd w:val="clear" w:color="auto" w:fill="auto"/>
        <w:spacing w:before="0" w:after="0" w:line="240" w:lineRule="auto"/>
        <w:ind w:left="195"/>
        <w:jc w:val="left"/>
        <w:rPr>
          <w:sz w:val="24"/>
          <w:szCs w:val="24"/>
        </w:rPr>
      </w:pPr>
      <w:r w:rsidRPr="00E14F84">
        <w:rPr>
          <w:sz w:val="24"/>
          <w:szCs w:val="24"/>
        </w:rPr>
        <w:t>проявлять готовность оказать первую помощь в случае необходимости; демонстрировать акробатические комбинации из 5-7 хорошо освоенных упражнений (с помощью учителя);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демонстрировать опорный прыжок через гимнастического козла с разбега способом напрыгивания;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демонстрировать движения танца «Летка-енка» в групповом исполнении под музыкальное сопровождение;</w:t>
      </w:r>
    </w:p>
    <w:p w:rsidR="00E14F84" w:rsidRPr="00E14F84" w:rsidRDefault="00E14F84" w:rsidP="00EE17DF">
      <w:pPr>
        <w:pStyle w:val="29"/>
        <w:shd w:val="clear" w:color="auto" w:fill="auto"/>
        <w:spacing w:before="0" w:after="0" w:line="240" w:lineRule="auto"/>
        <w:ind w:left="195"/>
        <w:jc w:val="left"/>
        <w:rPr>
          <w:sz w:val="24"/>
          <w:szCs w:val="24"/>
        </w:rPr>
      </w:pPr>
      <w:r w:rsidRPr="00E14F84">
        <w:rPr>
          <w:sz w:val="24"/>
          <w:szCs w:val="24"/>
        </w:rPr>
        <w:t>выполнять прыжок в высоту с разбега перешагиванием; выполнять метание малого (теннисного) мяча на дальность; демонстрировать проплывание учебной дистанции кролем на груди или кролем на спине (по выбору обучающегося);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выполнять освоенные технические действия спортивных игр баскетбол, волейбол и футбол в условиях игровой деятельности;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выполнять упражнения на развитие физических качеств, демонстрировать приросты в их показателях.</w:t>
      </w:r>
    </w:p>
    <w:p w:rsidR="00E14F84" w:rsidRPr="00E14F84" w:rsidRDefault="00E14F84" w:rsidP="00EE17DF">
      <w:pPr>
        <w:pStyle w:val="29"/>
        <w:shd w:val="clear" w:color="auto" w:fill="auto"/>
        <w:spacing w:before="0" w:after="0" w:line="240" w:lineRule="auto"/>
        <w:ind w:left="195"/>
        <w:jc w:val="left"/>
        <w:rPr>
          <w:sz w:val="24"/>
          <w:szCs w:val="24"/>
        </w:rPr>
      </w:pPr>
      <w:r w:rsidRPr="00E14F84">
        <w:rPr>
          <w:sz w:val="24"/>
          <w:szCs w:val="24"/>
        </w:rPr>
        <w:t xml:space="preserve"> Физическая культура. Модули по видам спорта.</w:t>
      </w:r>
    </w:p>
    <w:p w:rsidR="00E14F84" w:rsidRPr="00E14F84" w:rsidRDefault="00E14F84" w:rsidP="00EE17DF">
      <w:pPr>
        <w:pStyle w:val="29"/>
        <w:shd w:val="clear" w:color="auto" w:fill="auto"/>
        <w:tabs>
          <w:tab w:val="left" w:pos="1789"/>
        </w:tabs>
        <w:spacing w:before="0" w:after="0" w:line="240" w:lineRule="auto"/>
        <w:ind w:left="195"/>
        <w:rPr>
          <w:sz w:val="24"/>
          <w:szCs w:val="24"/>
        </w:rPr>
      </w:pPr>
      <w:r w:rsidRPr="00E14F84">
        <w:rPr>
          <w:sz w:val="24"/>
          <w:szCs w:val="24"/>
        </w:rPr>
        <w:t>Модуль «Самбо».</w:t>
      </w:r>
    </w:p>
    <w:p w:rsidR="00E14F84" w:rsidRPr="00E14F84" w:rsidRDefault="00E14F84" w:rsidP="00EE17DF">
      <w:pPr>
        <w:pStyle w:val="29"/>
        <w:shd w:val="clear" w:color="auto" w:fill="auto"/>
        <w:tabs>
          <w:tab w:val="left" w:pos="2000"/>
        </w:tabs>
        <w:spacing w:before="0" w:after="0" w:line="240" w:lineRule="auto"/>
        <w:ind w:left="195"/>
        <w:rPr>
          <w:sz w:val="24"/>
          <w:szCs w:val="24"/>
        </w:rPr>
      </w:pPr>
      <w:r w:rsidRPr="00E14F84">
        <w:rPr>
          <w:sz w:val="24"/>
          <w:szCs w:val="24"/>
        </w:rPr>
        <w:t>Общая характеристика модуля «Самбо».</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Модуль «Самбо» (далее - модуль по самбо, самбо)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Самбо является составной частью национальной культуры нашей страны и одним из универсальных средств физического воспитания. Самбо как вид спорта и система самозащиты имеют большое оздоровительное и прикладное значение, так как отводят важнейшую роль обеспечению подлинной надежной безопасности для здоровья и жизни занимающихся. Самбо, как система, зародившаяся в нашей стране, обладает мощным воспитательным эффектом, которая базируется на истории создания и развитии самбо, героизации наших соотечественников, культуре и традициях нашего народа, его общего духа, сплоченности и стремлении к победе, что будет способствовать их патриотическому и духовному развитию.</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 xml:space="preserve">Средства самбо способствуют гармоничному развитию и укреплению здоровья обучающихся, </w:t>
      </w:r>
      <w:r w:rsidRPr="00E14F84">
        <w:rPr>
          <w:sz w:val="24"/>
          <w:szCs w:val="24"/>
        </w:rPr>
        <w:lastRenderedPageBreak/>
        <w:t>комплексно влияют на органы и системы растущего организма, укрепляя и повышая их функциональный уровень, а также являются важным средством профилактики травматизма.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При реализации модуля «Самбо» владение различными техниками самбо обеспечивает у обучающихся воспитание всех физических качеств и развивает такие черты личности, как целеустремленность, настойчивость, самообладание, решительность, смелость, дисциплинированность, самостоятельность, приобретение эмоционального, психологического комфорта и залога безопасности жизни.</w:t>
      </w:r>
    </w:p>
    <w:p w:rsidR="00E14F84" w:rsidRPr="00E14F84" w:rsidRDefault="00E14F84" w:rsidP="00EE17DF">
      <w:pPr>
        <w:pStyle w:val="29"/>
        <w:shd w:val="clear" w:color="auto" w:fill="auto"/>
        <w:tabs>
          <w:tab w:val="left" w:pos="1940"/>
        </w:tabs>
        <w:spacing w:before="0" w:after="0" w:line="240" w:lineRule="auto"/>
        <w:ind w:left="195"/>
        <w:rPr>
          <w:sz w:val="24"/>
          <w:szCs w:val="24"/>
        </w:rPr>
      </w:pPr>
      <w:r w:rsidRPr="00E14F84">
        <w:rPr>
          <w:sz w:val="24"/>
          <w:szCs w:val="24"/>
        </w:rPr>
        <w:t>Целью изучения модуля «Самбо» является обучение самбо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самбо.</w:t>
      </w:r>
    </w:p>
    <w:p w:rsidR="00E14F84" w:rsidRPr="00E14F84" w:rsidRDefault="00E14F84" w:rsidP="00EE17DF">
      <w:pPr>
        <w:pStyle w:val="29"/>
        <w:shd w:val="clear" w:color="auto" w:fill="auto"/>
        <w:tabs>
          <w:tab w:val="left" w:pos="2002"/>
        </w:tabs>
        <w:spacing w:before="0" w:after="0" w:line="240" w:lineRule="auto"/>
        <w:ind w:left="195"/>
        <w:rPr>
          <w:sz w:val="24"/>
          <w:szCs w:val="24"/>
        </w:rPr>
      </w:pPr>
      <w:r w:rsidRPr="00E14F84">
        <w:rPr>
          <w:sz w:val="24"/>
          <w:szCs w:val="24"/>
        </w:rPr>
        <w:t>Задачами изучения модуля «Самбо» являются: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всестороннее гармоничное развитие обучающихся, увеличение объёма их двигательной активности;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самбо;</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формирование жизненно важных навыков самостраховки и самозащиты и умения применять их в различных жизненных ситуациях;</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формирование общих представлений о самбо, его возможностях и значении в процессе укрепления здоровья, физическом развитии и физической подготовке обучающихся;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обучение основам техники самбо, безопасному поведению на занятиях в спортивном зале, на открытых плоскостных сооружениях, в бытовых условиях и в критических ситуациях;</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формирование культуры движений, обогащение двигательного опыта средствами самбо с общеразвивающей и корригирующей направленностью;</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воспитание общей культуры развития личности обучающегося средствами самбо, в том числе, для самореализации и самоопределения;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развитие положительной мотивации и устойчивого учебно- познавательного интереса к предмету «Физическая культура»;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удовлетворение индивидуальных потребностей обучающихся в занятиях физической культурой и спортом средствами самбо;</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популяризация самбо, как вид спорта и системы Самозащиты в общеобразовательных организациях, привлечение обучающихся, проявляющих повышенный интерес и способности к занятиям самбо в школьные спортивные клубы, секции, к участию в соревнованиях;</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выявление, развитие и поддержка одарённых детей в области спорта, в частности самбо.</w:t>
      </w:r>
    </w:p>
    <w:p w:rsidR="00E14F84" w:rsidRPr="00E14F84" w:rsidRDefault="00E14F84" w:rsidP="00EE17DF">
      <w:pPr>
        <w:pStyle w:val="29"/>
        <w:shd w:val="clear" w:color="auto" w:fill="auto"/>
        <w:tabs>
          <w:tab w:val="left" w:pos="2002"/>
        </w:tabs>
        <w:spacing w:before="0" w:after="0" w:line="240" w:lineRule="auto"/>
        <w:ind w:left="195"/>
        <w:rPr>
          <w:sz w:val="24"/>
          <w:szCs w:val="24"/>
        </w:rPr>
      </w:pPr>
      <w:r w:rsidRPr="00E14F84">
        <w:rPr>
          <w:sz w:val="24"/>
          <w:szCs w:val="24"/>
        </w:rPr>
        <w:t>Место и роль модуля «Самбо».</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Модуль «Самбо»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Специфика модуля по самбо сочетается практически со всеми базовыми видами спорта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Интеграция модуля по самбо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E14F84" w:rsidRPr="00E14F84" w:rsidRDefault="00E14F84" w:rsidP="00EE17DF">
      <w:pPr>
        <w:pStyle w:val="29"/>
        <w:shd w:val="clear" w:color="auto" w:fill="auto"/>
        <w:tabs>
          <w:tab w:val="left" w:pos="1994"/>
        </w:tabs>
        <w:spacing w:before="0" w:after="0" w:line="240" w:lineRule="auto"/>
        <w:ind w:left="195"/>
        <w:jc w:val="left"/>
        <w:rPr>
          <w:sz w:val="24"/>
          <w:szCs w:val="24"/>
        </w:rPr>
      </w:pPr>
      <w:r w:rsidRPr="00E14F84">
        <w:rPr>
          <w:sz w:val="24"/>
          <w:szCs w:val="24"/>
        </w:rPr>
        <w:t>Модуль «Самбо» может быть реализован в следующих вариантах: при самостоятельном планировании учителем физической культуры процесса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освоения обучающимися учебного материала по самбо с выбором различных технических элементов самбо, с учётом возраста и физической подготовленности обучающихся (с соответствующей дозировкой и интенсивностью);</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w:t>
      </w:r>
      <w:r w:rsidRPr="00E14F84">
        <w:rPr>
          <w:sz w:val="24"/>
          <w:szCs w:val="24"/>
        </w:rPr>
        <w:lastRenderedPageBreak/>
        <w:t>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(рекомендуемый объём в 1 классе - 33 часа, во 2, 3, 4 классах - по 34 часа);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1 классе - 33 часа, во 2, 3, 4 классах - по 34 часа).</w:t>
      </w:r>
    </w:p>
    <w:p w:rsidR="00E14F84" w:rsidRPr="00E14F84" w:rsidRDefault="00E14F84" w:rsidP="00EE17DF">
      <w:pPr>
        <w:pStyle w:val="29"/>
        <w:shd w:val="clear" w:color="auto" w:fill="auto"/>
        <w:tabs>
          <w:tab w:val="left" w:pos="1970"/>
        </w:tabs>
        <w:spacing w:before="0" w:after="0" w:line="240" w:lineRule="auto"/>
        <w:ind w:left="195"/>
        <w:rPr>
          <w:sz w:val="24"/>
          <w:szCs w:val="24"/>
        </w:rPr>
      </w:pPr>
      <w:r w:rsidRPr="00E14F84">
        <w:rPr>
          <w:sz w:val="24"/>
          <w:szCs w:val="24"/>
        </w:rPr>
        <w:t>Содержание модуля «Самбо».</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Знания о самбо.</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История зарождения самбо в СССР.</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Основоположники самбо и их роль в зарождении самбо.</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Самбисты - Герои Великой Отечественной войны 1941-1945 годов.</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Разнообразие направлений самбо и их основные характеристики: спортивное самбо (женское, мужское), боевое самбо, пляжное самбо, прикладное самбо, демо самбо.</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Общие сведения о самбо и их исторические особенности (борцовский ковер самбо, экипировка спортсмена, экипировка судьи).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Основные сведения о правилах самбо.</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Достижения отечественных самбистов на мировом уровне.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Словарь терминов и определений по самбо.</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Игры и поединки по заданию на занятиях самбо.</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Занятия самбо как средство укрепления здоровья, закаливания организма человека и развития физических качеств.</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Режим дня при занятиях самбо. Дневник самонаблюдения самбиста.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Правила личной гигиены во время занятий самбо. Правильное питание самбиста.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Правила безопасного поведения при занятиях самбо в спортивном зале (в душе, раздевалке, местах общего пользования), на открытых площадках. Форма одежды для занятий самбо.</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Способы самостоятельной деятельности.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Первые внешние признаки утомления во время занятий самбо. Способы самоконтроля за физической нагрузкой.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Правила личной гигиены, требования к спортивной одежде (экипировке) для занятий самбо. Режим дня юного самбиста.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Выбор и подготовка места для занятий самбо.</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Правила использования спортивного инвентаря для занятий самбо.</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Подбор и составление комплексов общеразвивающих, специальных и имитационных упражнений для занятий самбо.</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Организация и проведение подвижных игр с элементами самбо во время</w:t>
      </w:r>
    </w:p>
    <w:p w:rsidR="00E14F84" w:rsidRPr="00E14F84" w:rsidRDefault="00E14F84" w:rsidP="00EE17DF">
      <w:pPr>
        <w:pStyle w:val="29"/>
        <w:shd w:val="clear" w:color="auto" w:fill="auto"/>
        <w:spacing w:before="0" w:after="0" w:line="240" w:lineRule="auto"/>
        <w:ind w:left="195"/>
        <w:jc w:val="left"/>
        <w:rPr>
          <w:sz w:val="24"/>
          <w:szCs w:val="24"/>
        </w:rPr>
      </w:pPr>
      <w:r w:rsidRPr="00E14F84">
        <w:rPr>
          <w:sz w:val="24"/>
          <w:szCs w:val="24"/>
        </w:rPr>
        <w:t>занятий и активного отдыха.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Тестирование уровня физической подготовленности в самбо.</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Физическое совершенствование.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Общеразвивающие, специальные и имитационные упражнения на занятиях самбо.</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Упражнения на развитие физических качеств, характерных для самбо.</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Комплексы упражнений, формирующие двигательные умения и навыки, а также технико-тактические действия самбиста.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Специально-подготовительные упражнения самбо.</w:t>
      </w:r>
    </w:p>
    <w:p w:rsidR="00E14F84" w:rsidRPr="00E14F84" w:rsidRDefault="00E14F84" w:rsidP="00EE17DF">
      <w:pPr>
        <w:pStyle w:val="29"/>
        <w:shd w:val="clear" w:color="auto" w:fill="auto"/>
        <w:tabs>
          <w:tab w:val="left" w:pos="7336"/>
          <w:tab w:val="left" w:pos="9002"/>
        </w:tabs>
        <w:spacing w:before="0" w:after="0" w:line="240" w:lineRule="auto"/>
        <w:ind w:left="195"/>
        <w:rPr>
          <w:sz w:val="24"/>
          <w:szCs w:val="24"/>
        </w:rPr>
      </w:pPr>
      <w:r w:rsidRPr="00E14F84">
        <w:rPr>
          <w:sz w:val="24"/>
          <w:szCs w:val="24"/>
        </w:rPr>
        <w:t>Акробатические элементы: различные виды</w:t>
      </w:r>
      <w:r w:rsidRPr="00E14F84">
        <w:rPr>
          <w:sz w:val="24"/>
          <w:szCs w:val="24"/>
        </w:rPr>
        <w:tab/>
        <w:t>перекатов,</w:t>
      </w:r>
      <w:r w:rsidRPr="00E14F84">
        <w:rPr>
          <w:sz w:val="24"/>
          <w:szCs w:val="24"/>
        </w:rPr>
        <w:tab/>
        <w:t>кувырков</w:t>
      </w:r>
    </w:p>
    <w:p w:rsidR="00E14F84" w:rsidRPr="00E14F84" w:rsidRDefault="00E14F84" w:rsidP="00EE17DF">
      <w:pPr>
        <w:pStyle w:val="29"/>
        <w:shd w:val="clear" w:color="auto" w:fill="auto"/>
        <w:spacing w:before="0" w:after="0" w:line="240" w:lineRule="auto"/>
        <w:ind w:left="195"/>
        <w:jc w:val="left"/>
        <w:rPr>
          <w:sz w:val="24"/>
          <w:szCs w:val="24"/>
        </w:rPr>
      </w:pPr>
      <w:r w:rsidRPr="00E14F84">
        <w:rPr>
          <w:sz w:val="24"/>
          <w:szCs w:val="24"/>
        </w:rPr>
        <w:t>и переворотов.</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Приёмы самостраховки: на спину перекатом, на бок перекатом, при падении вперёд на руки, при падении на спину через мост, на бок кувырком через плечо. Способы страховки падений преподавателем, партнёром.</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Упражнения для приёмов в положении лёжа: удержания, переворачивания.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Упражнения для бросков: выведения из равновесия, броски захватом ноги (ног), подножки, подсечки, зацепы, через голову, подхваты, броски через бедро, через спину.</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Упражнения для тактики: подвижные игры, игры-задания.</w:t>
      </w:r>
    </w:p>
    <w:p w:rsidR="00E14F84" w:rsidRPr="00E14F84" w:rsidRDefault="00E14F84" w:rsidP="00EE17DF">
      <w:pPr>
        <w:pStyle w:val="29"/>
        <w:shd w:val="clear" w:color="auto" w:fill="auto"/>
        <w:tabs>
          <w:tab w:val="left" w:pos="7336"/>
        </w:tabs>
        <w:spacing w:before="0" w:after="0" w:line="240" w:lineRule="auto"/>
        <w:ind w:left="195"/>
        <w:rPr>
          <w:sz w:val="24"/>
          <w:szCs w:val="24"/>
        </w:rPr>
      </w:pPr>
      <w:r w:rsidRPr="00E14F84">
        <w:rPr>
          <w:sz w:val="24"/>
          <w:szCs w:val="24"/>
        </w:rPr>
        <w:lastRenderedPageBreak/>
        <w:t>Технико-тактические основы самбо: стойки,</w:t>
      </w:r>
      <w:r w:rsidRPr="00E14F84">
        <w:rPr>
          <w:sz w:val="24"/>
          <w:szCs w:val="24"/>
        </w:rPr>
        <w:tab/>
        <w:t>дистанции, захваты,</w:t>
      </w:r>
    </w:p>
    <w:p w:rsidR="00E14F84" w:rsidRPr="00E14F84" w:rsidRDefault="00E14F84" w:rsidP="00EE17DF">
      <w:pPr>
        <w:pStyle w:val="29"/>
        <w:shd w:val="clear" w:color="auto" w:fill="auto"/>
        <w:spacing w:before="0" w:after="0" w:line="240" w:lineRule="auto"/>
        <w:ind w:left="195"/>
        <w:jc w:val="left"/>
        <w:rPr>
          <w:sz w:val="24"/>
          <w:szCs w:val="24"/>
        </w:rPr>
      </w:pPr>
      <w:r w:rsidRPr="00E14F84">
        <w:rPr>
          <w:sz w:val="24"/>
          <w:szCs w:val="24"/>
        </w:rPr>
        <w:t>перемещения.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Технические действия самбо в положении стоя. Выведение из равновесия: партнёра, стоящего на коленях, скручиванием, партнёра в упоре присев толчком и рывком, партнёра, стоящего на одном колене рывком, скручиванием, толчком.</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Технические действия самбо в положении лёжа. Удержания: сбоку, со стороны головы, поперёк, верхом, со стороны ног. Варианты защит от удержаний. Переворачивания партнёра, стоящего в упоре на коленях и руках: захватом рук сбоку, рычагом, скручиванием захватом руки и ноги (снаружи, изнутри), захватом шеи и руки с упором голенью в живот. Активные и пассивные защиты от переворачиваний. Комбинирование переворачиваний с вариантами</w:t>
      </w:r>
    </w:p>
    <w:p w:rsidR="00E14F84" w:rsidRPr="00E14F84" w:rsidRDefault="00E14F84" w:rsidP="00EE17DF">
      <w:pPr>
        <w:pStyle w:val="29"/>
        <w:shd w:val="clear" w:color="auto" w:fill="auto"/>
        <w:spacing w:before="0" w:after="0" w:line="240" w:lineRule="auto"/>
        <w:ind w:left="195"/>
        <w:jc w:val="left"/>
        <w:rPr>
          <w:sz w:val="24"/>
          <w:szCs w:val="24"/>
        </w:rPr>
      </w:pPr>
      <w:r w:rsidRPr="00E14F84">
        <w:rPr>
          <w:sz w:val="24"/>
          <w:szCs w:val="24"/>
        </w:rPr>
        <w:t>удержаний.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Основные способы тактической подготовки (сковывание, маневрирование, маскировка) отрабатываются в играх-заданиях и подвижных играх.</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Подвижные игры, в том числе с элементами единоборств (в парах, групповые, командные, с предметами и без них), эстафеты с учетом специализации самбо.</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Учебные, тренировочные и контрольные задания, игры с элементами единоборств, игры-задания, учебные схватки на выполнение изученных упражнений, участие в соревновательной деятельности.</w:t>
      </w:r>
    </w:p>
    <w:p w:rsidR="00E14F84" w:rsidRPr="00E14F84" w:rsidRDefault="00E14F84" w:rsidP="00EE17DF">
      <w:pPr>
        <w:pStyle w:val="29"/>
        <w:shd w:val="clear" w:color="auto" w:fill="auto"/>
        <w:tabs>
          <w:tab w:val="left" w:pos="1947"/>
        </w:tabs>
        <w:spacing w:before="0" w:after="0" w:line="240" w:lineRule="auto"/>
        <w:ind w:left="195"/>
        <w:rPr>
          <w:sz w:val="24"/>
          <w:szCs w:val="24"/>
        </w:rPr>
      </w:pPr>
      <w:r w:rsidRPr="00E14F84">
        <w:rPr>
          <w:sz w:val="24"/>
          <w:szCs w:val="24"/>
        </w:rPr>
        <w:t>Содержание модуля «Самбо» направлено на достижение обучающимися личностных, метапредметных и предметных результатов обучения.</w:t>
      </w:r>
    </w:p>
    <w:p w:rsidR="00E14F84" w:rsidRPr="00E14F84" w:rsidRDefault="00E14F84" w:rsidP="00EE17DF">
      <w:pPr>
        <w:pStyle w:val="29"/>
        <w:shd w:val="clear" w:color="auto" w:fill="auto"/>
        <w:tabs>
          <w:tab w:val="left" w:pos="2159"/>
        </w:tabs>
        <w:spacing w:before="0" w:after="0" w:line="240" w:lineRule="auto"/>
        <w:ind w:left="195"/>
        <w:rPr>
          <w:sz w:val="24"/>
          <w:szCs w:val="24"/>
        </w:rPr>
      </w:pPr>
      <w:r w:rsidRPr="00E14F84">
        <w:rPr>
          <w:sz w:val="24"/>
          <w:szCs w:val="24"/>
        </w:rPr>
        <w:t>При изучении модуля «Самбо» на уровне начального общего образования у обучающихся будут сформированы следующие личностные результаты:</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проявление чувства гордости за свою Родину, российский народ и историю России через значимость самбо, подвиги самбистов в период военных действий и достижения отечественной сборной команды страны на мировых пространствах спорта;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проявление уважительного отношения к сверстникам, культуры общения и взаимодействия,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самбо;</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ценности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самбо.</w:t>
      </w:r>
    </w:p>
    <w:p w:rsidR="00E14F84" w:rsidRPr="00E14F84" w:rsidRDefault="00E14F84" w:rsidP="00EE17DF">
      <w:pPr>
        <w:pStyle w:val="29"/>
        <w:shd w:val="clear" w:color="auto" w:fill="auto"/>
        <w:tabs>
          <w:tab w:val="left" w:pos="2159"/>
        </w:tabs>
        <w:spacing w:before="0" w:after="0" w:line="240" w:lineRule="auto"/>
        <w:ind w:left="195"/>
        <w:rPr>
          <w:sz w:val="24"/>
          <w:szCs w:val="24"/>
        </w:rPr>
      </w:pPr>
      <w:r w:rsidRPr="00E14F84">
        <w:rPr>
          <w:sz w:val="24"/>
          <w:szCs w:val="24"/>
        </w:rPr>
        <w:t>При изучении модуля «Самбо» на уровне начального общего образования у обучающихся будут сформированы следующие метапредметные результаты:</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умение самостоятельно определять цели и задачи своего обучения средствами самбо, развивать мотивы и интересы своей познавательной деятельности в физкультурно-спортивном направлении;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умение планировать пути достижения целей с учетом наиболее эффективных способов решения задач средствами самбо в учебной, игровой, соревновательной и досуговой деятельности, соотносить двигательные действия с планируемыми результатами в самбо, определять и корректировать способы действий в рамках предложенных условий;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умение владеть основами самоконтроля, самооценки, выявлять, анализировать и находить способы устранения ошибок при выполнении технических и тактических действий самбо;</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E14F84" w:rsidRPr="00E14F84" w:rsidRDefault="00E14F84" w:rsidP="00EE17DF">
      <w:pPr>
        <w:pStyle w:val="29"/>
        <w:shd w:val="clear" w:color="auto" w:fill="auto"/>
        <w:tabs>
          <w:tab w:val="left" w:pos="2156"/>
        </w:tabs>
        <w:spacing w:before="0" w:after="0" w:line="240" w:lineRule="auto"/>
        <w:ind w:left="195"/>
        <w:rPr>
          <w:sz w:val="24"/>
          <w:szCs w:val="24"/>
        </w:rPr>
      </w:pPr>
      <w:r w:rsidRPr="00E14F84">
        <w:rPr>
          <w:sz w:val="24"/>
          <w:szCs w:val="24"/>
        </w:rPr>
        <w:t>При изучении модуля «Самбо» на уровне начального общего образования у обучающихся будут сформированы следующие предметные результаты:</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понимание значения самбо как средства повышения функциональных возможностей основных систем организма и укрепления здоровья человека, а также обеспечения собственной безопасности и безопасности близких;</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умение преодолевать чувство страха перед выполнением сложно координационных упражнений из положения «стоя»;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умение характеризовать позиции, технические и тактические действия, относящиеся к самбо;</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lastRenderedPageBreak/>
        <w:t>знание основных правил вида спорта самбо, правил участия в соревнованиях по самбо в учебной, тренировочной и соревновательной деятельности, этических норм участника соревнований;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знание и умение правильно выполнять основные технические элементы группировки, приёмы самостраховки в различных вариантах, из различных исходных положений, в любую сторону;</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выполнять технические действия самбо по образцу учителя (лучшего обучающегося), анализировать собственные действия, корректировать действия с учётом допущенных ошибок;</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умение подбирать, составлять и осваивать самостоятельно и при участии и помощи родителей простейшие комплексы общеразвивающих, специальных и имитационных упражнений для занятий самбо;</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владение правилами поведения и требованиями безопасности при организации занятий самбо в спортивном зале, на открытых плоскостных сооружениях в различное время года;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умение осуществлять самоконтроль за физической нагрузкой в процессе занятий самбо, применять средства восстановления организма после физической нагрузки;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умение демонстрировать общеразвивающие и имитационные упражнения и элементарные технические действия по самбо для повышения уровня общей физической подготовленности, развития основных физических качеств и предварительной подготовки к освоению базовых технических действий самбо;</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умение демонстрировать элементарные навыки и элементы техники борьбы лёжа, элементы техники способов защиты и уходов от удержаний, активные и пассивные способы защиты;</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участие в соревновательной деятельности внутри школьных этапов различных соревнований, фестивалей, конкурсов по самбо;</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знание и выполнение тестовых упражнений по физической подготовленности в самбо, участие в соревнованиях по самбо.</w:t>
      </w:r>
    </w:p>
    <w:p w:rsidR="00E14F84" w:rsidRPr="00E14F84" w:rsidRDefault="00E14F84" w:rsidP="00EE17DF">
      <w:pPr>
        <w:pStyle w:val="29"/>
        <w:shd w:val="clear" w:color="auto" w:fill="auto"/>
        <w:tabs>
          <w:tab w:val="left" w:pos="1764"/>
        </w:tabs>
        <w:spacing w:before="0" w:after="0" w:line="240" w:lineRule="auto"/>
        <w:ind w:left="195"/>
        <w:rPr>
          <w:sz w:val="24"/>
          <w:szCs w:val="24"/>
        </w:rPr>
      </w:pPr>
      <w:r w:rsidRPr="00E14F84">
        <w:rPr>
          <w:sz w:val="24"/>
          <w:szCs w:val="24"/>
        </w:rPr>
        <w:t>Модуль «Гандбол».</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 xml:space="preserve"> Пояснительная записка модуля «Гандбол».</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Модуль «Гандбол» (далее - модуль по гандболу, гандбол)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Средства гандбола способствуют гармоничному развитию и укреплению здоровья обучающихся, комплексно влияют на органы и системы растущего организма, укрепляя и повышая функциональный уровень всех систем организма человека. При занятиях гандболом используются самые разнообразные действия с мячом, что обеспечивает необходимую физическую нагрузку на все группы мышц обучающегося и способствует укреплению позвоночника для формирования правильной осанки.</w:t>
      </w:r>
    </w:p>
    <w:p w:rsidR="00E14F84" w:rsidRPr="00E14F84" w:rsidRDefault="00E14F84" w:rsidP="00EE17DF">
      <w:pPr>
        <w:pStyle w:val="29"/>
        <w:shd w:val="clear" w:color="auto" w:fill="auto"/>
        <w:tabs>
          <w:tab w:val="left" w:pos="8038"/>
        </w:tabs>
        <w:spacing w:before="0" w:after="0" w:line="240" w:lineRule="auto"/>
        <w:ind w:left="195"/>
        <w:rPr>
          <w:sz w:val="24"/>
          <w:szCs w:val="24"/>
        </w:rPr>
      </w:pPr>
      <w:r w:rsidRPr="00E14F84">
        <w:rPr>
          <w:sz w:val="24"/>
          <w:szCs w:val="24"/>
        </w:rPr>
        <w:t>Систематические занятия гандболом развивают такие черты личности, как целеустремленность, настойчивость, самообладание, решительность, смелость, дисциплинированность, самостоятельность, приобретение</w:t>
      </w:r>
      <w:r w:rsidRPr="00E14F84">
        <w:rPr>
          <w:sz w:val="24"/>
          <w:szCs w:val="24"/>
        </w:rPr>
        <w:tab/>
        <w:t>эмоционального,</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психологического комфорта и залога безопасности жизни.</w:t>
      </w:r>
    </w:p>
    <w:p w:rsidR="00E14F84" w:rsidRPr="00E14F84" w:rsidRDefault="00E14F84" w:rsidP="00EE17DF">
      <w:pPr>
        <w:pStyle w:val="29"/>
        <w:shd w:val="clear" w:color="auto" w:fill="auto"/>
        <w:tabs>
          <w:tab w:val="left" w:pos="1986"/>
        </w:tabs>
        <w:spacing w:before="0" w:after="0" w:line="240" w:lineRule="auto"/>
        <w:ind w:left="195"/>
        <w:rPr>
          <w:sz w:val="24"/>
          <w:szCs w:val="24"/>
        </w:rPr>
      </w:pPr>
      <w:r w:rsidRPr="00E14F84">
        <w:rPr>
          <w:sz w:val="24"/>
          <w:szCs w:val="24"/>
        </w:rPr>
        <w:t>Целью изучения модуля «Гандбол» является формирование</w:t>
      </w:r>
    </w:p>
    <w:p w:rsidR="00E14F84" w:rsidRPr="00E14F84" w:rsidRDefault="00E14F84" w:rsidP="00EE17DF">
      <w:pPr>
        <w:pStyle w:val="29"/>
        <w:shd w:val="clear" w:color="auto" w:fill="auto"/>
        <w:tabs>
          <w:tab w:val="left" w:pos="8038"/>
        </w:tabs>
        <w:spacing w:before="0" w:after="0" w:line="240" w:lineRule="auto"/>
        <w:ind w:left="195"/>
        <w:rPr>
          <w:sz w:val="24"/>
          <w:szCs w:val="24"/>
        </w:rPr>
      </w:pPr>
      <w:r w:rsidRPr="00E14F84">
        <w:rPr>
          <w:sz w:val="24"/>
          <w:szCs w:val="24"/>
        </w:rPr>
        <w:t>у обучающихся навыков общечеловеческой культуры</w:t>
      </w:r>
      <w:r w:rsidRPr="00E14F84">
        <w:rPr>
          <w:sz w:val="24"/>
          <w:szCs w:val="24"/>
        </w:rPr>
        <w:tab/>
        <w:t>и социального</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«гандбол».</w:t>
      </w:r>
    </w:p>
    <w:p w:rsidR="00E14F84" w:rsidRPr="00E14F84" w:rsidRDefault="00E14F84" w:rsidP="00EE17DF">
      <w:pPr>
        <w:pStyle w:val="29"/>
        <w:shd w:val="clear" w:color="auto" w:fill="auto"/>
        <w:tabs>
          <w:tab w:val="left" w:pos="1991"/>
        </w:tabs>
        <w:spacing w:before="0" w:after="0" w:line="240" w:lineRule="auto"/>
        <w:ind w:left="195"/>
        <w:rPr>
          <w:sz w:val="24"/>
          <w:szCs w:val="24"/>
        </w:rPr>
      </w:pPr>
      <w:r w:rsidRPr="00E14F84">
        <w:rPr>
          <w:sz w:val="24"/>
          <w:szCs w:val="24"/>
        </w:rPr>
        <w:t>Задачами изучения модуля «Гандбол» являются: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всестороннее гармоничное развитие детей, увеличение объёма их двигательной активности;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безопасности средствами;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освоение знаний о физической культуре и спорте в целом, истории развития гандбола в частности;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формирование общих представлений о гандболе, о его возможностях и значении в процессе укрепления здоровья, физическом развитии и физической подготовке обучающихся;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 xml:space="preserve">формирование образовательного базиса, основанного как на знаниях и умениях в области </w:t>
      </w:r>
      <w:r w:rsidRPr="00E14F84">
        <w:rPr>
          <w:sz w:val="24"/>
          <w:szCs w:val="24"/>
        </w:rPr>
        <w:lastRenderedPageBreak/>
        <w:t>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«гандбол»;</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воспитание положительных качеств личности, норм коллективного взаимодействия и сотрудничества;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развитие положительной мотивации и устойчивого учебно-познавательного интереса к предмету «Физическая культура»;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выявление, развитие и поддержка одарённых детей в области спорта.</w:t>
      </w:r>
    </w:p>
    <w:p w:rsidR="00E14F84" w:rsidRPr="00E14F84" w:rsidRDefault="00E14F84" w:rsidP="00EE17DF">
      <w:pPr>
        <w:pStyle w:val="29"/>
        <w:shd w:val="clear" w:color="auto" w:fill="auto"/>
        <w:tabs>
          <w:tab w:val="left" w:pos="1998"/>
        </w:tabs>
        <w:spacing w:before="0" w:after="0" w:line="240" w:lineRule="auto"/>
        <w:ind w:left="195"/>
        <w:rPr>
          <w:sz w:val="24"/>
          <w:szCs w:val="24"/>
        </w:rPr>
      </w:pPr>
      <w:r w:rsidRPr="00E14F84">
        <w:rPr>
          <w:sz w:val="24"/>
          <w:szCs w:val="24"/>
        </w:rPr>
        <w:t>Место и роль модуля «Гандбол».</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Модуль «Гандбол»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Специфика модуля по гандболу сочетается практически со всеми базовыми видами спорта (легкая атлетика, гимнастика, спортивные игры).</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Интеграция модуля по гандболу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E14F84" w:rsidRPr="00E14F84" w:rsidRDefault="00E14F84" w:rsidP="00EE17DF">
      <w:pPr>
        <w:pStyle w:val="29"/>
        <w:shd w:val="clear" w:color="auto" w:fill="auto"/>
        <w:tabs>
          <w:tab w:val="left" w:pos="2003"/>
        </w:tabs>
        <w:spacing w:before="0" w:after="0" w:line="240" w:lineRule="auto"/>
        <w:ind w:left="195"/>
        <w:rPr>
          <w:sz w:val="24"/>
          <w:szCs w:val="24"/>
        </w:rPr>
      </w:pPr>
      <w:r w:rsidRPr="00E14F84">
        <w:rPr>
          <w:sz w:val="24"/>
          <w:szCs w:val="24"/>
        </w:rPr>
        <w:t>Модуль «Гандбол» может быть реализован в следующих вариантах:</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при самостоятельном планировании учителем физической культуры процесса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освоения обучающимися учебного материала по гандболу с выбором различных элементов игры в гандбол, с учётом возраста и физической подготовленности обучающихся;</w:t>
      </w:r>
    </w:p>
    <w:p w:rsidR="00E14F84" w:rsidRPr="00E14F84" w:rsidRDefault="00E14F84" w:rsidP="00EE17DF">
      <w:pPr>
        <w:pStyle w:val="29"/>
        <w:shd w:val="clear" w:color="auto" w:fill="auto"/>
        <w:tabs>
          <w:tab w:val="left" w:pos="8467"/>
        </w:tabs>
        <w:spacing w:before="0" w:after="0" w:line="240" w:lineRule="auto"/>
        <w:ind w:left="195"/>
        <w:rPr>
          <w:sz w:val="24"/>
          <w:szCs w:val="24"/>
        </w:rPr>
      </w:pPr>
      <w:r w:rsidRPr="00E14F84">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w:t>
      </w:r>
      <w:r w:rsidRPr="00E14F84">
        <w:rPr>
          <w:sz w:val="24"/>
          <w:szCs w:val="24"/>
        </w:rPr>
        <w:tab/>
        <w:t>обучающихся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объём в 1 классе - 33 часа, во 2, 3, 4 классах - по 34 часа).</w:t>
      </w:r>
    </w:p>
    <w:p w:rsidR="00E14F84" w:rsidRPr="00E14F84" w:rsidRDefault="00E14F84" w:rsidP="00EE17DF">
      <w:pPr>
        <w:pStyle w:val="29"/>
        <w:shd w:val="clear" w:color="auto" w:fill="auto"/>
        <w:tabs>
          <w:tab w:val="left" w:pos="2006"/>
        </w:tabs>
        <w:spacing w:before="0" w:after="0" w:line="240" w:lineRule="auto"/>
        <w:ind w:left="195"/>
        <w:rPr>
          <w:sz w:val="24"/>
          <w:szCs w:val="24"/>
        </w:rPr>
      </w:pPr>
      <w:r w:rsidRPr="00E14F84">
        <w:rPr>
          <w:sz w:val="24"/>
          <w:szCs w:val="24"/>
        </w:rPr>
        <w:t>Содержание модуля «Гандбол».</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Знания о гандболе.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Возникновение физической культуры у древних людей. Олимпийские игры древности.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Развитие олимпизма в России. История возникновения и развития гандбола и мини-гандбола.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Режим дня обучающегося и его значение. Закаливание и правила проведения закаливающих процедур.</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Основы правил безопасности и профилактики травматизма на занятиях гандболом. Правила безопасности в игровой деятельности.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Первое знакомство с базовыми двигательными навыками, элементами и техническими приёмами гандбола.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Подводящие игры с элементами гандбола.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Основные правила игры в гандбол.</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Организация школьных соревнований по мини-гандболу.</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Способы самостоятельной деятельности.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Подвижные игры и правила их проведения. Организация и проведение игр специальной направленности с элементами гандбола.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Первые внешние признаки утомления во время занятий гандболом. Способы самоконтроля за физической нагрузкой. Роль самоконтроля в учебной и соревновательной деятельности.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 xml:space="preserve">Правила личной гигиены, требования к спортивной одежде для занятий гандболом. Правила </w:t>
      </w:r>
      <w:r w:rsidRPr="00E14F84">
        <w:rPr>
          <w:sz w:val="24"/>
          <w:szCs w:val="24"/>
        </w:rPr>
        <w:lastRenderedPageBreak/>
        <w:t>использования спортивного инвентаря для занятий гандболом.</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Режим дня юного гандболиста.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Подбор и составление комплексов общеразвивающих, специальных и имитационных упражнений для занятий гандболом.</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Организация и проведение подвижных игр с элементами гандбола во время активного отдыха и каникул.</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Тестирование уровня физической подготовленности игроков в гандболе.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Физическое совершенствование.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Простейшие комплексы общих и специальных подготовительных упражнений, необходимых для развития физических качеств, характерных для вида спорта «гандбол» и овладения техникой и тактикой игры в гандбол (мини-гандбол);</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Техника выполнения элементов из базовой подготовки гандбола (мини-гандбола): бег с различной частотой шагов, подбрасывание и ловля мяча в ходьбе, броски мяча в стену (наклонный батут) с последующей ловлей, прыжки вперед и вверх с мячом в руках, метание теннисного и гандбольного мяча в статичную цель.</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Основные способы передвижения гандболиста: бег, ходьба, прыжки, повороты, остановки. Основы техники держания мяча при игре в мини-гандбол (гандбол) и простейшие приёмы владения мячом.</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Упражнения, направленные на обучение технике владения мячом во время игры в мини-гандбол : передача, ловля, броски мяча.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Простейшие технические приёмы с мячом из гандбола в условиях игровой деятельности. Подводящие упражнения и элементарные формы техники игры в защите. Понятия: «стойка» и «передвижение», «противодействие нападающему, владеющему мячом».</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Основы техники игры вратаря: стойки, перемещения, ловля, гашение, отражение мячей руками и ногами, падения и броски за мячом, обманные движения. Простейшие упражнения на перемещения, ловлю и гашение.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Подвижные игры с элементами гандбола: игры, включающие элемент соревнования, игры сюжетного характера, командные игры.</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Тестовые упражнения по физической подготовленности в гандболе. Участие в соревновательной деятельности по мини-гандболу.</w:t>
      </w:r>
    </w:p>
    <w:p w:rsidR="00E14F84" w:rsidRPr="00E14F84" w:rsidRDefault="00E14F84" w:rsidP="00EE17DF">
      <w:pPr>
        <w:pStyle w:val="29"/>
        <w:shd w:val="clear" w:color="auto" w:fill="auto"/>
        <w:tabs>
          <w:tab w:val="left" w:pos="1945"/>
        </w:tabs>
        <w:spacing w:before="0" w:after="0" w:line="240" w:lineRule="auto"/>
        <w:ind w:left="195"/>
        <w:rPr>
          <w:sz w:val="24"/>
          <w:szCs w:val="24"/>
        </w:rPr>
      </w:pPr>
      <w:r w:rsidRPr="00E14F84">
        <w:rPr>
          <w:sz w:val="24"/>
          <w:szCs w:val="24"/>
        </w:rPr>
        <w:t>Содержание модуля «Гандбол» направлено на достижение обучающимися личностных, метапредметных и предметных результатов обучения.</w:t>
      </w:r>
    </w:p>
    <w:p w:rsidR="00E14F84" w:rsidRPr="00E14F84" w:rsidRDefault="00E14F84" w:rsidP="00EE17DF">
      <w:pPr>
        <w:pStyle w:val="29"/>
        <w:shd w:val="clear" w:color="auto" w:fill="auto"/>
        <w:tabs>
          <w:tab w:val="left" w:pos="2161"/>
        </w:tabs>
        <w:spacing w:before="0" w:after="0" w:line="240" w:lineRule="auto"/>
        <w:ind w:left="195"/>
        <w:rPr>
          <w:sz w:val="24"/>
          <w:szCs w:val="24"/>
        </w:rPr>
      </w:pPr>
      <w:r w:rsidRPr="00E14F84">
        <w:rPr>
          <w:sz w:val="24"/>
          <w:szCs w:val="24"/>
        </w:rPr>
        <w:t>При изучении модуля «Гандбол» на уровне начального общего образования у обучающихся будут сформированы следующие личностные результаты:</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проявление чувства гордости за свою Родину, российский народ и историю России через достижения отечественной сборной команды страны на мировых первенствах, чемпионатах Европы, Олимпийских играх;</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проявление уважительного отношения к сверстникам, культуры общения и взаимодействия,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гандболом;</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понимание ценности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гандболом.</w:t>
      </w:r>
    </w:p>
    <w:p w:rsidR="00E14F84" w:rsidRPr="00E14F84" w:rsidRDefault="00E14F84" w:rsidP="00EE17DF">
      <w:pPr>
        <w:pStyle w:val="29"/>
        <w:shd w:val="clear" w:color="auto" w:fill="auto"/>
        <w:tabs>
          <w:tab w:val="left" w:pos="2161"/>
        </w:tabs>
        <w:spacing w:before="0" w:after="0" w:line="240" w:lineRule="auto"/>
        <w:ind w:left="195"/>
        <w:rPr>
          <w:sz w:val="24"/>
          <w:szCs w:val="24"/>
        </w:rPr>
      </w:pPr>
      <w:r w:rsidRPr="00E14F84">
        <w:rPr>
          <w:sz w:val="24"/>
          <w:szCs w:val="24"/>
        </w:rPr>
        <w:t>При изучении модуля «Гандбол» на уровне начального общего образования у обучающихся будут сформированы следующие метапредметные результаты:</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умение самостоятельно определять цели и задачи своего обучения средствами гандбола, развивать мотивы и интересы своей познавательной деятельности в физкультурно-спортивном направлении;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умение планировать пути достижения целей с учетом наиболее эффективных способов решения задач средствами гандбола в учебной, игровой, соревновательной и досуговой деятельности, оценивать правильность выполнения задач, собственные возможности их решения;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 xml:space="preserve">умение владеть основами самоконтроля, самооценки, принимать решения и осуществлять осознанный выбор в учебной и познавательной деятельности, при выполнении простейших </w:t>
      </w:r>
      <w:r w:rsidRPr="00E14F84">
        <w:rPr>
          <w:sz w:val="24"/>
          <w:szCs w:val="24"/>
        </w:rPr>
        <w:lastRenderedPageBreak/>
        <w:t>техническо-тактических приёмов;</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w:t>
      </w:r>
    </w:p>
    <w:p w:rsidR="00E14F84" w:rsidRPr="00E14F84" w:rsidRDefault="00E14F84" w:rsidP="00EE17DF">
      <w:pPr>
        <w:pStyle w:val="29"/>
        <w:shd w:val="clear" w:color="auto" w:fill="auto"/>
        <w:spacing w:before="0" w:after="0" w:line="240" w:lineRule="auto"/>
        <w:ind w:left="195"/>
        <w:jc w:val="left"/>
        <w:rPr>
          <w:sz w:val="24"/>
          <w:szCs w:val="24"/>
        </w:rPr>
      </w:pPr>
      <w:r w:rsidRPr="00E14F84">
        <w:rPr>
          <w:sz w:val="24"/>
          <w:szCs w:val="24"/>
        </w:rPr>
        <w:t>своё мнение, соблюдать нормы информационной избирательности, этики и этикета.</w:t>
      </w:r>
    </w:p>
    <w:p w:rsidR="00E14F84" w:rsidRPr="00E14F84" w:rsidRDefault="00E14F84" w:rsidP="00EE17DF">
      <w:pPr>
        <w:pStyle w:val="29"/>
        <w:shd w:val="clear" w:color="auto" w:fill="auto"/>
        <w:tabs>
          <w:tab w:val="left" w:pos="2176"/>
        </w:tabs>
        <w:spacing w:before="0" w:after="0" w:line="240" w:lineRule="auto"/>
        <w:ind w:left="195"/>
        <w:rPr>
          <w:sz w:val="24"/>
          <w:szCs w:val="24"/>
        </w:rPr>
      </w:pPr>
      <w:r w:rsidRPr="00E14F84">
        <w:rPr>
          <w:sz w:val="24"/>
          <w:szCs w:val="24"/>
        </w:rPr>
        <w:t>При изучении модуля «Гандбол» на уровне начального общего образования у обучающихся будут сформированы следующие предметные результаты:</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знание исторических фактов возникновения и развития гандбола и мини</w:t>
      </w:r>
      <w:r w:rsidRPr="00E14F84">
        <w:rPr>
          <w:sz w:val="24"/>
          <w:szCs w:val="24"/>
        </w:rPr>
        <w:softHyphen/>
        <w:t>гандбола;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знание основных правил игры в гандбол, мини-гандбол в учебной, соревновательной и досуговой деятельности;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соблюдение правил личной гигиены и ухода за спортивным инвентарем и оборудованием, правил подбора спортивной одежды и обуви для занятий гандболом;</w:t>
      </w:r>
    </w:p>
    <w:p w:rsidR="00E14F84" w:rsidRPr="00E14F84" w:rsidRDefault="00E14F84" w:rsidP="00EE17DF">
      <w:pPr>
        <w:pStyle w:val="29"/>
        <w:shd w:val="clear" w:color="auto" w:fill="auto"/>
        <w:spacing w:before="0" w:after="0" w:line="240" w:lineRule="auto"/>
        <w:ind w:left="195"/>
        <w:jc w:val="left"/>
        <w:rPr>
          <w:sz w:val="24"/>
          <w:szCs w:val="24"/>
        </w:rPr>
      </w:pPr>
      <w:r w:rsidRPr="00E14F84">
        <w:rPr>
          <w:sz w:val="24"/>
          <w:szCs w:val="24"/>
        </w:rPr>
        <w:t>знание и соблюдение основных правил безопасности на занятиях гандболом; умение подбирать, составлять и осваивать самостоятельно, при участии и помощи родителей простейшие комплексы общеразвивающих, специальных и имитационных упражнений для занятий гандболом;</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умение определять первые внешние признаки утомления и осуществлять самоконтроль за физической нагрузкой в процессе занятий гандболом;</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умение организовывать и проводить подвижные игры с элементами гандбола во время активного отдыха и каникул;</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знание и умение демонстрировать простейшие комплексы общих и специальных подготовительных упражнений, необходимых для развития физических качеств, характерных для вида спорта «гандбол»;</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знание и умение демонстрировать основные виды передвижений: бег, прыжки, остановки, повороты по игровому полю, технику держания мяча при игре в мини</w:t>
      </w:r>
      <w:r w:rsidRPr="00E14F84">
        <w:rPr>
          <w:sz w:val="24"/>
          <w:szCs w:val="24"/>
        </w:rPr>
        <w:softHyphen/>
        <w:t>гандбол (гандбол) и простейшие приёмы владения мячом;</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умение демонстрировать подводящие упражнения и элементарные технические приёмы игры в защите, а также основы техники игры вратаря;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умение взаимодействовать в парах и группах при выполнении технических действий;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знание и выполнение тестовых упражнений по физической подготовленности</w:t>
      </w:r>
    </w:p>
    <w:p w:rsidR="00E14F84" w:rsidRPr="00E14F84" w:rsidRDefault="00E14F84" w:rsidP="00EE17DF">
      <w:pPr>
        <w:pStyle w:val="29"/>
        <w:shd w:val="clear" w:color="auto" w:fill="auto"/>
        <w:spacing w:before="0" w:after="0" w:line="240" w:lineRule="auto"/>
        <w:ind w:left="195"/>
        <w:jc w:val="left"/>
        <w:rPr>
          <w:sz w:val="24"/>
          <w:szCs w:val="24"/>
        </w:rPr>
      </w:pPr>
      <w:r w:rsidRPr="00E14F84">
        <w:rPr>
          <w:sz w:val="24"/>
          <w:szCs w:val="24"/>
        </w:rPr>
        <w:t>в гандболе.</w:t>
      </w:r>
    </w:p>
    <w:p w:rsidR="00E14F84" w:rsidRPr="00E14F84" w:rsidRDefault="00E14F84" w:rsidP="00EE17DF">
      <w:pPr>
        <w:pStyle w:val="29"/>
        <w:shd w:val="clear" w:color="auto" w:fill="auto"/>
        <w:tabs>
          <w:tab w:val="left" w:pos="1754"/>
        </w:tabs>
        <w:spacing w:before="0" w:after="0" w:line="240" w:lineRule="auto"/>
        <w:ind w:left="195"/>
        <w:rPr>
          <w:sz w:val="24"/>
          <w:szCs w:val="24"/>
        </w:rPr>
      </w:pPr>
      <w:r w:rsidRPr="00E14F84">
        <w:rPr>
          <w:sz w:val="24"/>
          <w:szCs w:val="24"/>
        </w:rPr>
        <w:t>Модуль «Дзюдо».</w:t>
      </w:r>
    </w:p>
    <w:p w:rsidR="00E14F84" w:rsidRPr="00E14F84" w:rsidRDefault="00E14F84" w:rsidP="00EE17DF">
      <w:pPr>
        <w:pStyle w:val="29"/>
        <w:shd w:val="clear" w:color="auto" w:fill="auto"/>
        <w:tabs>
          <w:tab w:val="left" w:pos="1966"/>
        </w:tabs>
        <w:spacing w:before="0" w:after="0" w:line="240" w:lineRule="auto"/>
        <w:ind w:left="195"/>
        <w:rPr>
          <w:sz w:val="24"/>
          <w:szCs w:val="24"/>
        </w:rPr>
      </w:pPr>
      <w:r w:rsidRPr="00E14F84">
        <w:rPr>
          <w:sz w:val="24"/>
          <w:szCs w:val="24"/>
        </w:rPr>
        <w:t>Пояснительная записка модуля «Дзюдо».</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Модуль «Дзюдо» (далее - модуль по дзюдо, дзюдо) на уровне начального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Дзюдо представляет собой целостную систему физического воспитания, поскольку включает в себя всё многообразие двигательных действий свойственных биомеханическими возможностям организма человека с использованием в учебном процессе всего арсенала физических упражнений различной направленности.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Дзюдо способствует не только физическому, но и культурному, духовному развитию обучающихся, формирует вокруг себя особую атмосферу общения, увлеченности не просто видом спорта и присущими ему двигательными навыками, а собственной индивидуальной культурой, этикетом, философией, выходящей далеко за рамки спорта. Умение искусно владеть своим телом, красота бросков открывают большие возможности для активизации интереса обучающихся к дзюдо, мотивации ведения активного здорового образа жизни и способствуют всестороннему физическому, интеллектуальному, нравственному, морально</w:t>
      </w:r>
      <w:r w:rsidRPr="00E14F84">
        <w:rPr>
          <w:sz w:val="24"/>
          <w:szCs w:val="24"/>
        </w:rPr>
        <w:softHyphen/>
        <w:t>волевому развитию, их личностному и профессиональному самоопределению.</w:t>
      </w:r>
    </w:p>
    <w:p w:rsidR="00E14F84" w:rsidRPr="00E14F84" w:rsidRDefault="00E14F84" w:rsidP="00EE17DF">
      <w:pPr>
        <w:pStyle w:val="29"/>
        <w:shd w:val="clear" w:color="auto" w:fill="auto"/>
        <w:tabs>
          <w:tab w:val="left" w:pos="1945"/>
        </w:tabs>
        <w:spacing w:before="0" w:after="0" w:line="240" w:lineRule="auto"/>
        <w:ind w:left="195"/>
        <w:rPr>
          <w:sz w:val="24"/>
          <w:szCs w:val="24"/>
        </w:rPr>
      </w:pPr>
      <w:r w:rsidRPr="00E14F84">
        <w:rPr>
          <w:sz w:val="24"/>
          <w:szCs w:val="24"/>
        </w:rPr>
        <w:t>Целью изучение модуля «Дзюдо»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вида спорта «дзюдо».</w:t>
      </w:r>
    </w:p>
    <w:p w:rsidR="00E14F84" w:rsidRPr="00E14F84" w:rsidRDefault="00E14F84" w:rsidP="00EE17DF">
      <w:pPr>
        <w:pStyle w:val="29"/>
        <w:shd w:val="clear" w:color="auto" w:fill="auto"/>
        <w:tabs>
          <w:tab w:val="left" w:pos="1966"/>
        </w:tabs>
        <w:spacing w:before="0" w:after="0" w:line="240" w:lineRule="auto"/>
        <w:ind w:left="195"/>
        <w:rPr>
          <w:sz w:val="24"/>
          <w:szCs w:val="24"/>
        </w:rPr>
      </w:pPr>
      <w:r w:rsidRPr="00E14F84">
        <w:rPr>
          <w:sz w:val="24"/>
          <w:szCs w:val="24"/>
        </w:rPr>
        <w:lastRenderedPageBreak/>
        <w:t>Задачами изучения модуля «Дзюдо» являются: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всестороннее гармоничное развитие детей, увеличение объёма их двигательной активности;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формирование общих представлений о виде спорта «дзюдо», его возможностях и значении в процессе укрепления здоровья, физическом развитии и физической подготовке обучающихся;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дзюдо;</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формирование образовательного и культурного фундамента у обучающегося средствами дзюдо, и создание необходимых предпосылок для его самореализации;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приёмами вида спорта «дзюдо»;</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дзюдо;</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популяризация дзюдо среди подрастающего поколения, привлечение обучающихся, проявляющих повышенный интерес и способности к занятиям дзюдо, в школьные спортивные клубы, секции, к участию в соревнованиях;</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выявление, развитие и поддержка одарённых детей в области спорта.</w:t>
      </w:r>
    </w:p>
    <w:p w:rsidR="00E14F84" w:rsidRPr="00E14F84" w:rsidRDefault="00E14F84" w:rsidP="00EE17DF">
      <w:pPr>
        <w:pStyle w:val="29"/>
        <w:shd w:val="clear" w:color="auto" w:fill="auto"/>
        <w:tabs>
          <w:tab w:val="left" w:pos="1960"/>
        </w:tabs>
        <w:spacing w:before="0" w:after="0" w:line="240" w:lineRule="auto"/>
        <w:ind w:left="195"/>
        <w:rPr>
          <w:sz w:val="24"/>
          <w:szCs w:val="24"/>
        </w:rPr>
      </w:pPr>
      <w:r w:rsidRPr="00E14F84">
        <w:rPr>
          <w:sz w:val="24"/>
          <w:szCs w:val="24"/>
        </w:rPr>
        <w:t>Место и роль модуля «Дзюдо».</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Модуль «Дзюдо»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Специфика модуля по дзюдо сочетается практически со всеми базовыми видами спорта (легкая атлетика, гимнастика, спортивные игры).</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Интеграция модуля по дзюдо поможет обучающимся в освоении образовательных программ в рамках внеурочной деятельности, дополнительного</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образования, деятельности школьных спортивных клубов, подготовке обучающихся к сдаче норм ГТО и участии в спортивных соревнованиях.</w:t>
      </w:r>
    </w:p>
    <w:p w:rsidR="00E14F84" w:rsidRPr="00E14F84" w:rsidRDefault="00E14F84" w:rsidP="00EE17DF">
      <w:pPr>
        <w:pStyle w:val="29"/>
        <w:shd w:val="clear" w:color="auto" w:fill="auto"/>
        <w:tabs>
          <w:tab w:val="left" w:pos="1967"/>
        </w:tabs>
        <w:spacing w:before="0" w:after="0" w:line="240" w:lineRule="auto"/>
        <w:ind w:left="195"/>
        <w:rPr>
          <w:sz w:val="24"/>
          <w:szCs w:val="24"/>
        </w:rPr>
      </w:pPr>
      <w:r w:rsidRPr="00E14F84">
        <w:rPr>
          <w:sz w:val="24"/>
          <w:szCs w:val="24"/>
        </w:rPr>
        <w:t>Модуль «Дзюдо» может быть реализован в следующих вариантах:</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при самостоятельном планировании учителем физической культуры процесса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освоения обучающимися учебного материала по дзюдо с выбором различных элементов дзюдо, с учётом возраста и физической подготовленности обучающихся;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w:t>
      </w:r>
      <w:r w:rsidR="003749D0">
        <w:rPr>
          <w:sz w:val="24"/>
          <w:szCs w:val="24"/>
        </w:rPr>
        <w:t>и уроков физической культуры с 2</w:t>
      </w:r>
      <w:r w:rsidRPr="00E14F84">
        <w:rPr>
          <w:sz w:val="24"/>
          <w:szCs w:val="24"/>
        </w:rPr>
        <w:t>-х часовой недельной нагрузкой рекомендуемый объём в 1 классе - 33 часа, во 2, 3, 4 классах - по 34 часа);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объём в 1 классе - 33 часа, во 2, 3, 4 классах - по 34 часа).</w:t>
      </w:r>
    </w:p>
    <w:p w:rsidR="00E14F84" w:rsidRPr="00E14F84" w:rsidRDefault="00E14F84" w:rsidP="00EE17DF">
      <w:pPr>
        <w:pStyle w:val="29"/>
        <w:shd w:val="clear" w:color="auto" w:fill="auto"/>
        <w:tabs>
          <w:tab w:val="left" w:pos="1967"/>
        </w:tabs>
        <w:spacing w:before="0" w:after="0" w:line="240" w:lineRule="auto"/>
        <w:ind w:left="195"/>
        <w:rPr>
          <w:sz w:val="24"/>
          <w:szCs w:val="24"/>
        </w:rPr>
      </w:pPr>
      <w:r w:rsidRPr="00E14F84">
        <w:rPr>
          <w:sz w:val="24"/>
          <w:szCs w:val="24"/>
        </w:rPr>
        <w:t>Содержание модуля «Дзюдо».</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Знания о борьбе дзюдо.</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История зарождения и развития дзюдо. Известные отечественные борцы и тренеры. Достижения отечественной сборной команды страны на мировых чемпионатах и первенствах и российских клубов на европейской спортивной арене.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Разновидности дзюдо (спортивное (олимпийское), КАТА, КАТА-группа).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Размеры ТАТАМИ, его допустимые размеры, инвентарь и оборудование для занятий дзюдо. Весовые категории.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 xml:space="preserve">Основные правила соревнований по дзюдо (олимпийское, КАТА, КАТА- группа). Судейская </w:t>
      </w:r>
      <w:r w:rsidRPr="00E14F84">
        <w:rPr>
          <w:sz w:val="24"/>
          <w:szCs w:val="24"/>
        </w:rPr>
        <w:lastRenderedPageBreak/>
        <w:t>коллегия, обслуживающая соревнования по дзюдо. Жесты</w:t>
      </w:r>
    </w:p>
    <w:p w:rsidR="00E14F84" w:rsidRPr="00E14F84" w:rsidRDefault="00E14F84" w:rsidP="00EE17DF">
      <w:pPr>
        <w:pStyle w:val="29"/>
        <w:shd w:val="clear" w:color="auto" w:fill="auto"/>
        <w:spacing w:before="0" w:after="0" w:line="240" w:lineRule="auto"/>
        <w:ind w:left="195"/>
        <w:jc w:val="left"/>
        <w:rPr>
          <w:sz w:val="24"/>
          <w:szCs w:val="24"/>
        </w:rPr>
      </w:pPr>
      <w:r w:rsidRPr="00E14F84">
        <w:rPr>
          <w:sz w:val="24"/>
          <w:szCs w:val="24"/>
        </w:rPr>
        <w:t>судьи.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Словарь терминов и определений по дзюдо.</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Дзюдо как средство укрепления здоровья, закаливания и развития физических качеств.</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Правила безопасного поведения во время занятий дзюдо. Режим дня при занятиях дзюдо. Правила личной гигиены во время занятий дзюдо.</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Способы самостоятельной деятельности.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Внешние признаки утомления. Способы самоконтроля за физической нагрузкой.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Уход за спортивным инвентарем и оборудованием для занятий дзюдо.</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Соблюдение личной гигиены, требований к спортивной одежде и обуви для занятий дзюдо.</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Составление и проведение комплексов общеразвивающих упражнений.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Подвижные игры, игры с элементами единоборств и правила их проведения.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Составление комплексов различной направленности: утренней гигиенической гимнастики, корригирующей гимнастики с элементами дзюдо, дыхательной гимнастики, упражнений для глаз, упражнений формирования осанки и профилактики плоскостопия, упражнений для развития физических качеств, упражнений для укрепления голеностопных суставов.</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Основы организации самостоятельных занятий дзюдо со сверстниками.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Организация и проведение игр специальной направленности с элементами дзюдо.</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Причины возникновения ошибок при выполнении технических приёмов и способы их устранения.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Основы анализа собственных занятий, игр с элементами борьбы, игры своей команды и игры команды соперников.</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Контрольно-тестовые упражнения по общей и специальной физической подготовке.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Физическое совершенствование.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Комплексы общеразвивающих и корригирующих упражнений.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Упражнения на развитие физических качеств (быстроты, ловкости, гибкости).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Комплексы специальных упражнений для формирования технических действий борца-дзюдоиста.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Разминка, её роль, назначение, средства. Комплексы специальной разминки перед соревнованиями по дзюдо. Комплексы корригирующей гимнастики с использованием специальных упражнений из арсенала дзюдо.</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Внешние признаки утомления. Средства восстановления организма после физической нагрузки.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Способы индивидуального регулирования физической нагрузки.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Подвижные игры и игры с элементами борьбы с предметами и без, эстафеты с элементами дзюдо. Эстафеты на развитие физических и специальных качеств.</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Техника перемещения борца (различные способы перемещения: бег, ходьба, остановки, повороты, прыжки), понятия и характеристика технических действий в стойке и в партере, защит и контрприёмов, их названия и техника выполнения. Характеристика способов тактической подготовки в дзюдо, её компоненты и разновидности.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Учебные поединки (борьба лёжа, борьба в партере, борьба на коленях).</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Игры с элементами единоборств, технико-тактической подготовка борца- дзюдоиста. Участие в соревновательной деятельности.</w:t>
      </w:r>
    </w:p>
    <w:p w:rsidR="00E14F84" w:rsidRPr="00E14F84" w:rsidRDefault="00E14F84" w:rsidP="00EE17DF">
      <w:pPr>
        <w:pStyle w:val="29"/>
        <w:shd w:val="clear" w:color="auto" w:fill="auto"/>
        <w:tabs>
          <w:tab w:val="left" w:pos="1971"/>
        </w:tabs>
        <w:spacing w:before="0" w:after="0" w:line="240" w:lineRule="auto"/>
        <w:ind w:left="195"/>
        <w:rPr>
          <w:sz w:val="24"/>
          <w:szCs w:val="24"/>
        </w:rPr>
      </w:pPr>
      <w:r w:rsidRPr="00E14F84">
        <w:rPr>
          <w:sz w:val="24"/>
          <w:szCs w:val="24"/>
        </w:rPr>
        <w:t>Содержание модуля «Дзюдо» направлено на достижение обучающимися личностных, метапредметных и предметных результатов обучения.</w:t>
      </w:r>
    </w:p>
    <w:p w:rsidR="00E14F84" w:rsidRPr="00E14F84" w:rsidRDefault="00E14F84" w:rsidP="00EE17DF">
      <w:pPr>
        <w:pStyle w:val="29"/>
        <w:shd w:val="clear" w:color="auto" w:fill="auto"/>
        <w:tabs>
          <w:tab w:val="left" w:pos="2187"/>
        </w:tabs>
        <w:spacing w:before="0" w:after="0" w:line="240" w:lineRule="auto"/>
        <w:ind w:left="195"/>
        <w:rPr>
          <w:sz w:val="24"/>
          <w:szCs w:val="24"/>
        </w:rPr>
      </w:pPr>
      <w:r w:rsidRPr="00E14F84">
        <w:rPr>
          <w:sz w:val="24"/>
          <w:szCs w:val="24"/>
        </w:rPr>
        <w:t>При изучении модуля «Дзюдо» на уровне начального общего образования у обучающихся будут сформированы следующие личностные результаты:</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проявление чувства гордости за свою Родину, российский народ и историю России через достижения российских борцов-дзюдоистов и национальной сборной команды страны по дзюдо;</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(учебной, тренировочной, досуговой, игровой</w:t>
      </w:r>
    </w:p>
    <w:p w:rsidR="00E14F84" w:rsidRPr="00E14F84" w:rsidRDefault="00E14F84" w:rsidP="00EE17DF">
      <w:pPr>
        <w:pStyle w:val="29"/>
        <w:shd w:val="clear" w:color="auto" w:fill="auto"/>
        <w:spacing w:before="0" w:after="3" w:line="240" w:lineRule="auto"/>
        <w:ind w:left="195"/>
        <w:jc w:val="left"/>
        <w:rPr>
          <w:sz w:val="24"/>
          <w:szCs w:val="24"/>
        </w:rPr>
      </w:pPr>
      <w:r w:rsidRPr="00E14F84">
        <w:rPr>
          <w:sz w:val="24"/>
          <w:szCs w:val="24"/>
        </w:rPr>
        <w:t>и соревновательной) на принципах доброжелательности и взаимопомощи;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дзюдо;</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 xml:space="preserve">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w:t>
      </w:r>
      <w:r w:rsidRPr="00E14F84">
        <w:rPr>
          <w:sz w:val="24"/>
          <w:szCs w:val="24"/>
        </w:rPr>
        <w:lastRenderedPageBreak/>
        <w:t>спорных ситуаций;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дзюдо;</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проявление дисциплинированности, трудолюбия и упорства достижении поставленных целей на основе представлений о нравственных нормах, социальной справедливости и свободе;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соблюдение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дзюдо.</w:t>
      </w:r>
    </w:p>
    <w:p w:rsidR="00E14F84" w:rsidRPr="00E14F84" w:rsidRDefault="00E14F84" w:rsidP="00EE17DF">
      <w:pPr>
        <w:pStyle w:val="29"/>
        <w:shd w:val="clear" w:color="auto" w:fill="auto"/>
        <w:tabs>
          <w:tab w:val="left" w:pos="2152"/>
        </w:tabs>
        <w:spacing w:before="0" w:after="0" w:line="240" w:lineRule="auto"/>
        <w:ind w:left="195"/>
        <w:rPr>
          <w:sz w:val="24"/>
          <w:szCs w:val="24"/>
        </w:rPr>
      </w:pPr>
      <w:r w:rsidRPr="00E14F84">
        <w:rPr>
          <w:sz w:val="24"/>
          <w:szCs w:val="24"/>
        </w:rPr>
        <w:t>При изучении модуля «Дзюдо» на уровне начального общего образования у обучающихся будут сформированы следующие метапредметные результаты:</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овладение способностью принимать и сохранять цели и задачи учебной деятельности, поиска средств и способов её осуществления;</w:t>
      </w:r>
    </w:p>
    <w:p w:rsidR="00E14F84" w:rsidRPr="00E14F84" w:rsidRDefault="00E14F84" w:rsidP="00EE17DF">
      <w:pPr>
        <w:pStyle w:val="29"/>
        <w:shd w:val="clear" w:color="auto" w:fill="auto"/>
        <w:spacing w:before="0" w:after="0" w:line="240" w:lineRule="auto"/>
        <w:ind w:left="195"/>
        <w:jc w:val="left"/>
        <w:rPr>
          <w:sz w:val="24"/>
          <w:szCs w:val="24"/>
        </w:rPr>
      </w:pPr>
      <w:r w:rsidRPr="00E14F84">
        <w:rPr>
          <w:sz w:val="24"/>
          <w:szCs w:val="24"/>
        </w:rPr>
        <w:t>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 умение характеризовать действия и поступки, давать им анализ и объективную оценку на основе освоенных знаний и имеющегося опыта;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понимание причин успеха или неуспеха учебной деятельности и способность конструктивно действовать даже в ситуациях неуспеха;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определение общей цели и путей её достижения, умение договариваться о распределении функций в учебной, игровой и соревновательной деятельности, оценка собственного поведения и поведения окружающих;</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обеспечение защиты и сохранности природы во время активного отдыха и занятий физической культурой;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организация самостоятельной деятельности с учётом требований её безопасности, сохранности инвентаря и оборудования, организации места занятий;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способность выделять и обосновывать эстетические признаки в физических упражнениях, двигательных действиях, оценивать красоту телосложения и осанки, сравнивать их с эталонными образцами;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E14F84" w:rsidRPr="00E14F84" w:rsidRDefault="00E14F84" w:rsidP="00EE17DF">
      <w:pPr>
        <w:pStyle w:val="29"/>
        <w:shd w:val="clear" w:color="auto" w:fill="auto"/>
        <w:tabs>
          <w:tab w:val="left" w:pos="2191"/>
        </w:tabs>
        <w:spacing w:before="0" w:after="0" w:line="240" w:lineRule="auto"/>
        <w:ind w:left="195"/>
        <w:rPr>
          <w:sz w:val="24"/>
          <w:szCs w:val="24"/>
        </w:rPr>
      </w:pPr>
      <w:r w:rsidRPr="00E14F84">
        <w:rPr>
          <w:sz w:val="24"/>
          <w:szCs w:val="24"/>
        </w:rPr>
        <w:t>При изучении модуля «Дзюдо» на уровне начального общего образования у обучающихся будут сформированы следующие предметные результаты:</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понимание значения занятий дзюдо как средства укрепления здоровья, закаливания и развития физических качеств человека;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сформированность знаний по истории возникновения дзюдо в мире и в Российской Федерации;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представление о разновидностях дзюдо и основных правилах ведения поединков, борцовской терминологии на японском языке, весовых категориях;</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сформированность навыков безопасного поведения во время занятий дзюдо, правил личной гигиены, требований к спортивной одежде и обуви, спортивному инвентарю для занятий борьбой дзюдо;</w:t>
      </w:r>
    </w:p>
    <w:p w:rsidR="00E14F84" w:rsidRPr="00E14F84" w:rsidRDefault="00E14F84" w:rsidP="00EE17DF">
      <w:pPr>
        <w:pStyle w:val="29"/>
        <w:shd w:val="clear" w:color="auto" w:fill="auto"/>
        <w:tabs>
          <w:tab w:val="left" w:pos="6974"/>
        </w:tabs>
        <w:spacing w:before="0" w:after="0" w:line="240" w:lineRule="auto"/>
        <w:ind w:left="195"/>
        <w:rPr>
          <w:sz w:val="24"/>
          <w:szCs w:val="24"/>
        </w:rPr>
      </w:pPr>
      <w:r w:rsidRPr="00E14F84">
        <w:rPr>
          <w:sz w:val="24"/>
          <w:szCs w:val="24"/>
        </w:rPr>
        <w:t>сформированность навыка систематического наблюдения за своим физическим состоянием, величиной физических</w:t>
      </w:r>
      <w:r w:rsidRPr="00E14F84">
        <w:rPr>
          <w:sz w:val="24"/>
          <w:szCs w:val="24"/>
        </w:rPr>
        <w:tab/>
        <w:t>нагрузок, показателями</w:t>
      </w:r>
    </w:p>
    <w:p w:rsidR="00E14F84" w:rsidRPr="00E14F84" w:rsidRDefault="00E14F84" w:rsidP="00EE17DF">
      <w:pPr>
        <w:pStyle w:val="29"/>
        <w:shd w:val="clear" w:color="auto" w:fill="auto"/>
        <w:spacing w:before="0" w:after="0" w:line="240" w:lineRule="auto"/>
        <w:ind w:left="195"/>
        <w:jc w:val="left"/>
        <w:rPr>
          <w:sz w:val="24"/>
          <w:szCs w:val="24"/>
        </w:rPr>
      </w:pPr>
      <w:r w:rsidRPr="00E14F84">
        <w:rPr>
          <w:sz w:val="24"/>
          <w:szCs w:val="24"/>
        </w:rPr>
        <w:t>физического развития и основных физических качеств;</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сформированность основ организации самостоятельных занятий дзюдо со сверстниками, организация и проведение со сверстниками подвижных игр с элементами единоборств, выполнения упражнений специальной направленности из арсенала дзюдо;</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умение составлять и выполнять комплексы общеразвивающих и корригирующих упражнений, упражнений на развитие быстроты, ловкости, гибкости, специальных упражнений для формирования технических действий борца дзюдоиста, методики их выполнения;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lastRenderedPageBreak/>
        <w:t>способность выполнять различные виды передвижений и двигательных действий: бег, прыжки, остановки, повороты с изменением скорости, темпа и дистанции, лазания и метания в учебной, игровой и соревновательной деятельности, а также акробатические элементы: перекаты, различные виды кувырков, перевороты боком, перевороты разгибом и другие элементы.</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специальные упражнения из арсенала дзюдо: борцовский и гимнастический мост, передвижения на мосту, забегания на борцовском мосту, перевороты и другие упражнения.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способность выполнять индивидуальные технические элементы (приёмы) базовой техники в партере и стойке;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способность анализировать выполнение технического действия (приёма) и находить способы устранения ошибок;</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участие в учебных поединках по упрощенным правилам;</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умение выполнять контрольно-тестовых упражнений по общей и специальной физической подготовке и оценивать показатели физической подготовленности;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умение демонстрировать во время учебной и игровой деятельности волевые, социальные качества личности, организованность, ответственность;</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способность проявлять: уважительное отношение к одноклассникам, культуру общения и взаимодействия, терпимости и толерантности в достижении общих целей в учебной и игровой деятельности на занятиях по дзюдо.</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 xml:space="preserve"> Модуль «Тэг-регби».</w:t>
      </w:r>
    </w:p>
    <w:p w:rsidR="00E14F84" w:rsidRPr="00E14F84" w:rsidRDefault="00E14F84" w:rsidP="00EE17DF">
      <w:pPr>
        <w:pStyle w:val="29"/>
        <w:shd w:val="clear" w:color="auto" w:fill="auto"/>
        <w:tabs>
          <w:tab w:val="left" w:pos="1961"/>
        </w:tabs>
        <w:spacing w:before="0" w:after="8" w:line="240" w:lineRule="auto"/>
        <w:ind w:left="195"/>
        <w:rPr>
          <w:sz w:val="24"/>
          <w:szCs w:val="24"/>
        </w:rPr>
      </w:pPr>
      <w:r w:rsidRPr="00E14F84">
        <w:rPr>
          <w:sz w:val="24"/>
          <w:szCs w:val="24"/>
        </w:rPr>
        <w:t>Пояснительная записка модуля «Тэг-регби».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Модуль «Тэг-регби» (далее - модуль по тэг-регби, тэг-регби, регби)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Тэг-регби способствует формированию здорового образа жизни обучающихся, знакомит их с новым для многих видом спорта регби в адаптированном бесконтактном и не травмоопасном варианте, дает возможность ребёнку выбрать для себя путь развития в командном виде спорта. Занятия тэг-регби обеспечивают постоянную двигательную активность.</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Тэг-регби позволяет избирательно решать задачи обучения: в основе начального обучения лежит игровая деятельность с элементами регби (игровые упражнения, эстафеты, игры), осуществляется общая физическая подготовка обучающихся с включением элементов тэг-регби, физкультурно-оздоровительная и воспитательная работа. Алгоритм обучения тэг-регби делает возможным в минимальные сроки научиться играть в тэг-регби, что позволяет комплексно воздействовать на широкий спектр физических, личностных качеств и социальных функций занимающихся.</w:t>
      </w:r>
    </w:p>
    <w:p w:rsidR="00E14F84" w:rsidRPr="00E14F84" w:rsidRDefault="00E14F84" w:rsidP="00EE17DF">
      <w:pPr>
        <w:pStyle w:val="29"/>
        <w:shd w:val="clear" w:color="auto" w:fill="auto"/>
        <w:tabs>
          <w:tab w:val="left" w:pos="1945"/>
        </w:tabs>
        <w:spacing w:before="0" w:after="0" w:line="240" w:lineRule="auto"/>
        <w:ind w:left="195"/>
        <w:rPr>
          <w:sz w:val="24"/>
          <w:szCs w:val="24"/>
        </w:rPr>
      </w:pPr>
      <w:r w:rsidRPr="00E14F84">
        <w:rPr>
          <w:sz w:val="24"/>
          <w:szCs w:val="24"/>
        </w:rPr>
        <w:t>Целью изучения модуля «Тэг-регби»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регби.</w:t>
      </w:r>
    </w:p>
    <w:p w:rsidR="00E14F84" w:rsidRPr="00E14F84" w:rsidRDefault="00E14F84" w:rsidP="00EE17DF">
      <w:pPr>
        <w:pStyle w:val="29"/>
        <w:shd w:val="clear" w:color="auto" w:fill="auto"/>
        <w:tabs>
          <w:tab w:val="left" w:pos="1966"/>
        </w:tabs>
        <w:spacing w:before="0" w:after="0" w:line="240" w:lineRule="auto"/>
        <w:ind w:left="195"/>
        <w:rPr>
          <w:sz w:val="24"/>
          <w:szCs w:val="24"/>
        </w:rPr>
      </w:pPr>
      <w:r w:rsidRPr="00E14F84">
        <w:rPr>
          <w:sz w:val="24"/>
          <w:szCs w:val="24"/>
        </w:rPr>
        <w:t>Задачами изучения модуля «Тэг-регби» являются: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всестороннее гармоничное развитие обучающихся, увеличение объёма их</w:t>
      </w:r>
    </w:p>
    <w:p w:rsidR="00E14F84" w:rsidRPr="00E14F84" w:rsidRDefault="00E14F84" w:rsidP="00EE17DF">
      <w:pPr>
        <w:pStyle w:val="29"/>
        <w:shd w:val="clear" w:color="auto" w:fill="auto"/>
        <w:spacing w:before="0" w:after="0" w:line="240" w:lineRule="auto"/>
        <w:ind w:left="195"/>
        <w:jc w:val="left"/>
        <w:rPr>
          <w:sz w:val="24"/>
          <w:szCs w:val="24"/>
        </w:rPr>
      </w:pPr>
      <w:r w:rsidRPr="00E14F84">
        <w:rPr>
          <w:sz w:val="24"/>
          <w:szCs w:val="24"/>
        </w:rPr>
        <w:t>двигательной активности;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тэг-регби;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формирование общих представлений о тэг-регби, о его истории, возможностях и значении в процессе укрепления здоровья, физическом развитии и физической подготовке обучающихся;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формирование образовательного фундамента,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тэг-регби;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развитие положительной мотивации и устойчивого учебно-познавательного интереса к предмету «Физическая культура» средствами тэг-регби;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lastRenderedPageBreak/>
        <w:t>популяризация тэг-регби среди обучающихся и привлечение проявляющих повышенный интерес и способности к занятиям тэг-регби, в школьные спортивные клубы, секции, к участию в спортивных соревнованиях;</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выявление, развитие и поддержка одарённых детей в области спорта.</w:t>
      </w:r>
    </w:p>
    <w:p w:rsidR="00E14F84" w:rsidRPr="00E14F84" w:rsidRDefault="00E14F84" w:rsidP="00EE17DF">
      <w:pPr>
        <w:pStyle w:val="29"/>
        <w:shd w:val="clear" w:color="auto" w:fill="auto"/>
        <w:tabs>
          <w:tab w:val="left" w:pos="1984"/>
        </w:tabs>
        <w:spacing w:before="0" w:after="0" w:line="240" w:lineRule="auto"/>
        <w:ind w:left="195"/>
        <w:rPr>
          <w:sz w:val="24"/>
          <w:szCs w:val="24"/>
        </w:rPr>
      </w:pPr>
      <w:r w:rsidRPr="00E14F84">
        <w:rPr>
          <w:sz w:val="24"/>
          <w:szCs w:val="24"/>
        </w:rPr>
        <w:t>Место и роль модуля «Тэг-регби».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Модуль «Тэг-регби» доступен для освоения всеми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 содержании модуля по тэг-регби специфика регби сочетается практически со всеми базовыми видами спорта (легкая атлетика, гимнастика, спортивные игры).</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Интеграция модуля «Тэг-регби» поможет обучающимся в освоении образовательных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участии в спортивных соревнованиях.</w:t>
      </w:r>
    </w:p>
    <w:p w:rsidR="00E14F84" w:rsidRPr="00E14F84" w:rsidRDefault="00E14F84" w:rsidP="00EE17DF">
      <w:pPr>
        <w:pStyle w:val="29"/>
        <w:shd w:val="clear" w:color="auto" w:fill="auto"/>
        <w:tabs>
          <w:tab w:val="left" w:pos="1984"/>
        </w:tabs>
        <w:spacing w:before="0" w:after="0" w:line="240" w:lineRule="auto"/>
        <w:ind w:left="195"/>
        <w:rPr>
          <w:sz w:val="24"/>
          <w:szCs w:val="24"/>
        </w:rPr>
      </w:pPr>
      <w:r w:rsidRPr="00E14F84">
        <w:rPr>
          <w:sz w:val="24"/>
          <w:szCs w:val="24"/>
        </w:rPr>
        <w:t>Модуль «Тэг-регби» может быть реализован в следующих</w:t>
      </w:r>
    </w:p>
    <w:p w:rsidR="00E14F84" w:rsidRPr="00E14F84" w:rsidRDefault="00E14F84" w:rsidP="00EE17DF">
      <w:pPr>
        <w:pStyle w:val="29"/>
        <w:shd w:val="clear" w:color="auto" w:fill="auto"/>
        <w:spacing w:before="0" w:after="0" w:line="240" w:lineRule="auto"/>
        <w:ind w:left="195"/>
        <w:jc w:val="left"/>
        <w:rPr>
          <w:sz w:val="24"/>
          <w:szCs w:val="24"/>
        </w:rPr>
      </w:pPr>
      <w:r w:rsidRPr="00E14F84">
        <w:rPr>
          <w:sz w:val="24"/>
          <w:szCs w:val="24"/>
        </w:rPr>
        <w:t>вариантах:</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при самостоятельном планировании учителем физической культуры процесса освоения обучающимися учебного материала по тэг-регби с выбором различных элементов тэг-регби, с учётом возраста и физической подготовленности обучающихся;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объём в 1 классе - 33 часа, во 2, 3, 4 классах - по 34 часа).</w:t>
      </w:r>
    </w:p>
    <w:p w:rsidR="00E14F84" w:rsidRPr="00E14F84" w:rsidRDefault="00E14F84" w:rsidP="00EE17DF">
      <w:pPr>
        <w:pStyle w:val="29"/>
        <w:shd w:val="clear" w:color="auto" w:fill="auto"/>
        <w:tabs>
          <w:tab w:val="left" w:pos="1982"/>
        </w:tabs>
        <w:spacing w:before="0" w:after="0" w:line="240" w:lineRule="auto"/>
        <w:ind w:left="195"/>
        <w:rPr>
          <w:sz w:val="24"/>
          <w:szCs w:val="24"/>
        </w:rPr>
      </w:pPr>
      <w:r w:rsidRPr="00E14F84">
        <w:rPr>
          <w:sz w:val="24"/>
          <w:szCs w:val="24"/>
        </w:rPr>
        <w:t>Содержание модуля «Тэг-регби».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Знания о тэг-регби.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История регби. Правила игры в тэг-регби. Развитие регби в России. Судейская терминология тэг-регби.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Требования безопасности при организации занятий тэг-регби, в том числе самостоятельных. Форма и экипировка занимающегося тэг-регби.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Гигиена и самоконтроль при занятиях тэг-регби.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Комплексы упражнений для развития различных физических качеств регбиста.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Понятие о спортивной этике и взаимоотношениях между обучающимися. Знание игровых амплуа. Основные термины тэг-регби.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Воспитание морально-волевых качеств в процессе занятий тэг-регби:</w:t>
      </w:r>
    </w:p>
    <w:p w:rsidR="00E14F84" w:rsidRPr="00E14F84" w:rsidRDefault="00E14F84" w:rsidP="00EE17DF">
      <w:pPr>
        <w:pStyle w:val="29"/>
        <w:shd w:val="clear" w:color="auto" w:fill="auto"/>
        <w:spacing w:before="0" w:after="0" w:line="240" w:lineRule="auto"/>
        <w:ind w:left="195"/>
        <w:jc w:val="left"/>
        <w:rPr>
          <w:sz w:val="24"/>
          <w:szCs w:val="24"/>
        </w:rPr>
      </w:pPr>
      <w:r w:rsidRPr="00E14F84">
        <w:rPr>
          <w:sz w:val="24"/>
          <w:szCs w:val="24"/>
        </w:rPr>
        <w:t>сознательность, смелость, выдержка, решительность, настойчивость.</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Способы самостоятельной деятельности.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Подготовка места занятий, выбор одежды и обуви для занятий тэг-регби.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Организация и проведение подвижных игр с элементами тэг-регби во время активного отдыха и каникул.</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Оценка техники осваиваемых упражнений, способы выявления и устранения технических ошибок.</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Тестирование уровня физической подготовленности в тэг-регби.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Физическое совершенствование.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Комплексы подготовительных и специальных упражнений, формирующих двигательные умения и навыки во время занятий тэг-регби.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 xml:space="preserve">Подвижные игры (без мяча и с мячом): Перестрелка», «Веселые старты», «Регбийные салки», «Салки с передачей мяча между водящими», «Салки вдвоем», «Салки втроем», «Салки в </w:t>
      </w:r>
      <w:r w:rsidRPr="00E14F84">
        <w:rPr>
          <w:sz w:val="24"/>
          <w:szCs w:val="24"/>
        </w:rPr>
        <w:lastRenderedPageBreak/>
        <w:t xml:space="preserve">четверках», «Салки-пятнашки», «Пятнашки с городом», «Колдунчики», «Собачки», «Собачки в квадрате», «Собачки 4 против 2» «Осалить конкретного игрока», «Осаль в цепи последнего», «Штандр регбийным мячом», «Закрой игрока и перехвати передачу», «Пионербол двумя регбийными мячами», «Выполни заданное количество передач», «Ботва», «Регбийные рыбаки и рыбки», «Тэг-регби </w:t>
      </w:r>
      <w:r w:rsidRPr="00E14F84">
        <w:rPr>
          <w:sz w:val="24"/>
          <w:szCs w:val="24"/>
          <w:lang w:bidi="en-US"/>
        </w:rPr>
        <w:t>3</w:t>
      </w:r>
      <w:r w:rsidRPr="00E14F84">
        <w:rPr>
          <w:sz w:val="24"/>
          <w:szCs w:val="24"/>
          <w:lang w:val="en-US" w:bidi="en-US"/>
        </w:rPr>
        <w:t>x</w:t>
      </w:r>
      <w:r w:rsidRPr="00E14F84">
        <w:rPr>
          <w:sz w:val="24"/>
          <w:szCs w:val="24"/>
          <w:lang w:bidi="en-US"/>
        </w:rPr>
        <w:t xml:space="preserve">3 </w:t>
      </w:r>
      <w:r w:rsidRPr="00E14F84">
        <w:rPr>
          <w:sz w:val="24"/>
          <w:szCs w:val="24"/>
        </w:rPr>
        <w:t>по упрощенным правилам», «Атака города», «Атака города по выбору».</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Индивидуальные технические действия: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Техника владения регбийным мячом:</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стойки и перемещения;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держание мяча, бег с мячом, розыгрыш мяча, прием мяча, подбор и приземление мяча;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финты;</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передвижения с мячом по площадке;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передачи мяча в парах (сбоку, снизу) стоя на месте и в движении;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передачи в колоннах с перемещениями;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передача и ловля высоко летящего мяча;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подбор неподвижного мяча, катящегося мяча.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Тактические взаимодействия: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 парах, в тройках, кресты, забегания, смещения, линия защиты;</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тактические действия с учетом игровых амплуа в команде;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быстрые переключения в действиях - от нападения к защите и от защиты к нападению.</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Учебные игры в тэг-регби по упрощенным правилам.</w:t>
      </w:r>
    </w:p>
    <w:p w:rsidR="00E14F84" w:rsidRPr="00E14F84" w:rsidRDefault="00E14F84" w:rsidP="00EE17DF">
      <w:pPr>
        <w:pStyle w:val="29"/>
        <w:shd w:val="clear" w:color="auto" w:fill="auto"/>
        <w:tabs>
          <w:tab w:val="left" w:pos="1991"/>
        </w:tabs>
        <w:spacing w:before="0" w:after="0" w:line="240" w:lineRule="auto"/>
        <w:ind w:left="195"/>
        <w:rPr>
          <w:sz w:val="24"/>
          <w:szCs w:val="24"/>
        </w:rPr>
      </w:pPr>
      <w:r w:rsidRPr="00E14F84">
        <w:rPr>
          <w:sz w:val="24"/>
          <w:szCs w:val="24"/>
        </w:rPr>
        <w:t>Содержание модуля «Тэг-регби» направлено на достижение обучающимися личностных, метапредметных и предметных результатов обучения.</w:t>
      </w:r>
    </w:p>
    <w:p w:rsidR="00E14F84" w:rsidRPr="00E14F84" w:rsidRDefault="00E14F84" w:rsidP="00EE17DF">
      <w:pPr>
        <w:pStyle w:val="29"/>
        <w:shd w:val="clear" w:color="auto" w:fill="auto"/>
        <w:tabs>
          <w:tab w:val="left" w:pos="2212"/>
        </w:tabs>
        <w:spacing w:before="0" w:after="0" w:line="240" w:lineRule="auto"/>
        <w:ind w:left="195"/>
        <w:rPr>
          <w:sz w:val="24"/>
          <w:szCs w:val="24"/>
        </w:rPr>
      </w:pPr>
      <w:r w:rsidRPr="00E14F84">
        <w:rPr>
          <w:sz w:val="24"/>
          <w:szCs w:val="24"/>
        </w:rPr>
        <w:t>При изучении модуля «Тэг-регби» на уровне начального общего образования у обучающихся будут сформированы следующие личностные результаты:</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проявление уважительного отношения к сверстникам, культуры общения и взаимодействия в достижении общих целей при совместной деятельности в процессе занятий физической культурой, игровой и соревновательной деятельности по тэг-регби на принципах доброжелательности и взаимопомощи;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осознание значимости ценностей регби: единство, солидарность, уважение, дисциплина, трудолюбие и упорство в достижении поставленных целей на основе представлений о нравственных нормах, социальной справедливости и свободе;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способность самостоятельного принятия решений и командного игрового взаимодействия;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оказание бескорыстной помощи своим сверстникам, нахождение с ними общего языка и общих интересов;</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 xml:space="preserve">понимание установки на безопасный, здоровый образ жизни, наличие </w:t>
      </w:r>
      <w:r w:rsidR="009D12D7">
        <w:rPr>
          <w:sz w:val="24"/>
          <w:szCs w:val="24"/>
        </w:rPr>
        <w:t xml:space="preserve"> </w:t>
      </w:r>
      <w:r w:rsidRPr="00E14F84">
        <w:rPr>
          <w:sz w:val="24"/>
          <w:szCs w:val="24"/>
        </w:rPr>
        <w:t>мотивации к творческому труду, работе на результат, бережному отношению к материальным и духовным ценностям.</w:t>
      </w:r>
    </w:p>
    <w:p w:rsidR="00E14F84" w:rsidRPr="00E14F84" w:rsidRDefault="00E14F84" w:rsidP="00EE17DF">
      <w:pPr>
        <w:pStyle w:val="29"/>
        <w:shd w:val="clear" w:color="auto" w:fill="auto"/>
        <w:tabs>
          <w:tab w:val="left" w:pos="2161"/>
        </w:tabs>
        <w:spacing w:before="0" w:after="0" w:line="240" w:lineRule="auto"/>
        <w:ind w:left="195"/>
        <w:rPr>
          <w:sz w:val="24"/>
          <w:szCs w:val="24"/>
        </w:rPr>
      </w:pPr>
      <w:r w:rsidRPr="00E14F84">
        <w:rPr>
          <w:sz w:val="24"/>
          <w:szCs w:val="24"/>
        </w:rPr>
        <w:t>При изучении модуля «Тэг-регби» на уровне начального общего образования у обучающихся будут сформированы следующие метапредметные результаты:</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восприятие тэг-регби как средства организации здорового образа жизни, профилактики вредных привычек и ассоциального поведения;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бережное отношение к собственному здоровью и здоровью окружающих, проявление доброжелательности и отзывчивости к людям, имеющим ограниченные возможности и нарушения в состоянии здоровья;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добросовестное выполнение учебных заданий, осознанное стремление к освоению новых знаний и умений, качественно повышающих результативность выполнения заданий по тэг-регби;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определение общей цели и путей ее достижения, умение договариваться о распределении функций в учебной, игровой и соревновательной деятельности, по тэг-регби;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 xml:space="preserve">умение планировать, контролировать и оценивать учебные действия, собственную деятельность, определять наиболее эффективные способы достижения результата в учебной и игровой </w:t>
      </w:r>
      <w:r w:rsidRPr="00E14F84">
        <w:rPr>
          <w:sz w:val="24"/>
          <w:szCs w:val="24"/>
        </w:rPr>
        <w:lastRenderedPageBreak/>
        <w:t>деятельности;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способность организации самостоятельной деятельности с учетом требований ее безопасности, сохранности инвентаря и оборудования, организации места занятий.</w:t>
      </w:r>
    </w:p>
    <w:p w:rsidR="00E14F84" w:rsidRPr="00E14F84" w:rsidRDefault="00E14F84" w:rsidP="00EE17DF">
      <w:pPr>
        <w:pStyle w:val="29"/>
        <w:shd w:val="clear" w:color="auto" w:fill="auto"/>
        <w:tabs>
          <w:tab w:val="left" w:pos="2166"/>
        </w:tabs>
        <w:spacing w:before="0" w:after="0" w:line="240" w:lineRule="auto"/>
        <w:ind w:left="195"/>
        <w:rPr>
          <w:sz w:val="24"/>
          <w:szCs w:val="24"/>
        </w:rPr>
      </w:pPr>
      <w:r w:rsidRPr="00E14F84">
        <w:rPr>
          <w:sz w:val="24"/>
          <w:szCs w:val="24"/>
        </w:rPr>
        <w:t>При изучении модуля «Тэг-регби» на уровне начального общего образования у обучающихся будут сформированы следующие предметные результаты:</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знания истории и развития регби, положительного их влияния на укрепление мира и дружбы между народами;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понимание значения занятий тэг-регби как средства укрепления здоровья, закаливания, воспитания физических качеств человека и профилактикой вредных привычек;</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способность организовывать самостоятельные занятия по формированию культуры движений, подбирать упражнения различной направленности;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способность вести наблюдения за динамикой показателей физического развития, объективно оценивать их;</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способность интересно и доступно излагать знания о физической культуре и тэг-регби, грамотно пользоваться понятийным аппаратом;</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способность осуществлять судейство соревнований по тэг-регби, владеть информационными жестами судьи.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способность отбирать физические упражнения по их функциональной направленности, составлять из них индивидуальные комплексы для физической подготовки регбиста;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умение выполнять физические упражнения для развития физических качеств, освоения технических действий в тэг-регби, применять их в игровой и соревновательной деятельности;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приобретение навыков безопасного поведения во время занятий тэг-регби, правил личной гигиены, знание требований к спортивной одежде и обуви, спортивному инвентарю регбиста;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способность проводить самостоятельные занятия по освоению новых двигательных действий и развитию основных физических качеств, контролировать и анализировать эффективность этих занятий.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знание основ организации самостоятельных занятий тэг-регби со сверстниками, организации и проведения со сверстниками подвижных игр средствами тэг-регби;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умение максимально проявлять физические способности (качества) при выполнении тестовых упражнений уровня физической подготовленности в тэг-регби.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Модуль «Плавание».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Пояснительная записка модуля «Плавание».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Модуль «Плавание» (далее - модуль по плаванию, плавание) на уровне начального общего образования разработан для обучающихся 2-4 классов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Плавание является одним из универсальных средств физического воспитания. Занятия плаванием имеют большое оздоровительное, воспитательное и прикладное значение, так как умение плавать является жизненно необходимым навыком каждого человека и гарантирует сохранение жизни, обеспечивает безопасность и предотвращает несчастные случаи при нахождении его в водной среде.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Средства плавания способствуют гармоничному развитию и укреплению здоровья обучающихся,, комплексно влияют на органы и системы растущего организма, укрепляя и повышая их функциональный уровень, а также являются важным средством закаливания.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При реализации модуля владение различными способами плавания обеспечивает у обучающихся развитие таких физических качеств, как быстрота, ловкость, гибкость, сила, выносливость.</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Систематические занятия плаванием развивают такие черты личности, как целеустремленность, настойчивость, самообладание, решительность, смелость, дисциплинированность, самостоятельность, приобретение эмоционального, психологического комфорта и залога безопасности жизни.</w:t>
      </w:r>
    </w:p>
    <w:p w:rsidR="00E14F84" w:rsidRPr="00E14F84" w:rsidRDefault="00E14F84" w:rsidP="00EE17DF">
      <w:pPr>
        <w:pStyle w:val="29"/>
        <w:shd w:val="clear" w:color="auto" w:fill="auto"/>
        <w:tabs>
          <w:tab w:val="left" w:pos="1940"/>
        </w:tabs>
        <w:spacing w:before="0" w:after="0" w:line="240" w:lineRule="auto"/>
        <w:ind w:left="195"/>
        <w:rPr>
          <w:sz w:val="24"/>
          <w:szCs w:val="24"/>
        </w:rPr>
      </w:pPr>
      <w:r w:rsidRPr="00E14F84">
        <w:rPr>
          <w:sz w:val="24"/>
          <w:szCs w:val="24"/>
        </w:rPr>
        <w:t xml:space="preserve">Целью изучения модуля «Плавание» является обучение плаванию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w:t>
      </w:r>
      <w:r w:rsidRPr="00E14F84">
        <w:rPr>
          <w:sz w:val="24"/>
          <w:szCs w:val="24"/>
        </w:rPr>
        <w:lastRenderedPageBreak/>
        <w:t>здоровья, ведению здорового и безопасного образа жизни через занятия физической культурой и спортом с использованием средств плавания.</w:t>
      </w:r>
    </w:p>
    <w:p w:rsidR="00E14F84" w:rsidRPr="00E14F84" w:rsidRDefault="00E14F84" w:rsidP="00EE17DF">
      <w:pPr>
        <w:pStyle w:val="29"/>
        <w:shd w:val="clear" w:color="auto" w:fill="auto"/>
        <w:tabs>
          <w:tab w:val="left" w:pos="1961"/>
        </w:tabs>
        <w:spacing w:before="0" w:after="0" w:line="240" w:lineRule="auto"/>
        <w:ind w:left="195"/>
        <w:rPr>
          <w:sz w:val="24"/>
          <w:szCs w:val="24"/>
        </w:rPr>
      </w:pPr>
      <w:r w:rsidRPr="00E14F84">
        <w:rPr>
          <w:sz w:val="24"/>
          <w:szCs w:val="24"/>
        </w:rPr>
        <w:t>Задачами изучения модуля «Плавание» являются: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всестороннее гармоничное развитие обучающихся, увеличение объёма их</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двигательной активности;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плавания;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формирование жизненно важного навыка плавания и умения применять его в различных условиях;</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формирование общих представлений о плавании, его возможностях и значении в процессе укрепления здоровья, физическом развитии и физической подготовке обучающихся;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обучение основам техники плавания, безопасному поведению на занятиях в бассейне, отдыхе у воды, в критических ситуациях;</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формирование культуры движений, обогащение двигательного опыта средствами плавания с общеразвивающей и корригирующей направленностью;</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воспитание общей культуры развития личности обучающегося средствами плавания, в том числе, для самореализации и самоопределения;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развитие положительной мотивации и устойчивого учебно- 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плавания;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популяризация плавания в общеобразовательных организациях, привлечение обучающихся, проявляющих повышенный интерес и способности к занятиям плаванием в школьные спортивные клубы, секции, к участию в соревнованиях;</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выявление, развитие и поддержка одарённых детей в области спорта.</w:t>
      </w:r>
    </w:p>
    <w:p w:rsidR="00E14F84" w:rsidRPr="00E14F84" w:rsidRDefault="00E14F84" w:rsidP="00EE17DF">
      <w:pPr>
        <w:pStyle w:val="29"/>
        <w:shd w:val="clear" w:color="auto" w:fill="auto"/>
        <w:tabs>
          <w:tab w:val="left" w:pos="1979"/>
        </w:tabs>
        <w:spacing w:before="0" w:after="0" w:line="240" w:lineRule="auto"/>
        <w:ind w:left="195"/>
        <w:rPr>
          <w:sz w:val="24"/>
          <w:szCs w:val="24"/>
        </w:rPr>
      </w:pPr>
      <w:r w:rsidRPr="00E14F84">
        <w:rPr>
          <w:sz w:val="24"/>
          <w:szCs w:val="24"/>
        </w:rPr>
        <w:t>Место и роль модуля «Плавание».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Модуль «Плавание»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Интеграция модуля по плаванию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участии в спортивных мероприятиях.</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По итогам прохождения модуля по плаванию у обучающихся возможно сформировать общие представления о плавании, навыки плавания и умения применять их в различных условиях, обучить основам техники различных способов плавания, а также безопасному поведению на занятиях в бассейне, на отдыхе у воды и в критических ситуациях.</w:t>
      </w:r>
    </w:p>
    <w:p w:rsidR="00E14F84" w:rsidRPr="00E14F84" w:rsidRDefault="00E14F84" w:rsidP="00EE17DF">
      <w:pPr>
        <w:pStyle w:val="29"/>
        <w:shd w:val="clear" w:color="auto" w:fill="auto"/>
        <w:tabs>
          <w:tab w:val="left" w:pos="1940"/>
        </w:tabs>
        <w:spacing w:before="0" w:after="0" w:line="240" w:lineRule="auto"/>
        <w:ind w:left="195"/>
        <w:rPr>
          <w:sz w:val="24"/>
          <w:szCs w:val="24"/>
        </w:rPr>
      </w:pPr>
      <w:r w:rsidRPr="00E14F84">
        <w:rPr>
          <w:sz w:val="24"/>
          <w:szCs w:val="24"/>
        </w:rPr>
        <w:t>Модуль «Плавание» может быть реализован в следующих вариантах:</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при самостоятельном планировании учителем физической культуры процесса освоения обучающимися учебного материала по плаванию с выбором различных элементов плавания, с учётом возраста и физической подготовленности обучающихся;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во 2, 3, 4 классах - по 34 часа);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во 2, 3, 4 классах - по 34 часа).</w:t>
      </w:r>
    </w:p>
    <w:p w:rsidR="00E14F84" w:rsidRPr="00E14F84" w:rsidRDefault="00E14F84" w:rsidP="00EE17DF">
      <w:pPr>
        <w:pStyle w:val="29"/>
        <w:shd w:val="clear" w:color="auto" w:fill="auto"/>
        <w:tabs>
          <w:tab w:val="left" w:pos="1966"/>
        </w:tabs>
        <w:spacing w:before="0" w:after="0" w:line="240" w:lineRule="auto"/>
        <w:ind w:left="195"/>
        <w:rPr>
          <w:sz w:val="24"/>
          <w:szCs w:val="24"/>
        </w:rPr>
      </w:pPr>
      <w:r w:rsidRPr="00E14F84">
        <w:rPr>
          <w:sz w:val="24"/>
          <w:szCs w:val="24"/>
        </w:rPr>
        <w:t>Содержание модуля «Плавание».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lastRenderedPageBreak/>
        <w:t>Знания о плавании.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История развития плавания как вида спорта в мире, в Российской Федерации, в регионе.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Характеристика видов плавания (спортивное плавание, синхронное плавание, водное поло, прыжки в воду).</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Характеристика стилей плавания.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Достижения отечественных пловцов на мировых первенствах и Олимпийских играх.</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Игры и развлечения на воде.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Словарь терминов и определений по плаванию.</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Общие сведения о размерах плавательных бассейнов, организованных местах купания на открытых водоемах, инвентаре и оборудованию для занятий плаванием.</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Занятия плаванием как средство укрепления здоровья, закаливания организма человека и развития физических качеств.</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Режим дня при занятиях плаванием. Правила личной гигиены во время занятий плаванием.</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Правила безопасного поведения при занятиях плаванием в плавательном бассейне (в душе, раздевалке, на воде), на открытых водоемах. Форма одежды для занятий плаванием.</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Способы самостоятельной деятельности.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Первые внешние признаки утомления во время занятий плаванием, купания. Способы самоконтроля за физической нагрузкой.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Правила личной гигиены, требования к спортивной одежде (плавательной экипировке) для занятий плаванием. Режим дня юного пловца.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Выбор и подготовка места для купания в открытом водоеме.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Правила использования спортивного инвентаря для занятий плаванием.</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Подбор и составление комплексов общеразвивающих, специальных и имитационных упражнений для занятий плаванием.</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Организация и проведение подвижных игр с элементами плавания во время активного отдыха и каникул.</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Тестирование уровня физической подготовленности в плавании.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Физическое совершенствование.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Общеразвивающие, специальные и имитационные упражнения на суше.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Упражнения на развитие физических качеств, характерных для плавания.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Подготовительные упражнения для освоения с водой: упражнения для ознакомления с плотностью и сопротивлением воды, погружения в воду с головой, подныривания и открывание глаз в воде, всплывания и лежания на воде, выдохи в воду, скольжения.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Подвижные игры с элементами плавания и развлечения на воде: игры, включающие элемент соревнования и не имеющие сюжета, игры сюжетного характера, командные игры.</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Игры: на ознакомление с плотностью и сопротивлением воды, с погружением в воду с головой и открыванием глаз в воде, с всплыванием и лежанием на воде, с выдохами в воду, с прыжками в воде, с мячом.</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Общеразвивающие, специальные и имитационные упражнения для начального обучения технике спортивных способов плавания - кроль на груди и кроль на спине, брасс (имитационные упражнения на суше, упражнения в воде с неподвижной опорой, с подвижной опорой, без опоры).</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Учебные прыжки в воду.</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Старты и повороты (имитационные упражнения на суше, упражнения в воде): упражнения для изучения старта из воды, упражнения для изучения открытого плоского поворота в кроле на груди, на спине, поворота «маятником» в брассе.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Тестовые упражнения по физической подготовленности в плавании. Участие в соревновательной деятельности.</w:t>
      </w:r>
    </w:p>
    <w:p w:rsidR="00E14F84" w:rsidRPr="00E14F84" w:rsidRDefault="00E14F84" w:rsidP="00EE17DF">
      <w:pPr>
        <w:pStyle w:val="29"/>
        <w:shd w:val="clear" w:color="auto" w:fill="auto"/>
        <w:tabs>
          <w:tab w:val="left" w:pos="1951"/>
        </w:tabs>
        <w:spacing w:before="0" w:after="0" w:line="240" w:lineRule="auto"/>
        <w:ind w:left="195"/>
        <w:rPr>
          <w:sz w:val="24"/>
          <w:szCs w:val="24"/>
        </w:rPr>
      </w:pPr>
      <w:r w:rsidRPr="00E14F84">
        <w:rPr>
          <w:sz w:val="24"/>
          <w:szCs w:val="24"/>
        </w:rPr>
        <w:t>Содержание модуля «Плавание» направлено на достижение обучающимися личностных, метапредметных и предметных результатов обучения.</w:t>
      </w:r>
    </w:p>
    <w:p w:rsidR="00E14F84" w:rsidRPr="00E14F84" w:rsidRDefault="00E14F84" w:rsidP="00EE17DF">
      <w:pPr>
        <w:pStyle w:val="29"/>
        <w:shd w:val="clear" w:color="auto" w:fill="auto"/>
        <w:tabs>
          <w:tab w:val="left" w:pos="2172"/>
        </w:tabs>
        <w:spacing w:before="0" w:after="0" w:line="240" w:lineRule="auto"/>
        <w:ind w:left="195"/>
        <w:rPr>
          <w:sz w:val="24"/>
          <w:szCs w:val="24"/>
        </w:rPr>
      </w:pPr>
      <w:r w:rsidRPr="00E14F84">
        <w:rPr>
          <w:sz w:val="24"/>
          <w:szCs w:val="24"/>
        </w:rPr>
        <w:t>При изучении модуля «Плавание» на уровне начального общего образования у обучающихся будут сформированы следующие личностные результаты:</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проявление чувства гордости за свою Родину, российский народ и историю России через достижения отечественной сборной команды страны на мировых первенствах, чемпионатах Европы, Олимпийских играх;</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lastRenderedPageBreak/>
        <w:t>проявление уважительного отношения к сверстникам, культуры общения и взаимодействия,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плаванием;</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ценности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плаванием.</w:t>
      </w:r>
    </w:p>
    <w:p w:rsidR="00E14F84" w:rsidRPr="00E14F84" w:rsidRDefault="00E14F84" w:rsidP="00EE17DF">
      <w:pPr>
        <w:pStyle w:val="29"/>
        <w:shd w:val="clear" w:color="auto" w:fill="auto"/>
        <w:tabs>
          <w:tab w:val="left" w:pos="2156"/>
        </w:tabs>
        <w:spacing w:before="0" w:after="0" w:line="240" w:lineRule="auto"/>
        <w:ind w:left="195"/>
        <w:rPr>
          <w:sz w:val="24"/>
          <w:szCs w:val="24"/>
        </w:rPr>
      </w:pPr>
      <w:r w:rsidRPr="00E14F84">
        <w:rPr>
          <w:sz w:val="24"/>
          <w:szCs w:val="24"/>
        </w:rPr>
        <w:t>При изучении модуля «Плавание» на уровне начального общего образования у обучающихся будут сформированы следующие метапредметные результаты:</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умение самостоятельно определять цели и задачи своего обучения средствами плавания, развивать мотивы и интересы своей познавательной деятельности в физкультурно-спортивном направлении;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умение планировать пути достижения целей с учетом наиболее эффективных способов решения задач средствами плавания в учебной, игровой, соревновательной и досуговой деятельности, соотносить двигательные действия с планируемыми результатами в плавании, определять и корректировать способы действий в рамках предложенных условий;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умение владеть основами самоконтроля, самооценки, выявлять, анализировать и находить способы устранения ошибок при выполнении технических приёмов и способов плавания;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E14F84" w:rsidRPr="00E14F84" w:rsidRDefault="00E14F84" w:rsidP="00EE17DF">
      <w:pPr>
        <w:pStyle w:val="29"/>
        <w:shd w:val="clear" w:color="auto" w:fill="auto"/>
        <w:tabs>
          <w:tab w:val="left" w:pos="2156"/>
        </w:tabs>
        <w:spacing w:before="0" w:after="0" w:line="240" w:lineRule="auto"/>
        <w:ind w:left="195"/>
        <w:rPr>
          <w:sz w:val="24"/>
          <w:szCs w:val="24"/>
        </w:rPr>
      </w:pPr>
      <w:r w:rsidRPr="00E14F84">
        <w:rPr>
          <w:sz w:val="24"/>
          <w:szCs w:val="24"/>
        </w:rPr>
        <w:t>При изучении модуля «Плавание» на уровне начального общего образования у обучающихся будут сформированы следующие предметные результаты:</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понимание значения плавания как средства повышения функциональных возможностей основных систем организма и укрепления здоровья человека;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умение преодолевать чувство страха перед водой и быстро осваиваться в водной среде после прыжка и длительного погружения;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умение характеризовать двигательные действия, относящиеся к стилям плавания: брасс, кроль на груди, кроль на спине;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знание правил проведения соревнований по плаванию в учебной, соревновательной и досуговой деятельности;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умение держаться на воде в безопорном положении, лежать на воде в положениях на груди и на спине, правильно дышать, находясь в воде, работать с плавательным инвентарем;</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умение подбирать, составлять и осваивать самостоятельно и при участии и помощи родителей простейшие комплексы общеразвивающих, специальных и имитационных упражнений для занятий плаванием;</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владение правилами поведения и требованиями безопасности при организации занятий плаванием в плавательном бассейне, на открытых водоемах в различное время года, правилами купания в необорудованных местах;</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умение осуществлять самоконтроль за физической нагрузкой в процессе занятий плаванием, применять средства восстановления организма после физической нагрузки;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умение демонстрировать общеразвивающие специальные и имитационные упражнения на суше для повышения уровня общего физической подготовленности, развития основных физических качеств и предварительной подготовки к освоению упражнений в воде;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участие в соревновательной деятельности внутри школьных этапов различных соревнований, фестивалей, конкурсов по плаванию;</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знание и выполнение тестовых упражнений по физической подготовленности в плавании, участие в соревнованиях по плаванию.</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 xml:space="preserve"> Модуль «Хоккей».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Пояснительная записка модуля «Хоккей».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 xml:space="preserve">Модуль «Хоккей» (далее - модуль по хоккею, хоккей)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w:t>
      </w:r>
      <w:r w:rsidRPr="00E14F84">
        <w:rPr>
          <w:sz w:val="24"/>
          <w:szCs w:val="24"/>
        </w:rPr>
        <w:lastRenderedPageBreak/>
        <w:t>методов обучения по различным видам спорта.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Хоккей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Выполнение сложнокоординационных, технико-тактических действий в хоккее обеспечивает эффективное развитие физических качеств и двигательных навыков.</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Средства хоккея формируют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в сочетании с волевыми качествами (смелость, решительность, инициатива, трудолюбие, настойчивость и целеустремленность, способность управлять своими эмоциями).</w:t>
      </w:r>
    </w:p>
    <w:p w:rsidR="00E14F84" w:rsidRPr="00E14F84" w:rsidRDefault="00E14F84" w:rsidP="00EE17DF">
      <w:pPr>
        <w:pStyle w:val="29"/>
        <w:shd w:val="clear" w:color="auto" w:fill="auto"/>
        <w:tabs>
          <w:tab w:val="left" w:pos="1945"/>
        </w:tabs>
        <w:spacing w:before="0" w:after="0" w:line="240" w:lineRule="auto"/>
        <w:ind w:left="195"/>
        <w:rPr>
          <w:sz w:val="24"/>
          <w:szCs w:val="24"/>
        </w:rPr>
      </w:pPr>
      <w:r w:rsidRPr="00E14F84">
        <w:rPr>
          <w:sz w:val="24"/>
          <w:szCs w:val="24"/>
        </w:rPr>
        <w:t>Целью изучения модуля «Хоккей»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хоккея.</w:t>
      </w:r>
    </w:p>
    <w:p w:rsidR="00E14F84" w:rsidRPr="00E14F84" w:rsidRDefault="00E14F84" w:rsidP="00EE17DF">
      <w:pPr>
        <w:pStyle w:val="29"/>
        <w:shd w:val="clear" w:color="auto" w:fill="auto"/>
        <w:tabs>
          <w:tab w:val="left" w:pos="1966"/>
        </w:tabs>
        <w:spacing w:before="0" w:after="0" w:line="240" w:lineRule="auto"/>
        <w:ind w:left="195"/>
        <w:rPr>
          <w:sz w:val="24"/>
          <w:szCs w:val="24"/>
        </w:rPr>
      </w:pPr>
      <w:r w:rsidRPr="00E14F84">
        <w:rPr>
          <w:sz w:val="24"/>
          <w:szCs w:val="24"/>
        </w:rPr>
        <w:t>Задачами изучения модуля «Хоккей» являются: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всестороннее гармоничное развитие обучающихся, увеличение объёма их двигательной активности;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хоккею;</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освоение знаний о физической культуре и спорте в целом, истории развития хоккея в частности;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формирование общих представлений о хоккее, его истории, возможностях и значении в процессе укрепления здоровья, физическом развитии и физической подготовке обучающихся;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«хоккей»;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вида спорта «хоккей»;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популяризация вида спорта «хоккей», привлечение обучающихся, проявляющих повышенный интерес и способности к занятиям хоккеем, в школьные спортивные клубы, секции, к участию в соревнованиях;</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выявление, развитие и поддержка одарённых детей в области спорта.</w:t>
      </w:r>
    </w:p>
    <w:p w:rsidR="00E14F84" w:rsidRPr="00E14F84" w:rsidRDefault="00E14F84" w:rsidP="00EE17DF">
      <w:pPr>
        <w:pStyle w:val="29"/>
        <w:shd w:val="clear" w:color="auto" w:fill="auto"/>
        <w:tabs>
          <w:tab w:val="left" w:pos="1946"/>
        </w:tabs>
        <w:spacing w:before="0" w:after="0" w:line="240" w:lineRule="auto"/>
        <w:ind w:left="195"/>
        <w:rPr>
          <w:sz w:val="24"/>
          <w:szCs w:val="24"/>
        </w:rPr>
      </w:pPr>
      <w:r w:rsidRPr="00E14F84">
        <w:rPr>
          <w:sz w:val="24"/>
          <w:szCs w:val="24"/>
        </w:rPr>
        <w:t>Место и роль модуля «Хоккей».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Модуль «Хоккей»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Интеграция модуля по хоккею поможет обучающимся в освоении содержательных компонентов и модулей по гимнастике, легкой атлетике, подвижным и спортивным играм, в освоении образовательных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участии в спортивных соревнованиях.</w:t>
      </w:r>
    </w:p>
    <w:p w:rsidR="00E14F84" w:rsidRPr="00E14F84" w:rsidRDefault="00E14F84" w:rsidP="00EE17DF">
      <w:pPr>
        <w:pStyle w:val="29"/>
        <w:shd w:val="clear" w:color="auto" w:fill="auto"/>
        <w:tabs>
          <w:tab w:val="left" w:pos="1976"/>
        </w:tabs>
        <w:spacing w:before="0" w:after="0" w:line="240" w:lineRule="auto"/>
        <w:ind w:left="195"/>
        <w:rPr>
          <w:sz w:val="24"/>
          <w:szCs w:val="24"/>
        </w:rPr>
      </w:pPr>
      <w:r w:rsidRPr="00E14F84">
        <w:rPr>
          <w:sz w:val="24"/>
          <w:szCs w:val="24"/>
        </w:rPr>
        <w:t>Модуль «Хоккей» может быть реализован в следующих вариантах:</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при самостоятельном планировании учителем физической культуры процесса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освоения обучающимися учебного материала по хоккею с выбором различных элементов хоккея, с учётом возраста и физической подготовленности обучающихся;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w:t>
      </w:r>
      <w:r w:rsidRPr="00E14F84">
        <w:rPr>
          <w:sz w:val="24"/>
          <w:szCs w:val="24"/>
        </w:rPr>
        <w:lastRenderedPageBreak/>
        <w:t xml:space="preserve">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w:t>
      </w:r>
      <w:r w:rsidR="003749D0">
        <w:rPr>
          <w:sz w:val="24"/>
          <w:szCs w:val="24"/>
        </w:rPr>
        <w:t>культуры с 2</w:t>
      </w:r>
      <w:r w:rsidRPr="00E14F84">
        <w:rPr>
          <w:sz w:val="24"/>
          <w:szCs w:val="24"/>
        </w:rPr>
        <w:t>-х часовой недельной нагрузкой рекомендуемый объём в 1 классе - 33 часа, во 2, 3, 4 классах - по 34 часа);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1 классе - 33 часа, во 2, 3, 4 классах - по 34 часа).</w:t>
      </w:r>
    </w:p>
    <w:p w:rsidR="00E14F84" w:rsidRPr="00E14F84" w:rsidRDefault="00E14F84" w:rsidP="00EE17DF">
      <w:pPr>
        <w:pStyle w:val="29"/>
        <w:shd w:val="clear" w:color="auto" w:fill="auto"/>
        <w:tabs>
          <w:tab w:val="left" w:pos="1976"/>
        </w:tabs>
        <w:spacing w:before="0" w:after="0" w:line="240" w:lineRule="auto"/>
        <w:ind w:left="195"/>
        <w:rPr>
          <w:sz w:val="24"/>
          <w:szCs w:val="24"/>
        </w:rPr>
      </w:pPr>
      <w:r w:rsidRPr="00E14F84">
        <w:rPr>
          <w:sz w:val="24"/>
          <w:szCs w:val="24"/>
        </w:rPr>
        <w:t>Содержание модуля «Хоккей».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Знания о хоккее.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История зарождения хоккея. Легендарные отечественные хоккеисты и тренеры.</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Достижения отечественной сборной команды страны на чемпионатах мира, Европы, Олимпийских играх</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Разновидности хоккея. Правила соревнований по виду спорта «хоккей».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Хоккейный словарь терминов и определений.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Размеры хоккейной ледовой площадки, ее допустимые размеры, инвентарь и оборудование для игры в хоккей.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Состав команды. Функции игроков в команде (форвард (нападающий), защитник, голкипер (вратарь). Роль капитана команды.</w:t>
      </w:r>
      <w:r w:rsidR="009D12D7">
        <w:rPr>
          <w:sz w:val="24"/>
          <w:szCs w:val="24"/>
        </w:rPr>
        <w:t xml:space="preserve"> </w:t>
      </w:r>
      <w:r w:rsidRPr="00E14F84">
        <w:rPr>
          <w:sz w:val="24"/>
          <w:szCs w:val="24"/>
        </w:rPr>
        <w:t>Занятия хоккеем как средство укрепления здоровья, повышения функциональных возможностей основных систем организма и развития физических качеств. Правила подбора физических упражнений хоккеиста.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Комплексы упражнений для воспитания физических качеств хоккеиста. Здоровье формирующие факторы и средства.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Требования безопасности при организации занятий хоккеем. Характерные травмы хоккеистов и мероприятия по их предупреждению.</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Способы самостоятельной деятельности.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Первые внешние признаки утомления. Способы самоконтроля за физической нагрузкой.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Уход за хоккейным спортивным инвентарем и оборудованием.</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Соблюдение личной гигиены, требований к спортивной одежде и обуви для занятий хоккеем.</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Составление комплексов различной направленности: утренней гигиенической гимнастики, корригирующей гимнастики с элементами хоккея, дыхательной гимнастики, упражнений для глаз, упражнений формирования осанки и профилактики плоскостопия, упражнений для развития физических качеств, упражнений для укрепления голеностопных суставов.</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Составление и проведение комплексов общеразвивающих упражнений.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Подвижные игры и правила их проведения.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Организация и проведение игр специальной направленности с элементами хоккея.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Основы организации самостоятельных занятий хоккеем со сверстниками.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Причины возникновения ошибок при выполнении технических приёмов и способы их устранения.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Тестирование уровня физической подготовленности в хоккее.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Физическое совершенствование.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Комплексы общеразвивающих и корригирующих упражнений.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Упражнения, направленные на воспитание физических качеств (быстроты, ловкости, гибкости).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Комплексы специальных упражнений для формирования технических действий хоккеиста, в том числе имитационные упражнения хоккеиста (в зале, на катке).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Разминка, ее роль, назначение, средства. Комплексы специальной разминки перед соревнованиями по хоккею.</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Комплексы корригирующей гимнастики с использованием специальных хоккейных упражнений.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Внешние признаки утомления. Средства восстановления организма после физической нагрузки.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Способы индивидуального регулирования физической нагрузки с учетом уровня физического развития и функционального состояния организма.</w:t>
      </w:r>
    </w:p>
    <w:p w:rsidR="00E14F84" w:rsidRPr="00E14F84" w:rsidRDefault="00E14F84" w:rsidP="00EE17DF">
      <w:pPr>
        <w:pStyle w:val="29"/>
        <w:shd w:val="clear" w:color="auto" w:fill="auto"/>
        <w:spacing w:before="0" w:after="0" w:line="240" w:lineRule="auto"/>
        <w:ind w:left="195"/>
        <w:jc w:val="left"/>
        <w:rPr>
          <w:sz w:val="24"/>
          <w:szCs w:val="24"/>
        </w:rPr>
      </w:pPr>
      <w:r w:rsidRPr="00E14F84">
        <w:rPr>
          <w:sz w:val="24"/>
          <w:szCs w:val="24"/>
        </w:rPr>
        <w:t>Подвижные игры с предметами и без, эстафеты с элементами хоккея. Подвижные игры, игровые задания для формирования умений и навыков игры в хоккей. Эстафеты, направленные на воспитание физических качеств и специальных навыков.</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lastRenderedPageBreak/>
        <w:t>Технические элементы хоккея при передвижении на коньках (бег, повороты, торможения и остановки, старты, прыжки):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передвижение по резиновой и уплотненной снежной дорожке;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основная стойка (посадка) хоккеиста;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скольжение на двух коньках с опорой руками на стул;</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скольжение на двух коньках с попеременным отталкиванием левой и правой ногой;</w:t>
      </w:r>
    </w:p>
    <w:p w:rsidR="00E14F84" w:rsidRPr="00E14F84" w:rsidRDefault="00E14F84" w:rsidP="00EE17DF">
      <w:pPr>
        <w:pStyle w:val="29"/>
        <w:shd w:val="clear" w:color="auto" w:fill="auto"/>
        <w:spacing w:before="0" w:after="0" w:line="240" w:lineRule="auto"/>
        <w:ind w:left="195"/>
        <w:jc w:val="left"/>
        <w:rPr>
          <w:sz w:val="24"/>
          <w:szCs w:val="24"/>
        </w:rPr>
      </w:pPr>
      <w:r w:rsidRPr="00E14F84">
        <w:rPr>
          <w:sz w:val="24"/>
          <w:szCs w:val="24"/>
        </w:rPr>
        <w:t>скольжение на левом коньке после толчка правой ногой и наоборот; бег скользящими, короткими, шагами, спиной вперед, не отрывая коньков ото льда, спиной вперед переступанием ногами; выпады, глубокие приседания на двух ногах;</w:t>
      </w:r>
    </w:p>
    <w:p w:rsidR="00E14F84" w:rsidRPr="00E14F84" w:rsidRDefault="00E14F84" w:rsidP="00EE17DF">
      <w:pPr>
        <w:pStyle w:val="29"/>
        <w:shd w:val="clear" w:color="auto" w:fill="auto"/>
        <w:spacing w:before="0" w:after="0" w:line="240" w:lineRule="auto"/>
        <w:ind w:left="195"/>
        <w:jc w:val="left"/>
        <w:rPr>
          <w:sz w:val="24"/>
          <w:szCs w:val="24"/>
        </w:rPr>
      </w:pPr>
      <w:r w:rsidRPr="00E14F84">
        <w:rPr>
          <w:sz w:val="24"/>
          <w:szCs w:val="24"/>
        </w:rPr>
        <w:t>падения на колени в движении с последующим быстрым вставанием; повороты по дуге влево и вправо не отрывая коньков ото льда, по дуге толчками одной (внешней) ноги (переступанием) по дуге переступанием двух ног;</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торможение «полуплугом» и «плугом», остановки;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старт с места лицом вперед, из различных положений с последующими ускорениями в заданные направления;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прыжки толчком двумя ногами вперед, в сторону.</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Технические элементы владения клюшкой и шайбой (ведение, передачи, броски, удары, остановки, прием). Броски шайбы.</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Технические действия вратаря: основная стойка, передвижение, ловля и отбивание шайбы.</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Участие в соревновательной деятельности.</w:t>
      </w:r>
    </w:p>
    <w:p w:rsidR="00E14F84" w:rsidRPr="00E14F84" w:rsidRDefault="00E14F84" w:rsidP="00EE17DF">
      <w:pPr>
        <w:pStyle w:val="29"/>
        <w:shd w:val="clear" w:color="auto" w:fill="auto"/>
        <w:tabs>
          <w:tab w:val="left" w:pos="1972"/>
        </w:tabs>
        <w:spacing w:before="0" w:after="0" w:line="240" w:lineRule="auto"/>
        <w:ind w:left="195"/>
        <w:rPr>
          <w:sz w:val="24"/>
          <w:szCs w:val="24"/>
        </w:rPr>
      </w:pPr>
      <w:r w:rsidRPr="00E14F84">
        <w:rPr>
          <w:sz w:val="24"/>
          <w:szCs w:val="24"/>
        </w:rPr>
        <w:t>Содержание модуля «Хоккей» направлено на достижение обучающимися личностных, метапредметных и предметных результатов обучения.</w:t>
      </w:r>
    </w:p>
    <w:p w:rsidR="00E14F84" w:rsidRPr="00E14F84" w:rsidRDefault="00E14F84" w:rsidP="00EE17DF">
      <w:pPr>
        <w:pStyle w:val="29"/>
        <w:shd w:val="clear" w:color="auto" w:fill="auto"/>
        <w:tabs>
          <w:tab w:val="left" w:pos="2188"/>
        </w:tabs>
        <w:spacing w:before="0" w:after="0" w:line="240" w:lineRule="auto"/>
        <w:ind w:left="195"/>
        <w:rPr>
          <w:sz w:val="24"/>
          <w:szCs w:val="24"/>
        </w:rPr>
      </w:pPr>
      <w:r w:rsidRPr="00E14F84">
        <w:rPr>
          <w:sz w:val="24"/>
          <w:szCs w:val="24"/>
        </w:rPr>
        <w:t>При изучении модуля «Хоккей» на уровне начального общего образования у обучающихся будут сформированы следующие личностные результаты:</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проявление чувства гордости за свою Родину, российский народ и историю России через достижения отечественной сборной команды страны на чемпионатах Европы, мира, Олимпийских играх;</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на принципах доброжелательности и взаимопомощи;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проявление дисциплинированности, трудолюбия и упорства в достижении поставленных целей на основе представлений о нравственных нормах, социальной справедливости и свободе;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оказание бескорыстной помощи своим сверстникам, нахождение с ними</w:t>
      </w:r>
    </w:p>
    <w:p w:rsidR="00E14F84" w:rsidRPr="00E14F84" w:rsidRDefault="00E14F84" w:rsidP="00EE17DF">
      <w:pPr>
        <w:pStyle w:val="29"/>
        <w:shd w:val="clear" w:color="auto" w:fill="auto"/>
        <w:spacing w:before="0" w:after="3" w:line="240" w:lineRule="auto"/>
        <w:ind w:left="195"/>
        <w:jc w:val="left"/>
        <w:rPr>
          <w:sz w:val="24"/>
          <w:szCs w:val="24"/>
        </w:rPr>
      </w:pPr>
      <w:r w:rsidRPr="00E14F84">
        <w:rPr>
          <w:sz w:val="24"/>
          <w:szCs w:val="24"/>
        </w:rPr>
        <w:t>общего языка и общих интересов;</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E14F84" w:rsidRPr="00E14F84" w:rsidRDefault="00E14F84" w:rsidP="00EE17DF">
      <w:pPr>
        <w:pStyle w:val="29"/>
        <w:shd w:val="clear" w:color="auto" w:fill="auto"/>
        <w:tabs>
          <w:tab w:val="left" w:pos="2173"/>
        </w:tabs>
        <w:spacing w:before="0" w:after="0" w:line="240" w:lineRule="auto"/>
        <w:ind w:left="195"/>
        <w:rPr>
          <w:sz w:val="24"/>
          <w:szCs w:val="24"/>
        </w:rPr>
      </w:pPr>
      <w:r w:rsidRPr="00E14F84">
        <w:rPr>
          <w:sz w:val="24"/>
          <w:szCs w:val="24"/>
        </w:rPr>
        <w:t>При изучении модуля «Хоккей» на уровне начального общего образования у обучающихся будут сформированы следующие метапредметные результаты:</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овладение способностью принимать и сохранять цели и задачи учебной деятельности, поиска средств и способов её осуществления;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умение характеризовать действия и поступки, давать им анализ и объективную оценку на основе освоенных знаний и имеющегося опыта;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понимание причин успеха или неуспеха учебной деятельности и способность конструктивно действовать даже в ситуациях неуспеха;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 xml:space="preserve">определение общей цели и путей ее достижения, умение договариваться о распределении функций в учебной, игровой и соревновательной деятельности, оценка собственного поведения и </w:t>
      </w:r>
      <w:r w:rsidRPr="00E14F84">
        <w:rPr>
          <w:sz w:val="24"/>
          <w:szCs w:val="24"/>
        </w:rPr>
        <w:lastRenderedPageBreak/>
        <w:t>поведения окружающих;</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обеспечение защиты и сохранности природы во время занятий физической культурой и активного отдыха;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способность организации самостоятельной деятельности с учетом требований ее безопасности, сохранности инвентаря и оборудования, организации места занятий;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способность выделять и обосновывать эстетические признаки в физических упражнениях, двигательных действиях, оценивать красоту телосложения и осанки, сравнивать их с эталонными образцами.</w:t>
      </w:r>
    </w:p>
    <w:p w:rsidR="00E14F84" w:rsidRPr="00E14F84" w:rsidRDefault="00E14F84" w:rsidP="00EE17DF">
      <w:pPr>
        <w:pStyle w:val="29"/>
        <w:shd w:val="clear" w:color="auto" w:fill="auto"/>
        <w:tabs>
          <w:tab w:val="left" w:pos="2178"/>
        </w:tabs>
        <w:spacing w:before="0" w:after="0" w:line="240" w:lineRule="auto"/>
        <w:ind w:left="195"/>
        <w:rPr>
          <w:sz w:val="24"/>
          <w:szCs w:val="24"/>
        </w:rPr>
      </w:pPr>
      <w:r w:rsidRPr="00E14F84">
        <w:rPr>
          <w:sz w:val="24"/>
          <w:szCs w:val="24"/>
        </w:rPr>
        <w:t>При изучении модуля «Хоккей» на уровне начального общего образования у обучающихся будут сформированы следующие предметные результаты:понимание значения занятий хоккеем как средством укрепления здоровья, закаливания и воспитания физических качеств человека;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знания по истории возникновения игры в хоккей, достижениям отечественной сборной команды страны на чемпионатах мира, Европы, Олимпийских играх;</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представление о разновидностях хоккея и основных правилах игры в хоккей с шайбой, составе хоккейной команды, роль капитана команды и функциях игроков в команде (форвард (нападающий), защитник, голкипер (вратарь);</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умение характеризовать упражнения и комплексы упражнений: общефизической, корригирующей направленности, подготовительного, специального воздействия для занятий хоккеем, для воспитания физических качеств и двигательных способностей, индивидуальных технических элементов хоккея, методики их выполнения;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приобретение навыков безопасного поведения во время занятий хоккеем, правил личной гигиены, знание требований к спортивной одежде и обуви, спортивному инвентарю для занятий хоккеем;</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приобретение навыков систематического наблюдения за своим физическим состоянием, величиной физических нагрузок, показателями физического развития и основных физических качеств;</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знание основ организации самостоятельных занятий хоккеем со сверстниками, организации и проведения со сверстниками подвижных игр с элементами хоккея;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выполнение и составление комплексов общеразвивающих и корригирующих упражнений, упражнений на воспитание быстроты, ловкости, гибкости, упражнений для укрепления голеностопных суставов;</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выполнение подготовительных и специальных упражнений хоккеиста в том числе имитационные упражнения хоккеиста (в зале, на катке), технические элементы хоккея в передвижении на коньках: бег, повороты, торможения и остановки, старты, прыжки;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выполнение свободного передвижения на коньках по площадке с использованием различных видов перемещений;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выполнение технических элементов владения клюшкой и шайбой (ведение, передачи, броски, удары, остановки, прием), основные способы держания клюшки (хваты) и простые тактические действия (индивидуальные и групповые), простые технические действия вратаря: основная стойка, передвижение, ловля и отбивание шайбы;</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выполнение технического действия (приема) и находить способы устранения ошибок;</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участие в учебных играх в уменьшенных составах, на уменьшенной площадке, по упрощенным правилам;</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выполнение контрольно-тестовых упражнений по общей и специальной физической подготовке и оценка показателей физической подготовленности;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проявление уважительного отношения к одноклассникам, проявление культуры общения и взаимодействия, терпимости и толерантности в достижении общих целей в учебной и игровой деятельности на занятиях хоккеем.</w:t>
      </w:r>
    </w:p>
    <w:p w:rsidR="00E14F84" w:rsidRPr="00E14F84" w:rsidRDefault="00E14F84" w:rsidP="00EE17DF">
      <w:pPr>
        <w:pStyle w:val="29"/>
        <w:shd w:val="clear" w:color="auto" w:fill="auto"/>
        <w:tabs>
          <w:tab w:val="left" w:pos="1759"/>
        </w:tabs>
        <w:spacing w:before="0" w:after="0" w:line="240" w:lineRule="auto"/>
        <w:ind w:left="195"/>
        <w:rPr>
          <w:sz w:val="24"/>
          <w:szCs w:val="24"/>
        </w:rPr>
      </w:pPr>
      <w:r w:rsidRPr="00E14F84">
        <w:rPr>
          <w:sz w:val="24"/>
          <w:szCs w:val="24"/>
        </w:rPr>
        <w:t>Модуль «Футбол».</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Пояснительная записка модуля «Футбол».</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Учебный модуль «Футбол» (далее - модуль по футболу, футбол)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видов спорта.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lastRenderedPageBreak/>
        <w:t>Футбол - самая популярная и доступная игра, которая является эффективным средством физического воспитания,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Футбол позволяет обучающимся понимать принципы взаимовыручки, проявлять волю, терпение и развивать чувство ответственности. В процессе игры формируется командный дух, познаются основы взаимодействия друг с другом.</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Футбол - командная игра, в которой каждому члену команды надо научиться выстраивать отношения с другими игроками. Психологический климат в команде играет определяющую роль и оказывает серьезное влияние на результат. Футбол дает возможность выработать коммуникативные навыки, развить чувство сплочённости и желание находить общий язык с партнером, а также решать конфликтные ситуации.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Систематические занятия футболом оказывают на организм обучающихся всестороннее влияние: повышают общий объём двигательной активности, совершенствуют функциональную деятельность организма, обеспечивая правильное физическое развитие.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Модуль «Футбол» рассматривается как средство физической подготовки, освоения технической и тактической стороны игры как для мальчиков, так и для девочек, повышает умственную работоспособность, снижает заболеваемость и утомление у обучающихся, возникающее в ходе учебных занятий.</w:t>
      </w:r>
    </w:p>
    <w:p w:rsidR="00E14F84" w:rsidRPr="00E14F84" w:rsidRDefault="00E14F84" w:rsidP="00EE17DF">
      <w:pPr>
        <w:pStyle w:val="29"/>
        <w:shd w:val="clear" w:color="auto" w:fill="auto"/>
        <w:tabs>
          <w:tab w:val="left" w:pos="1993"/>
        </w:tabs>
        <w:spacing w:before="0" w:after="0" w:line="240" w:lineRule="auto"/>
        <w:ind w:left="195"/>
        <w:rPr>
          <w:sz w:val="24"/>
          <w:szCs w:val="24"/>
        </w:rPr>
      </w:pPr>
      <w:r w:rsidRPr="00E14F84">
        <w:rPr>
          <w:sz w:val="24"/>
          <w:szCs w:val="24"/>
        </w:rPr>
        <w:t>Целями изучения модуля «Футбол» являются: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«футбол».</w:t>
      </w:r>
    </w:p>
    <w:p w:rsidR="00E14F84" w:rsidRPr="00E14F84" w:rsidRDefault="00E14F84" w:rsidP="00EE17DF">
      <w:pPr>
        <w:pStyle w:val="29"/>
        <w:shd w:val="clear" w:color="auto" w:fill="auto"/>
        <w:tabs>
          <w:tab w:val="left" w:pos="1993"/>
        </w:tabs>
        <w:spacing w:before="0" w:after="0" w:line="240" w:lineRule="auto"/>
        <w:ind w:left="195"/>
        <w:rPr>
          <w:sz w:val="24"/>
          <w:szCs w:val="24"/>
        </w:rPr>
      </w:pPr>
      <w:r w:rsidRPr="00E14F84">
        <w:rPr>
          <w:sz w:val="24"/>
          <w:szCs w:val="24"/>
        </w:rPr>
        <w:t>Задачами изучения модуля «Футбол» являются:</w:t>
      </w:r>
    </w:p>
    <w:p w:rsidR="00E14F84" w:rsidRPr="00E14F84" w:rsidRDefault="00E14F84" w:rsidP="00EE17DF">
      <w:pPr>
        <w:pStyle w:val="29"/>
        <w:shd w:val="clear" w:color="auto" w:fill="auto"/>
        <w:tabs>
          <w:tab w:val="left" w:pos="2747"/>
          <w:tab w:val="left" w:pos="6218"/>
        </w:tabs>
        <w:spacing w:before="0" w:after="0" w:line="240" w:lineRule="auto"/>
        <w:ind w:left="195"/>
        <w:rPr>
          <w:sz w:val="24"/>
          <w:szCs w:val="24"/>
        </w:rPr>
      </w:pPr>
      <w:r w:rsidRPr="00E14F84">
        <w:rPr>
          <w:sz w:val="24"/>
          <w:szCs w:val="24"/>
        </w:rPr>
        <w:t>всестороннее</w:t>
      </w:r>
      <w:r w:rsidRPr="00E14F84">
        <w:rPr>
          <w:sz w:val="24"/>
          <w:szCs w:val="24"/>
        </w:rPr>
        <w:tab/>
        <w:t>гармоничное развитие</w:t>
      </w:r>
      <w:r w:rsidRPr="00E14F84">
        <w:rPr>
          <w:sz w:val="24"/>
          <w:szCs w:val="24"/>
        </w:rPr>
        <w:tab/>
        <w:t>детей, увеличение объёма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их двигательной активности;</w:t>
      </w:r>
    </w:p>
    <w:p w:rsidR="00E14F84" w:rsidRPr="00E14F84" w:rsidRDefault="00E14F84" w:rsidP="00EE17DF">
      <w:pPr>
        <w:pStyle w:val="29"/>
        <w:shd w:val="clear" w:color="auto" w:fill="auto"/>
        <w:tabs>
          <w:tab w:val="left" w:pos="2747"/>
          <w:tab w:val="left" w:pos="6218"/>
          <w:tab w:val="left" w:pos="8925"/>
        </w:tabs>
        <w:spacing w:before="0" w:after="0" w:line="240" w:lineRule="auto"/>
        <w:ind w:left="195"/>
        <w:rPr>
          <w:sz w:val="24"/>
          <w:szCs w:val="24"/>
        </w:rPr>
      </w:pPr>
      <w:r w:rsidRPr="00E14F84">
        <w:rPr>
          <w:sz w:val="24"/>
          <w:szCs w:val="24"/>
        </w:rPr>
        <w:t>формирование</w:t>
      </w:r>
      <w:r w:rsidRPr="00E14F84">
        <w:rPr>
          <w:sz w:val="24"/>
          <w:szCs w:val="24"/>
        </w:rPr>
        <w:tab/>
        <w:t>общих представлений</w:t>
      </w:r>
      <w:r w:rsidRPr="00E14F84">
        <w:rPr>
          <w:sz w:val="24"/>
          <w:szCs w:val="24"/>
        </w:rPr>
        <w:tab/>
        <w:t>о виде спорта</w:t>
      </w:r>
      <w:r w:rsidRPr="00E14F84">
        <w:rPr>
          <w:sz w:val="24"/>
          <w:szCs w:val="24"/>
        </w:rPr>
        <w:tab/>
        <w:t>«футбол»,</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его возможностях и значении в процессе укрепления здоровья, физическом развитии и физической подготовке обучающихся;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развитие основных физических качеств и повышение функциональных возможностей организма обучающихся, укрепление их физического, нравственного, психологического и социального здоровья, обеспечение культуры безопасного поведения средствами футбола;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ознакомление и обучение физическим упражнениям общеразвивающей и корригирующей направленности посредством освоения технических действий в футболе;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ознакомление и освоение знаний об истории и развитии футбола, основных понятиях и современных представлениях о футболе, его возможностях и значениях в процессе развития и укрепления здоровья, физическом развитии обучающихся;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обучение двигательным умениям и навыкам, техническим действиям в футболе в образовательной деятельности, физкультурно-оздоровительной деятельности и при организации самостоятельных занятий по футболу;</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воспитание социально значимых качеств личности, норм коллективного взаимодействия и сотрудничества в игровой деятельности средствами футбола;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удовлетворение индивидуальных потребностей обучающихся в занятиях физической культурой и спортом средствами футбола;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популяризация футбола среди подрастающего поколения, привлечение обучающихся, проявляющих повышенный интерес и способность к занятиям футболом, в школьные спортивные клубы, футбольные секции и к участию в соревнованиях;</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выявление, развитие и поддержка одарённых детей в области спорта.</w:t>
      </w:r>
    </w:p>
    <w:p w:rsidR="00E14F84" w:rsidRPr="00E14F84" w:rsidRDefault="00E14F84" w:rsidP="00EE17DF">
      <w:pPr>
        <w:pStyle w:val="29"/>
        <w:shd w:val="clear" w:color="auto" w:fill="auto"/>
        <w:tabs>
          <w:tab w:val="left" w:pos="1970"/>
        </w:tabs>
        <w:spacing w:before="0" w:after="0" w:line="240" w:lineRule="auto"/>
        <w:ind w:left="195"/>
        <w:rPr>
          <w:sz w:val="24"/>
          <w:szCs w:val="24"/>
        </w:rPr>
      </w:pPr>
      <w:r w:rsidRPr="00E14F84">
        <w:rPr>
          <w:sz w:val="24"/>
          <w:szCs w:val="24"/>
        </w:rPr>
        <w:t>Место и роль модуля «Футбол».</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 xml:space="preserve">Модуль «Футбол»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Расширяет и дополняет компетенции обучающихся, полученные в результате обучения и формирования новых двигательных действий </w:t>
      </w:r>
      <w:r w:rsidRPr="00E14F84">
        <w:rPr>
          <w:sz w:val="24"/>
          <w:szCs w:val="24"/>
        </w:rPr>
        <w:lastRenderedPageBreak/>
        <w:t>средствами футбола, их использования в прикладных целях для увеличения объёма двигательной активности и оздоровления в повседневной жизни.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Интеграция модуля по футболу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дополнительного образования, деятельности школьных спортивных клубов, подготовке обучающихся к выполнению норм ГТО и участию</w:t>
      </w:r>
    </w:p>
    <w:p w:rsidR="00E14F84" w:rsidRPr="00E14F84" w:rsidRDefault="00E14F84" w:rsidP="00EE17DF">
      <w:pPr>
        <w:pStyle w:val="29"/>
        <w:shd w:val="clear" w:color="auto" w:fill="auto"/>
        <w:spacing w:before="0" w:after="0" w:line="240" w:lineRule="auto"/>
        <w:ind w:left="195"/>
        <w:jc w:val="left"/>
        <w:rPr>
          <w:sz w:val="24"/>
          <w:szCs w:val="24"/>
        </w:rPr>
      </w:pPr>
      <w:r w:rsidRPr="00E14F84">
        <w:rPr>
          <w:sz w:val="24"/>
          <w:szCs w:val="24"/>
        </w:rPr>
        <w:t>в спортивных мероприятиях.</w:t>
      </w:r>
    </w:p>
    <w:p w:rsidR="00E14F84" w:rsidRPr="00E14F84" w:rsidRDefault="00E14F84" w:rsidP="00EE17DF">
      <w:pPr>
        <w:pStyle w:val="29"/>
        <w:shd w:val="clear" w:color="auto" w:fill="auto"/>
        <w:tabs>
          <w:tab w:val="left" w:pos="1954"/>
        </w:tabs>
        <w:spacing w:before="0" w:after="0" w:line="240" w:lineRule="auto"/>
        <w:ind w:left="195"/>
        <w:rPr>
          <w:sz w:val="24"/>
          <w:szCs w:val="24"/>
        </w:rPr>
      </w:pPr>
      <w:r w:rsidRPr="00E14F84">
        <w:rPr>
          <w:sz w:val="24"/>
          <w:szCs w:val="24"/>
        </w:rPr>
        <w:t>Учебный модуль «Футбол» может быть реализован в следующих вариантах:</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при самостоятельном планировании учителем физической культуры процесса освоения обучающимися учебного материала по футболу с выбором различных элементов футбола, с учётом возраста и физической подготовленности обучающихся (с соответствующей дозировкой и интенсивностью);</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(рекомендуемый объём в 1 классе - 33 часа, во 2, 3, 4 классах - по 34 часа).</w:t>
      </w:r>
    </w:p>
    <w:p w:rsidR="00E14F84" w:rsidRPr="00E14F84" w:rsidRDefault="00E14F84" w:rsidP="00EE17DF">
      <w:pPr>
        <w:pStyle w:val="29"/>
        <w:shd w:val="clear" w:color="auto" w:fill="auto"/>
        <w:tabs>
          <w:tab w:val="left" w:pos="1980"/>
        </w:tabs>
        <w:spacing w:before="0" w:after="0" w:line="240" w:lineRule="auto"/>
        <w:ind w:left="195"/>
        <w:rPr>
          <w:sz w:val="24"/>
          <w:szCs w:val="24"/>
        </w:rPr>
      </w:pPr>
      <w:r w:rsidRPr="00E14F84">
        <w:rPr>
          <w:sz w:val="24"/>
          <w:szCs w:val="24"/>
        </w:rPr>
        <w:t>Содержание модуля «Футбол».</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Знания о футболе.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История зарождения футбола, как вида спорта, в мире и в Российской Федерации.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Легендарные отечественные и зарубежные игроки, тренеры.</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Достижения сборных команд страны по футболу на чемпионатах Европы, мира и Олимпийских играх.</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Футбольный словарь терминов и определений. Спортивные дисциплины вида спорта «Футбол».</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Состав футбольной команды, функции игроков в команде, роль капитана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команды.</w:t>
      </w:r>
    </w:p>
    <w:p w:rsidR="00E14F84" w:rsidRPr="00E14F84" w:rsidRDefault="00E14F84" w:rsidP="00EE17DF">
      <w:pPr>
        <w:pStyle w:val="29"/>
        <w:shd w:val="clear" w:color="auto" w:fill="auto"/>
        <w:spacing w:before="0" w:after="0" w:line="240" w:lineRule="auto"/>
        <w:ind w:left="195"/>
        <w:jc w:val="left"/>
        <w:rPr>
          <w:sz w:val="24"/>
          <w:szCs w:val="24"/>
        </w:rPr>
      </w:pPr>
      <w:r w:rsidRPr="00E14F84">
        <w:rPr>
          <w:sz w:val="24"/>
          <w:szCs w:val="24"/>
        </w:rPr>
        <w:t>Правила безопасности и культура поведения во время посещений соревнований по футболу, правила поведения во время занятий футболом.</w:t>
      </w:r>
    </w:p>
    <w:p w:rsidR="00E14F84" w:rsidRPr="00E14F84" w:rsidRDefault="00E14F84" w:rsidP="00EE17DF">
      <w:pPr>
        <w:pStyle w:val="29"/>
        <w:shd w:val="clear" w:color="auto" w:fill="auto"/>
        <w:spacing w:before="0" w:after="0" w:line="240" w:lineRule="auto"/>
        <w:ind w:left="195"/>
        <w:jc w:val="left"/>
        <w:rPr>
          <w:sz w:val="24"/>
          <w:szCs w:val="24"/>
        </w:rPr>
      </w:pPr>
      <w:r w:rsidRPr="00E14F84">
        <w:rPr>
          <w:sz w:val="24"/>
          <w:szCs w:val="24"/>
        </w:rPr>
        <w:t>Футбол, как средство укрепления здоровья, закаливания и развития физических качеств.</w:t>
      </w:r>
    </w:p>
    <w:p w:rsidR="00E14F84" w:rsidRPr="00E14F84" w:rsidRDefault="00E14F84" w:rsidP="00EE17DF">
      <w:pPr>
        <w:pStyle w:val="29"/>
        <w:shd w:val="clear" w:color="auto" w:fill="auto"/>
        <w:spacing w:before="0" w:after="0" w:line="240" w:lineRule="auto"/>
        <w:ind w:left="195"/>
        <w:jc w:val="left"/>
        <w:rPr>
          <w:sz w:val="24"/>
          <w:szCs w:val="24"/>
        </w:rPr>
      </w:pPr>
      <w:r w:rsidRPr="00E14F84">
        <w:rPr>
          <w:sz w:val="24"/>
          <w:szCs w:val="24"/>
        </w:rPr>
        <w:t>Правила личной гигиены во время занятий футболом. Требование к спортивной одежде и обуви, спортивному инвентарю.</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Способы самостоятельной деятельности.</w:t>
      </w:r>
    </w:p>
    <w:p w:rsidR="00E14F84" w:rsidRPr="00E14F84" w:rsidRDefault="00E14F84" w:rsidP="00EE17DF">
      <w:pPr>
        <w:pStyle w:val="29"/>
        <w:shd w:val="clear" w:color="auto" w:fill="auto"/>
        <w:spacing w:before="0" w:after="0" w:line="240" w:lineRule="auto"/>
        <w:ind w:left="195"/>
        <w:jc w:val="left"/>
        <w:rPr>
          <w:sz w:val="24"/>
          <w:szCs w:val="24"/>
        </w:rPr>
      </w:pPr>
      <w:r w:rsidRPr="00E14F84">
        <w:rPr>
          <w:sz w:val="24"/>
          <w:szCs w:val="24"/>
        </w:rPr>
        <w:t>Соблюдение личной гигиены, требований к спортивной одежде и обуви для занятий футболом.</w:t>
      </w:r>
    </w:p>
    <w:p w:rsidR="00E14F84" w:rsidRPr="00E14F84" w:rsidRDefault="00E14F84" w:rsidP="00EE17DF">
      <w:pPr>
        <w:pStyle w:val="29"/>
        <w:shd w:val="clear" w:color="auto" w:fill="auto"/>
        <w:spacing w:before="0" w:after="0" w:line="240" w:lineRule="auto"/>
        <w:ind w:left="195"/>
        <w:jc w:val="left"/>
        <w:rPr>
          <w:sz w:val="24"/>
          <w:szCs w:val="24"/>
        </w:rPr>
      </w:pPr>
      <w:r w:rsidRPr="00E14F84">
        <w:rPr>
          <w:sz w:val="24"/>
          <w:szCs w:val="24"/>
        </w:rPr>
        <w:t>Первые внешние признаки утомления. Способы самоконтроля за физической нагрузкой, соблюдение питьевого режима.</w:t>
      </w:r>
    </w:p>
    <w:p w:rsidR="00E14F84" w:rsidRPr="00E14F84" w:rsidRDefault="00E14F84" w:rsidP="00EE17DF">
      <w:pPr>
        <w:pStyle w:val="29"/>
        <w:shd w:val="clear" w:color="auto" w:fill="auto"/>
        <w:spacing w:before="0" w:after="0" w:line="240" w:lineRule="auto"/>
        <w:ind w:left="195"/>
        <w:jc w:val="left"/>
        <w:rPr>
          <w:sz w:val="24"/>
          <w:szCs w:val="24"/>
        </w:rPr>
      </w:pPr>
      <w:r w:rsidRPr="00E14F84">
        <w:rPr>
          <w:sz w:val="24"/>
          <w:szCs w:val="24"/>
        </w:rPr>
        <w:t>Уход за спортивным инвентарем и оборудованием при занятиях футболом. Основы организации самостоятельных занятий футболом.</w:t>
      </w:r>
    </w:p>
    <w:p w:rsidR="00E14F84" w:rsidRPr="00E14F84" w:rsidRDefault="00E14F84" w:rsidP="00EE17DF">
      <w:pPr>
        <w:pStyle w:val="29"/>
        <w:shd w:val="clear" w:color="auto" w:fill="auto"/>
        <w:spacing w:before="0" w:after="0" w:line="240" w:lineRule="auto"/>
        <w:ind w:left="195"/>
        <w:jc w:val="left"/>
        <w:rPr>
          <w:sz w:val="24"/>
          <w:szCs w:val="24"/>
        </w:rPr>
      </w:pPr>
      <w:r w:rsidRPr="00E14F84">
        <w:rPr>
          <w:sz w:val="24"/>
          <w:szCs w:val="24"/>
        </w:rPr>
        <w:t>Организация и проведение подвижных игр с элементами футбола со сверстниками в активной досуговой деятельности.</w:t>
      </w:r>
    </w:p>
    <w:p w:rsidR="00E14F84" w:rsidRPr="00E14F84" w:rsidRDefault="00E14F84" w:rsidP="00EE17DF">
      <w:pPr>
        <w:pStyle w:val="29"/>
        <w:shd w:val="clear" w:color="auto" w:fill="auto"/>
        <w:tabs>
          <w:tab w:val="left" w:pos="9026"/>
        </w:tabs>
        <w:spacing w:before="0" w:after="0" w:line="240" w:lineRule="auto"/>
        <w:ind w:left="195"/>
        <w:rPr>
          <w:sz w:val="24"/>
          <w:szCs w:val="24"/>
        </w:rPr>
      </w:pPr>
      <w:r w:rsidRPr="00E14F84">
        <w:rPr>
          <w:sz w:val="24"/>
          <w:szCs w:val="24"/>
        </w:rPr>
        <w:t>Составление комплексов различной направленности:</w:t>
      </w:r>
      <w:r w:rsidRPr="00E14F84">
        <w:rPr>
          <w:sz w:val="24"/>
          <w:szCs w:val="24"/>
        </w:rPr>
        <w:tab/>
        <w:t>утренней,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корригирующей и дыхательной гимнастики, упражнений для профилактики плоскостопия и развития физических качеств.</w:t>
      </w:r>
    </w:p>
    <w:p w:rsidR="00E14F84" w:rsidRPr="00E14F84" w:rsidRDefault="00E14F84" w:rsidP="00EE17DF">
      <w:pPr>
        <w:pStyle w:val="29"/>
        <w:shd w:val="clear" w:color="auto" w:fill="auto"/>
        <w:spacing w:before="0" w:after="0" w:line="240" w:lineRule="auto"/>
        <w:ind w:left="195"/>
        <w:jc w:val="left"/>
        <w:rPr>
          <w:sz w:val="24"/>
          <w:szCs w:val="24"/>
        </w:rPr>
      </w:pPr>
      <w:r w:rsidRPr="00E14F84">
        <w:rPr>
          <w:sz w:val="24"/>
          <w:szCs w:val="24"/>
        </w:rPr>
        <w:t>Причины возникновения ошибок при выполнении технических приёмов и способы их устранения.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Тестирование уровня физической и технической подготовленности в футболе.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Физическое совершенствование.</w:t>
      </w:r>
    </w:p>
    <w:p w:rsidR="00E14F84" w:rsidRPr="00E14F84" w:rsidRDefault="00E14F84" w:rsidP="00EE17DF">
      <w:pPr>
        <w:pStyle w:val="29"/>
        <w:shd w:val="clear" w:color="auto" w:fill="auto"/>
        <w:spacing w:before="0" w:after="0" w:line="240" w:lineRule="auto"/>
        <w:ind w:left="195"/>
        <w:jc w:val="left"/>
        <w:rPr>
          <w:sz w:val="24"/>
          <w:szCs w:val="24"/>
        </w:rPr>
      </w:pPr>
      <w:r w:rsidRPr="00E14F84">
        <w:rPr>
          <w:sz w:val="24"/>
          <w:szCs w:val="24"/>
        </w:rPr>
        <w:t>Комплексы общеразвивающих и корригирующих упражнений с мячом и без мяча. Техника передвижения и специально-беговые упражнения.</w:t>
      </w:r>
    </w:p>
    <w:p w:rsidR="00E14F84" w:rsidRPr="00E14F84" w:rsidRDefault="00E14F84" w:rsidP="00EE17DF">
      <w:pPr>
        <w:pStyle w:val="29"/>
        <w:shd w:val="clear" w:color="auto" w:fill="auto"/>
        <w:spacing w:before="0" w:after="0" w:line="240" w:lineRule="auto"/>
        <w:ind w:left="195"/>
        <w:jc w:val="left"/>
        <w:rPr>
          <w:sz w:val="24"/>
          <w:szCs w:val="24"/>
        </w:rPr>
      </w:pPr>
      <w:r w:rsidRPr="00E14F84">
        <w:rPr>
          <w:sz w:val="24"/>
          <w:szCs w:val="24"/>
        </w:rPr>
        <w:t xml:space="preserve">Комплексы специальных упражнений для развития физических качеств, технических приемов и </w:t>
      </w:r>
      <w:r w:rsidRPr="00E14F84">
        <w:rPr>
          <w:sz w:val="24"/>
          <w:szCs w:val="24"/>
        </w:rPr>
        <w:lastRenderedPageBreak/>
        <w:t>упражнений на частоту движений ног.</w:t>
      </w:r>
    </w:p>
    <w:p w:rsidR="00E14F84" w:rsidRPr="00E14F84" w:rsidRDefault="00E14F84" w:rsidP="00EE17DF">
      <w:pPr>
        <w:pStyle w:val="29"/>
        <w:shd w:val="clear" w:color="auto" w:fill="auto"/>
        <w:spacing w:before="0" w:after="0" w:line="240" w:lineRule="auto"/>
        <w:ind w:left="195"/>
        <w:jc w:val="left"/>
        <w:rPr>
          <w:sz w:val="24"/>
          <w:szCs w:val="24"/>
        </w:rPr>
      </w:pPr>
      <w:r w:rsidRPr="00E14F84">
        <w:rPr>
          <w:sz w:val="24"/>
          <w:szCs w:val="24"/>
        </w:rPr>
        <w:t>Подвижные игры без мячей и с мячами. Подвижные игры и эстафеты специальной направленности с элементами футбола.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Индивидуальные технические действия с мячом:</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ведение мяча ногой - внутренней частью подъема, внешней частью подъема, средней частью подъема, внутренней стороной стопы;</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развороты с мячом - подошвой, внешней стороной стопы, внутренней стороной стопы;</w:t>
      </w:r>
    </w:p>
    <w:p w:rsidR="00E14F84" w:rsidRPr="00E14F84" w:rsidRDefault="00E14F84" w:rsidP="00EE17DF">
      <w:pPr>
        <w:pStyle w:val="29"/>
        <w:shd w:val="clear" w:color="auto" w:fill="auto"/>
        <w:spacing w:before="0" w:after="0" w:line="240" w:lineRule="auto"/>
        <w:ind w:left="195"/>
        <w:jc w:val="left"/>
        <w:rPr>
          <w:sz w:val="24"/>
          <w:szCs w:val="24"/>
        </w:rPr>
      </w:pPr>
      <w:r w:rsidRPr="00E14F84">
        <w:rPr>
          <w:sz w:val="24"/>
          <w:szCs w:val="24"/>
        </w:rPr>
        <w:t>удары по мячу ногой - внутренней стороной стопы, средней частью подъема, внутренней частью подъема;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остановка мяча ногой - подошвой, внутренней стороной стопы;</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обманные движения («финты») - «остановка» мяча ногой, «уход» в сторону.</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Игровые упражнения в парах, в тройках и тактические действия (в процессе учебной игры и соревновательной деятельности). Игра в футбол по упрощенным правилам.</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Учебные игры, участие в фестивалях и соревновательных по футболу.</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Тестовые упражнения по физической и технической подготовленности обучающихся в футболе.</w:t>
      </w:r>
    </w:p>
    <w:p w:rsidR="00E14F84" w:rsidRPr="00E14F84" w:rsidRDefault="00E14F84" w:rsidP="00EE17DF">
      <w:pPr>
        <w:pStyle w:val="29"/>
        <w:shd w:val="clear" w:color="auto" w:fill="auto"/>
        <w:tabs>
          <w:tab w:val="left" w:pos="1969"/>
        </w:tabs>
        <w:spacing w:before="0" w:after="0" w:line="240" w:lineRule="auto"/>
        <w:ind w:left="195"/>
        <w:rPr>
          <w:sz w:val="24"/>
          <w:szCs w:val="24"/>
        </w:rPr>
      </w:pPr>
      <w:r w:rsidRPr="00E14F84">
        <w:rPr>
          <w:sz w:val="24"/>
          <w:szCs w:val="24"/>
        </w:rPr>
        <w:t>Содержание учебного модуля «Футбол» направлено на достижение обучающимися личностных, метапредметных и предметных результатов обучения.</w:t>
      </w:r>
    </w:p>
    <w:p w:rsidR="00E14F84" w:rsidRPr="00E14F84" w:rsidRDefault="00E14F84" w:rsidP="00EE17DF">
      <w:pPr>
        <w:pStyle w:val="29"/>
        <w:shd w:val="clear" w:color="auto" w:fill="auto"/>
        <w:tabs>
          <w:tab w:val="left" w:pos="2190"/>
        </w:tabs>
        <w:spacing w:before="0" w:after="0" w:line="240" w:lineRule="auto"/>
        <w:ind w:left="195"/>
        <w:rPr>
          <w:sz w:val="24"/>
          <w:szCs w:val="24"/>
        </w:rPr>
      </w:pPr>
      <w:r w:rsidRPr="00E14F84">
        <w:rPr>
          <w:sz w:val="24"/>
          <w:szCs w:val="24"/>
        </w:rPr>
        <w:t>При изучении учебного модуля «Футбол» на уровне начального общего образования у обучающихся будут сформированы следующие личностные результаты:</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проявление патриотизма, чувства гордости, уважения к Отечеству через знания истории о достижениях сборных команд страны по футболу на чемпионатах мира, Европы и Олимпийских играх и современного состояния развития футбола в Российской Федерации;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на принципах доброжелательности и взаимопомощи, умение не создавать конфликтов и находить выходы из спорных ситуаций;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проявление положительных качеств личности и управление своими эмоциями в различных (нестандартных) ситуациях, дисциплинированности, трудолюбия и упорства достижении поставленных целей;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футболу.</w:t>
      </w:r>
    </w:p>
    <w:p w:rsidR="00E14F84" w:rsidRPr="00E14F84" w:rsidRDefault="00E14F84" w:rsidP="00EE17DF">
      <w:pPr>
        <w:pStyle w:val="29"/>
        <w:shd w:val="clear" w:color="auto" w:fill="auto"/>
        <w:tabs>
          <w:tab w:val="left" w:pos="2147"/>
        </w:tabs>
        <w:spacing w:before="0" w:after="0" w:line="240" w:lineRule="auto"/>
        <w:ind w:left="195"/>
        <w:rPr>
          <w:sz w:val="24"/>
          <w:szCs w:val="24"/>
        </w:rPr>
      </w:pPr>
      <w:r w:rsidRPr="00E14F84">
        <w:rPr>
          <w:sz w:val="24"/>
          <w:szCs w:val="24"/>
        </w:rPr>
        <w:t>При изучении учебного модуля «Футбол» на уровне начального общего образования у обучающихся будут сформированы следующие метапредметные результаты:</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формирование способности понимать цели и задачи учебной деятельности, поиска средств и способов её осуществления;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умение планировать пути достижения целей с учетом наиболее эффективных способов решения задач средствами футбола в учебной, игровой, соревновательной и досуговой деятельности, соотносить двигательные действия с планируемыми результатами в футболе, определять и корректировать способы действий в рамках предложенных условий;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умение владеть основами самоконтроля, самооценки, выявлять, анализировать и находить способы устранения ошибок при выполнении технических приёмов футбола;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умение организовывать совместную деятельность с учителем и сверстниками, работать индивидуально и в группе.</w:t>
      </w:r>
    </w:p>
    <w:p w:rsidR="00E14F84" w:rsidRPr="00E14F84" w:rsidRDefault="00E14F84" w:rsidP="00EE17DF">
      <w:pPr>
        <w:pStyle w:val="29"/>
        <w:shd w:val="clear" w:color="auto" w:fill="auto"/>
        <w:tabs>
          <w:tab w:val="left" w:pos="2157"/>
        </w:tabs>
        <w:spacing w:before="0" w:after="0" w:line="240" w:lineRule="auto"/>
        <w:ind w:left="195"/>
        <w:rPr>
          <w:sz w:val="24"/>
          <w:szCs w:val="24"/>
        </w:rPr>
      </w:pPr>
      <w:r w:rsidRPr="00E14F84">
        <w:rPr>
          <w:sz w:val="24"/>
          <w:szCs w:val="24"/>
        </w:rPr>
        <w:t>При изучении учебного модуля «Футбол» на уровне начального общего образования у обучающихся будут сформированы следующие предметные результаты:</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понимание о роли и значении занятий футболом, как средством укрепления здоровья, закаливания, развития физических качеств человека;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соблюдение правил личной гигиены, безопасного поведения во время занятий футболом и посещений соревнований по футболу, требования к спортивной одежде и обуви, спортивному инвентарю для занятий футболом;</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формирование навыков систематического наблюдения за своим физическим</w:t>
      </w:r>
    </w:p>
    <w:p w:rsidR="00E14F84" w:rsidRPr="00E14F84" w:rsidRDefault="00E14F84" w:rsidP="00EE17DF">
      <w:pPr>
        <w:pStyle w:val="29"/>
        <w:shd w:val="clear" w:color="auto" w:fill="auto"/>
        <w:spacing w:before="0" w:after="0" w:line="240" w:lineRule="auto"/>
        <w:ind w:left="195"/>
        <w:jc w:val="left"/>
        <w:rPr>
          <w:sz w:val="24"/>
          <w:szCs w:val="24"/>
        </w:rPr>
      </w:pPr>
      <w:r w:rsidRPr="00E14F84">
        <w:rPr>
          <w:sz w:val="24"/>
          <w:szCs w:val="24"/>
        </w:rPr>
        <w:lastRenderedPageBreak/>
        <w:t>состоянием, показателями физического развития и основных физических качеств;</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организация самостоятельных занятий футболом, подвижных игры специальной направленности с элементами футбола со сверстниками;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выполнение комплексов общеразвивающих и корригирующих упражнений, упражнений на развитие быстроты, ловкости, гибкости, специальных упражнений для формирования технических действий футболиста;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выполнение различных видов передвижений: бег, прыжки, остановки, повороты с изменением скорости, темпа и дистанции в учебной, игровой и соревновательной деятельности;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выполнение индивидуальных технических приемов владения мячом: ведение, развороты, удары по мячу ногой, остановка и (или) прием мяча, обманные движения («финты»);</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выполнение тактических комбинаций: в парах, в тройках и тактических действия (в процессе учебной игры и соревновательной деятельности);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выполнение контрольно-тестовых упражнений по общей и специальной физической подготовленности, технической подготовки обучающихся;</w:t>
      </w:r>
    </w:p>
    <w:p w:rsidR="00E14F84" w:rsidRPr="00E14F84" w:rsidRDefault="00E14F84" w:rsidP="00EE17DF">
      <w:pPr>
        <w:pStyle w:val="29"/>
        <w:shd w:val="clear" w:color="auto" w:fill="auto"/>
        <w:spacing w:before="0" w:after="0" w:line="240" w:lineRule="auto"/>
        <w:ind w:left="195"/>
        <w:jc w:val="left"/>
        <w:rPr>
          <w:sz w:val="24"/>
          <w:szCs w:val="24"/>
        </w:rPr>
      </w:pPr>
      <w:r w:rsidRPr="00E14F84">
        <w:rPr>
          <w:sz w:val="24"/>
          <w:szCs w:val="24"/>
        </w:rPr>
        <w:t>умение излагать правила и условия подвижных игр, игровых заданий, эстафет; участие в учебных играх и фестивалях в уменьшенных составах, на уменьшенной площадке, по упрощенным правилам;</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участие в соревновательной деятельности на внутришкольном, районном, муниципальном, городском, региональном, всероссийском уровнях;</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проявление волевых, социальных качеств личности, организованности, ответственности в учебной, игровой и соревновательной деятельности;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проявление уважительных отношение к одноклассникам, культуры общения и взаимодействия, терпимости и толерантности в достижении общих целей в учебной и игровой деятельности на занятиях футболом.</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Модуль «Фитнес-аэробика».</w:t>
      </w:r>
    </w:p>
    <w:p w:rsidR="00E14F84" w:rsidRPr="00E14F84" w:rsidRDefault="00E14F84" w:rsidP="00EE17DF">
      <w:pPr>
        <w:pStyle w:val="29"/>
        <w:shd w:val="clear" w:color="auto" w:fill="auto"/>
        <w:tabs>
          <w:tab w:val="left" w:pos="2010"/>
        </w:tabs>
        <w:spacing w:before="0" w:after="0" w:line="240" w:lineRule="auto"/>
        <w:ind w:left="195"/>
        <w:rPr>
          <w:sz w:val="24"/>
          <w:szCs w:val="24"/>
        </w:rPr>
      </w:pPr>
      <w:r w:rsidRPr="00E14F84">
        <w:rPr>
          <w:sz w:val="24"/>
          <w:szCs w:val="24"/>
        </w:rPr>
        <w:t>Пояснительная записка модуля «Фитнес-аэробика».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Модуль «Фитнес-аэробика» (далее - модуль по фитнес-аэробике)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Фитнес-аэробика является эффективным средством развития массового спорта и пропаганды здорового образа жизни подрастающего поколения. В сочетании с другими видами физических упражнений фитнес-аэробика и ее элементы могут эффективно использоваться в различных формах физического воспитания обучающихся, в том числе рекреативной и кондиционной направленности. Занятия фитнесом соединяют элементы хореографии, гимнастики, танцевальных занятий, двигательную активность аэробного характера, оздоровительные виды гимнастики различной направленности.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Применение в общеобразовательной организации методик фитнес-аэробики гарантирует обучающимся правильное развитие функциональных систем организма, правильную осанку, легкую походку, является отличной профилактикой сколиоза и плоскостопия, формирует у обучающихся коммуникативные навыки, морально</w:t>
      </w:r>
      <w:r w:rsidRPr="00E14F84">
        <w:rPr>
          <w:sz w:val="24"/>
          <w:szCs w:val="24"/>
        </w:rPr>
        <w:softHyphen/>
        <w:t>волевые качества, закладывает основы культуры здорового образа жизни.</w:t>
      </w:r>
    </w:p>
    <w:p w:rsidR="00E14F84" w:rsidRPr="00E14F84" w:rsidRDefault="00E14F84" w:rsidP="00EE17DF">
      <w:pPr>
        <w:pStyle w:val="29"/>
        <w:shd w:val="clear" w:color="auto" w:fill="auto"/>
        <w:tabs>
          <w:tab w:val="left" w:pos="1945"/>
        </w:tabs>
        <w:spacing w:before="0" w:after="0" w:line="240" w:lineRule="auto"/>
        <w:ind w:left="195"/>
        <w:rPr>
          <w:sz w:val="24"/>
          <w:szCs w:val="24"/>
        </w:rPr>
      </w:pPr>
      <w:r w:rsidRPr="00E14F84">
        <w:rPr>
          <w:sz w:val="24"/>
          <w:szCs w:val="24"/>
        </w:rPr>
        <w:t>Целью изучения модуля «Фитнес-аэробика» является формирование у обучающихся устойчивой мотивации к сохранению и укреплению собственного здоровья и самоопределения с использованием средств фитнес-аэробики.</w:t>
      </w:r>
    </w:p>
    <w:p w:rsidR="00E14F84" w:rsidRPr="00E14F84" w:rsidRDefault="00E14F84" w:rsidP="00EE17DF">
      <w:pPr>
        <w:pStyle w:val="29"/>
        <w:shd w:val="clear" w:color="auto" w:fill="auto"/>
        <w:tabs>
          <w:tab w:val="left" w:pos="1950"/>
        </w:tabs>
        <w:spacing w:before="0" w:after="0" w:line="240" w:lineRule="auto"/>
        <w:ind w:left="195"/>
        <w:rPr>
          <w:sz w:val="24"/>
          <w:szCs w:val="24"/>
        </w:rPr>
      </w:pPr>
      <w:r w:rsidRPr="00E14F84">
        <w:rPr>
          <w:sz w:val="24"/>
          <w:szCs w:val="24"/>
        </w:rPr>
        <w:t>Задачами изучения модуля «Фитнес-аэробика» являются:</w:t>
      </w:r>
    </w:p>
    <w:p w:rsidR="00E14F84" w:rsidRPr="00E14F84" w:rsidRDefault="00E14F84" w:rsidP="00EE17DF">
      <w:pPr>
        <w:pStyle w:val="29"/>
        <w:shd w:val="clear" w:color="auto" w:fill="auto"/>
        <w:tabs>
          <w:tab w:val="left" w:pos="4599"/>
          <w:tab w:val="left" w:pos="7441"/>
        </w:tabs>
        <w:spacing w:before="0" w:after="0" w:line="240" w:lineRule="auto"/>
        <w:ind w:left="195"/>
        <w:rPr>
          <w:sz w:val="24"/>
          <w:szCs w:val="24"/>
        </w:rPr>
      </w:pPr>
      <w:r w:rsidRPr="00E14F84">
        <w:rPr>
          <w:sz w:val="24"/>
          <w:szCs w:val="24"/>
        </w:rPr>
        <w:t>всестороннее гармоничное</w:t>
      </w:r>
      <w:r w:rsidRPr="00E14F84">
        <w:rPr>
          <w:sz w:val="24"/>
          <w:szCs w:val="24"/>
        </w:rPr>
        <w:tab/>
        <w:t>развитие детей,</w:t>
      </w:r>
      <w:r w:rsidRPr="00E14F84">
        <w:rPr>
          <w:sz w:val="24"/>
          <w:szCs w:val="24"/>
        </w:rPr>
        <w:tab/>
        <w:t>увеличение объёма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их двигательной активности;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освоение знаний о физической культуре и спорте в целом, истории развития фитнес-аэробики в частности;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различных видов фитнес- аэробики;</w:t>
      </w:r>
    </w:p>
    <w:p w:rsidR="00E14F84" w:rsidRPr="00E14F84" w:rsidRDefault="00E14F84" w:rsidP="00EE17DF">
      <w:pPr>
        <w:pStyle w:val="29"/>
        <w:shd w:val="clear" w:color="auto" w:fill="auto"/>
        <w:tabs>
          <w:tab w:val="left" w:pos="7441"/>
        </w:tabs>
        <w:spacing w:before="0" w:after="0" w:line="240" w:lineRule="auto"/>
        <w:ind w:left="195"/>
        <w:rPr>
          <w:sz w:val="24"/>
          <w:szCs w:val="24"/>
        </w:rPr>
      </w:pPr>
      <w:r w:rsidRPr="00E14F84">
        <w:rPr>
          <w:sz w:val="24"/>
          <w:szCs w:val="24"/>
        </w:rPr>
        <w:lastRenderedPageBreak/>
        <w:t>воспитание положительных качеств личности,</w:t>
      </w:r>
      <w:r w:rsidRPr="00E14F84">
        <w:rPr>
          <w:sz w:val="24"/>
          <w:szCs w:val="24"/>
        </w:rPr>
        <w:tab/>
        <w:t>норм коллективного</w:t>
      </w:r>
    </w:p>
    <w:p w:rsidR="00E14F84" w:rsidRPr="00E14F84" w:rsidRDefault="00E14F84" w:rsidP="00EE17DF">
      <w:pPr>
        <w:pStyle w:val="29"/>
        <w:shd w:val="clear" w:color="auto" w:fill="auto"/>
        <w:spacing w:before="0" w:after="3" w:line="240" w:lineRule="auto"/>
        <w:ind w:left="195"/>
        <w:jc w:val="left"/>
        <w:rPr>
          <w:sz w:val="24"/>
          <w:szCs w:val="24"/>
        </w:rPr>
      </w:pPr>
      <w:r w:rsidRPr="00E14F84">
        <w:rPr>
          <w:sz w:val="24"/>
          <w:szCs w:val="24"/>
        </w:rPr>
        <w:t>взаимодействия и сотрудничества средствами фитнес-аэробики;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популяризация вида спорта «фитнес-аэробика» среди детей и вовлечение большого количества обучающихся в занятия фитнес-аэробикой;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способствование развитию у обучающихся творческих способностей;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выявление, развитие и поддержка одарённых детей в области спорта.</w:t>
      </w:r>
    </w:p>
    <w:p w:rsidR="00E14F84" w:rsidRPr="00E14F84" w:rsidRDefault="00E14F84" w:rsidP="00EE17DF">
      <w:pPr>
        <w:pStyle w:val="29"/>
        <w:shd w:val="clear" w:color="auto" w:fill="auto"/>
        <w:tabs>
          <w:tab w:val="left" w:pos="1979"/>
        </w:tabs>
        <w:spacing w:before="0" w:after="0" w:line="240" w:lineRule="auto"/>
        <w:ind w:left="195"/>
        <w:rPr>
          <w:sz w:val="24"/>
          <w:szCs w:val="24"/>
        </w:rPr>
      </w:pPr>
      <w:r w:rsidRPr="00E14F84">
        <w:rPr>
          <w:sz w:val="24"/>
          <w:szCs w:val="24"/>
        </w:rPr>
        <w:t>Место и роль модуля «Фитнес-аэробика».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Модуль «Фитнес-аэробика»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Специфика модуля по фитнес-аэробике сочетается практически со всеми базовыми видами спорта (легкая атлетика, гимнастика, спортивные игры).</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Интеграция модуля по фитнес-аэробике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E14F84" w:rsidRPr="00E14F84" w:rsidRDefault="00E14F84" w:rsidP="00EE17DF">
      <w:pPr>
        <w:pStyle w:val="29"/>
        <w:shd w:val="clear" w:color="auto" w:fill="auto"/>
        <w:tabs>
          <w:tab w:val="left" w:pos="1954"/>
        </w:tabs>
        <w:spacing w:before="0" w:after="0" w:line="240" w:lineRule="auto"/>
        <w:ind w:left="195"/>
        <w:rPr>
          <w:sz w:val="24"/>
          <w:szCs w:val="24"/>
        </w:rPr>
      </w:pPr>
      <w:r w:rsidRPr="00E14F84">
        <w:rPr>
          <w:sz w:val="24"/>
          <w:szCs w:val="24"/>
        </w:rPr>
        <w:t>Модуль «Фитнес-аэробика» может быть реализован в следующих вариантах:</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при самостоятельном планировании учителем физической культуры процесса освоения обучающимися учебного материала по фитнес-аэробике с выбором различных элементов в фитнес-аэробике, с учётом возраста и физической подготовленности обучающихся;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объём в 1 классе - 33 часа, во 2, 3, 4 классах - по 34 часа).</w:t>
      </w:r>
    </w:p>
    <w:p w:rsidR="00E14F84" w:rsidRPr="00E14F84" w:rsidRDefault="00E14F84" w:rsidP="00EE17DF">
      <w:pPr>
        <w:pStyle w:val="29"/>
        <w:shd w:val="clear" w:color="auto" w:fill="auto"/>
        <w:tabs>
          <w:tab w:val="left" w:pos="2002"/>
        </w:tabs>
        <w:spacing w:before="0" w:after="0" w:line="240" w:lineRule="auto"/>
        <w:ind w:left="195"/>
        <w:rPr>
          <w:sz w:val="24"/>
          <w:szCs w:val="24"/>
        </w:rPr>
      </w:pPr>
      <w:r w:rsidRPr="00E14F84">
        <w:rPr>
          <w:sz w:val="24"/>
          <w:szCs w:val="24"/>
        </w:rPr>
        <w:t>Содержание модуля «Фитнес-аэробика».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Знания о фитнес-аэробике.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История развития фитнеса и фитнес-аэробики (как молодого вида спорта) в России.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Классификация видов фитнес-аэробики, современные тенденции её развития.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Требования безопасности при организации занятий фитнес-аэробикой в хореографическом зале. Воспитание морально-волевых качеств во время занятий фитнес-аэробикой.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Способы самостоятельной деятельности.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Выбор одежды и обуви для занятий фитнес-аэробикой.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Подбор упражнений фитнес-аэробики, определение последовательности их выполнения.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Правила личной гигиены, требования к спортивной одежде для занятий фитнес-аэробикой. Правила использования спортивного инвентаря для занятий фитнес-аэробикой.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Тестирование уровня физической подготовленности обучающихся в фитнес- аэробике.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Физическое совершенствование.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Комплексы общеразвивающих и корригирующих упражнений.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Комплексы упражнений для развития физических качеств (гибкости, силы, выносливости, быстроты и скоростных способностей).</w:t>
      </w:r>
    </w:p>
    <w:p w:rsidR="00E14F84" w:rsidRPr="00E14F84" w:rsidRDefault="00E14F84" w:rsidP="00EE17DF">
      <w:pPr>
        <w:pStyle w:val="29"/>
        <w:shd w:val="clear" w:color="auto" w:fill="auto"/>
        <w:spacing w:before="0" w:after="0" w:line="240" w:lineRule="auto"/>
        <w:ind w:left="195"/>
        <w:jc w:val="left"/>
        <w:rPr>
          <w:sz w:val="24"/>
          <w:szCs w:val="24"/>
        </w:rPr>
      </w:pPr>
      <w:r w:rsidRPr="00E14F84">
        <w:rPr>
          <w:sz w:val="24"/>
          <w:szCs w:val="24"/>
        </w:rPr>
        <w:t>Изучение техники двигательных действий (элементов) фитнес-аэробики, акробатических упражнений, изученные на уровне начального общего образования. Классическая аэробика:</w:t>
      </w:r>
    </w:p>
    <w:p w:rsidR="00E14F84" w:rsidRPr="00E14F84" w:rsidRDefault="00E14F84" w:rsidP="00EE17DF">
      <w:pPr>
        <w:pStyle w:val="29"/>
        <w:shd w:val="clear" w:color="auto" w:fill="auto"/>
        <w:spacing w:before="0" w:after="0" w:line="240" w:lineRule="auto"/>
        <w:ind w:left="195"/>
        <w:jc w:val="left"/>
        <w:rPr>
          <w:sz w:val="24"/>
          <w:szCs w:val="24"/>
        </w:rPr>
      </w:pPr>
      <w:r w:rsidRPr="00E14F84">
        <w:rPr>
          <w:sz w:val="24"/>
          <w:szCs w:val="24"/>
        </w:rPr>
        <w:t xml:space="preserve">базовые элементы низкой интенсивности, простейшие шаги и соединения шагов, базовые элементы без смены лидирующей ноги (унилатеральные); базовые элементы со сменой </w:t>
      </w:r>
      <w:r w:rsidRPr="00E14F84">
        <w:rPr>
          <w:sz w:val="24"/>
          <w:szCs w:val="24"/>
        </w:rPr>
        <w:lastRenderedPageBreak/>
        <w:t>лидирующей ноги (билатеральные); сочетание маршевых и синкопированных элементов; сочетание маршевых и лифтовых элементов; основные движения руками;</w:t>
      </w:r>
    </w:p>
    <w:p w:rsidR="00E14F84" w:rsidRPr="00E14F84" w:rsidRDefault="00E14F84" w:rsidP="00EE17DF">
      <w:pPr>
        <w:pStyle w:val="29"/>
        <w:shd w:val="clear" w:color="auto" w:fill="auto"/>
        <w:spacing w:before="0" w:after="0" w:line="240" w:lineRule="auto"/>
        <w:ind w:left="195"/>
        <w:jc w:val="left"/>
        <w:rPr>
          <w:sz w:val="24"/>
          <w:szCs w:val="24"/>
        </w:rPr>
      </w:pPr>
      <w:r w:rsidRPr="00E14F84">
        <w:rPr>
          <w:sz w:val="24"/>
          <w:szCs w:val="24"/>
        </w:rPr>
        <w:t>выполнение упражнений без музыкального сопровождения и с ним; выполнение комбинации классической аэробики.</w:t>
      </w:r>
    </w:p>
    <w:p w:rsidR="00E14F84" w:rsidRPr="00E14F84" w:rsidRDefault="00E14F84" w:rsidP="00EE17DF">
      <w:pPr>
        <w:pStyle w:val="29"/>
        <w:shd w:val="clear" w:color="auto" w:fill="auto"/>
        <w:spacing w:before="0" w:after="0" w:line="240" w:lineRule="auto"/>
        <w:ind w:left="195"/>
        <w:jc w:val="left"/>
        <w:rPr>
          <w:sz w:val="24"/>
          <w:szCs w:val="24"/>
        </w:rPr>
      </w:pPr>
      <w:r w:rsidRPr="00E14F84">
        <w:rPr>
          <w:sz w:val="24"/>
          <w:szCs w:val="24"/>
        </w:rPr>
        <w:t>Степ-аэробика:</w:t>
      </w:r>
    </w:p>
    <w:p w:rsidR="00E14F84" w:rsidRPr="00E14F84" w:rsidRDefault="00E14F84" w:rsidP="00EE17DF">
      <w:pPr>
        <w:pStyle w:val="29"/>
        <w:shd w:val="clear" w:color="auto" w:fill="auto"/>
        <w:spacing w:before="0" w:after="0" w:line="240" w:lineRule="auto"/>
        <w:ind w:left="195"/>
        <w:jc w:val="left"/>
        <w:rPr>
          <w:sz w:val="24"/>
          <w:szCs w:val="24"/>
        </w:rPr>
      </w:pPr>
      <w:r w:rsidRPr="00E14F84">
        <w:rPr>
          <w:sz w:val="24"/>
          <w:szCs w:val="24"/>
        </w:rPr>
        <w:t>базовые элементы без смены лидирующей ноги (унилатеральные); сочетание маршевых и синкопированных элементов; сочетание маршевых и лифтовых элементов; движения руками;</w:t>
      </w:r>
    </w:p>
    <w:p w:rsidR="00E14F84" w:rsidRPr="00E14F84" w:rsidRDefault="00E14F84" w:rsidP="00EE17DF">
      <w:pPr>
        <w:pStyle w:val="29"/>
        <w:shd w:val="clear" w:color="auto" w:fill="auto"/>
        <w:spacing w:before="0" w:after="0" w:line="240" w:lineRule="auto"/>
        <w:ind w:left="195"/>
        <w:jc w:val="left"/>
        <w:rPr>
          <w:sz w:val="24"/>
          <w:szCs w:val="24"/>
        </w:rPr>
      </w:pPr>
      <w:r w:rsidRPr="00E14F84">
        <w:rPr>
          <w:sz w:val="24"/>
          <w:szCs w:val="24"/>
        </w:rPr>
        <w:t>выполнение упражнений и комплексов степ-аэробики с музыкальным сопровождением и без него;</w:t>
      </w:r>
    </w:p>
    <w:p w:rsidR="00E14F84" w:rsidRPr="00E14F84" w:rsidRDefault="00E14F84" w:rsidP="00EE17DF">
      <w:pPr>
        <w:pStyle w:val="29"/>
        <w:shd w:val="clear" w:color="auto" w:fill="auto"/>
        <w:spacing w:before="0" w:after="0" w:line="240" w:lineRule="auto"/>
        <w:ind w:left="195"/>
        <w:jc w:val="left"/>
        <w:rPr>
          <w:sz w:val="24"/>
          <w:szCs w:val="24"/>
        </w:rPr>
      </w:pPr>
      <w:r w:rsidRPr="00E14F84">
        <w:rPr>
          <w:sz w:val="24"/>
          <w:szCs w:val="24"/>
        </w:rPr>
        <w:t>Хореографическая и музыкальная подготовка.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Хореографическая подготовка (базовые упражнения классического экзерсиса), воспитание эмоциональности и красоты движений, воспитание музыкального слуха, чувства ритма, понимания взаимосвязи музыки и движений. Основы музыкальной грамоты. Музыкальный размер. Понятие «Музыкальный квадрат».</w:t>
      </w:r>
    </w:p>
    <w:p w:rsidR="00E14F84" w:rsidRPr="00E14F84" w:rsidRDefault="00E14F84" w:rsidP="00EE17DF">
      <w:pPr>
        <w:pStyle w:val="29"/>
        <w:shd w:val="clear" w:color="auto" w:fill="auto"/>
        <w:tabs>
          <w:tab w:val="left" w:pos="1942"/>
        </w:tabs>
        <w:spacing w:before="0" w:after="0" w:line="240" w:lineRule="auto"/>
        <w:ind w:left="195"/>
        <w:jc w:val="left"/>
        <w:rPr>
          <w:sz w:val="24"/>
          <w:szCs w:val="24"/>
        </w:rPr>
      </w:pPr>
      <w:r w:rsidRPr="00E14F84">
        <w:rPr>
          <w:sz w:val="24"/>
          <w:szCs w:val="24"/>
        </w:rPr>
        <w:t>Содержание модуля «Фитнес-аэробика» направлено на достижение обучающимися личностных, метапредметных и предметных результатов обучения.</w:t>
      </w:r>
    </w:p>
    <w:p w:rsidR="00E14F84" w:rsidRPr="00E14F84" w:rsidRDefault="00E14F84" w:rsidP="00EE17DF">
      <w:pPr>
        <w:pStyle w:val="29"/>
        <w:shd w:val="clear" w:color="auto" w:fill="auto"/>
        <w:tabs>
          <w:tab w:val="left" w:pos="2158"/>
        </w:tabs>
        <w:spacing w:before="0" w:after="0" w:line="240" w:lineRule="auto"/>
        <w:ind w:left="195"/>
        <w:rPr>
          <w:sz w:val="24"/>
          <w:szCs w:val="24"/>
        </w:rPr>
      </w:pPr>
      <w:r w:rsidRPr="00E14F84">
        <w:rPr>
          <w:sz w:val="24"/>
          <w:szCs w:val="24"/>
        </w:rPr>
        <w:t>При изучении модуля «Фитнес-аэробика» на уровне начального общего образования у обучающихся будут сформированы следующие личностные результаты:</w:t>
      </w:r>
    </w:p>
    <w:p w:rsidR="00E14F84" w:rsidRPr="00E14F84" w:rsidRDefault="00E14F84" w:rsidP="00EE17DF">
      <w:pPr>
        <w:pStyle w:val="29"/>
        <w:shd w:val="clear" w:color="auto" w:fill="auto"/>
        <w:spacing w:before="0" w:after="240" w:line="240" w:lineRule="auto"/>
        <w:ind w:left="195"/>
        <w:jc w:val="left"/>
        <w:rPr>
          <w:sz w:val="24"/>
          <w:szCs w:val="24"/>
        </w:rPr>
      </w:pPr>
      <w:r w:rsidRPr="00E14F84">
        <w:rPr>
          <w:sz w:val="24"/>
          <w:szCs w:val="24"/>
        </w:rPr>
        <w:t>воспитание патриотизма, уважения к Отечеству через знание истории и современного состояния развития фитнес-аэробики, включая региональный, всероссийский и международный уровни;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(учебной, тренировочной, досуговой, игровой и соревновательной) на принципах доброжелательности и взаимопомощи;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фитнес-аэробики;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фитнес- аэробике;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проявление дисциплинированности, трудолюбия и упорства достижении поставленных целей на основе представлений о нравственных нормах, социальной справедливости и свободе;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фитнес-аэробики.</w:t>
      </w:r>
    </w:p>
    <w:p w:rsidR="00E14F84" w:rsidRPr="00E14F84" w:rsidRDefault="00E14F84" w:rsidP="00EE17DF">
      <w:pPr>
        <w:pStyle w:val="29"/>
        <w:shd w:val="clear" w:color="auto" w:fill="auto"/>
        <w:tabs>
          <w:tab w:val="left" w:pos="2146"/>
        </w:tabs>
        <w:spacing w:before="0" w:after="0" w:line="240" w:lineRule="auto"/>
        <w:ind w:left="195"/>
        <w:rPr>
          <w:sz w:val="24"/>
          <w:szCs w:val="24"/>
        </w:rPr>
      </w:pPr>
      <w:r w:rsidRPr="00E14F84">
        <w:rPr>
          <w:sz w:val="24"/>
          <w:szCs w:val="24"/>
        </w:rPr>
        <w:t>При изучении модуля «Фитнес-аэробики» на уровне начального общего образования у обучающихся будут сформированы следующие метапредметные результаты:</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умение самостоятельно определять цели и задачи своего обучения средствами фитнес-аэробики, развивать мотивы и интересы своей познавательной деятельности в физкультурно-спортивном направлении;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умения контролировать и оценивать учебные действия, собственную деятельность, распределять нагрузку и отдых в процессе ее выполнения;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умение вести дискуссию, обсуждать содержание и результаты совместной деятельности, формулировать, аргументировать и отстаивать своё мнение;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организация самостоятельной деятельности с учетом требований ее безопасности, сохранности инвентаря и оборудования, организации места занятий по фитнес-аэробике;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 xml:space="preserve">способность выделять и обосновывать эстетические признаки в физических упражнениях, </w:t>
      </w:r>
      <w:r w:rsidRPr="00E14F84">
        <w:rPr>
          <w:sz w:val="24"/>
          <w:szCs w:val="24"/>
        </w:rPr>
        <w:lastRenderedPageBreak/>
        <w:t>двигательных действиях, оценивать красоту телосложения и осанки.</w:t>
      </w:r>
    </w:p>
    <w:p w:rsidR="00E14F84" w:rsidRPr="00E14F84" w:rsidRDefault="00E14F84" w:rsidP="00EE17DF">
      <w:pPr>
        <w:pStyle w:val="29"/>
        <w:shd w:val="clear" w:color="auto" w:fill="auto"/>
        <w:tabs>
          <w:tab w:val="left" w:pos="2175"/>
        </w:tabs>
        <w:spacing w:before="0" w:after="0" w:line="240" w:lineRule="auto"/>
        <w:ind w:left="195"/>
        <w:rPr>
          <w:sz w:val="24"/>
          <w:szCs w:val="24"/>
        </w:rPr>
      </w:pPr>
      <w:r w:rsidRPr="00E14F84">
        <w:rPr>
          <w:sz w:val="24"/>
          <w:szCs w:val="24"/>
        </w:rPr>
        <w:t>При изучении модуля «Фитнес-аэробика» на уровне начального общего образования у обучающихся будут сформированы следующие предметные результаты:</w:t>
      </w:r>
    </w:p>
    <w:p w:rsidR="00E14F84" w:rsidRPr="00E14F84" w:rsidRDefault="00E14F84" w:rsidP="00EE17DF">
      <w:pPr>
        <w:pStyle w:val="29"/>
        <w:shd w:val="clear" w:color="auto" w:fill="auto"/>
        <w:spacing w:before="0" w:after="0" w:line="240" w:lineRule="auto"/>
        <w:ind w:left="195"/>
        <w:jc w:val="left"/>
        <w:rPr>
          <w:sz w:val="24"/>
          <w:szCs w:val="24"/>
        </w:rPr>
      </w:pPr>
      <w:r w:rsidRPr="00E14F84">
        <w:rPr>
          <w:sz w:val="24"/>
          <w:szCs w:val="24"/>
        </w:rPr>
        <w:t>знания истории развития фитнес-аэробики в мире и России; представления о роли и значении занятий фитнес-аэробикой как средства укрепления здоровья, закаливания и развития физических качеств человека;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навыки безопасного поведения во время занятий фитнес-аэробикой, посещений соревнований по фитнес-аэробике, правил личной гигиены, требований к спортивной одежде и обуви, спортивному инвентарю для занятий фитнес- аэробикой;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навыки систематического наблюдения за своим физическим состоянием, величиной физических нагрузок, показателями физического развития и основных физических качеств;</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способность анализировать технику выполнения упражнений фитнес- аэробики и находить способы устранения ошибок;</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выполнение базовых элементов классической и степ-аэробики низкой и высокой интенсивности со сменой (и без смены) лидирующей ноги;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знание последовательности выполнения упражнений фитнес-аэробики;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умение сочетать маршевые и лифтовые элементы, основные движения при составлении комплекса фитнес-аэробики;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умение выполнять комплексы на 8-16-32 счета из различных видов фитнес- аэробики с предметами и без, с музыкальным сопровождением и без него;</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знание основ музыкальных знаний грамоты (понятия: музыкальный квадрат, музыкальная фраза), формирование чувства ритма, понимание взаимосвязи музыки и движений;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владение терминологией из основных видов фитнес-аэробики и конкретные разучиваемые простые упражнения этих видов, их функциональный смысл и направленность действий.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 xml:space="preserve"> Модуль «Спортивная борьба».</w:t>
      </w:r>
    </w:p>
    <w:p w:rsidR="00E14F84" w:rsidRPr="00E14F84" w:rsidRDefault="00E14F84" w:rsidP="00EE17DF">
      <w:pPr>
        <w:pStyle w:val="29"/>
        <w:shd w:val="clear" w:color="auto" w:fill="auto"/>
        <w:tabs>
          <w:tab w:val="left" w:pos="1970"/>
        </w:tabs>
        <w:spacing w:before="0" w:after="0" w:line="240" w:lineRule="auto"/>
        <w:ind w:left="195"/>
        <w:rPr>
          <w:sz w:val="24"/>
          <w:szCs w:val="24"/>
        </w:rPr>
      </w:pPr>
      <w:r w:rsidRPr="00E14F84">
        <w:rPr>
          <w:sz w:val="24"/>
          <w:szCs w:val="24"/>
        </w:rPr>
        <w:t>Пояснительная записка модуля «Спортивная борьба».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Модуль «Спортивная борьба» (далее - модуль по спортивной борьбе, спортивная борьба) на уровне начального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w:t>
      </w:r>
      <w:r w:rsidRPr="00E14F84">
        <w:rPr>
          <w:sz w:val="24"/>
          <w:szCs w:val="24"/>
        </w:rPr>
        <w:softHyphen/>
        <w:t>ориентированных форм, средств и методов обучения по различным видам спорта.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Спортивная борьба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Спортивная борьба представляет собой целостную систему физического воспитания и включает всё многообразие двигательных действий свойственных биомеханическими возможностям организма человека с использованием в учебном процессе всего арсенала физических упражнений различной направленности, что обеспечивает эффективное развитие физических качеств и двигательных навыков.</w:t>
      </w:r>
    </w:p>
    <w:p w:rsidR="00E14F84" w:rsidRPr="00E14F84" w:rsidRDefault="00E14F84" w:rsidP="00EE17DF">
      <w:pPr>
        <w:pStyle w:val="29"/>
        <w:shd w:val="clear" w:color="auto" w:fill="auto"/>
        <w:tabs>
          <w:tab w:val="left" w:pos="1210"/>
        </w:tabs>
        <w:spacing w:before="0" w:after="0" w:line="240" w:lineRule="auto"/>
        <w:ind w:left="195"/>
        <w:rPr>
          <w:sz w:val="24"/>
          <w:szCs w:val="24"/>
        </w:rPr>
      </w:pPr>
      <w:r w:rsidRPr="00E14F84">
        <w:rPr>
          <w:sz w:val="24"/>
          <w:szCs w:val="24"/>
        </w:rPr>
        <w:t>Целью изучение модуля «Спортивная борьба»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вида спорта «спортивная борьба».</w:t>
      </w:r>
    </w:p>
    <w:p w:rsidR="00E14F84" w:rsidRPr="00E14F84" w:rsidRDefault="00E14F84" w:rsidP="00EE17DF">
      <w:pPr>
        <w:pStyle w:val="29"/>
        <w:shd w:val="clear" w:color="auto" w:fill="auto"/>
        <w:tabs>
          <w:tab w:val="left" w:pos="1970"/>
        </w:tabs>
        <w:spacing w:before="0" w:after="0" w:line="240" w:lineRule="auto"/>
        <w:ind w:left="195"/>
        <w:rPr>
          <w:sz w:val="24"/>
          <w:szCs w:val="24"/>
        </w:rPr>
      </w:pPr>
      <w:r w:rsidRPr="00E14F84">
        <w:rPr>
          <w:sz w:val="24"/>
          <w:szCs w:val="24"/>
        </w:rPr>
        <w:t>Задачами изучения модуля «Спортивная борьба» являются: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всестороннее гармоничное развитие детей, увеличение объёма их двигательной активности;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формирование общих представлений о виде спорта «спортивная борьба», его возможностях и значении в процессе укрепления здоровья, физическом развитии и физической подготовке обучающихся;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спортивной борьбе;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формирование образовательного и культурного фундамента у обучающегося средствами спортивной борьбы, и создание необходимых предпосылок для его самореализации;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lastRenderedPageBreak/>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приёмами вида спорта «спортивная борьба»;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спортивной борьбы;</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популяризация спортивной борьбы среди подрастающего поколения, привлечение обучающихся, проявляющих повышенный интерес и способности к занятиям спортивной борьбой, в школьные спортивные клубы, секции, к участию</w:t>
      </w:r>
    </w:p>
    <w:p w:rsidR="00E14F84" w:rsidRPr="00E14F84" w:rsidRDefault="00E14F84" w:rsidP="00EE17DF">
      <w:pPr>
        <w:pStyle w:val="29"/>
        <w:shd w:val="clear" w:color="auto" w:fill="auto"/>
        <w:spacing w:before="0" w:after="0" w:line="240" w:lineRule="auto"/>
        <w:ind w:left="195"/>
        <w:jc w:val="left"/>
        <w:rPr>
          <w:sz w:val="24"/>
          <w:szCs w:val="24"/>
        </w:rPr>
      </w:pPr>
      <w:r w:rsidRPr="00E14F84">
        <w:rPr>
          <w:sz w:val="24"/>
          <w:szCs w:val="24"/>
        </w:rPr>
        <w:t>в соревнованиях;</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выявление, развитие и поддержка одарённых детей в области спорта.</w:t>
      </w:r>
    </w:p>
    <w:p w:rsidR="00E14F84" w:rsidRPr="00E14F84" w:rsidRDefault="00E14F84" w:rsidP="00EE17DF">
      <w:pPr>
        <w:pStyle w:val="29"/>
        <w:shd w:val="clear" w:color="auto" w:fill="auto"/>
        <w:tabs>
          <w:tab w:val="left" w:pos="1966"/>
        </w:tabs>
        <w:spacing w:before="0" w:after="0" w:line="240" w:lineRule="auto"/>
        <w:ind w:left="195"/>
        <w:rPr>
          <w:sz w:val="24"/>
          <w:szCs w:val="24"/>
        </w:rPr>
      </w:pPr>
      <w:r w:rsidRPr="00E14F84">
        <w:rPr>
          <w:sz w:val="24"/>
          <w:szCs w:val="24"/>
        </w:rPr>
        <w:t>Место и роль модуля «Спортивная борьба».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Модуль «Спортивная борьба»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Специфика модуля по спортивной борьбе сочетается практически со всеми базовыми видами спорта (легкая атлетика, гимнастика, спортивные игры).</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Интеграция модуля по спортивной борьбе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E14F84" w:rsidRPr="00E14F84" w:rsidRDefault="00E14F84" w:rsidP="00EE17DF">
      <w:pPr>
        <w:pStyle w:val="29"/>
        <w:shd w:val="clear" w:color="auto" w:fill="auto"/>
        <w:tabs>
          <w:tab w:val="left" w:pos="1945"/>
        </w:tabs>
        <w:spacing w:before="0" w:after="0" w:line="240" w:lineRule="auto"/>
        <w:ind w:left="195"/>
        <w:rPr>
          <w:sz w:val="24"/>
          <w:szCs w:val="24"/>
        </w:rPr>
      </w:pPr>
      <w:r w:rsidRPr="00E14F84">
        <w:rPr>
          <w:sz w:val="24"/>
          <w:szCs w:val="24"/>
        </w:rPr>
        <w:t>Модуль «Спортивная борьба» может быть реализован в следующих вариантах:</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при самостоятельном планировании учителем физической культуры процесса освоения обучающимися учебного материала по спортивной борьбе с выбором различных элементов борьбы, с учётом возраста и физической подготовленности обучающихся;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объём в 1 классе - 33 часа, во 2, 3, 4 классах - по 34 часа).</w:t>
      </w:r>
    </w:p>
    <w:p w:rsidR="00E14F84" w:rsidRPr="00E14F84" w:rsidRDefault="00E14F84" w:rsidP="00EE17DF">
      <w:pPr>
        <w:pStyle w:val="29"/>
        <w:shd w:val="clear" w:color="auto" w:fill="auto"/>
        <w:tabs>
          <w:tab w:val="left" w:pos="2001"/>
        </w:tabs>
        <w:spacing w:before="0" w:after="0" w:line="240" w:lineRule="auto"/>
        <w:ind w:left="195"/>
        <w:rPr>
          <w:sz w:val="24"/>
          <w:szCs w:val="24"/>
        </w:rPr>
      </w:pPr>
      <w:r w:rsidRPr="00E14F84">
        <w:rPr>
          <w:sz w:val="24"/>
          <w:szCs w:val="24"/>
        </w:rPr>
        <w:t>Содержание модуля «Спортивная борьба».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Знания о спортивной борьбе.</w:t>
      </w:r>
    </w:p>
    <w:p w:rsidR="00E14F84" w:rsidRPr="00E14F84" w:rsidRDefault="00E14F84" w:rsidP="00EE17DF">
      <w:pPr>
        <w:pStyle w:val="29"/>
        <w:shd w:val="clear" w:color="auto" w:fill="auto"/>
        <w:tabs>
          <w:tab w:val="left" w:pos="1990"/>
          <w:tab w:val="left" w:pos="3843"/>
          <w:tab w:val="left" w:pos="5715"/>
          <w:tab w:val="left" w:pos="7520"/>
          <w:tab w:val="left" w:pos="8840"/>
        </w:tabs>
        <w:spacing w:before="0" w:after="0" w:line="240" w:lineRule="auto"/>
        <w:ind w:left="195"/>
        <w:rPr>
          <w:sz w:val="24"/>
          <w:szCs w:val="24"/>
        </w:rPr>
      </w:pPr>
      <w:r w:rsidRPr="00E14F84">
        <w:rPr>
          <w:sz w:val="24"/>
          <w:szCs w:val="24"/>
        </w:rPr>
        <w:t>История</w:t>
      </w:r>
      <w:r w:rsidRPr="00E14F84">
        <w:rPr>
          <w:sz w:val="24"/>
          <w:szCs w:val="24"/>
        </w:rPr>
        <w:tab/>
        <w:t>зарождения</w:t>
      </w:r>
      <w:r w:rsidRPr="00E14F84">
        <w:rPr>
          <w:sz w:val="24"/>
          <w:szCs w:val="24"/>
        </w:rPr>
        <w:tab/>
        <w:t>и развития</w:t>
      </w:r>
      <w:r w:rsidRPr="00E14F84">
        <w:rPr>
          <w:sz w:val="24"/>
          <w:szCs w:val="24"/>
        </w:rPr>
        <w:tab/>
        <w:t>спортивной</w:t>
      </w:r>
      <w:r w:rsidRPr="00E14F84">
        <w:rPr>
          <w:sz w:val="24"/>
          <w:szCs w:val="24"/>
        </w:rPr>
        <w:tab/>
        <w:t>борьбы.</w:t>
      </w:r>
      <w:r w:rsidRPr="00E14F84">
        <w:rPr>
          <w:sz w:val="24"/>
          <w:szCs w:val="24"/>
        </w:rPr>
        <w:tab/>
        <w:t>Известные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отечественные борцы и тренеры. Достижения отечественной сборной команды страны на мировых чемпионатах и первенствах и российских клубов на европейской спортивной арене.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Разновидности спортивной борьбы (вольная, греко-римская, женская вольная).</w:t>
      </w:r>
    </w:p>
    <w:p w:rsidR="00E14F84" w:rsidRPr="00E14F84" w:rsidRDefault="00E14F84" w:rsidP="00EE17DF">
      <w:pPr>
        <w:pStyle w:val="29"/>
        <w:shd w:val="clear" w:color="auto" w:fill="auto"/>
        <w:tabs>
          <w:tab w:val="left" w:pos="1990"/>
          <w:tab w:val="left" w:pos="3843"/>
          <w:tab w:val="left" w:pos="5715"/>
          <w:tab w:val="left" w:pos="7520"/>
          <w:tab w:val="left" w:pos="8840"/>
        </w:tabs>
        <w:spacing w:before="0" w:after="0" w:line="240" w:lineRule="auto"/>
        <w:ind w:left="195"/>
        <w:rPr>
          <w:sz w:val="24"/>
          <w:szCs w:val="24"/>
        </w:rPr>
      </w:pPr>
      <w:r w:rsidRPr="00E14F84">
        <w:rPr>
          <w:sz w:val="24"/>
          <w:szCs w:val="24"/>
        </w:rPr>
        <w:t>Размеры</w:t>
      </w:r>
      <w:r w:rsidRPr="00E14F84">
        <w:rPr>
          <w:sz w:val="24"/>
          <w:szCs w:val="24"/>
        </w:rPr>
        <w:tab/>
        <w:t>борцовского</w:t>
      </w:r>
      <w:r w:rsidRPr="00E14F84">
        <w:rPr>
          <w:sz w:val="24"/>
          <w:szCs w:val="24"/>
        </w:rPr>
        <w:tab/>
        <w:t>ковра, его</w:t>
      </w:r>
      <w:r w:rsidRPr="00E14F84">
        <w:rPr>
          <w:sz w:val="24"/>
          <w:szCs w:val="24"/>
        </w:rPr>
        <w:tab/>
        <w:t>допустимые</w:t>
      </w:r>
      <w:r w:rsidRPr="00E14F84">
        <w:rPr>
          <w:sz w:val="24"/>
          <w:szCs w:val="24"/>
        </w:rPr>
        <w:tab/>
        <w:t>размеры,</w:t>
      </w:r>
      <w:r w:rsidRPr="00E14F84">
        <w:rPr>
          <w:sz w:val="24"/>
          <w:szCs w:val="24"/>
        </w:rPr>
        <w:tab/>
        <w:t>инвентарь</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и оборудование для занятий спортивной борьбой. Весовые категории.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Основные правила соревнований по спортивной борьбе (вольная, греко</w:t>
      </w:r>
      <w:r w:rsidRPr="00E14F84">
        <w:rPr>
          <w:sz w:val="24"/>
          <w:szCs w:val="24"/>
        </w:rPr>
        <w:softHyphen/>
        <w:t>римская). Судейская коллегия, обслуживающая соревнования по спортивной борьбе. Жесты судьи.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Словарь терминов и определений по спортивной борьбе.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Спортивная борьба как средство укрепления здоровья, закаливания и развития физических качеств.</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Правила безопасного поведения во время занятий спортивной борьбой. Режим дня при занятиях борьбой. Правила личной гигиены во время занятий спортивной борьбой.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Способы самостоятельной деятельности.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lastRenderedPageBreak/>
        <w:t>Внешние признаки утомления. Способы самоконтроля за физической нагрузкой.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Уход за спортивным инвентарем и оборудованием для занятий спортивной борьбой.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Соблюдение личной гигиены, требований к спортивной одежде и обуви для занятий спортивной борьбой.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Составление и проведение комплексов общеразвивающих упражнений.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Подвижные игры, игры с элементами единоборств и правила их проведения.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Составление комплексов различной направленности: утренней гигиенической гимнастики, корригирующей гимнастики с элементами спортивной борьбы, дыхательной гимнастики, упражнений для глаз, упражнений формирования осанки и профилактики плоскостопия, упражнений для развития физических качеств, упражнений для укрепления голеностопных суставов.</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Основы организации самостоятельных занятий спортивной борьбой со сверстниками.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Организация и проведение игр специальной направленности с элементами спортивной борьбы.</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Причины возникновения ошибок при выполнении технических приёмов и способы их устранения.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Основы анализа собственной собственных занятий, игр с элементами борьбы, игры своей команды и игры команды соперников.</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Контрольно-тестовые упражнения по общей и специальной физической подготовке.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Физическое совершенствование.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Комплексы общеразвивающих и корригирующих упражнений.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Упражнения на развитие физических качеств (быстроты, ловкости, гибкости).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Комплексы специальных упражнений для формирования технических действий борца.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Разминка, её роль, назначение, средства. Комплексы специальной разминки перед соревнованиями по спортивной борьбе. Комплексы корригирующей гимнастики с использованием специальных упражнений из арсенала спортивной борьбы.</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Внешние признаки утомления. Средства восстановления организма после физической нагрузки.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Способы индивидуального регулирования физической нагрузки.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Подвижные игры и игры с элементами борьбы с предметами и без, эстафеты с элементами спортивной борьбы. Эстафеты на развитие физических и специальных качеств.</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Техника перемещения борца (различные способы перемещения: бег, ходьба, остановки, повороты, прыжки), понятия и характеристика технических действий в стойке и в партере, защит и контрприёмов, их названия и техника выполнения. Характеристика способов тактической подготовки в спортивной борьбе, её компоненты и разновидности.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Учебные поединки (борьба лёжа, борьба в партере, борьба на коленях).</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Игры с элементами единоборств, технико-тактической подготовка борца. Участие в соревновательной деятельности.</w:t>
      </w:r>
    </w:p>
    <w:p w:rsidR="00E14F84" w:rsidRPr="00E14F84" w:rsidRDefault="00E14F84" w:rsidP="00EE17DF">
      <w:pPr>
        <w:pStyle w:val="29"/>
        <w:shd w:val="clear" w:color="auto" w:fill="auto"/>
        <w:tabs>
          <w:tab w:val="left" w:pos="1945"/>
        </w:tabs>
        <w:spacing w:before="0" w:after="0" w:line="240" w:lineRule="auto"/>
        <w:ind w:left="195"/>
        <w:rPr>
          <w:sz w:val="24"/>
          <w:szCs w:val="24"/>
        </w:rPr>
      </w:pPr>
      <w:r w:rsidRPr="00E14F84">
        <w:rPr>
          <w:sz w:val="24"/>
          <w:szCs w:val="24"/>
        </w:rPr>
        <w:t>Содержание модуля «Спортивная борьба» направлено на достижение обучающимися личностных, метапредметных и предметных результатов обучения.</w:t>
      </w:r>
    </w:p>
    <w:p w:rsidR="00E14F84" w:rsidRPr="00E14F84" w:rsidRDefault="00E14F84" w:rsidP="00EE17DF">
      <w:pPr>
        <w:pStyle w:val="29"/>
        <w:shd w:val="clear" w:color="auto" w:fill="auto"/>
        <w:tabs>
          <w:tab w:val="left" w:pos="2156"/>
        </w:tabs>
        <w:spacing w:before="0" w:after="0" w:line="240" w:lineRule="auto"/>
        <w:ind w:left="195"/>
        <w:rPr>
          <w:sz w:val="24"/>
          <w:szCs w:val="24"/>
        </w:rPr>
      </w:pPr>
      <w:r w:rsidRPr="00E14F84">
        <w:rPr>
          <w:sz w:val="24"/>
          <w:szCs w:val="24"/>
        </w:rPr>
        <w:t>При изучении модуля «Спортивная борьба» на уровне начального общего образования у обучающихся будут сформированы следующие личностные результаты:</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проявление чувства гордости за свою Родину, российский народ и историю России через достижения российских борцов и национальной сборной команды страны по спортивной борьбе;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(учебной, тренировочной, досуговой, игровой и соревновательной) на принципах доброжелательности и взаимопомощи;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спортивной борьбы;</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 xml:space="preserve">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w:t>
      </w:r>
      <w:r w:rsidRPr="00E14F84">
        <w:rPr>
          <w:sz w:val="24"/>
          <w:szCs w:val="24"/>
        </w:rPr>
        <w:lastRenderedPageBreak/>
        <w:t>соревновательной деятельности по спортивной борьбе;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проявление дисциплинированности, трудолюбия и упорства достижении поставленных целей на основе представлений о нравственных нормах, социальной справедливости и свободе;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соблюдение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спортивной борьбы.</w:t>
      </w:r>
    </w:p>
    <w:p w:rsidR="00E14F84" w:rsidRPr="00E14F84" w:rsidRDefault="00E14F84" w:rsidP="00EE17DF">
      <w:pPr>
        <w:pStyle w:val="29"/>
        <w:shd w:val="clear" w:color="auto" w:fill="auto"/>
        <w:tabs>
          <w:tab w:val="left" w:pos="2163"/>
        </w:tabs>
        <w:spacing w:before="0" w:after="0" w:line="240" w:lineRule="auto"/>
        <w:ind w:left="195"/>
        <w:rPr>
          <w:sz w:val="24"/>
          <w:szCs w:val="24"/>
        </w:rPr>
      </w:pPr>
      <w:r w:rsidRPr="00E14F84">
        <w:rPr>
          <w:sz w:val="24"/>
          <w:szCs w:val="24"/>
        </w:rPr>
        <w:t>При изучении модуля «Спортивная борьба» на уровне начального общего образования у обучающихся будут сформированы следующие метапредметные результаты:</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овладение способностью принимать и сохранять цели и задачи учебной деятельности, поиска средств и способов её осуществления;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умение характеризовать действия и поступки, давать им анализ и объективную оценку на основе освоенных знаний и имеющегося опыта;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понимание причин успеха или неуспеха учебной деятельности и способность конструктивно действовать даже в ситуациях неуспеха;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определение общей цели и путей её достижения, умение договариваться о распределении функций в учебной, игровой и соревновательной деятельности, оценка собственного поведения и поведения окружающих;</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обеспечение защиты и сохранности природы во время активного отдыха и занятий физической культурой;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организация самостоятельной деятельности с учётом требований её безопасности, сохранности инвентаря и оборудования, организации места занятий;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способность выделять и обосновывать эстетические признаки в физических упражнениях, двигательных действиях, оценивать красоту телосложения и осанки, сравнивать их с эталонными образцами;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E14F84" w:rsidRPr="00E14F84" w:rsidRDefault="00E14F84" w:rsidP="00EE17DF">
      <w:pPr>
        <w:pStyle w:val="29"/>
        <w:shd w:val="clear" w:color="auto" w:fill="auto"/>
        <w:tabs>
          <w:tab w:val="left" w:pos="2161"/>
        </w:tabs>
        <w:spacing w:before="0" w:after="0" w:line="240" w:lineRule="auto"/>
        <w:ind w:left="195"/>
        <w:rPr>
          <w:sz w:val="24"/>
          <w:szCs w:val="24"/>
        </w:rPr>
      </w:pPr>
      <w:r w:rsidRPr="00E14F84">
        <w:rPr>
          <w:sz w:val="24"/>
          <w:szCs w:val="24"/>
        </w:rPr>
        <w:t>При изучении модуля «Спортивная борьба» на уровне начального общего образования у обучающихся будут сформированы следующие предметные результаты:</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понимание значения занятий спортивной борьбой как средством укрепления здоровья, закаливания и развития физических качеств человека;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сформированность знаний по истории возникновения спортивной борьбы в мире и в Российской Федерации;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представление о разновидностях спортивной борьбы и основных правилах ведения поединков, борцовской терминологии, весовых категориях;</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сформированность навыков безопасного поведения во время занятий спортивной борьбой, правил личной гигиены, требований к спортивной одежде и обуви, спортивному инвентарю для занятий борьбой;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сформированность навыка систематического наблюдения за своим физическим состоянием, величиной физических нагрузок, показателями физического развития и основных физических качеств;</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сформированность основ организации самостоятельных занятий спортивной борьбой со сверстниками, организация и проведение со сверстниками подвижных игр с элементами единоборств, выполнения упражнений специальной направленности из арсенала спортивной борьбы;</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 xml:space="preserve">умение составлять и выполнять комплексы общеразвивающих и корригирующих упражнений, упражнений на развитие быстроты, ловкости, гибкости, специальных упражнений для формирования технических действий борца, методики их выполнения;способность выполнять различные виды передвижений и двигательных действий: бег, прыжки, остановки, повороты с изменением скорости, темпа и дистанции, лазания и метания в учебной, игровой и </w:t>
      </w:r>
      <w:r w:rsidRPr="00E14F84">
        <w:rPr>
          <w:sz w:val="24"/>
          <w:szCs w:val="24"/>
        </w:rPr>
        <w:lastRenderedPageBreak/>
        <w:t>соревновательной деятельности, а также акробатические элементы: перекаты, различные виды кувырков, перевороты боком, перевороты разгибом и другие элементы.</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специальные упражнения из арсенала спортивной борьбы: борцовский и гимнастический мост, передвижения на мосту, забегания на борцовском мосту, перевороты и другие упражнения.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способность выполнять индивидуальные технические элементы (приёмы) базовой техники в партере и полустойке;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способность анализировать выполнение технического действия (приёма) и находить способы устранения ошибок;</w:t>
      </w:r>
    </w:p>
    <w:p w:rsidR="00E14F84" w:rsidRPr="00E14F84" w:rsidRDefault="00E14F84" w:rsidP="00EE17DF">
      <w:pPr>
        <w:pStyle w:val="29"/>
        <w:shd w:val="clear" w:color="auto" w:fill="auto"/>
        <w:spacing w:before="0" w:after="0" w:line="240" w:lineRule="auto"/>
        <w:ind w:left="195"/>
        <w:jc w:val="left"/>
        <w:rPr>
          <w:sz w:val="24"/>
          <w:szCs w:val="24"/>
        </w:rPr>
      </w:pPr>
      <w:r w:rsidRPr="00E14F84">
        <w:rPr>
          <w:sz w:val="24"/>
          <w:szCs w:val="24"/>
        </w:rPr>
        <w:t>участие в учебных поединках по упрощенным правилам; умение выполнять контрольно-тестовых упражнений по общей и специальной физической подготовке и оценивать показатели физической подготовленности;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умение демонстрировать во время учебной и игровой деятельности волевые, социальные качества личности, организованность, ответственность;</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способность проявлять: уважительное отношение к одноклассникам, культуру общения и взаимодействия, терпимости и толерантности в достижении общих целей в учебной и игровой деятельности на занятиях по спортивной борьбе.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Модуль «Флорбол».</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 xml:space="preserve"> Пояснительная записка модуля «Флорбол».</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Модуль «Флорбол» (далее - модуль по флорболу, флорбол)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Флорбол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Выполнение сложнокоординационных, технико-тактических действий во флорболе, связанных с ходьбой, бегом, борьбой за мяч, прыжками, быстрым стартом и ускорениями, резкими торможениями и остановками, ударами по мячу обеспечивает эффективное развитие физических качеств (быстроты, ловкости, выносливости, силы и гибкости) и двигательных навыков. Флорбол как средство воспитания, формирует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в сочетании с волевыми качествами (смелость, решительность, инициатива, трудолюбие, настойчивость и целеустремленность, способность управлять своими эмоциями).</w:t>
      </w:r>
    </w:p>
    <w:p w:rsidR="00E14F84" w:rsidRPr="00E14F84" w:rsidRDefault="00E14F84" w:rsidP="00EE17DF">
      <w:pPr>
        <w:pStyle w:val="29"/>
        <w:shd w:val="clear" w:color="auto" w:fill="auto"/>
        <w:tabs>
          <w:tab w:val="left" w:pos="2125"/>
        </w:tabs>
        <w:spacing w:before="0" w:after="0" w:line="240" w:lineRule="auto"/>
        <w:ind w:left="195"/>
        <w:rPr>
          <w:sz w:val="24"/>
          <w:szCs w:val="24"/>
        </w:rPr>
      </w:pPr>
      <w:r w:rsidRPr="00E14F84">
        <w:rPr>
          <w:sz w:val="24"/>
          <w:szCs w:val="24"/>
        </w:rPr>
        <w:t>Целью изучение модуля «Флорбол» является формирование</w:t>
      </w:r>
    </w:p>
    <w:p w:rsidR="00E14F84" w:rsidRPr="00E14F84" w:rsidRDefault="00E14F84" w:rsidP="00EE17DF">
      <w:pPr>
        <w:pStyle w:val="29"/>
        <w:shd w:val="clear" w:color="auto" w:fill="auto"/>
        <w:tabs>
          <w:tab w:val="left" w:pos="3963"/>
          <w:tab w:val="left" w:pos="8610"/>
        </w:tabs>
        <w:spacing w:before="0" w:after="0" w:line="240" w:lineRule="auto"/>
        <w:ind w:left="195"/>
        <w:rPr>
          <w:sz w:val="24"/>
          <w:szCs w:val="24"/>
        </w:rPr>
      </w:pPr>
      <w:r w:rsidRPr="00E14F84">
        <w:rPr>
          <w:sz w:val="24"/>
          <w:szCs w:val="24"/>
        </w:rPr>
        <w:t>у обучающихся навыков</w:t>
      </w:r>
      <w:r w:rsidRPr="00E14F84">
        <w:rPr>
          <w:sz w:val="24"/>
          <w:szCs w:val="24"/>
        </w:rPr>
        <w:tab/>
        <w:t>общечеловеческой культуры и</w:t>
      </w:r>
      <w:r w:rsidRPr="00E14F84">
        <w:rPr>
          <w:sz w:val="24"/>
          <w:szCs w:val="24"/>
        </w:rPr>
        <w:tab/>
        <w:t>социального</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вида спорта «флорбол».</w:t>
      </w:r>
    </w:p>
    <w:p w:rsidR="00E14F84" w:rsidRPr="00E14F84" w:rsidRDefault="00E14F84" w:rsidP="00EE17DF">
      <w:pPr>
        <w:pStyle w:val="29"/>
        <w:shd w:val="clear" w:color="auto" w:fill="auto"/>
        <w:tabs>
          <w:tab w:val="left" w:pos="2125"/>
        </w:tabs>
        <w:spacing w:before="0" w:after="0" w:line="240" w:lineRule="auto"/>
        <w:ind w:left="195"/>
        <w:rPr>
          <w:sz w:val="24"/>
          <w:szCs w:val="24"/>
        </w:rPr>
      </w:pPr>
      <w:r w:rsidRPr="00E14F84">
        <w:rPr>
          <w:sz w:val="24"/>
          <w:szCs w:val="24"/>
        </w:rPr>
        <w:t>Задачами изучения модуля «Флорбол» являются:*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всестороннее гармоничное развитие детей и подростков, увеличение объёма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их двигательной активности;</w:t>
      </w:r>
    </w:p>
    <w:p w:rsidR="00E14F84" w:rsidRPr="00E14F84" w:rsidRDefault="00E14F84" w:rsidP="00EE17DF">
      <w:pPr>
        <w:pStyle w:val="29"/>
        <w:shd w:val="clear" w:color="auto" w:fill="auto"/>
        <w:tabs>
          <w:tab w:val="left" w:pos="3963"/>
          <w:tab w:val="left" w:pos="8615"/>
        </w:tabs>
        <w:spacing w:before="0" w:after="0" w:line="240" w:lineRule="auto"/>
        <w:ind w:left="195"/>
        <w:rPr>
          <w:sz w:val="24"/>
          <w:szCs w:val="24"/>
        </w:rPr>
      </w:pPr>
      <w:r w:rsidRPr="00E14F84">
        <w:rPr>
          <w:sz w:val="24"/>
          <w:szCs w:val="24"/>
        </w:rPr>
        <w:t>формирование общих</w:t>
      </w:r>
      <w:r w:rsidRPr="00E14F84">
        <w:rPr>
          <w:sz w:val="24"/>
          <w:szCs w:val="24"/>
        </w:rPr>
        <w:tab/>
        <w:t>представлений о виде спорта</w:t>
      </w:r>
      <w:r w:rsidRPr="00E14F84">
        <w:rPr>
          <w:sz w:val="24"/>
          <w:szCs w:val="24"/>
        </w:rPr>
        <w:tab/>
        <w:t>«флорбол»,</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его возможностях и значении в процессе укрепления здоровья, физическом развитии и физической подготовке обучающихся;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флорболу;</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формирование образовательного и культурного фундамента у обучающегося средствами флорбола, и создание необходимых предпосылок для его самореализации;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приемами вида спорта «флорбол»;</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 xml:space="preserve">воспитание положительных качеств личности, норм коллективного взаимодействия и </w:t>
      </w:r>
      <w:r w:rsidRPr="00E14F84">
        <w:rPr>
          <w:sz w:val="24"/>
          <w:szCs w:val="24"/>
        </w:rPr>
        <w:lastRenderedPageBreak/>
        <w:t>сотрудничества в образовательной и соревновательной деятельности;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флорбола;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популяризация флорбола среди подрастающего поколения, привлечение обучающихся, проявляющих повышенный интерес и способности к занятиям флорболом, в школьные спортивные клубы, секции, к участию в соревнованиях;</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выявление, развитие и поддержка одарённых детей в области спорта.</w:t>
      </w:r>
    </w:p>
    <w:p w:rsidR="00E14F84" w:rsidRPr="00E14F84" w:rsidRDefault="00E14F84" w:rsidP="00EE17DF">
      <w:pPr>
        <w:pStyle w:val="29"/>
        <w:shd w:val="clear" w:color="auto" w:fill="auto"/>
        <w:tabs>
          <w:tab w:val="left" w:pos="2125"/>
        </w:tabs>
        <w:spacing w:before="0" w:after="0" w:line="240" w:lineRule="auto"/>
        <w:ind w:left="195"/>
        <w:rPr>
          <w:sz w:val="24"/>
          <w:szCs w:val="24"/>
        </w:rPr>
      </w:pPr>
      <w:r w:rsidRPr="00E14F84">
        <w:rPr>
          <w:sz w:val="24"/>
          <w:szCs w:val="24"/>
        </w:rPr>
        <w:t>Место и роль модуля «Флорбол».</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Модуль «Флорбол»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Интеграция модуля «Флорбол» поможет обучающимся в освоении содержательных компонентов и модулей по гимнастике, легкой атлетике, спортивным играм, подготовке и проведении спортивных мероприятий, а также в освоении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E14F84" w:rsidRPr="00E14F84" w:rsidRDefault="00E14F84" w:rsidP="00EE17DF">
      <w:pPr>
        <w:pStyle w:val="29"/>
        <w:shd w:val="clear" w:color="auto" w:fill="auto"/>
        <w:tabs>
          <w:tab w:val="left" w:pos="2084"/>
        </w:tabs>
        <w:spacing w:before="0" w:after="0" w:line="240" w:lineRule="auto"/>
        <w:ind w:left="195"/>
        <w:rPr>
          <w:sz w:val="24"/>
          <w:szCs w:val="24"/>
        </w:rPr>
      </w:pPr>
      <w:r w:rsidRPr="00E14F84">
        <w:rPr>
          <w:sz w:val="24"/>
          <w:szCs w:val="24"/>
        </w:rPr>
        <w:t>Модуль «Флорбол» может быть реализован в следующих вариантах:</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при самостоятельном планировании учителем физической культуры процесса освоения обучающимися учебного материала по флорболу с выбором различных элементов флорбола, с учётом возраста и физической подготовленности</w:t>
      </w:r>
    </w:p>
    <w:p w:rsidR="00E14F84" w:rsidRPr="00E14F84" w:rsidRDefault="00E14F84" w:rsidP="00EE17DF">
      <w:pPr>
        <w:pStyle w:val="29"/>
        <w:shd w:val="clear" w:color="auto" w:fill="auto"/>
        <w:spacing w:before="0" w:after="0" w:line="240" w:lineRule="auto"/>
        <w:ind w:left="195"/>
        <w:jc w:val="left"/>
        <w:rPr>
          <w:sz w:val="24"/>
          <w:szCs w:val="24"/>
        </w:rPr>
      </w:pPr>
      <w:r w:rsidRPr="00E14F84">
        <w:rPr>
          <w:sz w:val="24"/>
          <w:szCs w:val="24"/>
        </w:rPr>
        <w:t>обучающихся;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1 классе - 33 часа, во 2, 3, 4 классах - по 34 часа).</w:t>
      </w:r>
    </w:p>
    <w:p w:rsidR="00E14F84" w:rsidRPr="00E14F84" w:rsidRDefault="00E14F84" w:rsidP="00EE17DF">
      <w:pPr>
        <w:pStyle w:val="29"/>
        <w:shd w:val="clear" w:color="auto" w:fill="auto"/>
        <w:tabs>
          <w:tab w:val="left" w:pos="2105"/>
        </w:tabs>
        <w:spacing w:before="0" w:after="0" w:line="240" w:lineRule="auto"/>
        <w:ind w:left="195"/>
        <w:rPr>
          <w:sz w:val="24"/>
          <w:szCs w:val="24"/>
        </w:rPr>
      </w:pPr>
      <w:r w:rsidRPr="00E14F84">
        <w:rPr>
          <w:sz w:val="24"/>
          <w:szCs w:val="24"/>
        </w:rPr>
        <w:t>Содержание модуля «Флорбол».</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Знания о флорболе.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История зарождения флорбола. Известные отечественные флорболисты и тренеры. Достижения отечественной сборной команды страны на мировых первенствах и российских клубов на европейской спортивной арене.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Разновидности флорбола (малый флорбол - 3 на 3, классический флорбол - 5 на 5 полевых игроков).</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Размеры флорбольной площадки, ее допустимые размеры, инвентарь и оборудование для игры во флорбол.</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Основные правила соревнований игры во флорбол. Судейская коллегия, обслуживающая соревнования по флорболу. Жесты судьи.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Флорбольный словарь терминов и определений.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Флорбол как средство укрепления здоровья, закаливания и развития физических качеств.</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Правила безопасного поведения во время занятий флорболом. Режим дня</w:t>
      </w:r>
    </w:p>
    <w:p w:rsidR="00E14F84" w:rsidRPr="00E14F84" w:rsidRDefault="00E14F84" w:rsidP="00EE17DF">
      <w:pPr>
        <w:pStyle w:val="29"/>
        <w:shd w:val="clear" w:color="auto" w:fill="auto"/>
        <w:spacing w:before="0" w:after="0" w:line="240" w:lineRule="auto"/>
        <w:ind w:left="195"/>
        <w:jc w:val="left"/>
        <w:rPr>
          <w:sz w:val="24"/>
          <w:szCs w:val="24"/>
        </w:rPr>
      </w:pPr>
      <w:r w:rsidRPr="00E14F84">
        <w:rPr>
          <w:sz w:val="24"/>
          <w:szCs w:val="24"/>
        </w:rPr>
        <w:t>при занятиях флорболом. Правила личной гигиены во время занятий флорболом.</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Способы самостоятельной деятельности.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Внешние признаки утомления. Способы самоконтроля за физической нагрузкой.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Уход за флорбольным спортивным инвентарем и оборудованием.</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Соблюдение личной гигиены, требований к спортивной одежде и обуви для занятий флорболом.</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Составление и проведение комплексов общеразвивающих упражнений.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Подвижные игры и правила их проведения.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lastRenderedPageBreak/>
        <w:t>Составление комплексов различной направленности: утренней гигиенической гимнастики, корригирующей гимнастики с элементами флорбола, дыхательной гимнастики, упражнений для глаз, упражнений формирования осанки и профилактики плоскостопия, упражнений для развития физических качеств, упражнений для укрепления голеностопных суставов.</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Основы организации самостоятельных занятий флорболом со сверстниками.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Организация и проведение игр специальной направленности с элементами флорбола.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Причины возникновения ошибок при выполнении технических приёмов и способы их устранения.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Основы анализа собственной игры, игры своей команды и игры команды соперников.</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Контрольно-тестовые упражнения по общей и специальной физической подготовке.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Физическое совершенствование.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Комплексы общеразвивающих и корригирующих упражнений.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Упражнения на развитие физических качеств (быстроты, ловкости, гибкости).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Комплексы специальных упражнений для формирования технических действий флорболиста.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Разминка, ее роль, назначение, средства. Комплексы специальной разминки перед соревнованиями по флорболу. Комплексы корригирующей гимнастики</w:t>
      </w:r>
    </w:p>
    <w:p w:rsidR="00E14F84" w:rsidRPr="00E14F84" w:rsidRDefault="00E14F84" w:rsidP="00EE17DF">
      <w:pPr>
        <w:pStyle w:val="29"/>
        <w:shd w:val="clear" w:color="auto" w:fill="auto"/>
        <w:spacing w:before="0" w:after="0" w:line="240" w:lineRule="auto"/>
        <w:ind w:left="195"/>
        <w:jc w:val="left"/>
        <w:rPr>
          <w:sz w:val="24"/>
          <w:szCs w:val="24"/>
        </w:rPr>
      </w:pPr>
      <w:r w:rsidRPr="00E14F84">
        <w:rPr>
          <w:sz w:val="24"/>
          <w:szCs w:val="24"/>
        </w:rPr>
        <w:t>с использованием специальных флорбольных упражнений.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Внешние признаки утомления. Средства восстановления организма после физической нагрузки.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Способы индивидуального регулирования физической нагрузки.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Подвижные игры с предметами и без, эстафеты с элементами флорбола. Эстафеты на развитие физических и специальных качеств.</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Техника перемещения флорболиста (различные способы перемещения: бег, ходьба, остановки, повороты, прыжки) и индивидуальные технические приемы владения клюшкой и мячом полевого игрока: ведение, удар, бросок, передача, прием, обводка и обыгрывание, отбор и перехват, розыгрыш спорного мяча.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Ведение мяча: различными способами дриблинга (с перекладыванием, способом «пятка-носок»), без отрыва мяча от крюка клюшки, ведение мяча толками (ударами), ведение, прикрывая мяч корпусом, смешанный способ ведения мяча. Передача мяча: броском и ударов, низом и верхом, с неудобной стороной. Прием мяча: прием мяча с уступающим движением крюка клюшки (в захват), прием без уступающего движения крюка клюшки (подставка клюшки), с удобной или неудобной стороны, прием мяча корпусом и ногой, прием летного мяча клюшкой. Бросок мяча: заметающий, кистевой, с дуги, с неудобной стороны. Удар по мячу: заметающий, удар-щелчок, прямой удар, удар с неудобной стороны, удар по летному мячу. Обводка и обыгрывание: обеганием соперника, прокидкой или пробросом мяча, с помощью элементов дриблинга, при помощи обманных движений (финтов). Отбор мяча (в момент приема и во время ведения): выбивание или вытаскивание. Перехват мяча: клюшкой, ногой, корпусом. Розыгрыш спорного мяча: выигрыш носком пера клюшки на себя, выбивание, продавливание.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Техника игры вратаря: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стойка (высокая, средняя, низкая);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элементы техники перемещения (приставными шагами, стоя на коленях, на коленях толчком одной или двумя руками от пола, отталкиванием ногой от пола со стойки на колене, смешанный тип);</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элементы техники противодействия и овладения мячом (парирование - отбивание мяча ногой, рукой, туловищем, головой, ловля - одной или двумя руками, накрывание);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элементы техники нападения (передача мяча рукой).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Тактические действия (индивидуальные и групповые): тактические комбинации и различные взаимодействия в парах, тройках, группах, тактические действия с учетом игровых амплуа в команде, быстрые переключения в действиях - от нападения к защите и от защиты к нападению.</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Учебные игры во флорбол. Упрощенные игры в технико-тактической подготовке флорболистов. Участие в соревновательной деятельности.</w:t>
      </w:r>
    </w:p>
    <w:p w:rsidR="00E14F84" w:rsidRPr="00E14F84" w:rsidRDefault="00E14F84" w:rsidP="00EE17DF">
      <w:pPr>
        <w:pStyle w:val="29"/>
        <w:shd w:val="clear" w:color="auto" w:fill="auto"/>
        <w:tabs>
          <w:tab w:val="left" w:pos="2095"/>
        </w:tabs>
        <w:spacing w:before="0" w:after="0" w:line="240" w:lineRule="auto"/>
        <w:ind w:left="195"/>
        <w:rPr>
          <w:sz w:val="24"/>
          <w:szCs w:val="24"/>
        </w:rPr>
      </w:pPr>
      <w:r w:rsidRPr="00E14F84">
        <w:rPr>
          <w:sz w:val="24"/>
          <w:szCs w:val="24"/>
        </w:rPr>
        <w:t>Содержание модуля «Флорбол» направлено на достижение обучающимися личностных, метапредметных и предметных результатов обучения.</w:t>
      </w:r>
    </w:p>
    <w:p w:rsidR="00E14F84" w:rsidRPr="00E14F84" w:rsidRDefault="00E14F84" w:rsidP="00EE17DF">
      <w:pPr>
        <w:pStyle w:val="29"/>
        <w:shd w:val="clear" w:color="auto" w:fill="auto"/>
        <w:tabs>
          <w:tab w:val="left" w:pos="2311"/>
        </w:tabs>
        <w:spacing w:before="0" w:after="0" w:line="240" w:lineRule="auto"/>
        <w:ind w:left="195"/>
        <w:rPr>
          <w:sz w:val="24"/>
          <w:szCs w:val="24"/>
        </w:rPr>
      </w:pPr>
      <w:r w:rsidRPr="00E14F84">
        <w:rPr>
          <w:sz w:val="24"/>
          <w:szCs w:val="24"/>
        </w:rPr>
        <w:t>При изучении модуля «Флорбол» на уровне начального общего образования у обучающихся будут сформированы следующие личностные результаты:</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 xml:space="preserve">проявление чувства гордости за свою Родину, российский народ и историю России через </w:t>
      </w:r>
      <w:r w:rsidRPr="00E14F84">
        <w:rPr>
          <w:sz w:val="24"/>
          <w:szCs w:val="24"/>
        </w:rPr>
        <w:lastRenderedPageBreak/>
        <w:t>достижения национальной сборной команды страны по флорболу;</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(учебной, тренировочной, досуговой, игровой и соревновательной) на принципах доброжелательности и взаимопомощи;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флорбола;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флорболу;</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проявление дисциплинированности, трудолюбия и упорства достижении поставленных целей на основе представлений о нравственных нормах, социальной справедливости и свободе;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флорбола.</w:t>
      </w:r>
    </w:p>
    <w:p w:rsidR="00E14F84" w:rsidRPr="00E14F84" w:rsidRDefault="00E14F84" w:rsidP="00EE17DF">
      <w:pPr>
        <w:pStyle w:val="29"/>
        <w:shd w:val="clear" w:color="auto" w:fill="auto"/>
        <w:tabs>
          <w:tab w:val="left" w:pos="2306"/>
        </w:tabs>
        <w:spacing w:before="0" w:after="0" w:line="240" w:lineRule="auto"/>
        <w:ind w:left="195"/>
        <w:rPr>
          <w:sz w:val="24"/>
          <w:szCs w:val="24"/>
        </w:rPr>
      </w:pPr>
      <w:r w:rsidRPr="00E14F84">
        <w:rPr>
          <w:sz w:val="24"/>
          <w:szCs w:val="24"/>
        </w:rPr>
        <w:t>При изучении модуля «Флорбол» на уровне начального общего образования у обучающихся будут сформированы следующие метапредметные результаты:</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овладение способностью принимать и сохранять цели и задачи учебной деятельности, поиска средств и способов её осуществления;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умение характеризовать действия и поступки, давать им анализ и объективную оценку на основе освоенных знаний и имеющегося опыта;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понимание причин успеха или неуспеха учебной деятельности и способность конструктивно действовать даже в ситуациях неуспеха;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определение общей цели и путей ее достижения, умение договариваться о распределении функций в учебной, игровой и соревновательной деятельности, оценка собственного поведения и поведения окружающих;</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обеспечение защиты и сохранности природы во время активного отдыха и занятий физической культурой;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организация самостоятельной деятельности с учетом требований ее безопасности, сохранности инвентаря и оборудования, организации места</w:t>
      </w:r>
    </w:p>
    <w:p w:rsidR="00E14F84" w:rsidRPr="00E14F84" w:rsidRDefault="00E14F84" w:rsidP="00EE17DF">
      <w:pPr>
        <w:pStyle w:val="29"/>
        <w:shd w:val="clear" w:color="auto" w:fill="auto"/>
        <w:spacing w:before="0" w:after="3" w:line="240" w:lineRule="auto"/>
        <w:ind w:left="195"/>
        <w:jc w:val="left"/>
        <w:rPr>
          <w:sz w:val="24"/>
          <w:szCs w:val="24"/>
        </w:rPr>
      </w:pPr>
      <w:r w:rsidRPr="00E14F84">
        <w:rPr>
          <w:sz w:val="24"/>
          <w:szCs w:val="24"/>
        </w:rPr>
        <w:t>занятий;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способность выделять и обосновывать эстетические признаки в физических упражнениях, двигательных действиях, оценивать красоту телосложения и осанки, сравнивать их с эталонными образцами;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E14F84" w:rsidRPr="00E14F84" w:rsidRDefault="00E14F84" w:rsidP="00EE17DF">
      <w:pPr>
        <w:pStyle w:val="29"/>
        <w:shd w:val="clear" w:color="auto" w:fill="auto"/>
        <w:tabs>
          <w:tab w:val="left" w:pos="2300"/>
        </w:tabs>
        <w:spacing w:before="0" w:after="0" w:line="240" w:lineRule="auto"/>
        <w:ind w:left="195"/>
        <w:rPr>
          <w:sz w:val="24"/>
          <w:szCs w:val="24"/>
        </w:rPr>
      </w:pPr>
      <w:r w:rsidRPr="00E14F84">
        <w:rPr>
          <w:sz w:val="24"/>
          <w:szCs w:val="24"/>
        </w:rPr>
        <w:t>При изучении модуля «Флорбол» на уровне начального общего образования у обучающихся будут сформированы следующие предметные результаты:</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понимание значения занятий флорболом как средством укрепления здоровья, закаливания и развития физических качеств человека;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сформированность знаний по истории возникновения игры во флорбол в мире и в Российской Федерации;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 xml:space="preserve">сформированность представлений о разновидностях флорбола и основных правилах вида спорта «флорбол», флорбольной терминологии, составе флорбольной команды, роль капитана команды </w:t>
      </w:r>
      <w:r w:rsidRPr="00E14F84">
        <w:rPr>
          <w:sz w:val="24"/>
          <w:szCs w:val="24"/>
        </w:rPr>
        <w:lastRenderedPageBreak/>
        <w:t>и функциях игроков в команде (форвард (нападающий), защитник, голкипер (вратарь);</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сформированность навыков безопасного поведения во время занятий флорболом, правил личной гигиены, требований к спортивной одежде и обуви, спортивному инвентарю для занятий флорболом;</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сформированность навыка систематического наблюдения за своим физическим состоянием, величиной физических нагрузок, показателями физического развития и основных физических качеств;</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сформированность основ организации самостоятельных занятий флорболом со сверстниками, организация и проведение со сверстниками подвижных игр специальной направленности с элементами флорбола;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умение составлять и выполнять комплексы общеразвивающих и корригирующих упражнений, упражнений на развитие быстроты, ловкости, гибкости, специальных упражнений для формирования технических действий флорболиста, методики их выполнения;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способность выполнять различные виды передвижений: бег, прыжки, остановки, повороты с изменением скорости, темпа и дистанции в учебной, игровой и соревновательной деятельности;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способность выполнять индивидуальные технические элементы (приемы) владения клюшкой и мячом (ведение, удар, бросок, передача, прием, обводка и обыгрывание, отбор и перехват, розыгрыш спорного мяча), основные способы держания клюшки (хваты), базовые технические элементы (приемы) игры вратаря: стойка, элементы техники перемещения, элементы техники противодействия и овладения мячом, элементы техники нападения;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способность выполнять элементарные тактические комбинации: в парах, в тройках, тактические действия с учетом игровых амплуа в команде;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способность анализировать выполнение технического действия (приема) и находить способы устранения ошибок;</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участие в учебных играх в уменьшенных составах, на уменьшенной площадке, по упрощенным правилам;</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умение выполнять контрольно-тестовых упражнений по общей и специальной физической подготовке и оценивать показатели физической подготовленности;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умение демонстрировать во время учебной и игровой деятельности волевые, социальные качества личности, организованность, ответственность;</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способность проявлять: уважительное отношение к одноклассникам, культуру общения и взаимодействия, терпимости и толерантности в достижении общих целей в учебной и игровой деятельности на занятиях флорболом.</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Модуль «Легкая атлетика».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Пояснительная записка модуля «Легкая атлетика».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Модуль «Легкая атлетика» (далее - модуль по легкой атлетике, легкая атлетика)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Легкая атлетика дает возможность развивать все физические (двигательные) качества: быстроту, выносливость, силу, гибкость, координацию, с учетом сенситивных периодов развития детей. Занятия лёгкой атлетикой являются общедоступными благодаря разнообразию видов, огромному количеству легко дозируемых упражнений, которыми можно заниматься практически повсеместно и в любое время года.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Виды легкой атлетики имеют большое оздоровительное, воспитательное и прикладное значение, так как владение основами техники бега, прыжков и метаний является жизненно необходимыми навыками каждого человека. Легкоатлетические дисциплины играют важную роль в общефизической подготовке спортсменов практически во всех видах спорта. Беговые виды легкой атлетики, как средство закаливания, оказывают положительное влияние на иммунную систему организма человека, повышают выносливость и устойчивое состояние организма к воздействию низких температур, простудным заболеваниям.</w:t>
      </w:r>
    </w:p>
    <w:p w:rsidR="00E14F84" w:rsidRPr="00E14F84" w:rsidRDefault="00E14F84" w:rsidP="00EE17DF">
      <w:pPr>
        <w:pStyle w:val="29"/>
        <w:shd w:val="clear" w:color="auto" w:fill="auto"/>
        <w:tabs>
          <w:tab w:val="left" w:pos="2094"/>
        </w:tabs>
        <w:spacing w:before="0" w:after="0" w:line="240" w:lineRule="auto"/>
        <w:ind w:left="195"/>
        <w:rPr>
          <w:sz w:val="24"/>
          <w:szCs w:val="24"/>
        </w:rPr>
      </w:pPr>
      <w:r w:rsidRPr="00E14F84">
        <w:rPr>
          <w:sz w:val="24"/>
          <w:szCs w:val="24"/>
        </w:rPr>
        <w:t xml:space="preserve">Целью изучения модуля «Легкая атлетика» является обучение основам легкоатлетических дисциплин (бега, прыжков и метаний) как базовому жизненно необходимому навыку, </w:t>
      </w:r>
      <w:r w:rsidRPr="00E14F84">
        <w:rPr>
          <w:sz w:val="24"/>
          <w:szCs w:val="24"/>
        </w:rPr>
        <w:lastRenderedPageBreak/>
        <w:t>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легкой атлетики.</w:t>
      </w:r>
    </w:p>
    <w:p w:rsidR="00E14F84" w:rsidRPr="00E14F84" w:rsidRDefault="00E14F84" w:rsidP="00EE17DF">
      <w:pPr>
        <w:pStyle w:val="29"/>
        <w:shd w:val="clear" w:color="auto" w:fill="auto"/>
        <w:tabs>
          <w:tab w:val="left" w:pos="2110"/>
        </w:tabs>
        <w:spacing w:before="0" w:after="0" w:line="240" w:lineRule="auto"/>
        <w:ind w:left="195"/>
        <w:rPr>
          <w:sz w:val="24"/>
          <w:szCs w:val="24"/>
        </w:rPr>
      </w:pPr>
      <w:r w:rsidRPr="00E14F84">
        <w:rPr>
          <w:sz w:val="24"/>
          <w:szCs w:val="24"/>
        </w:rPr>
        <w:t>Задачами изучения модуля «Легкая атлетика» являются: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всестороннее гармоничное развитие детей и подростков, увеличение объёма</w:t>
      </w:r>
    </w:p>
    <w:p w:rsidR="00E14F84" w:rsidRPr="00E14F84" w:rsidRDefault="00E14F84" w:rsidP="00EE17DF">
      <w:pPr>
        <w:pStyle w:val="29"/>
        <w:shd w:val="clear" w:color="auto" w:fill="auto"/>
        <w:spacing w:before="0" w:after="0" w:line="240" w:lineRule="auto"/>
        <w:ind w:left="195"/>
        <w:jc w:val="left"/>
        <w:rPr>
          <w:sz w:val="24"/>
          <w:szCs w:val="24"/>
        </w:rPr>
      </w:pPr>
      <w:r w:rsidRPr="00E14F84">
        <w:rPr>
          <w:sz w:val="24"/>
          <w:szCs w:val="24"/>
        </w:rPr>
        <w:t>их двигательной активности;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легкой атлетики;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формирование технических навыков бега, прыжков, метаний и умения применять их в различных условиях;</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формирование общих представлений о различных видах легкой атлетики, их возможностях и значении в процессе укрепления здоровья, физическом развитии и физической подготовке обучающихся;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обучение основам техники бега, прыжков и метаний, безопасному поведению на занятиях на стадионе (спортивной площадке), в легкоатлетическом манеже, в спортивном зале, при проведении соревнований по кроссу и различным эстафетам, отдыхе на природе, в критических ситуациях;</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формирование культуры движений, обогащение двигательного опыта средствами различных видов легкой атлетики с общеразвивающей и корригирующей направленностью;</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воспитание общей культуры развития личности обучающегося средствами легкой атлетики, в том числе, для самореализации и самоопределения;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различных видов легкой атлетики;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популяризация легкой атлетики в общеобразовательных организациях, привлечение обучающихся, проявляющих повышенный интерес и способности к занятиям различными видами легкой атлетики в школьные спортивные клубы, секции, к участию в соревнованиях;</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выявление, развитие и поддержка одаренных детей в области спорта.</w:t>
      </w:r>
    </w:p>
    <w:p w:rsidR="00E14F84" w:rsidRPr="00E14F84" w:rsidRDefault="00E14F84" w:rsidP="00EE17DF">
      <w:pPr>
        <w:pStyle w:val="29"/>
        <w:shd w:val="clear" w:color="auto" w:fill="auto"/>
        <w:tabs>
          <w:tab w:val="left" w:pos="2105"/>
        </w:tabs>
        <w:spacing w:before="0" w:after="0" w:line="240" w:lineRule="auto"/>
        <w:ind w:left="195"/>
        <w:rPr>
          <w:sz w:val="24"/>
          <w:szCs w:val="24"/>
        </w:rPr>
      </w:pPr>
      <w:r w:rsidRPr="00E14F84">
        <w:rPr>
          <w:sz w:val="24"/>
          <w:szCs w:val="24"/>
        </w:rPr>
        <w:t>Место и роль модуля «Легкая атлетика».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Модуль «Легкая атлетика»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Интеграция модуля по легкой атлетике поможет обучающимся в освоении содержательных компонентов и модулей по гимнастике, самбо, плаванию, подвижным и спортивным играм, а также в освоении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w:t>
      </w:r>
      <w:r w:rsidRPr="00E14F84">
        <w:rPr>
          <w:sz w:val="24"/>
          <w:szCs w:val="24"/>
        </w:rPr>
        <w:softHyphen/>
        <w:t>спортивного комплекса «Готов к труду и обороне» (ГТО) и участию в спортивных соревнованиях.</w:t>
      </w:r>
    </w:p>
    <w:p w:rsidR="00E14F84" w:rsidRPr="00E14F84" w:rsidRDefault="00E14F84" w:rsidP="00EE17DF">
      <w:pPr>
        <w:pStyle w:val="29"/>
        <w:shd w:val="clear" w:color="auto" w:fill="auto"/>
        <w:tabs>
          <w:tab w:val="left" w:pos="2082"/>
        </w:tabs>
        <w:spacing w:before="0" w:after="0" w:line="240" w:lineRule="auto"/>
        <w:ind w:left="195"/>
        <w:rPr>
          <w:sz w:val="24"/>
          <w:szCs w:val="24"/>
        </w:rPr>
      </w:pPr>
      <w:r w:rsidRPr="00E14F84">
        <w:rPr>
          <w:sz w:val="24"/>
          <w:szCs w:val="24"/>
        </w:rPr>
        <w:t>Модуль «Легкая атлетика» может быть реализован в следующих вариантах:</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при самостоятельном планировании учителем физической культуры процесса освоения обучающимися учебного материала по легкой атлетике, с учётом возраста и физической подготовленности обучающихся (с соответствующей дозировкой и интенсивностью);</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w:t>
      </w:r>
      <w:r w:rsidRPr="00E14F84">
        <w:rPr>
          <w:sz w:val="24"/>
          <w:szCs w:val="24"/>
        </w:rPr>
        <w:lastRenderedPageBreak/>
        <w:t>видам спорта (рекомендуемый объём в 1 классе - 33 часа, во 2, 3, 4 классах - по 34 часа).</w:t>
      </w:r>
    </w:p>
    <w:p w:rsidR="00E14F84" w:rsidRPr="00E14F84" w:rsidRDefault="00E14F84" w:rsidP="00EE17DF">
      <w:pPr>
        <w:pStyle w:val="29"/>
        <w:shd w:val="clear" w:color="auto" w:fill="auto"/>
        <w:tabs>
          <w:tab w:val="left" w:pos="2107"/>
        </w:tabs>
        <w:spacing w:before="0" w:after="0" w:line="240" w:lineRule="auto"/>
        <w:ind w:left="195"/>
        <w:rPr>
          <w:sz w:val="24"/>
          <w:szCs w:val="24"/>
        </w:rPr>
      </w:pPr>
      <w:r w:rsidRPr="00E14F84">
        <w:rPr>
          <w:sz w:val="24"/>
          <w:szCs w:val="24"/>
        </w:rPr>
        <w:t>Содержание модуля «Легкая атлетика».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Знания о легкой атлетике.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Простейшие сведения из истории возникновения и развития легкой атлетики.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Виды легкой атлетики (бег, прыжки, метания, спортивная ходьба).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Простейшие правила проведения соревнований по легкой атлетике (бег, прыжки, метания).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Игры и развлечения при проведении занятий по легкой атлетике.</w:t>
      </w:r>
    </w:p>
    <w:p w:rsidR="00E14F84" w:rsidRPr="00E14F84" w:rsidRDefault="00E14F84" w:rsidP="00EE17DF">
      <w:pPr>
        <w:pStyle w:val="29"/>
        <w:shd w:val="clear" w:color="auto" w:fill="auto"/>
        <w:spacing w:before="0" w:after="0" w:line="240" w:lineRule="auto"/>
        <w:ind w:left="195"/>
        <w:jc w:val="left"/>
        <w:rPr>
          <w:sz w:val="24"/>
          <w:szCs w:val="24"/>
        </w:rPr>
      </w:pPr>
      <w:r w:rsidRPr="00E14F84">
        <w:rPr>
          <w:sz w:val="24"/>
          <w:szCs w:val="24"/>
        </w:rPr>
        <w:t>Словарь терминов и определений по легкой атлетике.</w:t>
      </w:r>
    </w:p>
    <w:p w:rsidR="00E14F84" w:rsidRPr="00E14F84" w:rsidRDefault="00E14F84" w:rsidP="00EE17DF">
      <w:pPr>
        <w:pStyle w:val="29"/>
        <w:shd w:val="clear" w:color="auto" w:fill="auto"/>
        <w:spacing w:before="0" w:after="0" w:line="240" w:lineRule="auto"/>
        <w:ind w:left="195"/>
        <w:jc w:val="left"/>
        <w:rPr>
          <w:sz w:val="24"/>
          <w:szCs w:val="24"/>
        </w:rPr>
      </w:pPr>
      <w:r w:rsidRPr="00E14F84">
        <w:rPr>
          <w:sz w:val="24"/>
          <w:szCs w:val="24"/>
        </w:rPr>
        <w:t>Общие сведения о размерах стадиона и легкоатлетического манежа.</w:t>
      </w:r>
    </w:p>
    <w:p w:rsidR="00E14F84" w:rsidRPr="00E14F84" w:rsidRDefault="00E14F84" w:rsidP="00EE17DF">
      <w:pPr>
        <w:pStyle w:val="29"/>
        <w:shd w:val="clear" w:color="auto" w:fill="auto"/>
        <w:spacing w:before="0" w:after="0" w:line="240" w:lineRule="auto"/>
        <w:ind w:left="195"/>
        <w:jc w:val="left"/>
        <w:rPr>
          <w:sz w:val="24"/>
          <w:szCs w:val="24"/>
        </w:rPr>
      </w:pPr>
      <w:r w:rsidRPr="00E14F84">
        <w:rPr>
          <w:sz w:val="24"/>
          <w:szCs w:val="24"/>
        </w:rPr>
        <w:t>Занятия легкой атлетикой (бегом) как средство укрепления здоровья, закаливания организма человека и развития физических качеств.</w:t>
      </w:r>
    </w:p>
    <w:p w:rsidR="00E14F84" w:rsidRPr="00E14F84" w:rsidRDefault="00E14F84" w:rsidP="00EE17DF">
      <w:pPr>
        <w:pStyle w:val="29"/>
        <w:shd w:val="clear" w:color="auto" w:fill="auto"/>
        <w:spacing w:before="0" w:after="0" w:line="240" w:lineRule="auto"/>
        <w:ind w:left="195"/>
        <w:jc w:val="left"/>
        <w:rPr>
          <w:sz w:val="24"/>
          <w:szCs w:val="24"/>
        </w:rPr>
      </w:pPr>
      <w:r w:rsidRPr="00E14F84">
        <w:rPr>
          <w:sz w:val="24"/>
          <w:szCs w:val="24"/>
        </w:rPr>
        <w:t>Режим дня при занятиях легкой атлетикой.</w:t>
      </w:r>
    </w:p>
    <w:p w:rsidR="00E14F84" w:rsidRPr="00E14F84" w:rsidRDefault="00E14F84" w:rsidP="00EE17DF">
      <w:pPr>
        <w:pStyle w:val="29"/>
        <w:shd w:val="clear" w:color="auto" w:fill="auto"/>
        <w:spacing w:before="0" w:after="0" w:line="240" w:lineRule="auto"/>
        <w:ind w:left="195"/>
        <w:jc w:val="left"/>
        <w:rPr>
          <w:sz w:val="24"/>
          <w:szCs w:val="24"/>
        </w:rPr>
      </w:pPr>
      <w:r w:rsidRPr="00E14F84">
        <w:rPr>
          <w:sz w:val="24"/>
          <w:szCs w:val="24"/>
        </w:rPr>
        <w:t>Правила личной гигиены во время занятий легкой атлетикой.</w:t>
      </w:r>
    </w:p>
    <w:p w:rsidR="00E14F84" w:rsidRPr="00E14F84" w:rsidRDefault="00E14F84" w:rsidP="00EE17DF">
      <w:pPr>
        <w:pStyle w:val="29"/>
        <w:shd w:val="clear" w:color="auto" w:fill="auto"/>
        <w:spacing w:before="0" w:after="0" w:line="240" w:lineRule="auto"/>
        <w:ind w:left="195"/>
        <w:jc w:val="left"/>
        <w:rPr>
          <w:sz w:val="24"/>
          <w:szCs w:val="24"/>
        </w:rPr>
      </w:pPr>
      <w:r w:rsidRPr="00E14F84">
        <w:rPr>
          <w:sz w:val="24"/>
          <w:szCs w:val="24"/>
        </w:rPr>
        <w:t>Правила безопасного поведения при занятиях легкой атлетикой на стадионе, в легкоатлетическом манеже (спортивном зале) и на местности.</w:t>
      </w:r>
    </w:p>
    <w:p w:rsidR="00E14F84" w:rsidRPr="00E14F84" w:rsidRDefault="00E14F84" w:rsidP="00EE17DF">
      <w:pPr>
        <w:pStyle w:val="29"/>
        <w:shd w:val="clear" w:color="auto" w:fill="auto"/>
        <w:spacing w:before="0" w:after="0" w:line="240" w:lineRule="auto"/>
        <w:ind w:left="195"/>
        <w:jc w:val="left"/>
        <w:rPr>
          <w:sz w:val="24"/>
          <w:szCs w:val="24"/>
        </w:rPr>
      </w:pPr>
      <w:r w:rsidRPr="00E14F84">
        <w:rPr>
          <w:sz w:val="24"/>
          <w:szCs w:val="24"/>
        </w:rPr>
        <w:t>Форма одежды для занятий различными видами легкой атлетики.</w:t>
      </w:r>
    </w:p>
    <w:p w:rsidR="00E14F84" w:rsidRPr="00E14F84" w:rsidRDefault="00E14F84" w:rsidP="00EE17DF">
      <w:pPr>
        <w:pStyle w:val="29"/>
        <w:shd w:val="clear" w:color="auto" w:fill="auto"/>
        <w:spacing w:before="0" w:after="0" w:line="240" w:lineRule="auto"/>
        <w:ind w:left="195"/>
        <w:jc w:val="left"/>
        <w:rPr>
          <w:sz w:val="24"/>
          <w:szCs w:val="24"/>
        </w:rPr>
      </w:pPr>
      <w:r w:rsidRPr="00E14F84">
        <w:rPr>
          <w:sz w:val="24"/>
          <w:szCs w:val="24"/>
        </w:rPr>
        <w:t>Способы самостоятельной деятельности.</w:t>
      </w:r>
    </w:p>
    <w:p w:rsidR="00E14F84" w:rsidRPr="00E14F84" w:rsidRDefault="00E14F84" w:rsidP="00EE17DF">
      <w:pPr>
        <w:pStyle w:val="29"/>
        <w:shd w:val="clear" w:color="auto" w:fill="auto"/>
        <w:spacing w:before="0" w:after="0" w:line="240" w:lineRule="auto"/>
        <w:ind w:left="195"/>
        <w:jc w:val="left"/>
        <w:rPr>
          <w:sz w:val="24"/>
          <w:szCs w:val="24"/>
        </w:rPr>
      </w:pPr>
      <w:r w:rsidRPr="00E14F84">
        <w:rPr>
          <w:sz w:val="24"/>
          <w:szCs w:val="24"/>
        </w:rPr>
        <w:t>Первые внешние признаки утомления во время занятий легкой атлетикой. Способы самоконтроля за физической нагрузкой.</w:t>
      </w:r>
    </w:p>
    <w:p w:rsidR="00E14F84" w:rsidRPr="00E14F84" w:rsidRDefault="00E14F84" w:rsidP="00EE17DF">
      <w:pPr>
        <w:pStyle w:val="29"/>
        <w:shd w:val="clear" w:color="auto" w:fill="auto"/>
        <w:spacing w:before="0" w:after="0" w:line="240" w:lineRule="auto"/>
        <w:ind w:left="195"/>
        <w:jc w:val="left"/>
        <w:rPr>
          <w:sz w:val="24"/>
          <w:szCs w:val="24"/>
        </w:rPr>
      </w:pPr>
      <w:r w:rsidRPr="00E14F84">
        <w:rPr>
          <w:sz w:val="24"/>
          <w:szCs w:val="24"/>
        </w:rPr>
        <w:t>Правила личной гигиены, требования к спортивной одежде (легкоатлетической экипировки) для занятий различными видами легкой атлетики.</w:t>
      </w:r>
    </w:p>
    <w:p w:rsidR="00E14F84" w:rsidRPr="00E14F84" w:rsidRDefault="00E14F84" w:rsidP="00EE17DF">
      <w:pPr>
        <w:pStyle w:val="29"/>
        <w:shd w:val="clear" w:color="auto" w:fill="auto"/>
        <w:spacing w:before="0" w:after="0" w:line="240" w:lineRule="auto"/>
        <w:ind w:left="195"/>
        <w:jc w:val="left"/>
        <w:rPr>
          <w:sz w:val="24"/>
          <w:szCs w:val="24"/>
        </w:rPr>
      </w:pPr>
      <w:r w:rsidRPr="00E14F84">
        <w:rPr>
          <w:sz w:val="24"/>
          <w:szCs w:val="24"/>
        </w:rPr>
        <w:t>Режим дня юного легкоатлета.</w:t>
      </w:r>
    </w:p>
    <w:p w:rsidR="00E14F84" w:rsidRPr="00E14F84" w:rsidRDefault="00E14F84" w:rsidP="00EE17DF">
      <w:pPr>
        <w:pStyle w:val="29"/>
        <w:shd w:val="clear" w:color="auto" w:fill="auto"/>
        <w:spacing w:before="0" w:after="0" w:line="240" w:lineRule="auto"/>
        <w:ind w:left="195"/>
        <w:jc w:val="left"/>
        <w:rPr>
          <w:sz w:val="24"/>
          <w:szCs w:val="24"/>
        </w:rPr>
      </w:pPr>
      <w:r w:rsidRPr="00E14F84">
        <w:rPr>
          <w:sz w:val="24"/>
          <w:szCs w:val="24"/>
        </w:rPr>
        <w:t>Выбор и подготовка места для занятий легкой атлетикой на стадионе, вне стадиона, в легкоатлетическом манеже (спортивном зале).</w:t>
      </w:r>
    </w:p>
    <w:p w:rsidR="00E14F84" w:rsidRPr="00E14F84" w:rsidRDefault="00E14F84" w:rsidP="00EE17DF">
      <w:pPr>
        <w:pStyle w:val="29"/>
        <w:shd w:val="clear" w:color="auto" w:fill="auto"/>
        <w:spacing w:before="0" w:after="0" w:line="240" w:lineRule="auto"/>
        <w:ind w:left="195"/>
        <w:jc w:val="left"/>
        <w:rPr>
          <w:sz w:val="24"/>
          <w:szCs w:val="24"/>
        </w:rPr>
      </w:pPr>
      <w:r w:rsidRPr="00E14F84">
        <w:rPr>
          <w:sz w:val="24"/>
          <w:szCs w:val="24"/>
        </w:rPr>
        <w:t>Правила использования спортивного инвентаря для занятий различными видами легкой атлетики.</w:t>
      </w:r>
    </w:p>
    <w:p w:rsidR="00E14F84" w:rsidRPr="00E14F84" w:rsidRDefault="00E14F84" w:rsidP="00EE17DF">
      <w:pPr>
        <w:pStyle w:val="29"/>
        <w:shd w:val="clear" w:color="auto" w:fill="auto"/>
        <w:spacing w:before="0" w:after="0" w:line="240" w:lineRule="auto"/>
        <w:ind w:left="195"/>
        <w:jc w:val="left"/>
        <w:rPr>
          <w:sz w:val="24"/>
          <w:szCs w:val="24"/>
        </w:rPr>
      </w:pPr>
      <w:r w:rsidRPr="00E14F84">
        <w:rPr>
          <w:sz w:val="24"/>
          <w:szCs w:val="24"/>
        </w:rPr>
        <w:t>Подбор и составление комплексов общеразвивающих, специальных и имитационных упражнений для занятий различными видами легкой атлетики.</w:t>
      </w:r>
    </w:p>
    <w:p w:rsidR="00E14F84" w:rsidRPr="00E14F84" w:rsidRDefault="00E14F84" w:rsidP="00EE17DF">
      <w:pPr>
        <w:pStyle w:val="29"/>
        <w:shd w:val="clear" w:color="auto" w:fill="auto"/>
        <w:spacing w:before="0" w:after="0" w:line="240" w:lineRule="auto"/>
        <w:ind w:left="195"/>
        <w:jc w:val="left"/>
        <w:rPr>
          <w:sz w:val="24"/>
          <w:szCs w:val="24"/>
        </w:rPr>
      </w:pPr>
      <w:r w:rsidRPr="00E14F84">
        <w:rPr>
          <w:sz w:val="24"/>
          <w:szCs w:val="24"/>
        </w:rPr>
        <w:t>Организация и проведение подвижных игр с элементами бега, прыжков и метаний во время активного отдыха и каникул.</w:t>
      </w:r>
    </w:p>
    <w:p w:rsidR="00E14F84" w:rsidRPr="00E14F84" w:rsidRDefault="00E14F84" w:rsidP="00EE17DF">
      <w:pPr>
        <w:pStyle w:val="29"/>
        <w:shd w:val="clear" w:color="auto" w:fill="auto"/>
        <w:spacing w:before="0" w:after="0" w:line="240" w:lineRule="auto"/>
        <w:ind w:left="195"/>
        <w:jc w:val="left"/>
        <w:rPr>
          <w:sz w:val="24"/>
          <w:szCs w:val="24"/>
        </w:rPr>
      </w:pPr>
      <w:r w:rsidRPr="00E14F84">
        <w:rPr>
          <w:sz w:val="24"/>
          <w:szCs w:val="24"/>
        </w:rPr>
        <w:t>Тестирование уровня физической подготовленности в беге, прыжках и метаниях.</w:t>
      </w:r>
    </w:p>
    <w:p w:rsidR="00E14F84" w:rsidRPr="00E14F84" w:rsidRDefault="00E14F84" w:rsidP="00EE17DF">
      <w:pPr>
        <w:pStyle w:val="29"/>
        <w:shd w:val="clear" w:color="auto" w:fill="auto"/>
        <w:spacing w:before="0" w:after="0" w:line="240" w:lineRule="auto"/>
        <w:ind w:left="195"/>
        <w:jc w:val="left"/>
        <w:rPr>
          <w:sz w:val="24"/>
          <w:szCs w:val="24"/>
        </w:rPr>
      </w:pPr>
      <w:r w:rsidRPr="00E14F84">
        <w:rPr>
          <w:sz w:val="24"/>
          <w:szCs w:val="24"/>
        </w:rPr>
        <w:t>Физическое совершенствование.</w:t>
      </w:r>
    </w:p>
    <w:p w:rsidR="00E14F84" w:rsidRPr="00E14F84" w:rsidRDefault="00E14F84" w:rsidP="00EE17DF">
      <w:pPr>
        <w:pStyle w:val="29"/>
        <w:shd w:val="clear" w:color="auto" w:fill="auto"/>
        <w:spacing w:before="0" w:after="0" w:line="240" w:lineRule="auto"/>
        <w:ind w:left="195"/>
        <w:jc w:val="left"/>
        <w:rPr>
          <w:sz w:val="24"/>
          <w:szCs w:val="24"/>
        </w:rPr>
      </w:pPr>
      <w:r w:rsidRPr="00E14F84">
        <w:rPr>
          <w:sz w:val="24"/>
          <w:szCs w:val="24"/>
        </w:rPr>
        <w:t>Общеразвивающие, специальные и имитационные упражнения в различных видах легкой атлетики.</w:t>
      </w:r>
    </w:p>
    <w:p w:rsidR="00E14F84" w:rsidRPr="00E14F84" w:rsidRDefault="00E14F84" w:rsidP="00EE17DF">
      <w:pPr>
        <w:pStyle w:val="29"/>
        <w:shd w:val="clear" w:color="auto" w:fill="auto"/>
        <w:spacing w:before="0" w:after="0" w:line="240" w:lineRule="auto"/>
        <w:ind w:left="195"/>
        <w:jc w:val="left"/>
        <w:rPr>
          <w:sz w:val="24"/>
          <w:szCs w:val="24"/>
        </w:rPr>
      </w:pPr>
      <w:r w:rsidRPr="00E14F84">
        <w:rPr>
          <w:sz w:val="24"/>
          <w:szCs w:val="24"/>
        </w:rPr>
        <w:t>Упражнения на развитие физических качеств, характерных для различных видов легкой атлетики.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Подвижные игры с элементами различных видов легкой атлетики (на стадионе, в легкоатлетическом манеже (спортивном зале):</w:t>
      </w:r>
    </w:p>
    <w:p w:rsidR="00E14F84" w:rsidRPr="00E14F84" w:rsidRDefault="00E14F84" w:rsidP="00EE17DF">
      <w:pPr>
        <w:pStyle w:val="29"/>
        <w:shd w:val="clear" w:color="auto" w:fill="auto"/>
        <w:spacing w:before="0" w:after="0" w:line="240" w:lineRule="auto"/>
        <w:ind w:left="195" w:right="1640"/>
        <w:jc w:val="left"/>
        <w:rPr>
          <w:sz w:val="24"/>
          <w:szCs w:val="24"/>
        </w:rPr>
      </w:pPr>
      <w:r w:rsidRPr="00E14F84">
        <w:rPr>
          <w:sz w:val="24"/>
          <w:szCs w:val="24"/>
        </w:rPr>
        <w:t>игры, включающие элемент соревнования и не имеющие сюжета; игры сюжетного характера; командные игры; беговые эстафеты;</w:t>
      </w:r>
    </w:p>
    <w:p w:rsidR="00E14F84" w:rsidRPr="00E14F84" w:rsidRDefault="00E14F84" w:rsidP="00EE17DF">
      <w:pPr>
        <w:pStyle w:val="29"/>
        <w:shd w:val="clear" w:color="auto" w:fill="auto"/>
        <w:spacing w:before="0" w:after="0" w:line="240" w:lineRule="auto"/>
        <w:ind w:left="195" w:right="4120"/>
        <w:jc w:val="left"/>
        <w:rPr>
          <w:sz w:val="24"/>
          <w:szCs w:val="24"/>
        </w:rPr>
      </w:pPr>
      <w:r w:rsidRPr="00E14F84">
        <w:rPr>
          <w:sz w:val="24"/>
          <w:szCs w:val="24"/>
        </w:rPr>
        <w:t>сочетание беговых и прыжковых дисциплин; сочетание беговых видов и видов метаний; сочетание прыжков и метаний; сочетание бега, прыжков и метаний.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Общеразвивающие, специальные и имитационные упражнения для начального обучения основам техники бега, прыжков и метаний.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Основы соревновательной деятельности в различных видах легкой атлетики, построенной по принципу эстафет в различных видах легкой атлетики с сочетанием элементов бега, прыжков и метаний.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Тестовые упражнения по оценке физической подготовленности в легкой атлетике. Участие в соревновательной деятельности.</w:t>
      </w:r>
    </w:p>
    <w:p w:rsidR="00E14F84" w:rsidRPr="00E14F84" w:rsidRDefault="00E14F84" w:rsidP="00EE17DF">
      <w:pPr>
        <w:pStyle w:val="29"/>
        <w:shd w:val="clear" w:color="auto" w:fill="auto"/>
        <w:tabs>
          <w:tab w:val="left" w:pos="2076"/>
        </w:tabs>
        <w:spacing w:before="0" w:after="0" w:line="240" w:lineRule="auto"/>
        <w:ind w:left="195"/>
        <w:rPr>
          <w:sz w:val="24"/>
          <w:szCs w:val="24"/>
        </w:rPr>
      </w:pPr>
      <w:r w:rsidRPr="00E14F84">
        <w:rPr>
          <w:sz w:val="24"/>
          <w:szCs w:val="24"/>
        </w:rPr>
        <w:t>Содержание модуля «Легкая атлетика» направлено на достижение обучающимися личностных, метапредметных и предметных результатов обучения.</w:t>
      </w:r>
    </w:p>
    <w:p w:rsidR="00E14F84" w:rsidRPr="00E14F84" w:rsidRDefault="00E14F84" w:rsidP="00EE17DF">
      <w:pPr>
        <w:pStyle w:val="29"/>
        <w:shd w:val="clear" w:color="auto" w:fill="auto"/>
        <w:tabs>
          <w:tab w:val="left" w:pos="2297"/>
        </w:tabs>
        <w:spacing w:before="0" w:after="0" w:line="240" w:lineRule="auto"/>
        <w:ind w:left="195"/>
        <w:rPr>
          <w:sz w:val="24"/>
          <w:szCs w:val="24"/>
        </w:rPr>
      </w:pPr>
      <w:r w:rsidRPr="00E14F84">
        <w:rPr>
          <w:sz w:val="24"/>
          <w:szCs w:val="24"/>
        </w:rPr>
        <w:t>При изучении модуля «Легкая атлетика» на уровне начального общего образования у обучающихся будут сформированы следующие личностные результаты:</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lastRenderedPageBreak/>
        <w:t>проявление чувства гордости за свою Родину, российский народ и историю России через достижения российских спортсменов через достижения отечественных легкоатлетов на мировых чемпионатах и первенствах, чемпионатах Европы и Олимпийских играх;</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проявление уважительного отношения к сверстникам, культуры общения и взаимодействия в достижении общих целей при совместной деятельности на принципах доброжелательности и взаимопомощи;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проявление дисциплинированности, трудолюбия и упорства достижении поставленных целей на основе представлений о нравственных нормах, социальной справедливости и свободе;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проявление осознанного и ответственного отношения к собственным поступкам в решении проблем в процессе занятий физической культурой, игровой и соревновательной деятельности по легкой атлетике;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проявление готовности соблюдать правила индивидуального и коллективного безопасного поведения в учебной, соревновательной, досуговой деятельности и чрезвычайных ситуациях при занятии легкой атлетикой;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легкой атлетики;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E14F84" w:rsidRPr="00E14F84" w:rsidRDefault="00E14F84" w:rsidP="00EE17DF">
      <w:pPr>
        <w:pStyle w:val="29"/>
        <w:shd w:val="clear" w:color="auto" w:fill="auto"/>
        <w:tabs>
          <w:tab w:val="left" w:pos="2304"/>
        </w:tabs>
        <w:spacing w:before="0" w:after="0" w:line="240" w:lineRule="auto"/>
        <w:ind w:left="195"/>
        <w:rPr>
          <w:sz w:val="24"/>
          <w:szCs w:val="24"/>
        </w:rPr>
      </w:pPr>
      <w:r w:rsidRPr="00E14F84">
        <w:rPr>
          <w:sz w:val="24"/>
          <w:szCs w:val="24"/>
        </w:rPr>
        <w:t>При изучении модуля «Легкая атлетика» на уровне начального общего образования у обучающихся будут сформированы следующие метапредметные результаты:</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овладение способностью принимать и сохранять цели и задачи учебной деятельности, поиска средств и способов её осуществления;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умение характеризовать действия и поступки, давать им анализ и объективную оценку на основе освоенных знаний и имеющегося опыта;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понимание причин успеха или неуспеха учебной деятельности и способность конструктивно действовать даже в ситуациях неуспеха;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определение общей цели и путей её достижения, умение договариваться о распределении функций в учебной, игровой и соревновательной деятельности, оценка собственного поведения и поведения окружающих;</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обеспечение защиты и сохранности природы во время активного отдыха</w:t>
      </w:r>
    </w:p>
    <w:p w:rsidR="00E14F84" w:rsidRPr="00E14F84" w:rsidRDefault="00E14F84" w:rsidP="00EE17DF">
      <w:pPr>
        <w:pStyle w:val="29"/>
        <w:shd w:val="clear" w:color="auto" w:fill="auto"/>
        <w:spacing w:before="0" w:after="0" w:line="240" w:lineRule="auto"/>
        <w:ind w:left="195"/>
        <w:jc w:val="left"/>
        <w:rPr>
          <w:sz w:val="24"/>
          <w:szCs w:val="24"/>
        </w:rPr>
      </w:pPr>
      <w:r w:rsidRPr="00E14F84">
        <w:rPr>
          <w:sz w:val="24"/>
          <w:szCs w:val="24"/>
        </w:rPr>
        <w:t>и занятий физической культурой;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способность организации самостоятельной деятельности с учётом требований её безопасности, сохранности инвентаря и оборудования, организации места занятий видами лёгкой атлетики;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способность выделять и обосновывать эстетические признаки в физических упражнениях, двигательных действиях, оценивать красоту телосложения и осанки, сравнивать их с эталонными образцами;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E14F84" w:rsidRPr="00E14F84" w:rsidRDefault="00E14F84" w:rsidP="00EE17DF">
      <w:pPr>
        <w:pStyle w:val="29"/>
        <w:shd w:val="clear" w:color="auto" w:fill="auto"/>
        <w:tabs>
          <w:tab w:val="left" w:pos="2323"/>
        </w:tabs>
        <w:spacing w:before="0" w:after="0" w:line="240" w:lineRule="auto"/>
        <w:ind w:left="195"/>
        <w:rPr>
          <w:sz w:val="24"/>
          <w:szCs w:val="24"/>
        </w:rPr>
      </w:pPr>
      <w:r w:rsidRPr="00E14F84">
        <w:rPr>
          <w:sz w:val="24"/>
          <w:szCs w:val="24"/>
        </w:rPr>
        <w:t>При изучении модуля «Легкая атлетика» на уровне начального общего образования у обучающихся будут сформированы следующие предметные результаты:</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понимание роли и значении занятий легкой атлетикой для укрепления здоровья, закаливания и развития физических качеств;</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сформированность знаний по истории возникновения и развития легкой атлетики;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сформированность представлений о различных видах бега, прыжков и метаний, их сходстве и различиях, простейших правилах проведения соревнований по легкой атлетикой;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сформированность навыков: безопасного поведения во время тренировок и соревнований по легкой атлетике и в повседневной жизни, личной гигиены при занятиях легкой атлетикой;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умение составлять и выполнять самостоятельно простейшие комплексы общеразвивающих, специальных и имитационных упражнений для занятий различными видами легкой атлетики;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 xml:space="preserve">способность выполнять технические элементы легкоатлетических упражнений (бег, прыжки, </w:t>
      </w:r>
      <w:r w:rsidRPr="00E14F84">
        <w:rPr>
          <w:sz w:val="24"/>
          <w:szCs w:val="24"/>
        </w:rPr>
        <w:lastRenderedPageBreak/>
        <w:t>метания);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умение организовывать и проводить подвижные игры, эстафеты с элементами легкой атлетики во время активного отдыха и каникул;</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умение определять внешние признаки утомления во время занятий легкой</w:t>
      </w:r>
    </w:p>
    <w:p w:rsidR="00E14F84" w:rsidRPr="00E14F84" w:rsidRDefault="00E14F84" w:rsidP="00EE17DF">
      <w:pPr>
        <w:pStyle w:val="29"/>
        <w:shd w:val="clear" w:color="auto" w:fill="auto"/>
        <w:spacing w:before="0" w:after="0" w:line="240" w:lineRule="auto"/>
        <w:ind w:left="195"/>
        <w:jc w:val="left"/>
        <w:rPr>
          <w:sz w:val="24"/>
          <w:szCs w:val="24"/>
        </w:rPr>
      </w:pPr>
      <w:r w:rsidRPr="00E14F84">
        <w:rPr>
          <w:sz w:val="24"/>
          <w:szCs w:val="24"/>
        </w:rPr>
        <w:t>атлеткой, особенно в беговых видах;</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способность выполнять тестовые упражнения по физической подготовленности в беге, прыжках и метаниях.</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Модуль «Подвижные шахматы».</w:t>
      </w:r>
    </w:p>
    <w:p w:rsidR="00E14F84" w:rsidRPr="00E14F84" w:rsidRDefault="00E14F84" w:rsidP="00EE17DF">
      <w:pPr>
        <w:pStyle w:val="29"/>
        <w:shd w:val="clear" w:color="auto" w:fill="auto"/>
        <w:tabs>
          <w:tab w:val="left" w:pos="2105"/>
        </w:tabs>
        <w:spacing w:before="0" w:after="0" w:line="240" w:lineRule="auto"/>
        <w:ind w:left="195"/>
        <w:rPr>
          <w:sz w:val="24"/>
          <w:szCs w:val="24"/>
        </w:rPr>
      </w:pPr>
      <w:r w:rsidRPr="00E14F84">
        <w:rPr>
          <w:sz w:val="24"/>
          <w:szCs w:val="24"/>
        </w:rPr>
        <w:t>Пояснительная записка модуля «Подвижные шахматы».</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Модуль «Подвижные шахматы» (далее - модуль по подвижным шахматам, шахматы) на уровне начального общего образования разработан для обучающихся 1-2 классов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 образовательной деятельности шахматная игра обладает богатейшим образовательным, воспитательным, спортивным, культурным, духовным и коммуникативным потенциалом. Шахматы развивают логику, требуют концентрации внимания, быстроты принятия решений - все эти качества присущи подвижным играм, которые можно использовать для ознакомления детей с основами шахматной игры.</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Модуль «Подвижные шахматы», разработанный на основе обычных подвижных игр и эстафет, позволяет изучать правила шахматной игры непосредственно на уроках физической культуры в образовательных организациях. Эстафеты и игры с шахматной тематикой могут включаться в стандартные уроки. Этого достаточно, чтобы обучающиеся овладевали базовыми сведениями о шахматах непосредственно на уроках физической культуры, играя в подвижные игры на большой напольной шахматной доске. Правильная организация урока физической культуры с включением шахматных понятий в эстафеты и подвижные игры делает урок увлекательным и запоминающимся. Предусмотрены также дальнейшие занятия шахматами в обычных классах.</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Систематические занятия шахматами развивают такие черты личности, как целеустремленность, настойчивость, самообладание, решительность, смелость, дисциплинированность, самостоятельность, приобретение эмоционального, психологического комфорта и залога безопасности жизни.</w:t>
      </w:r>
    </w:p>
    <w:p w:rsidR="00E14F84" w:rsidRPr="00E14F84" w:rsidRDefault="00E14F84" w:rsidP="00EE17DF">
      <w:pPr>
        <w:pStyle w:val="29"/>
        <w:shd w:val="clear" w:color="auto" w:fill="auto"/>
        <w:tabs>
          <w:tab w:val="left" w:pos="2094"/>
        </w:tabs>
        <w:spacing w:before="0" w:after="0" w:line="240" w:lineRule="auto"/>
        <w:ind w:left="195"/>
        <w:rPr>
          <w:sz w:val="24"/>
          <w:szCs w:val="24"/>
        </w:rPr>
      </w:pPr>
      <w:r w:rsidRPr="00E14F84">
        <w:rPr>
          <w:sz w:val="24"/>
          <w:szCs w:val="24"/>
        </w:rPr>
        <w:t>Цель изучения модуля «Подвижные шахматы» заключается в овладении обучающимися основами шахматной игры как полезным жизненным навыком, формировании у обучающихся стремления к познанию мировых культурных достижений и социальному самоопределению, ведению здорового образа жизни и интеллектуальному развитию с использованием средств вида спорта «шахматы».</w:t>
      </w:r>
    </w:p>
    <w:p w:rsidR="00E14F84" w:rsidRPr="00E14F84" w:rsidRDefault="00E14F84" w:rsidP="00EE17DF">
      <w:pPr>
        <w:pStyle w:val="29"/>
        <w:shd w:val="clear" w:color="auto" w:fill="auto"/>
        <w:tabs>
          <w:tab w:val="left" w:pos="2144"/>
        </w:tabs>
        <w:spacing w:before="0" w:after="0" w:line="240" w:lineRule="auto"/>
        <w:ind w:left="195"/>
        <w:jc w:val="left"/>
        <w:rPr>
          <w:sz w:val="24"/>
          <w:szCs w:val="24"/>
        </w:rPr>
      </w:pPr>
      <w:r w:rsidRPr="00E14F84">
        <w:rPr>
          <w:sz w:val="24"/>
          <w:szCs w:val="24"/>
        </w:rPr>
        <w:t>Задачами изучения модуля «Подвижные шахматы» являются: массовое вовлечение обучающихся, в шахматную игру и приобщение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их к шахматной культуре;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всестороннее гармоничное развитие детей, увеличение объёма их двигательной и познавательной активности;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укрепление физического, психологического и социального здоровья обучающихся, развитие основных физических и умственных качеств, повышение функциональных возможностей их организма;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приобретению знаний из истории развития шахмат, основ шахматной игры, получению знаний о возможностях шахматных фигур, особенностях их взаимодействия;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освоение знаний о физической культуре и спорте в целом, вкладе советских и российских спортсменов-шахматистов в мировой спорт;</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формирование общих представлений о шахматном спорте, истории шахмат, усвоение правил поведения во время шахматных турниров, включая правила безопасности;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формирование потребности повышать свой культурный уровень, в том числе через занятия шахматами для самореализации и самоопределения;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 xml:space="preserve">воспитание положительных качеств личности, норм коллективного взаимодействия и </w:t>
      </w:r>
      <w:r w:rsidRPr="00E14F84">
        <w:rPr>
          <w:sz w:val="24"/>
          <w:szCs w:val="24"/>
        </w:rPr>
        <w:lastRenderedPageBreak/>
        <w:t>сотрудничества;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формирование у обучающихся устойчивой мотивации к интеллектуальным видам спорта;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развитие положительной мотивации и устойчивого учебно-познавательного интереса к изучению шахмат и учебному предмету «Физическая культура», удовлетворение индивидуальных потребностей, обучающихся в занятиях физической культурой и спортом через изучение шахматной игры;</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популяризация шахмат в общеобразовательных организациях, привлечение обучающихся, проявляющих повышенный интерес и способности к занятиям шахматами в школьные спортивные клубы, секции, к участию в соревнованиях;</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выявление, развитие и поддержка одарённых детей в области шахматного спорта.</w:t>
      </w:r>
    </w:p>
    <w:p w:rsidR="00E14F84" w:rsidRPr="00E14F84" w:rsidRDefault="00E14F84" w:rsidP="00EE17DF">
      <w:pPr>
        <w:pStyle w:val="29"/>
        <w:shd w:val="clear" w:color="auto" w:fill="auto"/>
        <w:tabs>
          <w:tab w:val="left" w:pos="2105"/>
        </w:tabs>
        <w:spacing w:before="0" w:after="0" w:line="240" w:lineRule="auto"/>
        <w:ind w:left="195"/>
        <w:rPr>
          <w:sz w:val="24"/>
          <w:szCs w:val="24"/>
        </w:rPr>
      </w:pPr>
      <w:r w:rsidRPr="00E14F84">
        <w:rPr>
          <w:sz w:val="24"/>
          <w:szCs w:val="24"/>
        </w:rPr>
        <w:t>Место и роль модуля «Подвижные шахматы».</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Модуль «Подвижные шахматы» предполагает доступность освоения учебного материала по шахматам всеми обучающихся,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Модуль по подвижным шахматам формирует специальные компетенции обучающихся для получения первоначальных знаний о шахматах как о виде спорта, формирования умений и навыков для ведения борьбы в шахматной партии, овладения техническими приёмами и базовыми сведениями по тактике и стратегии, улучшает возможности по развитию памяти и логики, повышения физической и умственной работоспособности.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Интеграция модуля по подвижным шахматам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дополнительного образования физкультурно</w:t>
      </w:r>
      <w:r w:rsidRPr="00E14F84">
        <w:rPr>
          <w:sz w:val="24"/>
          <w:szCs w:val="24"/>
        </w:rPr>
        <w:softHyphen/>
        <w:t>спортивной направленности, деятельности школьных спортивных клубов и участии в спортивных мероприятиях.</w:t>
      </w:r>
    </w:p>
    <w:p w:rsidR="00E14F84" w:rsidRPr="00E14F84" w:rsidRDefault="00E14F84" w:rsidP="00EE17DF">
      <w:pPr>
        <w:pStyle w:val="29"/>
        <w:shd w:val="clear" w:color="auto" w:fill="auto"/>
        <w:tabs>
          <w:tab w:val="left" w:pos="2079"/>
        </w:tabs>
        <w:spacing w:before="0" w:after="0" w:line="240" w:lineRule="auto"/>
        <w:ind w:left="195"/>
        <w:rPr>
          <w:sz w:val="24"/>
          <w:szCs w:val="24"/>
        </w:rPr>
      </w:pPr>
      <w:r w:rsidRPr="00E14F84">
        <w:rPr>
          <w:sz w:val="24"/>
          <w:szCs w:val="24"/>
        </w:rPr>
        <w:t>Модуль «Подвижные шахматы» может быть реализован в следующих вариантах:</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при самостоятельном планировании учителем физической культуры процесса освоения обучающимися учебного материала по шахматам с выбором различных элементов плавания, с учётом возраста и физической подготовленности обучающихся (с соответствующей дозировкой и интенсивностью);</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(рекомендуемый объём в 1 классе - 33 часа, во 2 классе - 34 часа).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объём в 1 классе - 33 часа, во 2 классе - 34 часа).</w:t>
      </w:r>
    </w:p>
    <w:p w:rsidR="00E14F84" w:rsidRPr="00E14F84" w:rsidRDefault="00E14F84" w:rsidP="00EE17DF">
      <w:pPr>
        <w:pStyle w:val="29"/>
        <w:shd w:val="clear" w:color="auto" w:fill="auto"/>
        <w:tabs>
          <w:tab w:val="left" w:pos="2108"/>
        </w:tabs>
        <w:spacing w:before="0" w:after="0" w:line="240" w:lineRule="auto"/>
        <w:ind w:left="195"/>
        <w:rPr>
          <w:sz w:val="24"/>
          <w:szCs w:val="24"/>
        </w:rPr>
      </w:pPr>
      <w:r w:rsidRPr="00E14F84">
        <w:rPr>
          <w:sz w:val="24"/>
          <w:szCs w:val="24"/>
        </w:rPr>
        <w:t>Содержание модуля «Подвижные шахматы».</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Знания о шахматах.</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История развития шахмат как вида спорта в мире, в Российской Федерации, в регионе. Достижения отечественных шахматистов на мировых первенствах и Всемирных шахматных олимпиадах.</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Характеристика видов шахмат (классические, быстрые, шахматная композиция, компьютерные шахматы, игра в интернете).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Базовые сведения о теории шахмат.</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Основные правила проведения соревнований по шахматам. Шахматные часы. Роль судьи соревнований по шахматам. Словарь терминов и определений по шахматам.</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Занятия шахматами для развития умственных способностей и укрепления здоровья. Режим дня при занятиях шахматами. Сведения о личностных качествах, необходимых шахматисту и способах их развития. Значение занятий шахматами для формирования положительных качеств личности человека.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lastRenderedPageBreak/>
        <w:t>Правила поведения и техники безопасности при занятиях шахматами.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Способы физкультурной и шахматной деятельности на уроках физической культуры.</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Способы физкультурной деятельности: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подбор и составление комплексов общеразвивающих, специальных упражнений для занятий общефизической подготовкой;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составление комбинаций упражнений для утренней гимнастики с индивидуальным дозированием физических упражнений;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подбор физических упражнений для организации развивающих, подвижных игр и спортивных эстафет с шахматной тематикой;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организация и проведение подвижных игр с шахматной тематикой во время активного отдыха и каникул.</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Способы шахматной деятельности: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самостоятельная организация развивающих, подвижных игр и спортивных эстафет с шахматной тематикой, в том числе игр на напольной шахматной доске в спортивном зале;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подготовка мест для занятий шахматами в спортзале на напольной шахматной доске.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Физическое совершенствование и развитие навыков игры в шахматы.</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Физкультурно-оздоровительная деятельность:</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общеразвивающие и специальные упражнения на развитие физических качеств.</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Шахматная деятельность:</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подвижные игры с шахматной тематикой (правила игры) на напольной шахматной доске;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спортивные эстафеты с шахматной тематикой (нахождение шахматных полей с помощью алгебраической нотации), конструировать в ходе спортивных эстафет и подвижных игр различные способы ставить мат одинокому королю.</w:t>
      </w:r>
    </w:p>
    <w:p w:rsidR="00E14F84" w:rsidRPr="00E14F84" w:rsidRDefault="00E14F84" w:rsidP="00EE17DF">
      <w:pPr>
        <w:pStyle w:val="29"/>
        <w:shd w:val="clear" w:color="auto" w:fill="auto"/>
        <w:tabs>
          <w:tab w:val="left" w:pos="2143"/>
        </w:tabs>
        <w:spacing w:before="0" w:after="0" w:line="240" w:lineRule="auto"/>
        <w:ind w:left="195"/>
        <w:rPr>
          <w:sz w:val="24"/>
          <w:szCs w:val="24"/>
        </w:rPr>
      </w:pPr>
      <w:r w:rsidRPr="00E14F84">
        <w:rPr>
          <w:sz w:val="24"/>
          <w:szCs w:val="24"/>
        </w:rPr>
        <w:t>Содержание модуля «Подвижные шахматы» направлено на достижение обучающимися личностных, метапредметных и предметных результатов обучения.</w:t>
      </w:r>
    </w:p>
    <w:p w:rsidR="00E14F84" w:rsidRPr="00E14F84" w:rsidRDefault="00E14F84" w:rsidP="00EE17DF">
      <w:pPr>
        <w:pStyle w:val="29"/>
        <w:shd w:val="clear" w:color="auto" w:fill="auto"/>
        <w:tabs>
          <w:tab w:val="left" w:pos="2295"/>
        </w:tabs>
        <w:spacing w:before="0" w:after="0" w:line="240" w:lineRule="auto"/>
        <w:ind w:left="195"/>
        <w:rPr>
          <w:sz w:val="24"/>
          <w:szCs w:val="24"/>
        </w:rPr>
      </w:pPr>
      <w:r w:rsidRPr="00E14F84">
        <w:rPr>
          <w:sz w:val="24"/>
          <w:szCs w:val="24"/>
        </w:rPr>
        <w:t>При изучении модуля «Подвижные шахматы» на уровне начального общего образования у обучающихся будут сформированы следующие личностные результаты:</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проявление чувства гордости за свою Родину, российский народ и историю России через достижения отечественной сборной команды страны на мировых первенствах, чемпионатах Европы, Всемирных шахматных олимпиад;</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проявление уважительного отношения к сверстникам, культуры общения и взаимодействия,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шахматами;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ценности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шахматами.</w:t>
      </w:r>
    </w:p>
    <w:p w:rsidR="00E14F84" w:rsidRPr="00E14F84" w:rsidRDefault="00E14F84" w:rsidP="00EE17DF">
      <w:pPr>
        <w:pStyle w:val="29"/>
        <w:shd w:val="clear" w:color="auto" w:fill="auto"/>
        <w:tabs>
          <w:tab w:val="left" w:pos="2290"/>
        </w:tabs>
        <w:spacing w:before="0" w:after="0" w:line="240" w:lineRule="auto"/>
        <w:ind w:left="195"/>
        <w:rPr>
          <w:sz w:val="24"/>
          <w:szCs w:val="24"/>
        </w:rPr>
      </w:pPr>
      <w:r w:rsidRPr="00E14F84">
        <w:rPr>
          <w:sz w:val="24"/>
          <w:szCs w:val="24"/>
        </w:rPr>
        <w:t>При изучении модуля «Подвижные шахматы» на уровне начального общего образования у обучающихся будут сформированы следующие метапредметные результаты:</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умение самостоятельно определять цели и задачи своего обучения средствами шахмат, развивать мотивы и интересы своей познавательной деятельности в физкультурно-спортивном направлении;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умение планировать пути достижения целей с учетом наиболее эффективных способов решения задач средствами плавания в учебной, игровой, соревновательной и досуговой деятельности, соотносить свои действия с планируемыми результатами в шахматах, определять и корректировать способы действий в рамках предложенных условий;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умение владеть основами самоконтроля, самооценки, выявлять, анализировать и находить способы устранения ошибок при выполнении технических приёмов и соревнований по шахматам;</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E14F84" w:rsidRPr="00E14F84" w:rsidRDefault="00E14F84" w:rsidP="00EE17DF">
      <w:pPr>
        <w:pStyle w:val="29"/>
        <w:shd w:val="clear" w:color="auto" w:fill="auto"/>
        <w:tabs>
          <w:tab w:val="left" w:pos="2290"/>
        </w:tabs>
        <w:spacing w:before="0" w:after="0" w:line="240" w:lineRule="auto"/>
        <w:ind w:left="195"/>
        <w:rPr>
          <w:sz w:val="24"/>
          <w:szCs w:val="24"/>
        </w:rPr>
      </w:pPr>
      <w:r w:rsidRPr="00E14F84">
        <w:rPr>
          <w:sz w:val="24"/>
          <w:szCs w:val="24"/>
        </w:rPr>
        <w:t>При изучении модуля «Подвижные шахматы» на уровне начального общего образования у обучающихся будут сформированы следующие предметные результаты:</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 xml:space="preserve">понимание значения шахмат как средства развития общих способностей и повышения </w:t>
      </w:r>
      <w:r w:rsidRPr="00E14F84">
        <w:rPr>
          <w:sz w:val="24"/>
          <w:szCs w:val="24"/>
        </w:rPr>
        <w:lastRenderedPageBreak/>
        <w:t>функциональных возможностей основных систем организма и укрепления здоровья человека;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знание правил проведения соревнований по шахматам в учебной, соревновательной и досуговой деятельности;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умение подбирать, составлять и осваивать самостоятельно и при участии и помощи родителей простейшие комплексы общеразвивающих, специальных упражнений для физического развития;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владение правилами поведения и требованиями безопасности при организации занятий шахматами;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участие в соревновательной деятельности внутри школьных этапов различных соревнований, фестивалей, конкурсов по шахматам;</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знание и выполнение тестовых упражнений по шахматной подготовленности для участия в соревнованиях по шахматам.</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 xml:space="preserve"> Модуль «Бадминтон».</w:t>
      </w:r>
    </w:p>
    <w:p w:rsidR="00E14F84" w:rsidRPr="00E14F84" w:rsidRDefault="00E14F84" w:rsidP="00EE17DF">
      <w:pPr>
        <w:pStyle w:val="29"/>
        <w:shd w:val="clear" w:color="auto" w:fill="auto"/>
        <w:tabs>
          <w:tab w:val="left" w:pos="2105"/>
        </w:tabs>
        <w:spacing w:before="0" w:after="0" w:line="240" w:lineRule="auto"/>
        <w:ind w:left="195"/>
        <w:rPr>
          <w:sz w:val="24"/>
          <w:szCs w:val="24"/>
        </w:rPr>
      </w:pPr>
      <w:r w:rsidRPr="00E14F84">
        <w:rPr>
          <w:sz w:val="24"/>
          <w:szCs w:val="24"/>
        </w:rPr>
        <w:t>Пояснительная записка модуля «Бадминтон».</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Модуль «Бадминтон» (далее - модуль по бадминтону, бадминтон)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Игра в бадминтон является эффективным средством укрепления здоровья и физического развития обучающихся. Занятия бадминтоном позволяют разносторонне воздействовать на организм человека, развивают быстроту, силу, выносливость, координацию движения, улучшают подвижность в суставах, способствуют приобретению широкого круга двигательных навыков, воспитывают волевые качества. Все движения в бадминтоне носят естественный характер, базирующийся на беге, прыжках, различных перемещениях.</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Широкая возможность вариативности нагрузки позволяет использовать бадминтон, как реабилитационное средство, в группах общей физической подготовки и на занятиях в специальной медицинской группе. Занятия бадминтоном вызывают значительные морфофункциональные изменения в деятельности зрительных анализаторов, в частности, улучшается глубинное и периферическое зрение, повышается способность нервно-мышечного аппарата к быстрому напряжению и расслаблению мышц. Эффективность занятий бадминтоном обоснована для коррекции зрения и осанки ребёнка.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 процессе игры в бадминтон обучающиеся испытывают положительные эмоции: жизнерадостность, бодрость, инициативу, благодаря чему игра представляет собой средство не только физического развития, но и активного отдыха всех детей. Игра в бадминтон на открытом воздухе (в парке, на пляжах вблизи водоёмов или просто во дворе дома) создаёт прекрасные условия для насыщения организма человека кислородом во время выполнения двигательной активности.</w:t>
      </w:r>
    </w:p>
    <w:p w:rsidR="00E14F84" w:rsidRPr="00E14F84" w:rsidRDefault="00E14F84" w:rsidP="00EE17DF">
      <w:pPr>
        <w:pStyle w:val="29"/>
        <w:shd w:val="clear" w:color="auto" w:fill="auto"/>
        <w:tabs>
          <w:tab w:val="left" w:pos="2089"/>
        </w:tabs>
        <w:spacing w:before="0" w:after="0" w:line="240" w:lineRule="auto"/>
        <w:ind w:left="195"/>
        <w:rPr>
          <w:sz w:val="24"/>
          <w:szCs w:val="24"/>
        </w:rPr>
      </w:pPr>
      <w:r w:rsidRPr="00E14F84">
        <w:rPr>
          <w:sz w:val="24"/>
          <w:szCs w:val="24"/>
        </w:rPr>
        <w:t>Целью изучения модуля «Бадминтон» является формирование у обучающихся основ здорового образа жизни, активной творческой самостоятельности в проведении разнообразных форм занятий физическими упражнениями посредством бадминтона, укрепление и сохранение здоровья обучающихся, приобретение ими знаний и способов самостоятельной деятельности, развитие физических качеств и освоение физических упражнений оздоровительной, спортивной и прикладно-ориентированной направленности.</w:t>
      </w:r>
    </w:p>
    <w:p w:rsidR="00E14F84" w:rsidRPr="00E14F84" w:rsidRDefault="00E14F84" w:rsidP="00EE17DF">
      <w:pPr>
        <w:pStyle w:val="29"/>
        <w:shd w:val="clear" w:color="auto" w:fill="auto"/>
        <w:tabs>
          <w:tab w:val="left" w:pos="2134"/>
        </w:tabs>
        <w:spacing w:before="0" w:after="0" w:line="240" w:lineRule="auto"/>
        <w:ind w:left="195"/>
        <w:jc w:val="left"/>
        <w:rPr>
          <w:sz w:val="24"/>
          <w:szCs w:val="24"/>
        </w:rPr>
      </w:pPr>
      <w:r w:rsidRPr="00E14F84">
        <w:rPr>
          <w:sz w:val="24"/>
          <w:szCs w:val="24"/>
        </w:rPr>
        <w:t>Задачами изучения модуля «Бадминтон» являются: всестороннее гармоничное развитие обучающихся, создание условий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для воспроизводства необходимого объёма их двигательной активности в режиме учебного дня и досуговой деятельности средствами игры в бадминтон, бадминтонных упражнений и подвижных игр с элементами бадминтона;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формирование физического, нравственного, психологического и социального здоровья обучающихся, повышения уровня развития двигательных способностей в соответствии с сенситивными периодами младшего школьного возраста, повышение функциональных возможностей организма, обеспечение культуры безопасного поведения на занятиях по бадминтону;</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 xml:space="preserve">обогащение двигательного опыта обучающихся физическими упражнениями с общеразвивающей </w:t>
      </w:r>
      <w:r w:rsidRPr="00E14F84">
        <w:rPr>
          <w:sz w:val="24"/>
          <w:szCs w:val="24"/>
        </w:rPr>
        <w:lastRenderedPageBreak/>
        <w:t>и корригирующей направленностью посредством освоения технических действий и подвижных игр с элементами бадминтона;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освоение знаний и формирование представлений о бадминтоне как виде спорта, его истории развития, способах формирования здоровья, физического развития и физической подготовки обучающихся;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обучение двигательным и инструктивным умениям и навыкам, техническим действиям игры в бадминтон, правилам организации самостоятельных занятий бадминтоном;</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воспитание социально значимых качеств личности, норм коллективного взаимодействия и сотрудничества в игровой и соревновательной деятельности средствами бадминтона;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популяризация бадминтона среди детей, привлечение обучающихся, проявляющих повышенный интерес и способности к занятиям бадминтоном, в школьные спортивные клубы, секции, к участию в соревнованиях;</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выявление, развитие и поддержка одарённых детей в области спорта.</w:t>
      </w:r>
    </w:p>
    <w:p w:rsidR="00E14F84" w:rsidRPr="00E14F84" w:rsidRDefault="00E14F84" w:rsidP="00EE17DF">
      <w:pPr>
        <w:pStyle w:val="29"/>
        <w:shd w:val="clear" w:color="auto" w:fill="auto"/>
        <w:tabs>
          <w:tab w:val="left" w:pos="2100"/>
        </w:tabs>
        <w:spacing w:before="0" w:after="0" w:line="240" w:lineRule="auto"/>
        <w:ind w:left="195"/>
        <w:rPr>
          <w:sz w:val="24"/>
          <w:szCs w:val="24"/>
        </w:rPr>
      </w:pPr>
      <w:r w:rsidRPr="00E14F84">
        <w:rPr>
          <w:sz w:val="24"/>
          <w:szCs w:val="24"/>
        </w:rPr>
        <w:t>Место и роль модуля «Бадминтон».</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Модуль «Бадминтон» удачно сочетается практически со всеми базовыми видами спорта, входящими в содержание учебного предмета «Физическая культура» (легкая атлетика, гимнастика, спортивные игры), предполагая доступность освоения учебного материала всем возрастным категориям обучающихся, независимо от уровня их физического развития, физической подготовленности, здоровья и гендерных особенностей.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Интеграция модуля по бадминтону поможет обучающимся в освоении содержательных разделов программы учебного предмета «Физическая культура» - «Знания о физической культуре», «Способы самостоятельной деятельности», «Физическое совершенствование» в рамках реализации рабочей программы учебного предмета «Физическая культура», при подготовке и проведении спортивных мероприятий, в достижении образовательных результатов внеурочной деятельности и дополнительного образования, деятельности школьных спортивных клубов.</w:t>
      </w:r>
    </w:p>
    <w:p w:rsidR="00E14F84" w:rsidRPr="00E14F84" w:rsidRDefault="00E14F84" w:rsidP="00EE17DF">
      <w:pPr>
        <w:pStyle w:val="29"/>
        <w:shd w:val="clear" w:color="auto" w:fill="auto"/>
        <w:tabs>
          <w:tab w:val="left" w:pos="2084"/>
        </w:tabs>
        <w:spacing w:before="0" w:after="0" w:line="240" w:lineRule="auto"/>
        <w:ind w:left="195"/>
        <w:rPr>
          <w:sz w:val="24"/>
          <w:szCs w:val="24"/>
        </w:rPr>
      </w:pPr>
      <w:r w:rsidRPr="00E14F84">
        <w:rPr>
          <w:sz w:val="24"/>
          <w:szCs w:val="24"/>
        </w:rPr>
        <w:t>Модуль «Бадминтон» может быть реализован в следующих вариантах:</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при самостоятельном планировании учителем физической культуры процесса освоения обучающимися учебного материала по флорболу с выбором различных элементов флорбола, с учётом возраста и физической подготовленности обучающихся;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1 классе - 33 часа, во 2, 3, 4 классах - по 34 часа).</w:t>
      </w:r>
    </w:p>
    <w:p w:rsidR="00E14F84" w:rsidRPr="00E14F84" w:rsidRDefault="00E14F84" w:rsidP="00EE17DF">
      <w:pPr>
        <w:pStyle w:val="29"/>
        <w:shd w:val="clear" w:color="auto" w:fill="auto"/>
        <w:tabs>
          <w:tab w:val="left" w:pos="2105"/>
        </w:tabs>
        <w:spacing w:before="0" w:after="0" w:line="240" w:lineRule="auto"/>
        <w:ind w:left="195"/>
        <w:rPr>
          <w:sz w:val="24"/>
          <w:szCs w:val="24"/>
        </w:rPr>
      </w:pPr>
      <w:r w:rsidRPr="00E14F84">
        <w:rPr>
          <w:sz w:val="24"/>
          <w:szCs w:val="24"/>
        </w:rPr>
        <w:t>Содержание модуля «Бадминтон».</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Знания о бадминтоне.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Бадминтон как вид спорта. Правила безопасного поведения во время занятий бадминтоном. Место для занятий бадминтоном. Спортивное оборудование и инвентарь. Одежда для занятий бадминтоном. Техника безопасности при выполнении физических упражнений бадминтона, проведении игр и спортивных эстафет с элементами бадминтона.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История зарождения бадминтона в мире и России. Выдающиеся достижения отечественных спортсменов - бадминтонистов на международной арене.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Особенности структуры двигательных действий в бадминтоне. Показатели развития физических качеств: гибкости, координации, быстроты.</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Основные группы мышц человека. Эластичность мышц. Развитие подвижности суставов. Первые внешние признаки утомления на занятиях бадминтоном.</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Способы самостоятельной деятельности.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 xml:space="preserve">Бадминтон как средство укрепления здоровья, профилактики глазных заболеваний и развития </w:t>
      </w:r>
      <w:r w:rsidRPr="00E14F84">
        <w:rPr>
          <w:sz w:val="24"/>
          <w:szCs w:val="24"/>
        </w:rPr>
        <w:lastRenderedPageBreak/>
        <w:t>физических качеств. Бадминтон как вид двигательной активности в режиме дня. Правила личной гигиены во время занятий бадминтоном. Закаливание организма средствами занятий бадминтоном.</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Контрольные измерения массы и длины своего тела. Осанка. Упражнения с элементами бадминтона для профилактики миопии. Планирование индивидуального распорядка дня. Соблюдение правил безопасности в игровой деятельности. Способы самоконтроля за физической нагрузкой при выполнении игровых упражнений бадминтона. Самостоятельные развивающие, подвижные игры и спортивные эстафеты, командные перестроения.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Подбор индивидуальных и парных упражнений с разноцветными воланами для профилактики миопии. Подбор и составление комплексов общеразвивающих и специальных упражнений бадминтона. Освоение навыков по самостоятельному ведению общей и специальной разминки.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Самостоятельное проведение разминки, организация и проведение спортивных эстафет, игр и игровых заданий, принципы проведения эстафет при ролевом участии (капитан команды, участник, судья, организатор).</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Физическое совершенствование.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Организующие команды и приёмы. Освоение универсальных умений при выполнении организующих команд: «Стройся», «Смирно», «На первый, рассчитайсь», «Вольно», «Шагом марш», «На месте стой, раз, два», «Равняйсь», «В две шеренги становись».</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Освоение универсальных умений при выполнении организующих команд и строевых упражнений: построение и перестроение в одну, две шеренги, стоя на месте, повороты направо и налево, передвижение в колонне по одному с равномерной скоростью. Совершенствование универсальных умений при выполнении организующих команд и строевых упражнений.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Демонстрация умений построения и перестроения, перемещений различными способами передвижений, включая приставные шаги, выпады, прыжки.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Упражнения общей и специальной разминки. Влияние выполнения упражнений общей и специальной разминки на подготовку мышц тела к выполнению физических упражнений бадминтона. Освоение техники выполнения упражнений общей и специальной разминки с контролем дыхания. Самостоятельное проведение разминки по её видам.</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Индивидуальные и парные упражнения с разноцветными воланами для профилактики миопии.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Упражнения для развития моторики и координации с предметами. Жонглирование рукой, гимнастической палкой, ракеткой шарика, волана. Основные хваты ракетки. Перемещения с воланом и ракеткой. Смена хвата и работа ног.</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Бадминтонные технические упражнения. Игра у сетки и выпады. Игра у сетки и начало игры.</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Подбор комплекса и демонстрация техники выполнения упражнений с элементами бадминтона: общеразвивающие, спортивные, профилактические.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Подбор и демонстрация комплекса упражнений для развития гибкости, координационно-скоростных способностей.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Игры и игровые задания, спортивные эстафеты. Эстафеты с ракеткой, шариком и воланом. Подвижные игры: «Падающий волан», «Убеги от водящего», «Унеси волан», «Четные и нечетные», «Парная гонка волана», «Подбей волан», «Загони волан в круг», «Салки с воланами», «Закинь волан», «Бой с тенью», «Падающий волан с ракеткой».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Индивидуальное и коллективное творчество по созданию эстафет и игровых заданий.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Выполнение освоенных упражнений с элементами бадминтона. Выполнение упражнений на развитие отдельных мышечных групп (спины, живота, плечевого пояса, плеча, предплечья, кисти, таза, бедра, голени, стопы). Выполнение упражнений с учётом особенностей режима работы мышц (динамичные, статичные). Освоение правил бадминтона.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Упражнения для освоения техники бадминтона. Подача и обмен ударами. Отброс слева и справа. Плоские удары в центре корта.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Игры и игровые задания, спортивные эстафеты. Эстафеты с ракеткой и воланом. Подвижные игры: «Бой с тенью», «Падающий волан с ракеткой», «Бадминтон левыми руками», «Двурукий бадминтон», «Четные и нечетные».</w:t>
      </w:r>
    </w:p>
    <w:p w:rsidR="00E14F84" w:rsidRPr="00E14F84" w:rsidRDefault="00E14F84" w:rsidP="00EE17DF">
      <w:pPr>
        <w:pStyle w:val="29"/>
        <w:shd w:val="clear" w:color="auto" w:fill="auto"/>
        <w:tabs>
          <w:tab w:val="left" w:pos="2080"/>
        </w:tabs>
        <w:spacing w:before="0" w:after="0" w:line="240" w:lineRule="auto"/>
        <w:ind w:left="195"/>
        <w:rPr>
          <w:sz w:val="24"/>
          <w:szCs w:val="24"/>
        </w:rPr>
      </w:pPr>
      <w:r w:rsidRPr="00E14F84">
        <w:rPr>
          <w:sz w:val="24"/>
          <w:szCs w:val="24"/>
        </w:rPr>
        <w:t>Содержание модуля «Бадминтон» способствует достижению обучающимися личностных, метапредметных и предметных результатов обучения.</w:t>
      </w:r>
    </w:p>
    <w:p w:rsidR="00E14F84" w:rsidRPr="00E14F84" w:rsidRDefault="00E14F84" w:rsidP="00EE17DF">
      <w:pPr>
        <w:pStyle w:val="29"/>
        <w:shd w:val="clear" w:color="auto" w:fill="auto"/>
        <w:tabs>
          <w:tab w:val="left" w:pos="2301"/>
        </w:tabs>
        <w:spacing w:before="0" w:after="0" w:line="240" w:lineRule="auto"/>
        <w:ind w:left="195"/>
        <w:rPr>
          <w:sz w:val="24"/>
          <w:szCs w:val="24"/>
        </w:rPr>
      </w:pPr>
      <w:r w:rsidRPr="00E14F84">
        <w:rPr>
          <w:sz w:val="24"/>
          <w:szCs w:val="24"/>
        </w:rPr>
        <w:t xml:space="preserve">При изучении модуля «Бадминтон» на уровне начального общего образования у обучающихся </w:t>
      </w:r>
      <w:r w:rsidRPr="00E14F84">
        <w:rPr>
          <w:sz w:val="24"/>
          <w:szCs w:val="24"/>
        </w:rPr>
        <w:lastRenderedPageBreak/>
        <w:t>будут сформированы следующие личностные результаты:</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проявление чувства гордости за свою Родину, российский народ и историю России через достижения отечественной сборной команды страны на мировых первенствах, чемпионатах Европы, Олимпийских играх;</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на принципах доброжелательности и взаимопомощи;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проявление дисциплинированности, трудолюбия и упорства достижении поставленных целей на основе представлений о нравственных нормах, социальной справедливости и свободе;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оказание бескорыстной помощи своим сверстникам, нахождение с ними общего языка и общих интересов;</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E14F84" w:rsidRPr="00E14F84" w:rsidRDefault="00E14F84" w:rsidP="00EE17DF">
      <w:pPr>
        <w:pStyle w:val="29"/>
        <w:shd w:val="clear" w:color="auto" w:fill="auto"/>
        <w:tabs>
          <w:tab w:val="left" w:pos="2312"/>
        </w:tabs>
        <w:spacing w:before="0" w:after="0" w:line="240" w:lineRule="auto"/>
        <w:ind w:left="195"/>
        <w:rPr>
          <w:sz w:val="24"/>
          <w:szCs w:val="24"/>
        </w:rPr>
      </w:pPr>
      <w:r w:rsidRPr="00E14F84">
        <w:rPr>
          <w:sz w:val="24"/>
          <w:szCs w:val="24"/>
        </w:rPr>
        <w:t>При изучении модуля «Бадминтон» на уровне начального общего образования у обучающихся будут сформированы следующие метапредметные результаты:</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овладение способностью принимать и сохранять цели и задачи учебной деятельности, поиска средств и способов её осуществления;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E14F84" w:rsidRPr="00E14F84" w:rsidRDefault="00E14F84" w:rsidP="00EE17DF">
      <w:pPr>
        <w:pStyle w:val="29"/>
        <w:shd w:val="clear" w:color="auto" w:fill="auto"/>
        <w:spacing w:before="0" w:after="0" w:line="240" w:lineRule="auto"/>
        <w:ind w:left="195"/>
        <w:jc w:val="left"/>
        <w:rPr>
          <w:sz w:val="24"/>
          <w:szCs w:val="24"/>
        </w:rPr>
      </w:pPr>
      <w:r w:rsidRPr="00E14F84">
        <w:rPr>
          <w:sz w:val="24"/>
          <w:szCs w:val="24"/>
        </w:rPr>
        <w:t>* умение характеризовать действия и поступки, давать им анализ и объективную оценку на основе освоенных знаний и имеющегося опыта;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понимание причин успеха или неуспеха учебной деятельности и способность конструктивно действовать даже в ситуациях неуспеха;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определение общей цели и путей ее достижения, умение договариваться о распределении функций в учебной, игровой и соревновательной деятельности, оценка собственного поведения и поведения окружающих;</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обеспечение защиты и сохранности природы во время активного отдыха и занятий физической культурой;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организация самостоятельной деятельности с учетом требований ее безопасности, сохранности инвентаря и оборудования, организации места занятий;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способность выделять и обосновывать эстетические признаки в физических упражнениях, двигательных действиях, оценивать красоту телосложения и осанки, сравнивать их с эталонными образцами.</w:t>
      </w:r>
    </w:p>
    <w:p w:rsidR="00E14F84" w:rsidRPr="00E14F84" w:rsidRDefault="00E14F84" w:rsidP="00EE17DF">
      <w:pPr>
        <w:pStyle w:val="29"/>
        <w:shd w:val="clear" w:color="auto" w:fill="auto"/>
        <w:tabs>
          <w:tab w:val="left" w:pos="2299"/>
        </w:tabs>
        <w:spacing w:before="0" w:after="0" w:line="240" w:lineRule="auto"/>
        <w:ind w:left="195"/>
        <w:rPr>
          <w:sz w:val="24"/>
          <w:szCs w:val="24"/>
        </w:rPr>
      </w:pPr>
      <w:r w:rsidRPr="00E14F84">
        <w:rPr>
          <w:sz w:val="24"/>
          <w:szCs w:val="24"/>
        </w:rPr>
        <w:t>При изучении модуля «Бадминтон» на уровне начального общего образования у обучающихся будут сформированы следующие предметные результаты:</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представления о значении занятий бадминтоном как средством для укрепления здоровья, профилактики глазных заболеваний, организации досуговой деятельности и воспитания физических качеств человека;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знания истории зарождения бадминтона, достижения отечественных спортсменов - бадминтонистов на международной арене;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представление о сущности и основных правилах игры в бадминтон; умение характеризовать упражнения и комплексы упражнений: общефизической, корригирующей направленности, подготовительного, специального воздействия для занятий бадминтоном, для развития двигательных способностей, индивидуальных и парных бадминтонных технических элементов, техники их выполнения;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демонстрация навыков безопасного поведения во время занятий бадминтоном, личной гигиены, выполнения требований к спортивной одежде и обуви, спортивному инвентарю для занятий бадминтоном;</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lastRenderedPageBreak/>
        <w:t>демонстрация навыков систематического наблюдения за своим физическим состоянием, показателями физического развития и физической подготовленности;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демонстрация универсальных умений при выполнении организующих команд и строевых упражнений;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умение выполнять и составлять комплексы общеразвивающих, специальных и корригирующих упражнений, упражнений на развитие быстроты, координации, гибкости;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демонстрация техники выполнения общеразвивающих, спортивных, профилактических упражнений с элементами бадминтона;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умение выполнять бадминтонные технические упражнения: выпады, начало игры, игра у сетки, подача и обмен ударами, отброс слева и справа, плоские удары в центре корта;</w:t>
      </w:r>
    </w:p>
    <w:p w:rsidR="00E14F84" w:rsidRPr="00E14F84" w:rsidRDefault="00E14F84" w:rsidP="00EE17DF">
      <w:pPr>
        <w:pStyle w:val="29"/>
        <w:shd w:val="clear" w:color="auto" w:fill="auto"/>
        <w:spacing w:before="0" w:after="240" w:line="240" w:lineRule="auto"/>
        <w:ind w:left="195"/>
        <w:rPr>
          <w:sz w:val="24"/>
          <w:szCs w:val="24"/>
        </w:rPr>
      </w:pPr>
      <w:r w:rsidRPr="00E14F84">
        <w:rPr>
          <w:sz w:val="24"/>
          <w:szCs w:val="24"/>
        </w:rPr>
        <w:t>умение организовать самостоятельные занятия бадминтоном со сверстниками, подвижные игры с элементами бадминтоном;</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выполнение контрольно-тестовых упражнений по общей и специальной физической подготовке и умение оценивать по показателям индивидуальный уровень физической подготовленности;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проявление уважительного отношения к одноклассникам, культуры общения и взаимодействия, терпимости и толерантности в достижении общих целей в учебной и игровой деятельности на занятиях бадминтоном.</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Модуль «Триатлон».</w:t>
      </w:r>
    </w:p>
    <w:p w:rsidR="00E14F84" w:rsidRPr="00E14F84" w:rsidRDefault="00E14F84" w:rsidP="00EE17DF">
      <w:pPr>
        <w:pStyle w:val="29"/>
        <w:shd w:val="clear" w:color="auto" w:fill="auto"/>
        <w:tabs>
          <w:tab w:val="left" w:pos="2125"/>
        </w:tabs>
        <w:spacing w:before="0" w:after="0" w:line="240" w:lineRule="auto"/>
        <w:ind w:left="195"/>
        <w:rPr>
          <w:sz w:val="24"/>
          <w:szCs w:val="24"/>
        </w:rPr>
      </w:pPr>
      <w:r w:rsidRPr="00E14F84">
        <w:rPr>
          <w:sz w:val="24"/>
          <w:szCs w:val="24"/>
        </w:rPr>
        <w:t>Пояснительная записка модуля «Триатлон».</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Модуль «Триатлон» (далее - модуль по триатлону, триатлон) на уровне начального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Триатлон, как комплексный вид спорта, объединяет наиболее популярные циклические спортивные дисциплины - плавание, велогонка, бег и способствует всестороннему физическому, интеллектуальному, нравственному развитию, патриотическому воспитанию обучающихся и личностному самоопределению. Занятия триатлоном обеспечивают эффективное развитие физических качеств, имеют оздоровительную направленность, повышают уровень функционирования всех систем организма человека.</w:t>
      </w:r>
    </w:p>
    <w:p w:rsidR="00E14F84" w:rsidRPr="00E14F84" w:rsidRDefault="00E14F84" w:rsidP="00EE17DF">
      <w:pPr>
        <w:pStyle w:val="29"/>
        <w:shd w:val="clear" w:color="auto" w:fill="auto"/>
        <w:tabs>
          <w:tab w:val="left" w:pos="2111"/>
          <w:tab w:val="left" w:pos="5568"/>
          <w:tab w:val="left" w:pos="8270"/>
        </w:tabs>
        <w:spacing w:before="0" w:after="0" w:line="240" w:lineRule="auto"/>
        <w:ind w:left="195"/>
        <w:rPr>
          <w:sz w:val="24"/>
          <w:szCs w:val="24"/>
        </w:rPr>
      </w:pPr>
      <w:r w:rsidRPr="00E14F84">
        <w:rPr>
          <w:sz w:val="24"/>
          <w:szCs w:val="24"/>
        </w:rPr>
        <w:t>Использование средств триатлона в образовательной деятельности содействуют формированию у обучающихся важные для жизни навыки и черты характера</w:t>
      </w:r>
      <w:r w:rsidRPr="00E14F84">
        <w:rPr>
          <w:sz w:val="24"/>
          <w:szCs w:val="24"/>
        </w:rPr>
        <w:tab/>
        <w:t>(целеустремленность,</w:t>
      </w:r>
      <w:r w:rsidRPr="00E14F84">
        <w:rPr>
          <w:sz w:val="24"/>
          <w:szCs w:val="24"/>
        </w:rPr>
        <w:tab/>
        <w:t>настойчивость,</w:t>
      </w:r>
      <w:r w:rsidRPr="00E14F84">
        <w:rPr>
          <w:sz w:val="24"/>
          <w:szCs w:val="24"/>
        </w:rPr>
        <w:tab/>
        <w:t>решительность,</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коммуникабельность, самостоятельность, силу воли и уверенность в своих силах), дают возможность вырабатывать навыки общения, дисциплинированности, самообладания, терпимости, ответственности.</w:t>
      </w:r>
    </w:p>
    <w:p w:rsidR="00E14F84" w:rsidRPr="00E14F84" w:rsidRDefault="00E14F84" w:rsidP="00EE17DF">
      <w:pPr>
        <w:pStyle w:val="29"/>
        <w:shd w:val="clear" w:color="auto" w:fill="auto"/>
        <w:tabs>
          <w:tab w:val="left" w:pos="2111"/>
        </w:tabs>
        <w:spacing w:before="0" w:after="0" w:line="240" w:lineRule="auto"/>
        <w:ind w:left="195"/>
        <w:rPr>
          <w:sz w:val="24"/>
          <w:szCs w:val="24"/>
        </w:rPr>
      </w:pPr>
      <w:r w:rsidRPr="00E14F84">
        <w:rPr>
          <w:sz w:val="24"/>
          <w:szCs w:val="24"/>
        </w:rPr>
        <w:t>Целью изучение модуля «Триатлон»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«триатлон».</w:t>
      </w:r>
    </w:p>
    <w:p w:rsidR="00E14F84" w:rsidRPr="00E14F84" w:rsidRDefault="00E14F84" w:rsidP="00EE17DF">
      <w:pPr>
        <w:pStyle w:val="29"/>
        <w:shd w:val="clear" w:color="auto" w:fill="auto"/>
        <w:tabs>
          <w:tab w:val="left" w:pos="2147"/>
        </w:tabs>
        <w:spacing w:before="0" w:after="0" w:line="240" w:lineRule="auto"/>
        <w:ind w:left="195"/>
        <w:jc w:val="left"/>
        <w:rPr>
          <w:sz w:val="24"/>
          <w:szCs w:val="24"/>
        </w:rPr>
      </w:pPr>
      <w:r w:rsidRPr="00E14F84">
        <w:rPr>
          <w:sz w:val="24"/>
          <w:szCs w:val="24"/>
        </w:rPr>
        <w:t>Задачами изучения модуля «Триатлон» являются: всестороннее гармоничное развитие детей младшего школьного возраста,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увеличение объёма их двигательной активности;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формирование общих представлений о виде спорта «триатлон», его возможностях и значении в процессе укрепления здоровья, физическом развитии и физической подготовке обучающихся;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средствами триатлона;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формирование образовательного и культурного фундамента у обучающегося средствами триатлона и создание необходимых предпосылок для его самореализации;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приемами вида спорта «триатлон»;</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lastRenderedPageBreak/>
        <w:t>воспитание положительных качеств личности, норм коллективного взаимодействия и сотрудничества;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развитие положительной мотивации и устойчивого учебно-познавательного интереса к предмету «Физическая культура» средствами триатлона;</w:t>
      </w:r>
    </w:p>
    <w:p w:rsidR="00E14F84" w:rsidRPr="00E14F84" w:rsidRDefault="00E14F84" w:rsidP="00EE17DF">
      <w:pPr>
        <w:pStyle w:val="29"/>
        <w:shd w:val="clear" w:color="auto" w:fill="auto"/>
        <w:spacing w:before="0" w:after="0" w:line="240" w:lineRule="auto"/>
        <w:ind w:left="195"/>
        <w:jc w:val="left"/>
        <w:rPr>
          <w:sz w:val="24"/>
          <w:szCs w:val="24"/>
        </w:rPr>
      </w:pPr>
      <w:r w:rsidRPr="00E14F84">
        <w:rPr>
          <w:sz w:val="24"/>
          <w:szCs w:val="24"/>
        </w:rPr>
        <w:t>популяризация триатлона среди подрастающего поколения, привлечение обучающихся, проявляющих повышенный интерес и способности к занятиям триатлоном в школьные спортивные клубы, секции, к участию в соревнованиях; выявление, развитие и поддержка одарённых детей в области спорта.</w:t>
      </w:r>
    </w:p>
    <w:p w:rsidR="00E14F84" w:rsidRPr="00E14F84" w:rsidRDefault="00E14F84" w:rsidP="00EE17DF">
      <w:pPr>
        <w:pStyle w:val="29"/>
        <w:shd w:val="clear" w:color="auto" w:fill="auto"/>
        <w:tabs>
          <w:tab w:val="left" w:pos="2118"/>
        </w:tabs>
        <w:spacing w:before="0" w:after="0" w:line="240" w:lineRule="auto"/>
        <w:ind w:left="195"/>
        <w:rPr>
          <w:sz w:val="24"/>
          <w:szCs w:val="24"/>
        </w:rPr>
      </w:pPr>
      <w:r w:rsidRPr="00E14F84">
        <w:rPr>
          <w:sz w:val="24"/>
          <w:szCs w:val="24"/>
        </w:rPr>
        <w:t>Место и роль модуля «Триатлон».</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Модуль «Триатлон»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E14F84" w:rsidRPr="00E14F84" w:rsidRDefault="00E14F84" w:rsidP="00EE17DF">
      <w:pPr>
        <w:pStyle w:val="29"/>
        <w:shd w:val="clear" w:color="auto" w:fill="auto"/>
        <w:tabs>
          <w:tab w:val="left" w:pos="2251"/>
          <w:tab w:val="left" w:pos="6202"/>
        </w:tabs>
        <w:spacing w:before="0" w:after="0" w:line="240" w:lineRule="auto"/>
        <w:ind w:left="195"/>
        <w:rPr>
          <w:sz w:val="24"/>
          <w:szCs w:val="24"/>
        </w:rPr>
      </w:pPr>
      <w:r w:rsidRPr="00E14F84">
        <w:rPr>
          <w:sz w:val="24"/>
          <w:szCs w:val="24"/>
        </w:rPr>
        <w:t>Специфика модуля по триатлону сочетается практически со всеми базовыми видами спорта (легкая атлетика, гимнастика, спортивные игры и другие), предполагая доступность освоения учебного материала всем возрастным категориям обучающихся,</w:t>
      </w:r>
      <w:r w:rsidRPr="00E14F84">
        <w:rPr>
          <w:sz w:val="24"/>
          <w:szCs w:val="24"/>
        </w:rPr>
        <w:tab/>
        <w:t>независимо от уровня</w:t>
      </w:r>
      <w:r w:rsidRPr="00E14F84">
        <w:rPr>
          <w:sz w:val="24"/>
          <w:szCs w:val="24"/>
        </w:rPr>
        <w:tab/>
        <w:t>их физического развития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и гендерных особенностей.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Интеграция модуля по триатлону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E14F84" w:rsidRPr="00E14F84" w:rsidRDefault="00E14F84" w:rsidP="00EE17DF">
      <w:pPr>
        <w:pStyle w:val="29"/>
        <w:shd w:val="clear" w:color="auto" w:fill="auto"/>
        <w:tabs>
          <w:tab w:val="left" w:pos="2085"/>
        </w:tabs>
        <w:spacing w:before="0" w:after="0" w:line="240" w:lineRule="auto"/>
        <w:ind w:left="195"/>
        <w:rPr>
          <w:sz w:val="24"/>
          <w:szCs w:val="24"/>
        </w:rPr>
      </w:pPr>
      <w:r w:rsidRPr="00E14F84">
        <w:rPr>
          <w:sz w:val="24"/>
          <w:szCs w:val="24"/>
        </w:rPr>
        <w:t>Модуль «Триатлон» может быть реализован в следующих вариантах:</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при самостоятельном планировании учителем физической культуры процесса освоения обучающимися учебного материала по триатлону с выбором различных элементов триатлона, с учётом возраста и физической подготовленности обучающихся;</w:t>
      </w:r>
    </w:p>
    <w:p w:rsidR="00E14F84" w:rsidRPr="00E14F84" w:rsidRDefault="00E14F84" w:rsidP="00EE17DF">
      <w:pPr>
        <w:pStyle w:val="29"/>
        <w:shd w:val="clear" w:color="auto" w:fill="auto"/>
        <w:tabs>
          <w:tab w:val="left" w:pos="8441"/>
        </w:tabs>
        <w:spacing w:before="0" w:after="0" w:line="240" w:lineRule="auto"/>
        <w:ind w:left="195"/>
        <w:rPr>
          <w:sz w:val="24"/>
          <w:szCs w:val="24"/>
        </w:rPr>
      </w:pPr>
      <w:r w:rsidRPr="00E14F84">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w:t>
      </w:r>
      <w:r w:rsidRPr="00E14F84">
        <w:rPr>
          <w:sz w:val="24"/>
          <w:szCs w:val="24"/>
        </w:rPr>
        <w:tab/>
        <w:t>том числе</w:t>
      </w:r>
    </w:p>
    <w:p w:rsidR="00E14F84" w:rsidRPr="00E14F84" w:rsidRDefault="00E14F84" w:rsidP="00EE17DF">
      <w:pPr>
        <w:pStyle w:val="29"/>
        <w:shd w:val="clear" w:color="auto" w:fill="auto"/>
        <w:tabs>
          <w:tab w:val="left" w:pos="8441"/>
        </w:tabs>
        <w:spacing w:before="0" w:after="0" w:line="240" w:lineRule="auto"/>
        <w:ind w:left="195"/>
        <w:rPr>
          <w:sz w:val="24"/>
          <w:szCs w:val="24"/>
        </w:rPr>
      </w:pPr>
      <w:r w:rsidRPr="00E14F84">
        <w:rPr>
          <w:sz w:val="24"/>
          <w:szCs w:val="24"/>
        </w:rPr>
        <w:t>предусматривающие удовлетворение различных интересов</w:t>
      </w:r>
      <w:r w:rsidRPr="00E14F84">
        <w:rPr>
          <w:sz w:val="24"/>
          <w:szCs w:val="24"/>
        </w:rPr>
        <w:tab/>
        <w:t>обучающихся</w:t>
      </w:r>
    </w:p>
    <w:p w:rsidR="00E14F84" w:rsidRPr="00E14F84" w:rsidRDefault="00E14F84" w:rsidP="00EE17DF">
      <w:pPr>
        <w:pStyle w:val="29"/>
        <w:shd w:val="clear" w:color="auto" w:fill="auto"/>
        <w:tabs>
          <w:tab w:val="left" w:pos="8957"/>
        </w:tabs>
        <w:spacing w:before="0" w:after="0" w:line="240" w:lineRule="auto"/>
        <w:ind w:left="195"/>
        <w:rPr>
          <w:sz w:val="24"/>
          <w:szCs w:val="24"/>
        </w:rPr>
      </w:pPr>
      <w:r w:rsidRPr="00E14F84">
        <w:rPr>
          <w:sz w:val="24"/>
          <w:szCs w:val="24"/>
        </w:rPr>
        <w:t>(при организации и проведении уроков физической культуры с 3-х часовой недельной нагрузкой рекомендуемый объём в 1 классе -</w:t>
      </w:r>
      <w:r w:rsidRPr="00E14F84">
        <w:rPr>
          <w:sz w:val="24"/>
          <w:szCs w:val="24"/>
        </w:rPr>
        <w:tab/>
        <w:t>33 часа,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во 2, 3, 4 классах - по 34 часа);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объём в 1 классе - 33 часа, во 2, 3, 4 классах - по 34 часа).</w:t>
      </w:r>
    </w:p>
    <w:p w:rsidR="00E14F84" w:rsidRPr="00E14F84" w:rsidRDefault="00E14F84" w:rsidP="00EE17DF">
      <w:pPr>
        <w:pStyle w:val="29"/>
        <w:shd w:val="clear" w:color="auto" w:fill="auto"/>
        <w:tabs>
          <w:tab w:val="left" w:pos="2111"/>
        </w:tabs>
        <w:spacing w:before="0" w:after="0" w:line="240" w:lineRule="auto"/>
        <w:ind w:left="195"/>
        <w:rPr>
          <w:sz w:val="24"/>
          <w:szCs w:val="24"/>
        </w:rPr>
      </w:pPr>
      <w:r w:rsidRPr="00E14F84">
        <w:rPr>
          <w:sz w:val="24"/>
          <w:szCs w:val="24"/>
        </w:rPr>
        <w:t>Содержание модуля «Триатлон».</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Знания о триатлоне.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История зарождения триатлона. Легендарные отечественные и зарубежные триатлонисты и тренеры. Достижения Национальной сборной команды страны по триатлону на чемпионатах мира, Европы, Олимпийских играх.</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Словарь терминов и определений по триатлону. Спортивные дисциплины (разновидности) триатлона.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Первые правила соревнований по триатлону. Современные правила соревнований по триатлону.</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Состав судейской коллегии, обслуживающей соревнования по триатлону.</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Инвентарь и оборудование для занятий триатлоном. Основные узлы спортивного велосипеда, основы технического обслуживания велосипеда.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Правила безопасного поведения во время занятий триатлоном.</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Правила по безопасной культуре поведения во время посещений соревнований по триатлону.</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Триатлон, как средство укрепления здоровья, закаливания и развития физических качеств.</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Режим дня обучающегося при занятиях триатлоном. Правила личной гигиены во время занятий триатлоном.</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lastRenderedPageBreak/>
        <w:t>Способы самостоятельной деятельности.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Соблюдение личной гигиены, требований к спортивной одежде и обуви для занятий триатлоном.</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Первые внешние признаки утомления. Способы самоконтроля за физической нагрузкой.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Уход за спортивным инвентарем и оборудованием при занятиях триатлоном. Подбор велосипеда с учетом роста.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Основы организации самостоятельных занятий триатлоном.</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Подвижные игры и правила их проведения. Организация и проведение игр с элементами триатлона со сверстниками в активной досуговой деятельности.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Составление комплексов различной направленности: утренней гигиенической гимнастики, корригирующей гимнастики, дыхательной гимнастики, упражнений для укрепления суставов, упражнений для развития физических качеств, упражнений для глаз, упражнений формирования осанки и профилактики плоскостопия.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Подбор и составление комплексов упражнений, направленные на развитие специальных физических качеств триатлониста самостоятельно и при участии и помощи родителей;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Контрольно-тестовые упражнения по общей физической, специальной и технической подготовке.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Физическое совершенствование.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Комплексы общеразвивающих упражнений. Комплексы специальной разминки перед соревнованиями.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Комплексы корригирующей гимнастики с использованием специальных упражнений (в том числе в воде).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Комплексы специальных упражнений для формирования техники движений и двигательных навыков, необходимых в триатлоне.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Способы регулирования физической нагрузки при занятиях триатлоном.</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Подвижные игры и эстафеты с элементами триатлона.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Подвижные игры в воде: «Поплавок», «Звездочка», «Кто дальше проскользит»,</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«Пятнашки», «Караси и щуки», игры с мячом и различными предметами.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Подвижные игры с использованием велосипеда: «Кто дольше простоит», «Змейка», «Коснись ногой земли», ««Подними предмет», «Собери пирамидку».</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Подвижные игры на площадке: «Пятнашки», «Чехарда», игры с мячом.</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Эстафеты, направленные на развитие физических и специальных качеств.</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Техника передвижения: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 воде: упражнения для начального обучения технике спортивных способов плавания - кроль на груди и кроль на спине (имитационные упражнения на суше, упражнения в воде с неподвижной опорой, с подвижной опорой, без опоры): упражнения для изучения движений ногами, согласования движений ногами и дыхания движений руками, движений руками и дыхания, упражнения для изучения общего</w:t>
      </w:r>
    </w:p>
    <w:p w:rsidR="00E14F84" w:rsidRPr="00E14F84" w:rsidRDefault="00E14F84" w:rsidP="00EE17DF">
      <w:pPr>
        <w:pStyle w:val="29"/>
        <w:shd w:val="clear" w:color="auto" w:fill="auto"/>
        <w:spacing w:before="0" w:after="0" w:line="240" w:lineRule="auto"/>
        <w:ind w:left="195"/>
        <w:jc w:val="left"/>
        <w:rPr>
          <w:sz w:val="24"/>
          <w:szCs w:val="24"/>
        </w:rPr>
      </w:pPr>
      <w:r w:rsidRPr="00E14F84">
        <w:rPr>
          <w:sz w:val="24"/>
          <w:szCs w:val="24"/>
        </w:rPr>
        <w:t>согласования движений;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на велосипеде: правильная посадка, обучение началу движения, передвижению на велосипеде, торможению и остановке, формирование навыка сохранения равновесия на неустойчивой опоре (велосипеде), езда в положении сидя в седле или стоя на педалях, с поворотами и разворотами, по кругу, «змейкой»;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бегом: бег обычный, семенящий, с ускорением, приставными и скрестными шагами, спиной вперед, челночный, на различные дистанции и с различной скоростью.</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Учебные соревнования по триатлону. Участие в соревновательной деятельности.</w:t>
      </w:r>
    </w:p>
    <w:p w:rsidR="00E14F84" w:rsidRPr="00E14F84" w:rsidRDefault="00E14F84" w:rsidP="00EE17DF">
      <w:pPr>
        <w:pStyle w:val="29"/>
        <w:shd w:val="clear" w:color="auto" w:fill="auto"/>
        <w:tabs>
          <w:tab w:val="left" w:pos="2079"/>
        </w:tabs>
        <w:spacing w:before="0" w:after="0" w:line="240" w:lineRule="auto"/>
        <w:ind w:left="195"/>
        <w:rPr>
          <w:sz w:val="24"/>
          <w:szCs w:val="24"/>
        </w:rPr>
      </w:pPr>
      <w:r w:rsidRPr="00E14F84">
        <w:rPr>
          <w:sz w:val="24"/>
          <w:szCs w:val="24"/>
        </w:rPr>
        <w:t>Содержание модуля «Триатлон» направлено на достижение обучающимися личностных, метапредметных и предметных результатов обучения.</w:t>
      </w:r>
    </w:p>
    <w:p w:rsidR="00E14F84" w:rsidRPr="00E14F84" w:rsidRDefault="00E14F84" w:rsidP="00EE17DF">
      <w:pPr>
        <w:pStyle w:val="29"/>
        <w:shd w:val="clear" w:color="auto" w:fill="auto"/>
        <w:tabs>
          <w:tab w:val="left" w:pos="2300"/>
        </w:tabs>
        <w:spacing w:before="0" w:after="0" w:line="240" w:lineRule="auto"/>
        <w:ind w:left="195"/>
        <w:rPr>
          <w:sz w:val="24"/>
          <w:szCs w:val="24"/>
        </w:rPr>
      </w:pPr>
      <w:r w:rsidRPr="00E14F84">
        <w:rPr>
          <w:sz w:val="24"/>
          <w:szCs w:val="24"/>
        </w:rPr>
        <w:t>При изучении модуля «Триатлон» на уровне начального общего образования у обучающихся будут сформированы следующие личностные результаты:</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проявление чувства гордости за свою Родину, российский народ и историю России через достижения российских спортсменов и Национальной сборной команды страны по триатлону на чемпионатах Европы, мира, Олимпийских играх;</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проявление уважительного отношения к сверстникам, культуры общения и взаимодействия в достижении общих целей при совместной деятельности на принципах доброжелательности и взаимопомощи;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lastRenderedPageBreak/>
        <w:t>проявление дисциплинированности, трудолюбия и упорства достижении поставленных целей на основе представлений о нравственных нормах, социальной справедливости и свободе;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триатлона;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E14F84" w:rsidRPr="00E14F84" w:rsidRDefault="00E14F84" w:rsidP="00EE17DF">
      <w:pPr>
        <w:pStyle w:val="29"/>
        <w:shd w:val="clear" w:color="auto" w:fill="auto"/>
        <w:tabs>
          <w:tab w:val="left" w:pos="2307"/>
        </w:tabs>
        <w:spacing w:before="0" w:after="0" w:line="240" w:lineRule="auto"/>
        <w:ind w:left="195"/>
        <w:rPr>
          <w:sz w:val="24"/>
          <w:szCs w:val="24"/>
        </w:rPr>
      </w:pPr>
      <w:r w:rsidRPr="00E14F84">
        <w:rPr>
          <w:sz w:val="24"/>
          <w:szCs w:val="24"/>
        </w:rPr>
        <w:t>При изучении модуля «Триатлон» на уровне начального общего образования у обучающихся будут сформированы следующие метапредметные результаты:</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овладение способностью принимать и сохранять цели и задачи учебной деятельности, поиска средств и способов её осуществления;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умение характеризовать действия и поступки, давать им анализ и объективную оценку на основе освоенных знаний и имеющегося опыта;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понимание причин успеха или неуспеха учебной деятельности и способность конструктивно действовать даже в ситуациях неуспеха;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определение общей цели и путей её достижения, умение договариваться о распределении функций в учебной, игровой и соревновательной деятельности, оценка собственного поведения и поведения окружающих;</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обеспечение защиты и сохранности природы во время активного отдыха и занятий физической культурой;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способность организации самостоятельной деятельности с учётом требований её безопасности, сохранности инвентаря и оборудования, организации места занятий;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способность выделять и обосновывать эстетические признаки в физических упражнениях, двигательных действиях, оценивать красоту телосложения и осанки, сравнивать их с эталонными образцами;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E14F84" w:rsidRPr="00E14F84" w:rsidRDefault="00E14F84" w:rsidP="00EE17DF">
      <w:pPr>
        <w:pStyle w:val="29"/>
        <w:shd w:val="clear" w:color="auto" w:fill="auto"/>
        <w:tabs>
          <w:tab w:val="left" w:pos="2307"/>
        </w:tabs>
        <w:spacing w:before="0" w:after="0" w:line="240" w:lineRule="auto"/>
        <w:ind w:left="195"/>
        <w:rPr>
          <w:sz w:val="24"/>
          <w:szCs w:val="24"/>
        </w:rPr>
      </w:pPr>
      <w:r w:rsidRPr="00E14F84">
        <w:rPr>
          <w:sz w:val="24"/>
          <w:szCs w:val="24"/>
        </w:rPr>
        <w:t>При изучении модуля «Триатлон» на уровне начального общего образования у обучающихся будут сформированы следующие предметные результаты:</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представления о роли и значении занятий триатлоном, как средством укрепления здоровья, закаливания и развития физических качеств человека;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знания по истории возникновения триатлона, достижениях Национальной сборной команды страны по триатлону на чемпионатах мира, Европы, Олимпийских играх; о легендарных отечественных и зарубежных триатлонистах и тренерах;</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знания о спортивных дисциплинах триатлона и основных правилах соревнований по триатлону;</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навыки безопасного поведения во время занятий триатлоном и посещений соревнований по триатлону;</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знания и соблюдение базовых правил личной гигиены, требований к спортивной одежде, обуви и спортивному инвентарю для занятий триатлоном;</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знания о базовых навыках самоконтроля и наблюдения за своим физическим состоянием и величиной физических нагрузок;</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знания основ организации самостоятельных занятий физической культурой и спортом со сверстниками, организации и проведения со сверстниками подвижных игр специальной направленности с элементами триатлона;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знание, умение составлять и осваивать упражнения и комплексы утренней гигиенической гимнастики, дыхательной гимнастики, упражнений для глаз, для формирования осанки, профилактики плоскостопия;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умение выполнять комплексы общеразвивающих и корригирующих упражнений, упражнений на развитие быстроты, ловкости, гибкости, упражнений для укрепления голеностопных суставов, специальных упражнений для формирования технических навыков триатлониста;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 xml:space="preserve">умение выполнять различные виды передвижений характерных для триатлона (плавание, </w:t>
      </w:r>
      <w:r w:rsidRPr="00E14F84">
        <w:rPr>
          <w:sz w:val="24"/>
          <w:szCs w:val="24"/>
        </w:rPr>
        <w:lastRenderedPageBreak/>
        <w:t>велогонка, бег) в упрощенных условиях естественной среды (оборудованные водоемы, велодорожки, лесопарковая зона) в учебной, игровой и соревновательной деятельности;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умение демонстрировать базовые навыки спортивного плавания включая: прыжки в воду, скольжения, повороты, умение ориентироваться в воде, плавание кролем на груди и на спине;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умение выполнять индивидуальные технические приемы на велосипеде включая: быструю и безопасную посадку на велосипед, разгон, остановки,</w:t>
      </w:r>
    </w:p>
    <w:p w:rsidR="00E14F84" w:rsidRPr="00E14F84" w:rsidRDefault="00E14F84" w:rsidP="00EE17DF">
      <w:pPr>
        <w:pStyle w:val="29"/>
        <w:shd w:val="clear" w:color="auto" w:fill="auto"/>
        <w:spacing w:before="0" w:after="0" w:line="240" w:lineRule="auto"/>
        <w:ind w:left="195"/>
        <w:jc w:val="left"/>
        <w:rPr>
          <w:sz w:val="24"/>
          <w:szCs w:val="24"/>
        </w:rPr>
      </w:pPr>
      <w:r w:rsidRPr="00E14F84">
        <w:rPr>
          <w:sz w:val="24"/>
          <w:szCs w:val="24"/>
        </w:rPr>
        <w:t>прохождение поворотов и разворотов;</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знание назначения основных узлов спортивного велосипеда, овладение основными навыками технического обслуживания велосипеда;</w:t>
      </w:r>
    </w:p>
    <w:p w:rsidR="00E14F84" w:rsidRPr="00E14F84" w:rsidRDefault="00E14F84" w:rsidP="00EE17DF">
      <w:pPr>
        <w:pStyle w:val="29"/>
        <w:shd w:val="clear" w:color="auto" w:fill="auto"/>
        <w:tabs>
          <w:tab w:val="left" w:pos="1646"/>
        </w:tabs>
        <w:spacing w:before="0" w:after="0" w:line="240" w:lineRule="auto"/>
        <w:ind w:left="195"/>
        <w:rPr>
          <w:sz w:val="24"/>
          <w:szCs w:val="24"/>
        </w:rPr>
      </w:pPr>
      <w:r w:rsidRPr="00E14F84">
        <w:rPr>
          <w:sz w:val="24"/>
          <w:szCs w:val="24"/>
        </w:rPr>
        <w:t>способность концентрировать свое внимание на базовых элементах техники движений</w:t>
      </w:r>
      <w:r w:rsidRPr="00E14F84">
        <w:rPr>
          <w:sz w:val="24"/>
          <w:szCs w:val="24"/>
        </w:rPr>
        <w:tab/>
        <w:t>в различных сегментах триатлона, устранять ошибки</w:t>
      </w:r>
    </w:p>
    <w:p w:rsidR="00E14F84" w:rsidRPr="00E14F84" w:rsidRDefault="00E14F84" w:rsidP="00EE17DF">
      <w:pPr>
        <w:pStyle w:val="29"/>
        <w:shd w:val="clear" w:color="auto" w:fill="auto"/>
        <w:spacing w:before="0" w:after="0" w:line="240" w:lineRule="auto"/>
        <w:ind w:left="195"/>
        <w:jc w:val="left"/>
        <w:rPr>
          <w:sz w:val="24"/>
          <w:szCs w:val="24"/>
        </w:rPr>
      </w:pPr>
      <w:r w:rsidRPr="00E14F84">
        <w:rPr>
          <w:sz w:val="24"/>
          <w:szCs w:val="24"/>
        </w:rPr>
        <w:t>после подсказки учителя;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участие в контрольных занятиях и учебных соревнованиях по триатлону (или по входящим в триатлон спортивным дисциплинам) на укороченных дистанциях и по упрощенным правилам;</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выполнение контрольно-тестовых упражнений по общей и специальной физической подготовке триатлониста.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Модуль «Лапта».</w:t>
      </w:r>
    </w:p>
    <w:p w:rsidR="00E14F84" w:rsidRPr="00E14F84" w:rsidRDefault="00E14F84" w:rsidP="00EE17DF">
      <w:pPr>
        <w:pStyle w:val="29"/>
        <w:shd w:val="clear" w:color="auto" w:fill="auto"/>
        <w:tabs>
          <w:tab w:val="left" w:pos="2115"/>
        </w:tabs>
        <w:spacing w:before="0" w:after="0" w:line="240" w:lineRule="auto"/>
        <w:ind w:left="195"/>
        <w:rPr>
          <w:sz w:val="24"/>
          <w:szCs w:val="24"/>
        </w:rPr>
      </w:pPr>
      <w:r w:rsidRPr="00E14F84">
        <w:rPr>
          <w:sz w:val="24"/>
          <w:szCs w:val="24"/>
        </w:rPr>
        <w:t>Пояснительная записка модуля «Лапта».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Модуль «Лапта» (далее - модуль по лапте, лапта)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Русская лапта - одна из древнейших национальных спортивных игр. В настоящее время русская лапта является официальным видом спорта. Лаптой можно заниматься с дошкольного возраста и продолжать эту деятельность на протяжении многих лет жизни.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Лапта является универсальным средством физического воспитания и способствует гармоничному развитию, укреплению здоровья детей. В образовательном процессе средства лапты содействуют комплексному развитию у обучающихся всех физических качеств, комплексно влияют на органы и системы растущего организма ребенка, укрепляя и повышая их функциональный уровень.</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Лапта выделяется среди других игровых видов спорта своей экономической доступностью. При проведении учебной и внеурочной деятельности не требуется больших средств на приобретение соответствующего оборудования и инвентаря. Эту игру можно организовать для мальчиков и девочек, как в зале, так и на открытом воздухе.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Регулярные занятия лаптой содействуют развитию личностных качеств обучающихся, формированию коллективизма, инициативности, решительности, развития морально-волевых качеств, а также способствует формированию комплекса психофизиологических свойств организма. Игровой процесс обеспечивает развитие образовательного потенциала личности, ее индивидуальности, творческого отношения к деятельности.</w:t>
      </w:r>
    </w:p>
    <w:p w:rsidR="00E14F84" w:rsidRPr="00E14F84" w:rsidRDefault="00E14F84" w:rsidP="00EE17DF">
      <w:pPr>
        <w:pStyle w:val="29"/>
        <w:shd w:val="clear" w:color="auto" w:fill="auto"/>
        <w:tabs>
          <w:tab w:val="left" w:pos="2089"/>
        </w:tabs>
        <w:spacing w:before="0" w:after="0" w:line="240" w:lineRule="auto"/>
        <w:ind w:left="195"/>
        <w:rPr>
          <w:sz w:val="24"/>
          <w:szCs w:val="24"/>
        </w:rPr>
      </w:pPr>
      <w:r w:rsidRPr="00E14F84">
        <w:rPr>
          <w:sz w:val="24"/>
          <w:szCs w:val="24"/>
        </w:rPr>
        <w:t>Целью изучения модуля «Лапта»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«лапта».</w:t>
      </w:r>
    </w:p>
    <w:p w:rsidR="00E14F84" w:rsidRPr="00E14F84" w:rsidRDefault="00E14F84" w:rsidP="00EE17DF">
      <w:pPr>
        <w:pStyle w:val="29"/>
        <w:shd w:val="clear" w:color="auto" w:fill="auto"/>
        <w:tabs>
          <w:tab w:val="left" w:pos="2105"/>
        </w:tabs>
        <w:spacing w:before="0" w:after="0" w:line="240" w:lineRule="auto"/>
        <w:ind w:left="195"/>
        <w:rPr>
          <w:sz w:val="24"/>
          <w:szCs w:val="24"/>
        </w:rPr>
      </w:pPr>
      <w:r w:rsidRPr="00E14F84">
        <w:rPr>
          <w:sz w:val="24"/>
          <w:szCs w:val="24"/>
        </w:rPr>
        <w:t>Задачами изучения модуля «Лапта» являются: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всестороннее гармоничное развитие детей и подростков, увеличение объёма их двигательной активности;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безопасности на занятиях по лапте;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формирование общих представлений о лапте, ее истории развития, возможностях и значении в процессе укрепления здоровья, физическом развитии и физической подготовке обучающихся;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«лапта»;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lastRenderedPageBreak/>
        <w:t>воспитание положительных качеств личности, норм коллективного взаимодействия и сотрудничества;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развитие положительной мотивации и устойчивого учебно-познавательного интереса к учебному предмету «Физическая культура» средствами лапты;</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выявление, развитие и поддержка одарённых детей в области спорта.</w:t>
      </w:r>
    </w:p>
    <w:p w:rsidR="00E14F84" w:rsidRPr="00E14F84" w:rsidRDefault="00E14F84" w:rsidP="00EE17DF">
      <w:pPr>
        <w:pStyle w:val="29"/>
        <w:shd w:val="clear" w:color="auto" w:fill="auto"/>
        <w:tabs>
          <w:tab w:val="left" w:pos="2117"/>
        </w:tabs>
        <w:spacing w:before="0" w:after="0" w:line="240" w:lineRule="auto"/>
        <w:ind w:left="195"/>
        <w:rPr>
          <w:sz w:val="24"/>
          <w:szCs w:val="24"/>
        </w:rPr>
      </w:pPr>
      <w:r w:rsidRPr="00E14F84">
        <w:rPr>
          <w:sz w:val="24"/>
          <w:szCs w:val="24"/>
        </w:rPr>
        <w:t>Место и роль модуля «Лапта».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Модуль «Лапта»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Интеграция модуля по лапте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деятельности школьных спортивных клубов, подготовке обучающихся к сдаче норм ГТО и участии в спортивных мероприятиях.</w:t>
      </w:r>
    </w:p>
    <w:p w:rsidR="00E14F84" w:rsidRPr="00E14F84" w:rsidRDefault="00E14F84" w:rsidP="00EE17DF">
      <w:pPr>
        <w:pStyle w:val="29"/>
        <w:shd w:val="clear" w:color="auto" w:fill="auto"/>
        <w:tabs>
          <w:tab w:val="left" w:pos="2117"/>
        </w:tabs>
        <w:spacing w:before="0" w:after="0" w:line="240" w:lineRule="auto"/>
        <w:ind w:left="195"/>
        <w:rPr>
          <w:sz w:val="24"/>
          <w:szCs w:val="24"/>
        </w:rPr>
      </w:pPr>
      <w:r w:rsidRPr="00E14F84">
        <w:rPr>
          <w:sz w:val="24"/>
          <w:szCs w:val="24"/>
        </w:rPr>
        <w:t>Модуль «Лапта» может быть реализован в следующих вариантах:</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при самостоятельном планировании учителем физической культуры процесса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освоения обучающимися учебного материала по лапте с выбором различных элементов лапты, с учётом возраста и физической подготовленности обучающихся;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1 классе - 33 часа, во 2, 3, 4 классах - по 34 часа).</w:t>
      </w:r>
    </w:p>
    <w:p w:rsidR="00E14F84" w:rsidRPr="00E14F84" w:rsidRDefault="00E14F84" w:rsidP="00EE17DF">
      <w:pPr>
        <w:pStyle w:val="29"/>
        <w:shd w:val="clear" w:color="auto" w:fill="auto"/>
        <w:tabs>
          <w:tab w:val="left" w:pos="2117"/>
        </w:tabs>
        <w:spacing w:before="0" w:after="0" w:line="240" w:lineRule="auto"/>
        <w:ind w:left="195"/>
        <w:rPr>
          <w:sz w:val="24"/>
          <w:szCs w:val="24"/>
        </w:rPr>
      </w:pPr>
      <w:r w:rsidRPr="00E14F84">
        <w:rPr>
          <w:sz w:val="24"/>
          <w:szCs w:val="24"/>
        </w:rPr>
        <w:t>Содержание модуля «Лапта».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Знания о лапте.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История зарождения лапты. Современное состояние лапты в Российской Федерации.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Разновидности лапты. Основные понятия о спортивных сооружениях и инвентаре.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Правила безопасного поведения во время занятий лаптой.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Режим дня при занятиях лаптой. Правила личной гигиены во время занятий лаптой.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Способы самостоятельной деятельности.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Подвижные игры и правила их проведения. Организация и проведение игр специальной направленности с элементами лапты.</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Самоконтроль и его роль в учебной и соревновательной деятельности. Дневник самонаблюдения.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Правила безопасного поведения во время соревнований по лапте в качестве зрителя, болельщика.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Подбор и составление комплексов общеразвивающих, специальных и имитационных упражнений для занятий лаптой.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Тестирование уровня физической подготовленности игроков в лапту.</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Физическое совершенствование.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Комплексы общеразвивающих упражнений без предметов и с предметами для развития физических качеств (быстроты, силы, скоростно-силовых качеств, ловкости, выносливости, гибкости).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Подвижные игры с элементами лапты: «Поймай лису», «Баскетбол с теннисным мячом», «Перестрелки» и другие.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Специально-подготовительные упражнения для начального обучения технике игры в лапту.</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Учебные игры в лапту. Малые (упрощенные) игры в лапту. Участие в соревновательной деятельности.</w:t>
      </w:r>
    </w:p>
    <w:p w:rsidR="00E14F84" w:rsidRPr="00E14F84" w:rsidRDefault="00E14F84" w:rsidP="00EE17DF">
      <w:pPr>
        <w:pStyle w:val="29"/>
        <w:shd w:val="clear" w:color="auto" w:fill="auto"/>
        <w:tabs>
          <w:tab w:val="left" w:pos="2139"/>
        </w:tabs>
        <w:spacing w:before="0" w:after="0" w:line="240" w:lineRule="auto"/>
        <w:ind w:left="195"/>
        <w:rPr>
          <w:sz w:val="24"/>
          <w:szCs w:val="24"/>
        </w:rPr>
      </w:pPr>
      <w:r w:rsidRPr="00E14F84">
        <w:rPr>
          <w:sz w:val="24"/>
          <w:szCs w:val="24"/>
        </w:rPr>
        <w:t>Содержание модуля «Лапта» направлено на достижение обучающимися личностных, метапредметных и предметных результатов обучения.</w:t>
      </w:r>
    </w:p>
    <w:p w:rsidR="00E14F84" w:rsidRPr="00E14F84" w:rsidRDefault="00E14F84" w:rsidP="00EE17DF">
      <w:pPr>
        <w:pStyle w:val="29"/>
        <w:shd w:val="clear" w:color="auto" w:fill="auto"/>
        <w:tabs>
          <w:tab w:val="left" w:pos="2295"/>
        </w:tabs>
        <w:spacing w:before="0" w:after="0" w:line="240" w:lineRule="auto"/>
        <w:ind w:left="195"/>
        <w:rPr>
          <w:sz w:val="24"/>
          <w:szCs w:val="24"/>
        </w:rPr>
      </w:pPr>
      <w:r w:rsidRPr="00E14F84">
        <w:rPr>
          <w:sz w:val="24"/>
          <w:szCs w:val="24"/>
        </w:rPr>
        <w:t xml:space="preserve">В результате изучения модуля «Лапта» на уровне начального общего образования у обучающихся </w:t>
      </w:r>
      <w:r w:rsidRPr="00E14F84">
        <w:rPr>
          <w:sz w:val="24"/>
          <w:szCs w:val="24"/>
        </w:rPr>
        <w:lastRenderedPageBreak/>
        <w:t>будут сформированы следующие личностные результаты:</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проявление чувства гордости за свою Родину, российский народ и историю России через знание истории и современного состояния развития лапты;</w:t>
      </w:r>
    </w:p>
    <w:p w:rsidR="00E14F84" w:rsidRPr="00E14F84" w:rsidRDefault="00E14F84" w:rsidP="00EE17DF">
      <w:pPr>
        <w:pStyle w:val="29"/>
        <w:shd w:val="clear" w:color="auto" w:fill="auto"/>
        <w:spacing w:before="0" w:after="0" w:line="240" w:lineRule="auto"/>
        <w:ind w:left="195"/>
        <w:jc w:val="left"/>
        <w:rPr>
          <w:sz w:val="24"/>
          <w:szCs w:val="24"/>
        </w:rPr>
      </w:pPr>
      <w:r w:rsidRPr="00E14F84">
        <w:rPr>
          <w:sz w:val="24"/>
          <w:szCs w:val="24"/>
        </w:rPr>
        <w:t>проявление уважительного отношения к сверстникам, культуры общения и взаимодействия,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лаптой;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понимание ценности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лаптой.</w:t>
      </w:r>
    </w:p>
    <w:p w:rsidR="00E14F84" w:rsidRPr="00E14F84" w:rsidRDefault="00E14F84" w:rsidP="00EE17DF">
      <w:pPr>
        <w:pStyle w:val="29"/>
        <w:shd w:val="clear" w:color="auto" w:fill="auto"/>
        <w:tabs>
          <w:tab w:val="left" w:pos="2295"/>
        </w:tabs>
        <w:spacing w:before="0" w:after="0" w:line="240" w:lineRule="auto"/>
        <w:ind w:left="195"/>
        <w:rPr>
          <w:sz w:val="24"/>
          <w:szCs w:val="24"/>
        </w:rPr>
      </w:pPr>
      <w:r w:rsidRPr="00E14F84">
        <w:rPr>
          <w:sz w:val="24"/>
          <w:szCs w:val="24"/>
        </w:rPr>
        <w:t>В результате изучения модуля «Лапта» на уровне начального общего образования у обучающихся будут сформированы следующие метапредметные результаты:</w:t>
      </w:r>
    </w:p>
    <w:p w:rsidR="00E14F84" w:rsidRPr="00E14F84" w:rsidRDefault="00E14F84" w:rsidP="00EE17DF">
      <w:pPr>
        <w:pStyle w:val="29"/>
        <w:shd w:val="clear" w:color="auto" w:fill="auto"/>
        <w:spacing w:before="0" w:after="0" w:line="240" w:lineRule="auto"/>
        <w:ind w:left="195"/>
        <w:jc w:val="left"/>
        <w:rPr>
          <w:sz w:val="24"/>
          <w:szCs w:val="24"/>
        </w:rPr>
      </w:pPr>
      <w:r w:rsidRPr="00E14F84">
        <w:rPr>
          <w:sz w:val="24"/>
          <w:szCs w:val="24"/>
        </w:rPr>
        <w:t>умение самостоятельно определять цели своего обучения средствами лапты и составлять планы в рамках физкультурно-спортивной деятельности, выбирать успешную стратегию и тактику в различных ситуациях;</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E14F84" w:rsidRPr="00E14F84" w:rsidRDefault="00E14F84" w:rsidP="00EE17DF">
      <w:pPr>
        <w:pStyle w:val="29"/>
        <w:shd w:val="clear" w:color="auto" w:fill="auto"/>
        <w:tabs>
          <w:tab w:val="left" w:pos="2300"/>
        </w:tabs>
        <w:spacing w:before="0" w:after="0" w:line="240" w:lineRule="auto"/>
        <w:ind w:left="195"/>
        <w:rPr>
          <w:sz w:val="24"/>
          <w:szCs w:val="24"/>
        </w:rPr>
      </w:pPr>
      <w:r w:rsidRPr="00E14F84">
        <w:rPr>
          <w:sz w:val="24"/>
          <w:szCs w:val="24"/>
        </w:rPr>
        <w:t>В результате изучения модуля «Лапта» на уровне начального общего образования у обучающихся будут сформированы следующие предметные результаты:</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понимание роли и значения занятий лаптой в формировании личностных качеств, в активном включении в здоровый образ жизни, укреплении и сохранении индивидуального здоровья;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знание правил проведения соревнований по лапте в учебной, соревновательной и досуговой деятельности;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освоение и демонстрация основных технических приемов в защите и нападении игры «лапта»;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умение подбирать, составлять и осваивать самостоятельно, при участии и помощи родителей простейшие комплексы общеразвивающих, специальных и имитационных упражнений для занятий лаптой;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соблюдение правил личной гигиены и ухода за спортивным инвентарем и оборудованием, правил подбора спортивной одежды и обуви для занятий по лапте;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умение осуществлять самоконтроль за физической нагрузкой в процессе занятий лаптой, применять средства восстановления организма после физической нагрузки;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умение демонстрировать общеразвивающие специальные и имитационные упражнения для развития физических качеств, базовых технических приемов;</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участие в соревновательной деятельности внутри школьных этапов различных соревнований, участие в соревнованиях по лапте;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знание и выполнение тестовых упражнений по физической подготовленности игроков в лапту.</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Модуль «Футбол для всех».</w:t>
      </w:r>
    </w:p>
    <w:p w:rsidR="00E14F84" w:rsidRPr="00E14F84" w:rsidRDefault="00E14F84" w:rsidP="00EE17DF">
      <w:pPr>
        <w:pStyle w:val="29"/>
        <w:shd w:val="clear" w:color="auto" w:fill="auto"/>
        <w:tabs>
          <w:tab w:val="left" w:pos="2134"/>
        </w:tabs>
        <w:spacing w:before="0" w:after="0" w:line="240" w:lineRule="auto"/>
        <w:ind w:left="195"/>
        <w:rPr>
          <w:sz w:val="24"/>
          <w:szCs w:val="24"/>
        </w:rPr>
      </w:pPr>
      <w:r w:rsidRPr="00E14F84">
        <w:rPr>
          <w:sz w:val="24"/>
          <w:szCs w:val="24"/>
        </w:rPr>
        <w:t>Пояснительная записка модуля «Футбол для всех».</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Учебный модуль «Футбол для всех» (далее - модуль по футболу, футбол)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 xml:space="preserve">Футбол - это одно из самых доступных, популярных и массовых средств физического развития и укрепления здоровья широких слоев населения. Игра занимает ведущее место в общей системе физического воспитания подрастающего поколения. Командный характер игры «футбол» воспитывает чувство дружбы, товарищества, взаимопомощи, развивает такие ценные моральные </w:t>
      </w:r>
      <w:r w:rsidRPr="00E14F84">
        <w:rPr>
          <w:sz w:val="24"/>
          <w:szCs w:val="24"/>
        </w:rPr>
        <w:lastRenderedPageBreak/>
        <w:t>качества, как чувство ответственности, уважение к партнерам и соперникам, дисциплинированность, активность и личные качества - самостоятельность, инициативу, творчество. В процессе игровой деятельности необходимо овладевать сложной техникой и тактикой, развивать физические качества, преодолевать усталость, боль, вырабатывать устойчивость к неблагоприятным условиям внешней среды, строго соблюдать бытовой и спортивный режим. Все это способствует воспитанию волевых черт характера: смелости, стойкости, решительности, выдержки, мужества.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Систематические занятия футболом обеспечивают каждому обучающемуся всестороннее физическое развитие, возможность сохранения здоровья, увеличение продолжительности жизни и работоспособности, приобретение эмоционального, психологического комфорта и залога безопасности жизни.</w:t>
      </w:r>
    </w:p>
    <w:p w:rsidR="00E14F84" w:rsidRPr="00E14F84" w:rsidRDefault="00E14F84" w:rsidP="00EE17DF">
      <w:pPr>
        <w:pStyle w:val="29"/>
        <w:shd w:val="clear" w:color="auto" w:fill="auto"/>
        <w:tabs>
          <w:tab w:val="left" w:pos="2089"/>
        </w:tabs>
        <w:spacing w:before="0" w:after="0" w:line="240" w:lineRule="auto"/>
        <w:ind w:left="195"/>
        <w:rPr>
          <w:sz w:val="24"/>
          <w:szCs w:val="24"/>
        </w:rPr>
      </w:pPr>
      <w:r w:rsidRPr="00E14F84">
        <w:rPr>
          <w:sz w:val="24"/>
          <w:szCs w:val="24"/>
        </w:rPr>
        <w:t>Целью изучения модуля «Футбол для всех» является формирование устойчивых мотивов и потребностей в бережном отношении к своему здоровью, целостном развитии физических и психических качеств, творческом использовании средств физической культуры в организации здорового образа жизни подрастающего поколения с использованием средств игры «футбол».</w:t>
      </w:r>
    </w:p>
    <w:p w:rsidR="00E14F84" w:rsidRPr="00E14F84" w:rsidRDefault="00E14F84" w:rsidP="00EE17DF">
      <w:pPr>
        <w:pStyle w:val="29"/>
        <w:shd w:val="clear" w:color="auto" w:fill="auto"/>
        <w:tabs>
          <w:tab w:val="left" w:pos="2110"/>
        </w:tabs>
        <w:spacing w:before="0" w:after="0" w:line="240" w:lineRule="auto"/>
        <w:ind w:left="195"/>
        <w:rPr>
          <w:sz w:val="24"/>
          <w:szCs w:val="24"/>
        </w:rPr>
      </w:pPr>
      <w:r w:rsidRPr="00E14F84">
        <w:rPr>
          <w:sz w:val="24"/>
          <w:szCs w:val="24"/>
        </w:rPr>
        <w:t>Задачами изучения модуля «Футбол» являются: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приобщение обучающихся к здоровому образу жизни и гармонии тела средствами футбола;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с использованием средств футбола;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укрепление и сохранения здоровья, развитие основных физических качеств и повышение функциональных способностей организма;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воспитание положительных качеств личности, соблюдение норм коллективного взаимодействия и сотрудничества в игровой и соревновательной деятельности в футболе;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популяризация и увеличение числа занимающихся футболом.</w:t>
      </w:r>
    </w:p>
    <w:p w:rsidR="00E14F84" w:rsidRPr="00E14F84" w:rsidRDefault="00E14F84" w:rsidP="00EE17DF">
      <w:pPr>
        <w:pStyle w:val="29"/>
        <w:shd w:val="clear" w:color="auto" w:fill="auto"/>
        <w:tabs>
          <w:tab w:val="left" w:pos="2105"/>
        </w:tabs>
        <w:spacing w:before="0" w:after="0" w:line="240" w:lineRule="auto"/>
        <w:ind w:left="195"/>
        <w:rPr>
          <w:sz w:val="24"/>
          <w:szCs w:val="24"/>
        </w:rPr>
      </w:pPr>
      <w:r w:rsidRPr="00E14F84">
        <w:rPr>
          <w:sz w:val="24"/>
          <w:szCs w:val="24"/>
        </w:rPr>
        <w:t>Место и роль модуля «Футбол для всех».</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Модуль «Футбол для всех» расширяет и дополняет знания, полученные в результате освоения рабочей программы учебного предмета «Физическая культура» для образовательных организаций, реализующих образовательные программы начального общего образования, содействует интеграции уроков физической культуры, внеурочной деятельности, системы дополнительного образования физкультурно-спортивной направленности и деятельности школьного спортивного клуба.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Педагог имеет возможность вариативно использовать учебный материал в разных частях урока по физической культуре с выбором различных элементов игры в футбол с учётом возраста и физической подготовленности обучающихся.</w:t>
      </w:r>
    </w:p>
    <w:p w:rsidR="00E14F84" w:rsidRPr="00E14F84" w:rsidRDefault="00E14F84" w:rsidP="00EE17DF">
      <w:pPr>
        <w:pStyle w:val="29"/>
        <w:shd w:val="clear" w:color="auto" w:fill="auto"/>
        <w:tabs>
          <w:tab w:val="left" w:pos="2084"/>
        </w:tabs>
        <w:spacing w:before="0" w:after="0" w:line="240" w:lineRule="auto"/>
        <w:ind w:left="195"/>
        <w:rPr>
          <w:sz w:val="24"/>
          <w:szCs w:val="24"/>
        </w:rPr>
      </w:pPr>
      <w:r w:rsidRPr="00E14F84">
        <w:rPr>
          <w:sz w:val="24"/>
          <w:szCs w:val="24"/>
        </w:rPr>
        <w:t>Модуль «Футбол для всех» может быть реализован в следующих вариантах:</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при самостоятельном планировании учителем физической культуры процесса освоения обучающимися учебного материала по футболу с учётом возраста и физической подготовленности обучающихся;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объём в 1 классе - 33 часа, во 2, 3, 4 классах - по 34 часа).</w:t>
      </w:r>
    </w:p>
    <w:p w:rsidR="00E14F84" w:rsidRPr="00E14F84" w:rsidRDefault="00E14F84" w:rsidP="00EE17DF">
      <w:pPr>
        <w:pStyle w:val="29"/>
        <w:shd w:val="clear" w:color="auto" w:fill="auto"/>
        <w:tabs>
          <w:tab w:val="left" w:pos="2150"/>
        </w:tabs>
        <w:spacing w:before="0" w:after="0" w:line="240" w:lineRule="auto"/>
        <w:ind w:left="195"/>
        <w:rPr>
          <w:sz w:val="24"/>
          <w:szCs w:val="24"/>
        </w:rPr>
      </w:pPr>
      <w:r w:rsidRPr="00E14F84">
        <w:rPr>
          <w:sz w:val="24"/>
          <w:szCs w:val="24"/>
        </w:rPr>
        <w:t>Содержание модуля «Футбол для всех».</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Знания о футболе.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Техника безопасности во время занятий футболом. Правила игры в футбол. Физическая культура и спорт в России. Развитие футбола в России и за рубежом.</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lastRenderedPageBreak/>
        <w:t>Общее понятие о гигиене. Личная гигиена. Закаливание. Режим и питание спортсмена. Самоконтроль. Оказание первой медицинской помощи.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Комплексы упражнений для развития основных физических качеств футболиста различного амплуа.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Понятие о спортивной этике и взаимоотношениях между обучающимися.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Способы самостоятельной деятельности.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Подготовка места занятий, выбор одежды и обуви для занятий футболом в зависимости от места проведения занятий. Организация и проведение подвижных игр с элементами футбола во время активного отдыха и каникул.</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Оценка техники осваиваемых основных упражнений с футбольным мячом, способы выявления и устранения ошибок в технике выполнения упражнений.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Тестирование уровня физической подготовленности в футболе.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Физическое совершенствование.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Общеразвивающие физические упражнения: комплексы подготовительных и специальных упражнений, формирующих двигательные умения и навыки футболиста.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Основные термины футбола.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Приобретение двигательных навыков и технических навыков игры в футбол.</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Подвижные игры (без мяча и с мячом):</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«Пятнашки» («салки»), «Спиной к финишу», «Собачки», «Собачки в квадрате», «Бой петухов», «Мяч в стенку», «Передачи мяча с перебежками», «Передачи мяча капитану», «Точный удар», «Футбольный слалом», «Кто быстрее?», «Нападающие тройки», «Быстрее к флажку», «Самый меткий», «Охотники за мячами», «Ловцы игрока без мяча», «Всадники», «Квадрат с водящими», «Футбол крабов», «В одни ворота», «Взять крепость», «Быстрый танец», «Бросок мяча ступнями», «Разорви цепь», «Обгони мяч», «Вызов номеров», «Только своему», «Салки в тройках», «Верни мяч головой капитану», «Отбери мяч» и другие.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Базовые двигательные навыки, элементы и технические приёмы футбола.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Общие и специальные подготовительные упражнения, развивающие основные качества, необходимые для овладения техникой и тактикой футбола (сила и быстрота мышц рук и ног, сила и гибкость мышц туловища, быстрота реакции и ориентировки в пространстве).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Базовые двигательные навыки, элементы и технические приёмы футбола.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Общие и специальные подготовительные упражнения, развивающие основные качества, необходимые для овладения техникой и тактикой футбола (сила и быстрота мышц рук и ног, сила и гибкость мышц туловища, быстрота реакции и ориентировки в пространстве).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Подводящие упражнения и элементы соревновательного направления.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Индивидуальные технические действия.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Удары по мячу: внутренней стороной стопы, серединой подъема, внутренней частью подъема, внешней частью подъема, носком, резаный удар, удар-бросок стопой, с полулета.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Остановка мяча: внутренней стороной стопы, подошвой, грудью.</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Ведение мяча. Понятие о ведении мяча. Преимущества игроков, хорошо владеющих ведением мяча. Упражнения для разучивания ведения мяча.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Обманные движения (финты): «уходом», «уходом с ложным замахом на удар», «проброс мяча мимо соперника».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Отбор мяча: запрещенные приемы при отборе мяча. Отбор мяча накладыванием стопы, выбиванием, перехватом.</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Техника игры вратаря. Стойка вратаря. Ловля катящегося и низколетящего мяча, полувысокого мяча, ловля мяча в прыжке. Ловля высоколетящего, полувысокого, летящего в стороне мяча.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Отбивание катящегося и низколетящего в стороне мяча в выпаде. Отбивание мяча ладонями, кулаком или кулаками. Введение мяча в игру. Вбрасывание мяча из-за плеча, сбоку, снизу. Выбивание мяча ногой с рук.</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Тактика игры и обороны: индивидуальные тактические способы ведения единоборства с соперником. Техника выполнения открывания, отвлечения соперника.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Техника выполнения приема «маневрирование». Передачи мяча и их предназначение. Способы передачи мяча. Удары по воротам.</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 xml:space="preserve">Групповые тактические действия в атаке и обороне. Действия против соперника без мяча и с </w:t>
      </w:r>
      <w:r w:rsidRPr="00E14F84">
        <w:rPr>
          <w:sz w:val="24"/>
          <w:szCs w:val="24"/>
        </w:rPr>
        <w:lastRenderedPageBreak/>
        <w:t>мячом.</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Тактика игры вратаря: выбор места в воротах. Упражнения для разучивания приемов игры на выходах. Введение мяча в игру. Руководство действиями партнеров в обороне. Участие вратаря в атакующих действиях партнеров.</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Учебные игры в футбол по упрощенным правилам.</w:t>
      </w:r>
    </w:p>
    <w:p w:rsidR="00E14F84" w:rsidRPr="00E14F84" w:rsidRDefault="00E14F84" w:rsidP="00EE17DF">
      <w:pPr>
        <w:pStyle w:val="29"/>
        <w:shd w:val="clear" w:color="auto" w:fill="auto"/>
        <w:tabs>
          <w:tab w:val="left" w:pos="2122"/>
        </w:tabs>
        <w:spacing w:before="0" w:after="0" w:line="240" w:lineRule="auto"/>
        <w:ind w:left="195"/>
        <w:rPr>
          <w:sz w:val="24"/>
          <w:szCs w:val="24"/>
        </w:rPr>
      </w:pPr>
      <w:r w:rsidRPr="00E14F84">
        <w:rPr>
          <w:sz w:val="24"/>
          <w:szCs w:val="24"/>
        </w:rPr>
        <w:t>Содержание модуля «Футбол для всех» направлено на достижение обучающимися личностных, метапредметных и предметных результатов обучения.</w:t>
      </w:r>
    </w:p>
    <w:p w:rsidR="00E14F84" w:rsidRPr="00E14F84" w:rsidRDefault="00E14F84" w:rsidP="00EE17DF">
      <w:pPr>
        <w:pStyle w:val="29"/>
        <w:shd w:val="clear" w:color="auto" w:fill="auto"/>
        <w:tabs>
          <w:tab w:val="left" w:pos="2333"/>
        </w:tabs>
        <w:spacing w:before="0" w:after="0" w:line="240" w:lineRule="auto"/>
        <w:ind w:left="195"/>
        <w:rPr>
          <w:sz w:val="24"/>
          <w:szCs w:val="24"/>
        </w:rPr>
      </w:pPr>
      <w:r w:rsidRPr="00E14F84">
        <w:rPr>
          <w:sz w:val="24"/>
          <w:szCs w:val="24"/>
        </w:rPr>
        <w:t>При изучении модуля «Футбол для всех» на уровне начального общего образования у обучающихся будут сформированы следующие личностные результаты:</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формирование чувства гордости за отечественных футболистов;</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развитие мотивов учебной деятельности и личностный смысл учения, принятие и освоение социальной роли обучающего;</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развитие доброжелательности и эмоционально-нравственной отзывчивости, понимания во время игры в футбол;</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развитие навыков сотрудничества со сверстниками и взрослыми в разных игровых ситуациях, умение не создавать конфликты и находить выходы из спорных ситуаций во время игры в футбол;</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развитие самостоятельности и личной ответственности за свои поступки на основе представлений о нравственных нормах, социальной справедливости и свободе;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формирование эстетических потребностей, ценностей и чувств;</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формирование установки на безопасный, здоровый образ жизни.</w:t>
      </w:r>
    </w:p>
    <w:p w:rsidR="00E14F84" w:rsidRPr="00E14F84" w:rsidRDefault="00E14F84" w:rsidP="00EE17DF">
      <w:pPr>
        <w:pStyle w:val="29"/>
        <w:shd w:val="clear" w:color="auto" w:fill="auto"/>
        <w:tabs>
          <w:tab w:val="left" w:pos="2307"/>
        </w:tabs>
        <w:spacing w:before="0" w:after="0" w:line="240" w:lineRule="auto"/>
        <w:ind w:left="195"/>
        <w:rPr>
          <w:sz w:val="24"/>
          <w:szCs w:val="24"/>
        </w:rPr>
      </w:pPr>
      <w:r w:rsidRPr="00E14F84">
        <w:rPr>
          <w:sz w:val="24"/>
          <w:szCs w:val="24"/>
        </w:rPr>
        <w:t>При изучении модуля «Футбол для всех» на уровне начального общего образования у обучающихся будут сформированы следующие метапредметные результаты:</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овладение способностью принимать и сохранять цели и задачи учебной деятельности, поиска средств её осуществления с использованием игры в футбол;</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формирование умения планировать, контролировать и оценивать учебные действия в соответствии с правилами и условиями игры в футбол, определять наиболее эффективные способы достижения игрового результата;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определение общей цели и путей её достижения, умение договариваться о распределении функций и ролей в совместной игровой деятельности;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готовность конструктивно разрешать конфликты посредством учёта интересов сторон и сотрудничества;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владение двигательными действиями и физическими упражнениями футбола и активное их использование в самостоятельно организованной физкультурно- оздоровительной и спортивно-оздоровительной деятельности.</w:t>
      </w:r>
    </w:p>
    <w:p w:rsidR="00E14F84" w:rsidRPr="00E14F84" w:rsidRDefault="00E14F84" w:rsidP="00EE17DF">
      <w:pPr>
        <w:pStyle w:val="29"/>
        <w:shd w:val="clear" w:color="auto" w:fill="auto"/>
        <w:tabs>
          <w:tab w:val="left" w:pos="2307"/>
        </w:tabs>
        <w:spacing w:before="0" w:after="0" w:line="240" w:lineRule="auto"/>
        <w:ind w:left="195"/>
        <w:rPr>
          <w:sz w:val="24"/>
          <w:szCs w:val="24"/>
        </w:rPr>
      </w:pPr>
      <w:r w:rsidRPr="00E14F84">
        <w:rPr>
          <w:sz w:val="24"/>
          <w:szCs w:val="24"/>
        </w:rPr>
        <w:t>При изучении модуля «Футбол для всех» на уровне начального общего образования у обучающихся будут сформированы следующие предметные результаты:</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формирование первоначальных представлений о развитии футбола, олимпийского движения;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овладение умениями самостоятельно организовывать здоровьесберегающую жизнедеятельность (режим дня, утренняя зарядка, оздоровительные мероприятия, подвижные игры на основе игры в футбол и другие);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формирование навыка систематического наблюдения за своим физическим состоянием, величиной физических нагрузок, данными мониторинга здоровья (рост, масса тела и другие), показателями развития основных физических качеств (силы, быстроты, выносливости, координации, гибкости);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применение и изложение в доступной форме полученных знаний о физической культуре и футболе, грамотно использование понятийного аппарата;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освоение правил поведения и безопасности во время занятий и соревнований по футболу;</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приобретение навыка правильно подбирать одежду и обувь для занятий и соревнований по футболу;</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приобретение важных двигательных навыков, необходимых для игры в футбол;</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овладение основными терминологическими понятиями спортивной игры;</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освоение некоторых навыков первичной технической подготовки футболиста (выполнение ударов по мячу ногами и головой, остановка мяча, ведение мяча и выполнение финтов, отбор мяча);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lastRenderedPageBreak/>
        <w:t>знание о некоторых индивидуальных и групповых тактических действиях в атаке и в обороне;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формирование общего представления о технике и тактике игры вратаря;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применение во время игры в футбол всех основных технических элементов (техника перемещения, передача и ловля мяча).</w:t>
      </w:r>
    </w:p>
    <w:p w:rsidR="00E14F84" w:rsidRPr="000E1B74" w:rsidRDefault="00E14F84" w:rsidP="00EE17DF">
      <w:pPr>
        <w:pStyle w:val="29"/>
        <w:shd w:val="clear" w:color="auto" w:fill="auto"/>
        <w:spacing w:before="0" w:after="0" w:line="240" w:lineRule="auto"/>
        <w:ind w:left="195"/>
        <w:rPr>
          <w:sz w:val="24"/>
          <w:szCs w:val="24"/>
        </w:rPr>
      </w:pPr>
    </w:p>
    <w:p w:rsidR="00360534" w:rsidRPr="000E1B74" w:rsidRDefault="00360534" w:rsidP="008F5D33">
      <w:pPr>
        <w:pStyle w:val="29"/>
        <w:numPr>
          <w:ilvl w:val="1"/>
          <w:numId w:val="29"/>
        </w:numPr>
        <w:shd w:val="clear" w:color="auto" w:fill="auto"/>
        <w:tabs>
          <w:tab w:val="left" w:pos="1418"/>
        </w:tabs>
        <w:spacing w:before="0" w:after="0" w:line="240" w:lineRule="auto"/>
        <w:ind w:left="195" w:firstLine="0"/>
        <w:rPr>
          <w:b/>
          <w:sz w:val="24"/>
          <w:szCs w:val="24"/>
        </w:rPr>
      </w:pPr>
      <w:r w:rsidRPr="000E1B74">
        <w:rPr>
          <w:b/>
          <w:sz w:val="24"/>
          <w:szCs w:val="24"/>
        </w:rPr>
        <w:t>Программа формирования универсальных учебных действий.</w:t>
      </w:r>
    </w:p>
    <w:p w:rsidR="00360534" w:rsidRPr="000E1B74" w:rsidRDefault="00360534" w:rsidP="00EE17DF">
      <w:pPr>
        <w:pStyle w:val="29"/>
        <w:shd w:val="clear" w:color="auto" w:fill="auto"/>
        <w:tabs>
          <w:tab w:val="left" w:pos="1585"/>
        </w:tabs>
        <w:spacing w:before="0" w:after="0" w:line="240" w:lineRule="auto"/>
        <w:ind w:left="195"/>
        <w:rPr>
          <w:sz w:val="24"/>
          <w:szCs w:val="24"/>
        </w:rPr>
      </w:pPr>
      <w:r w:rsidRPr="000E1B74">
        <w:rPr>
          <w:sz w:val="24"/>
          <w:szCs w:val="24"/>
        </w:rPr>
        <w:t>В соответствии с ФГОС НОО программа формирования универсальных (обобщённых) учебных действий (далее - УУД) имеет следующую структуру:</w:t>
      </w:r>
    </w:p>
    <w:p w:rsidR="00360534" w:rsidRPr="000E1B74" w:rsidRDefault="00360534" w:rsidP="00EE17DF">
      <w:pPr>
        <w:pStyle w:val="29"/>
        <w:shd w:val="clear" w:color="auto" w:fill="auto"/>
        <w:spacing w:before="0" w:after="0" w:line="240" w:lineRule="auto"/>
        <w:ind w:left="195"/>
        <w:rPr>
          <w:sz w:val="24"/>
          <w:szCs w:val="24"/>
        </w:rPr>
      </w:pPr>
      <w:r w:rsidRPr="000E1B74">
        <w:rPr>
          <w:sz w:val="24"/>
          <w:szCs w:val="24"/>
        </w:rPr>
        <w:t>описание взаимосвязи универсальных учебных действий с содержанием учебных предметов;</w:t>
      </w:r>
    </w:p>
    <w:p w:rsidR="00360534" w:rsidRPr="000E1B74" w:rsidRDefault="00360534" w:rsidP="00EE17DF">
      <w:pPr>
        <w:pStyle w:val="29"/>
        <w:shd w:val="clear" w:color="auto" w:fill="auto"/>
        <w:spacing w:before="0" w:after="0" w:line="240" w:lineRule="auto"/>
        <w:ind w:left="195"/>
        <w:rPr>
          <w:sz w:val="24"/>
          <w:szCs w:val="24"/>
        </w:rPr>
      </w:pPr>
      <w:r w:rsidRPr="000E1B74">
        <w:rPr>
          <w:sz w:val="24"/>
          <w:szCs w:val="24"/>
        </w:rPr>
        <w:t>характеристика познавательных, коммуникативных и регулятивных универсальных учебных действий.</w:t>
      </w:r>
    </w:p>
    <w:p w:rsidR="00360534" w:rsidRPr="000E1B74" w:rsidRDefault="00360534" w:rsidP="00EE17DF">
      <w:pPr>
        <w:pStyle w:val="29"/>
        <w:shd w:val="clear" w:color="auto" w:fill="auto"/>
        <w:tabs>
          <w:tab w:val="left" w:pos="1590"/>
        </w:tabs>
        <w:spacing w:before="0" w:after="0" w:line="240" w:lineRule="auto"/>
        <w:ind w:left="195"/>
        <w:rPr>
          <w:sz w:val="24"/>
          <w:szCs w:val="24"/>
        </w:rPr>
      </w:pPr>
      <w:r w:rsidRPr="000E1B74">
        <w:rPr>
          <w:sz w:val="24"/>
          <w:szCs w:val="24"/>
        </w:rPr>
        <w:t>Цель развития обучающихся на уровне начального общего образования реализуется через установление связи и взаимодействия между освоением предметного содержания обучения и достижениями обучающегося в области метапредметных результатов. Это взаимодействие проявляется в следующем:</w:t>
      </w:r>
    </w:p>
    <w:p w:rsidR="00360534" w:rsidRPr="000E1B74" w:rsidRDefault="00360534" w:rsidP="00EE17DF">
      <w:pPr>
        <w:pStyle w:val="29"/>
        <w:shd w:val="clear" w:color="auto" w:fill="auto"/>
        <w:spacing w:before="0" w:after="0" w:line="240" w:lineRule="auto"/>
        <w:ind w:left="195"/>
        <w:rPr>
          <w:sz w:val="24"/>
          <w:szCs w:val="24"/>
        </w:rPr>
      </w:pPr>
      <w:r w:rsidRPr="000E1B74">
        <w:rPr>
          <w:sz w:val="24"/>
          <w:szCs w:val="24"/>
        </w:rPr>
        <w:t>предметные знания, умения и способы деятельности являются содержательной основой становления УУД;</w:t>
      </w:r>
    </w:p>
    <w:p w:rsidR="00360534" w:rsidRPr="000E1B74" w:rsidRDefault="00360534" w:rsidP="00EE17DF">
      <w:pPr>
        <w:pStyle w:val="29"/>
        <w:shd w:val="clear" w:color="auto" w:fill="auto"/>
        <w:spacing w:before="0" w:after="0" w:line="240" w:lineRule="auto"/>
        <w:ind w:left="195"/>
        <w:rPr>
          <w:sz w:val="24"/>
          <w:szCs w:val="24"/>
        </w:rPr>
      </w:pPr>
      <w:r w:rsidRPr="000E1B74">
        <w:rPr>
          <w:sz w:val="24"/>
          <w:szCs w:val="24"/>
        </w:rPr>
        <w:t>развивающиеся УУД обеспечивают протекание учебного процесса как активной инициативной поисково-исследовательской деятельности на основе применения различных интеллектуальных процессов, прежде всего теоретического мышления, связной речи и воображения, в том числе в условиях дистанционного обучения (в условиях неконтактного информационного взаимодействия с субъектами образовательного процесса);</w:t>
      </w:r>
    </w:p>
    <w:p w:rsidR="00360534" w:rsidRPr="000E1B74" w:rsidRDefault="00360534" w:rsidP="00EE17DF">
      <w:pPr>
        <w:pStyle w:val="29"/>
        <w:shd w:val="clear" w:color="auto" w:fill="auto"/>
        <w:spacing w:before="0" w:after="0" w:line="240" w:lineRule="auto"/>
        <w:ind w:left="195"/>
        <w:rPr>
          <w:sz w:val="24"/>
          <w:szCs w:val="24"/>
        </w:rPr>
      </w:pPr>
      <w:r w:rsidRPr="000E1B74">
        <w:rPr>
          <w:sz w:val="24"/>
          <w:szCs w:val="24"/>
        </w:rPr>
        <w:t>под влиянием УУД складывается новый стиль познавательной деятельности: универсальность как качественная характеристика любого учебного действия и составляющих его операций, что позволяет обучающемуся использовать освоенные способы действий на любом предметном содержании, в том числе представленного в виде экранных (виртуальных) моделей изучаемых объектов, сюжетов, процессов, что положительно отражается на качестве изучения учебных предметов;</w:t>
      </w:r>
    </w:p>
    <w:p w:rsidR="00360534" w:rsidRPr="000E1B74" w:rsidRDefault="00360534" w:rsidP="00EE17DF">
      <w:pPr>
        <w:pStyle w:val="29"/>
        <w:shd w:val="clear" w:color="auto" w:fill="auto"/>
        <w:spacing w:before="0" w:after="0" w:line="240" w:lineRule="auto"/>
        <w:ind w:left="195"/>
        <w:rPr>
          <w:sz w:val="24"/>
          <w:szCs w:val="24"/>
        </w:rPr>
      </w:pPr>
      <w:r w:rsidRPr="000E1B74">
        <w:rPr>
          <w:sz w:val="24"/>
          <w:szCs w:val="24"/>
        </w:rPr>
        <w:t>построение учебного процесса с учётом реализации цели формирования УУД способствует снижению доли репродуктивного обучения, создающего риски, которые нарушают успешность развития обучающегося и формирует способности к вариативному восприятию предметного содержания в условиях реального и виртуального представления экранных (виртуальных) моделей изучаемых объектов, сюжетов, процессов.</w:t>
      </w:r>
    </w:p>
    <w:p w:rsidR="00360534" w:rsidRPr="000E1B74" w:rsidRDefault="00360534" w:rsidP="00EE17DF">
      <w:pPr>
        <w:pStyle w:val="29"/>
        <w:shd w:val="clear" w:color="auto" w:fill="auto"/>
        <w:tabs>
          <w:tab w:val="left" w:pos="1527"/>
        </w:tabs>
        <w:spacing w:before="0" w:after="0" w:line="240" w:lineRule="auto"/>
        <w:ind w:left="195"/>
        <w:rPr>
          <w:sz w:val="24"/>
          <w:szCs w:val="24"/>
        </w:rPr>
      </w:pPr>
      <w:r w:rsidRPr="000E1B74">
        <w:rPr>
          <w:sz w:val="24"/>
          <w:szCs w:val="24"/>
        </w:rPr>
        <w:t>Познавательные УУД отражают совокупность операций, участвующих в учебно-познавательной деятельности обучающихся и включают:</w:t>
      </w:r>
    </w:p>
    <w:p w:rsidR="00360534" w:rsidRPr="000E1B74" w:rsidRDefault="00360534" w:rsidP="00EE17DF">
      <w:pPr>
        <w:pStyle w:val="29"/>
        <w:shd w:val="clear" w:color="auto" w:fill="auto"/>
        <w:spacing w:before="0" w:after="0" w:line="240" w:lineRule="auto"/>
        <w:ind w:left="195"/>
        <w:rPr>
          <w:sz w:val="24"/>
          <w:szCs w:val="24"/>
        </w:rPr>
      </w:pPr>
      <w:r w:rsidRPr="000E1B74">
        <w:rPr>
          <w:sz w:val="24"/>
          <w:szCs w:val="24"/>
        </w:rPr>
        <w:t>методы познания окружающего мира, в том числе представленного (на экране) в виде виртуального отображения реальной действительности (наблюдение, элементарные опыты и эксперименты; измерения и другие);</w:t>
      </w:r>
    </w:p>
    <w:p w:rsidR="00360534" w:rsidRPr="000E1B74" w:rsidRDefault="00360534" w:rsidP="00EE17DF">
      <w:pPr>
        <w:pStyle w:val="29"/>
        <w:shd w:val="clear" w:color="auto" w:fill="auto"/>
        <w:spacing w:before="0" w:after="0" w:line="240" w:lineRule="auto"/>
        <w:ind w:left="195"/>
        <w:rPr>
          <w:sz w:val="24"/>
          <w:szCs w:val="24"/>
        </w:rPr>
      </w:pPr>
      <w:r w:rsidRPr="000E1B74">
        <w:rPr>
          <w:sz w:val="24"/>
          <w:szCs w:val="24"/>
        </w:rPr>
        <w:t>базовые логические и базовые исследовательские операции (сравнение, анализ, обобщение, классификация, сериация, выдвижение предположений, проведение опыта, мини-исследования и другие);</w:t>
      </w:r>
    </w:p>
    <w:p w:rsidR="00360534" w:rsidRPr="000E1B74" w:rsidRDefault="00360534" w:rsidP="00EE17DF">
      <w:pPr>
        <w:pStyle w:val="29"/>
        <w:shd w:val="clear" w:color="auto" w:fill="auto"/>
        <w:spacing w:before="0" w:after="0" w:line="240" w:lineRule="auto"/>
        <w:ind w:left="195"/>
        <w:rPr>
          <w:sz w:val="24"/>
          <w:szCs w:val="24"/>
        </w:rPr>
      </w:pPr>
      <w:r w:rsidRPr="000E1B74">
        <w:rPr>
          <w:sz w:val="24"/>
          <w:szCs w:val="24"/>
        </w:rPr>
        <w:t>работа с информацией, представленной в разном виде и формах, в том числе графических (таблицы, диаграммы, инфограммы, схемы), аудио- и видеоформатах (возможно на экране).</w:t>
      </w:r>
    </w:p>
    <w:p w:rsidR="00360534" w:rsidRPr="000E1B74" w:rsidRDefault="00360534" w:rsidP="00EE17DF">
      <w:pPr>
        <w:pStyle w:val="29"/>
        <w:shd w:val="clear" w:color="auto" w:fill="auto"/>
        <w:tabs>
          <w:tab w:val="left" w:pos="1527"/>
        </w:tabs>
        <w:spacing w:before="0" w:after="0" w:line="240" w:lineRule="auto"/>
        <w:ind w:left="195"/>
        <w:rPr>
          <w:sz w:val="24"/>
          <w:szCs w:val="24"/>
        </w:rPr>
      </w:pPr>
      <w:r w:rsidRPr="000E1B74">
        <w:rPr>
          <w:sz w:val="24"/>
          <w:szCs w:val="24"/>
        </w:rPr>
        <w:t>Познавательные УУД становятся предпосылкой формирования способности обучающегося к самообразованию и саморазвитию.</w:t>
      </w:r>
    </w:p>
    <w:p w:rsidR="00360534" w:rsidRPr="000E1B74" w:rsidRDefault="00360534" w:rsidP="00EE17DF">
      <w:pPr>
        <w:pStyle w:val="29"/>
        <w:shd w:val="clear" w:color="auto" w:fill="auto"/>
        <w:tabs>
          <w:tab w:val="left" w:pos="1532"/>
        </w:tabs>
        <w:spacing w:before="0" w:after="0" w:line="240" w:lineRule="auto"/>
        <w:ind w:left="195"/>
        <w:rPr>
          <w:sz w:val="24"/>
          <w:szCs w:val="24"/>
        </w:rPr>
      </w:pPr>
      <w:r w:rsidRPr="000E1B74">
        <w:rPr>
          <w:sz w:val="24"/>
          <w:szCs w:val="24"/>
        </w:rPr>
        <w:t>Коммуникативные УУД являются основанием для формирования готовности обучающегося к информационному взаимодействию с окружающим миром: средой обитания, членами многонационального поликультурного общества разного возраста, представителями разных социальных групп, в том числе представленного (на экране) в виде виртуального отображения реальной действительности, и даже с самим собой.</w:t>
      </w:r>
    </w:p>
    <w:p w:rsidR="00360534" w:rsidRPr="000E1B74" w:rsidRDefault="00360534" w:rsidP="00EE17DF">
      <w:pPr>
        <w:pStyle w:val="29"/>
        <w:shd w:val="clear" w:color="auto" w:fill="auto"/>
        <w:tabs>
          <w:tab w:val="left" w:pos="1522"/>
        </w:tabs>
        <w:spacing w:before="0" w:after="0" w:line="240" w:lineRule="auto"/>
        <w:ind w:left="195"/>
        <w:rPr>
          <w:sz w:val="24"/>
          <w:szCs w:val="24"/>
        </w:rPr>
      </w:pPr>
      <w:r w:rsidRPr="000E1B74">
        <w:rPr>
          <w:sz w:val="24"/>
          <w:szCs w:val="24"/>
        </w:rPr>
        <w:t>Коммуникативные УУД целесообразно формировать, используя цифровую образовательную среду класса, образовательной организации.</w:t>
      </w:r>
    </w:p>
    <w:p w:rsidR="00360534" w:rsidRPr="000E1B74" w:rsidRDefault="00360534" w:rsidP="00EE17DF">
      <w:pPr>
        <w:pStyle w:val="29"/>
        <w:shd w:val="clear" w:color="auto" w:fill="auto"/>
        <w:tabs>
          <w:tab w:val="left" w:pos="1527"/>
        </w:tabs>
        <w:spacing w:before="0" w:after="0" w:line="240" w:lineRule="auto"/>
        <w:ind w:left="195"/>
        <w:rPr>
          <w:sz w:val="24"/>
          <w:szCs w:val="24"/>
        </w:rPr>
      </w:pPr>
      <w:r w:rsidRPr="000E1B74">
        <w:rPr>
          <w:sz w:val="24"/>
          <w:szCs w:val="24"/>
        </w:rPr>
        <w:t>Коммуникативные УУД характеризуются четырьмя группами учебных операций, обеспечивающих:</w:t>
      </w:r>
    </w:p>
    <w:p w:rsidR="00360534" w:rsidRPr="000E1B74" w:rsidRDefault="00360534" w:rsidP="00EE17DF">
      <w:pPr>
        <w:pStyle w:val="29"/>
        <w:shd w:val="clear" w:color="auto" w:fill="auto"/>
        <w:spacing w:before="0" w:after="0" w:line="240" w:lineRule="auto"/>
        <w:ind w:left="195"/>
        <w:rPr>
          <w:sz w:val="24"/>
          <w:szCs w:val="24"/>
        </w:rPr>
      </w:pPr>
      <w:r w:rsidRPr="000E1B74">
        <w:rPr>
          <w:sz w:val="24"/>
          <w:szCs w:val="24"/>
        </w:rPr>
        <w:lastRenderedPageBreak/>
        <w:t>смысловое чтение текстов разных жанров, типов, назначений; аналитическую текстовую деятельность с ними;</w:t>
      </w:r>
    </w:p>
    <w:p w:rsidR="00360534" w:rsidRPr="000E1B74" w:rsidRDefault="00360534" w:rsidP="00EE17DF">
      <w:pPr>
        <w:pStyle w:val="29"/>
        <w:shd w:val="clear" w:color="auto" w:fill="auto"/>
        <w:spacing w:before="0" w:after="0" w:line="240" w:lineRule="auto"/>
        <w:ind w:left="195"/>
        <w:rPr>
          <w:sz w:val="24"/>
          <w:szCs w:val="24"/>
        </w:rPr>
      </w:pPr>
      <w:r w:rsidRPr="000E1B74">
        <w:rPr>
          <w:sz w:val="24"/>
          <w:szCs w:val="24"/>
        </w:rPr>
        <w:t>успешное участие обучающегося в диалогическом взаимодействии с субъектами образовательных отношений (знание и соблюдение правил учебного диалога), в том числе в условиях использования технологий неконтактного информационного взаимодействия;</w:t>
      </w:r>
    </w:p>
    <w:p w:rsidR="00360534" w:rsidRPr="000E1B74" w:rsidRDefault="00360534" w:rsidP="00EE17DF">
      <w:pPr>
        <w:pStyle w:val="29"/>
        <w:shd w:val="clear" w:color="auto" w:fill="auto"/>
        <w:spacing w:before="0" w:after="0" w:line="240" w:lineRule="auto"/>
        <w:ind w:left="195"/>
        <w:rPr>
          <w:sz w:val="24"/>
          <w:szCs w:val="24"/>
        </w:rPr>
      </w:pPr>
      <w:r w:rsidRPr="000E1B74">
        <w:rPr>
          <w:sz w:val="24"/>
          <w:szCs w:val="24"/>
        </w:rPr>
        <w:t>успешную продуктивно-творческую деятельность (самостоятельное создание текстов разного типа - описания, рассуждения, повествования), создание и видоизменение экранных (виртуальных) объектов учебного, художественного, бытового назначения (самостоятельный поиск, реконструкция, динамическое представление);</w:t>
      </w:r>
    </w:p>
    <w:p w:rsidR="00360534" w:rsidRPr="000E1B74" w:rsidRDefault="00360534" w:rsidP="00EE17DF">
      <w:pPr>
        <w:pStyle w:val="29"/>
        <w:shd w:val="clear" w:color="auto" w:fill="auto"/>
        <w:spacing w:before="0" w:after="0" w:line="240" w:lineRule="auto"/>
        <w:ind w:left="195"/>
        <w:rPr>
          <w:sz w:val="24"/>
          <w:szCs w:val="24"/>
        </w:rPr>
      </w:pPr>
      <w:r w:rsidRPr="000E1B74">
        <w:rPr>
          <w:sz w:val="24"/>
          <w:szCs w:val="24"/>
        </w:rPr>
        <w:t>результативное взаимодействие с участниками совместной деятельности (высказывание собственного мнения, учёт суждений других собеседников, умение договариваться, уступать, вырабатывать общую точку зрения), в том числе в условиях использования технологий неконтактного информационного взаимодействия.</w:t>
      </w:r>
    </w:p>
    <w:p w:rsidR="00360534" w:rsidRPr="000E1B74" w:rsidRDefault="00360534" w:rsidP="00EE17DF">
      <w:pPr>
        <w:pStyle w:val="29"/>
        <w:shd w:val="clear" w:color="auto" w:fill="auto"/>
        <w:tabs>
          <w:tab w:val="left" w:pos="1527"/>
        </w:tabs>
        <w:spacing w:before="0" w:after="0" w:line="240" w:lineRule="auto"/>
        <w:ind w:left="195"/>
        <w:rPr>
          <w:sz w:val="24"/>
          <w:szCs w:val="24"/>
        </w:rPr>
      </w:pPr>
      <w:r w:rsidRPr="000E1B74">
        <w:rPr>
          <w:sz w:val="24"/>
          <w:szCs w:val="24"/>
        </w:rPr>
        <w:t>Регулятивные УУД отражают совокупность учебных операций, обеспечивающих становление рефлексивных качеств обучающегося (на уровне начального общего образования их формирование осуществляется на пропедевтическом уровне).</w:t>
      </w:r>
    </w:p>
    <w:p w:rsidR="000E1B74" w:rsidRDefault="00360534" w:rsidP="00EE17DF">
      <w:pPr>
        <w:pStyle w:val="29"/>
        <w:shd w:val="clear" w:color="auto" w:fill="auto"/>
        <w:tabs>
          <w:tab w:val="left" w:pos="1553"/>
        </w:tabs>
        <w:spacing w:before="0" w:after="0" w:line="240" w:lineRule="auto"/>
        <w:ind w:left="195"/>
        <w:rPr>
          <w:sz w:val="24"/>
          <w:szCs w:val="24"/>
        </w:rPr>
      </w:pPr>
      <w:r w:rsidRPr="000E1B74">
        <w:rPr>
          <w:sz w:val="24"/>
          <w:szCs w:val="24"/>
        </w:rPr>
        <w:t>Выделяются шесть групп операций:</w:t>
      </w:r>
    </w:p>
    <w:p w:rsidR="00360534" w:rsidRPr="000E1B74" w:rsidRDefault="000E1B74" w:rsidP="00EE17DF">
      <w:pPr>
        <w:pStyle w:val="29"/>
        <w:shd w:val="clear" w:color="auto" w:fill="auto"/>
        <w:tabs>
          <w:tab w:val="left" w:pos="1553"/>
        </w:tabs>
        <w:spacing w:before="0" w:after="0" w:line="240" w:lineRule="auto"/>
        <w:ind w:left="195"/>
        <w:rPr>
          <w:sz w:val="24"/>
          <w:szCs w:val="24"/>
        </w:rPr>
      </w:pPr>
      <w:r>
        <w:rPr>
          <w:sz w:val="24"/>
          <w:szCs w:val="24"/>
        </w:rPr>
        <w:t xml:space="preserve">             </w:t>
      </w:r>
      <w:r w:rsidR="00360534" w:rsidRPr="000E1B74">
        <w:rPr>
          <w:sz w:val="24"/>
          <w:szCs w:val="24"/>
        </w:rPr>
        <w:t>принимать и удерживать учебную задачу;</w:t>
      </w:r>
    </w:p>
    <w:p w:rsidR="00360534" w:rsidRPr="000E1B74" w:rsidRDefault="00360534" w:rsidP="00EE17DF">
      <w:pPr>
        <w:pStyle w:val="29"/>
        <w:shd w:val="clear" w:color="auto" w:fill="auto"/>
        <w:spacing w:before="0" w:after="0" w:line="240" w:lineRule="auto"/>
        <w:ind w:left="195"/>
        <w:rPr>
          <w:sz w:val="24"/>
          <w:szCs w:val="24"/>
        </w:rPr>
      </w:pPr>
      <w:r w:rsidRPr="000E1B74">
        <w:rPr>
          <w:sz w:val="24"/>
          <w:szCs w:val="24"/>
        </w:rPr>
        <w:t>планировать её решение;</w:t>
      </w:r>
    </w:p>
    <w:p w:rsidR="00360534" w:rsidRPr="000E1B74" w:rsidRDefault="00360534" w:rsidP="00EE17DF">
      <w:pPr>
        <w:pStyle w:val="29"/>
        <w:shd w:val="clear" w:color="auto" w:fill="auto"/>
        <w:spacing w:before="0" w:after="0" w:line="240" w:lineRule="auto"/>
        <w:ind w:left="195"/>
        <w:rPr>
          <w:sz w:val="24"/>
          <w:szCs w:val="24"/>
        </w:rPr>
      </w:pPr>
      <w:r w:rsidRPr="000E1B74">
        <w:rPr>
          <w:sz w:val="24"/>
          <w:szCs w:val="24"/>
        </w:rPr>
        <w:t>контролировать полученный результат деятельности;</w:t>
      </w:r>
    </w:p>
    <w:p w:rsidR="00360534" w:rsidRPr="000E1B74" w:rsidRDefault="00360534" w:rsidP="00EE17DF">
      <w:pPr>
        <w:pStyle w:val="29"/>
        <w:shd w:val="clear" w:color="auto" w:fill="auto"/>
        <w:spacing w:before="0" w:after="0" w:line="240" w:lineRule="auto"/>
        <w:ind w:left="195"/>
        <w:rPr>
          <w:sz w:val="24"/>
          <w:szCs w:val="24"/>
        </w:rPr>
      </w:pPr>
      <w:r w:rsidRPr="000E1B74">
        <w:rPr>
          <w:sz w:val="24"/>
          <w:szCs w:val="24"/>
        </w:rPr>
        <w:t>контролировать процесс деятельности, его соответствие выбранному способу;</w:t>
      </w:r>
    </w:p>
    <w:p w:rsidR="00360534" w:rsidRPr="000E1B74" w:rsidRDefault="00360534" w:rsidP="00EE17DF">
      <w:pPr>
        <w:pStyle w:val="29"/>
        <w:shd w:val="clear" w:color="auto" w:fill="auto"/>
        <w:spacing w:before="0" w:after="0" w:line="240" w:lineRule="auto"/>
        <w:ind w:left="195"/>
        <w:rPr>
          <w:sz w:val="24"/>
          <w:szCs w:val="24"/>
        </w:rPr>
      </w:pPr>
      <w:r w:rsidRPr="000E1B74">
        <w:rPr>
          <w:sz w:val="24"/>
          <w:szCs w:val="24"/>
        </w:rPr>
        <w:t>предвидеть (прогнозировать) трудности и ошибки при решении данной учебной задачи;</w:t>
      </w:r>
    </w:p>
    <w:p w:rsidR="00360534" w:rsidRPr="000E1B74" w:rsidRDefault="00360534" w:rsidP="00EE17DF">
      <w:pPr>
        <w:pStyle w:val="29"/>
        <w:shd w:val="clear" w:color="auto" w:fill="auto"/>
        <w:spacing w:before="0" w:after="0" w:line="240" w:lineRule="auto"/>
        <w:ind w:left="195"/>
        <w:rPr>
          <w:sz w:val="24"/>
          <w:szCs w:val="24"/>
        </w:rPr>
      </w:pPr>
      <w:r w:rsidRPr="000E1B74">
        <w:rPr>
          <w:sz w:val="24"/>
          <w:szCs w:val="24"/>
        </w:rPr>
        <w:t>корректировать при необходимости процесс деятельности.</w:t>
      </w:r>
    </w:p>
    <w:p w:rsidR="00360534" w:rsidRPr="000E1B74" w:rsidRDefault="00360534" w:rsidP="00EE17DF">
      <w:pPr>
        <w:pStyle w:val="29"/>
        <w:shd w:val="clear" w:color="auto" w:fill="auto"/>
        <w:tabs>
          <w:tab w:val="left" w:pos="1683"/>
        </w:tabs>
        <w:spacing w:before="0" w:after="0" w:line="240" w:lineRule="auto"/>
        <w:ind w:left="195"/>
        <w:rPr>
          <w:sz w:val="24"/>
          <w:szCs w:val="24"/>
        </w:rPr>
      </w:pPr>
      <w:r w:rsidRPr="000E1B74">
        <w:rPr>
          <w:sz w:val="24"/>
          <w:szCs w:val="24"/>
        </w:rPr>
        <w:t>Важной составляющей регулятивных УУД являются операции, определяющие способность обучающегося к волевым усилиям в процессе коллективной и (или) совместной деятельности, к мирному самостоятельному предупреждению и преодолению конфликтов, в том числе в условиях использования технологий неконтактного информационного взаимодействия.</w:t>
      </w:r>
    </w:p>
    <w:p w:rsidR="00360534" w:rsidRPr="000E1B74" w:rsidRDefault="00360534" w:rsidP="00EE17DF">
      <w:pPr>
        <w:pStyle w:val="29"/>
        <w:shd w:val="clear" w:color="auto" w:fill="auto"/>
        <w:tabs>
          <w:tab w:val="left" w:pos="1688"/>
        </w:tabs>
        <w:spacing w:before="0" w:after="0" w:line="240" w:lineRule="auto"/>
        <w:ind w:left="195"/>
        <w:rPr>
          <w:sz w:val="24"/>
          <w:szCs w:val="24"/>
        </w:rPr>
      </w:pPr>
      <w:r w:rsidRPr="000E1B74">
        <w:rPr>
          <w:sz w:val="24"/>
          <w:szCs w:val="24"/>
        </w:rPr>
        <w:t>В федеральных рабочих программах учебных предметов требования и планируемые результаты совместной деятельности выделены в специальный раздел, что позволяет учителю осознать, что способность к результативной совместной деятельности строится на двух феноменах, участие которых обеспечивает её успешность:</w:t>
      </w:r>
    </w:p>
    <w:p w:rsidR="00360534" w:rsidRPr="000E1B74" w:rsidRDefault="00360534" w:rsidP="00EE17DF">
      <w:pPr>
        <w:pStyle w:val="29"/>
        <w:shd w:val="clear" w:color="auto" w:fill="auto"/>
        <w:spacing w:before="0" w:after="0" w:line="240" w:lineRule="auto"/>
        <w:ind w:left="195"/>
        <w:rPr>
          <w:sz w:val="24"/>
          <w:szCs w:val="24"/>
        </w:rPr>
      </w:pPr>
      <w:r w:rsidRPr="000E1B74">
        <w:rPr>
          <w:sz w:val="24"/>
          <w:szCs w:val="24"/>
        </w:rPr>
        <w:t>знание и применение коммуникативных форм взаимодействия (договариваться, рассуждать, находить компромиссные решения), в том числе в условиях использования технологий неконтактного информационного взаимодействия;</w:t>
      </w:r>
    </w:p>
    <w:p w:rsidR="00360534" w:rsidRPr="000E1B74" w:rsidRDefault="00360534" w:rsidP="00EE17DF">
      <w:pPr>
        <w:pStyle w:val="29"/>
        <w:shd w:val="clear" w:color="auto" w:fill="auto"/>
        <w:spacing w:before="0" w:after="0" w:line="240" w:lineRule="auto"/>
        <w:ind w:left="195"/>
        <w:rPr>
          <w:sz w:val="24"/>
          <w:szCs w:val="24"/>
        </w:rPr>
      </w:pPr>
      <w:r w:rsidRPr="000E1B74">
        <w:rPr>
          <w:sz w:val="24"/>
          <w:szCs w:val="24"/>
        </w:rPr>
        <w:t>волевые регулятивные умения (подчиняться, уступать, объективно оценивать вклад свой и других в результат общего труда и другие).</w:t>
      </w:r>
    </w:p>
    <w:p w:rsidR="00360534" w:rsidRPr="000E1B74" w:rsidRDefault="00360534" w:rsidP="00EE17DF">
      <w:pPr>
        <w:pStyle w:val="29"/>
        <w:shd w:val="clear" w:color="auto" w:fill="auto"/>
        <w:tabs>
          <w:tab w:val="left" w:pos="1678"/>
        </w:tabs>
        <w:spacing w:before="0" w:after="0" w:line="240" w:lineRule="auto"/>
        <w:ind w:left="195"/>
        <w:rPr>
          <w:sz w:val="24"/>
          <w:szCs w:val="24"/>
        </w:rPr>
      </w:pPr>
      <w:r w:rsidRPr="000E1B74">
        <w:rPr>
          <w:sz w:val="24"/>
          <w:szCs w:val="24"/>
        </w:rPr>
        <w:t>Механизмом конструирования образовательного процесса являются следующие методические позиции.</w:t>
      </w:r>
    </w:p>
    <w:p w:rsidR="00360534" w:rsidRPr="000E1B74" w:rsidRDefault="00360534" w:rsidP="00EE17DF">
      <w:pPr>
        <w:pStyle w:val="29"/>
        <w:shd w:val="clear" w:color="auto" w:fill="auto"/>
        <w:spacing w:before="0" w:after="0" w:line="240" w:lineRule="auto"/>
        <w:ind w:left="195"/>
        <w:rPr>
          <w:sz w:val="24"/>
          <w:szCs w:val="24"/>
        </w:rPr>
      </w:pPr>
      <w:r w:rsidRPr="000E1B74">
        <w:rPr>
          <w:sz w:val="24"/>
          <w:szCs w:val="24"/>
        </w:rPr>
        <w:t>Педагогический работник проводит анализ содержания учебного предмета с точки зрения УУД и устанавливает те содержательные линии, которые в особой мере способствуют формированию разных метапредметных результатов. На уроке по каждому учебному предмету предусматривается включение заданий, выполнение которых требует применения определённого познавательного, коммуникативного или регулятивного универсального действия. Соответствующий вклад в формирование УУД можно выделить в содержании каждого учебного предмета.</w:t>
      </w:r>
    </w:p>
    <w:p w:rsidR="00360534" w:rsidRPr="000E1B74" w:rsidRDefault="00360534" w:rsidP="00EE17DF">
      <w:pPr>
        <w:pStyle w:val="29"/>
        <w:shd w:val="clear" w:color="auto" w:fill="auto"/>
        <w:spacing w:before="0" w:after="0" w:line="240" w:lineRule="auto"/>
        <w:ind w:left="195"/>
        <w:rPr>
          <w:sz w:val="24"/>
          <w:szCs w:val="24"/>
        </w:rPr>
      </w:pPr>
      <w:r w:rsidRPr="000E1B74">
        <w:rPr>
          <w:sz w:val="24"/>
          <w:szCs w:val="24"/>
        </w:rPr>
        <w:t>Таким образом, на первом этапе формирования УУД определяются приоритеты учебных предметов для формирования качества универсальности на данном предметном содержании.</w:t>
      </w:r>
    </w:p>
    <w:p w:rsidR="00360534" w:rsidRPr="000E1B74" w:rsidRDefault="00360534" w:rsidP="00EE17DF">
      <w:pPr>
        <w:pStyle w:val="29"/>
        <w:shd w:val="clear" w:color="auto" w:fill="auto"/>
        <w:spacing w:before="0" w:after="0" w:line="240" w:lineRule="auto"/>
        <w:ind w:left="195"/>
        <w:rPr>
          <w:sz w:val="24"/>
          <w:szCs w:val="24"/>
        </w:rPr>
      </w:pPr>
      <w:r w:rsidRPr="000E1B74">
        <w:rPr>
          <w:sz w:val="24"/>
          <w:szCs w:val="24"/>
        </w:rPr>
        <w:t>На втором этапе подключаются другие учебные предметы, педагогический работник предлагает задания, требующие применения учебного действия или операций на разном предметном содержании.</w:t>
      </w:r>
    </w:p>
    <w:p w:rsidR="00360534" w:rsidRPr="000E1B74" w:rsidRDefault="00360534" w:rsidP="00EE17DF">
      <w:pPr>
        <w:pStyle w:val="29"/>
        <w:shd w:val="clear" w:color="auto" w:fill="auto"/>
        <w:spacing w:before="0" w:after="0" w:line="240" w:lineRule="auto"/>
        <w:ind w:left="195"/>
        <w:rPr>
          <w:sz w:val="24"/>
          <w:szCs w:val="24"/>
        </w:rPr>
      </w:pPr>
      <w:r w:rsidRPr="000E1B74">
        <w:rPr>
          <w:sz w:val="24"/>
          <w:szCs w:val="24"/>
        </w:rPr>
        <w:t>Третий этап характеризуется устойчивостью УУД, то есть использования его независимо от предметного содержания. У обучающегося начинает формироваться обобщённое видение учебного действия, он может охарактеризовать его, не ссылаясь на конкретное содержание. Например, «наблюдать - значит...», «сравнение - это...», «контролировать - значит...» и другие.</w:t>
      </w:r>
    </w:p>
    <w:p w:rsidR="00360534" w:rsidRPr="000E1B74" w:rsidRDefault="00360534" w:rsidP="00EE17DF">
      <w:pPr>
        <w:pStyle w:val="29"/>
        <w:shd w:val="clear" w:color="auto" w:fill="auto"/>
        <w:spacing w:before="0" w:after="0" w:line="240" w:lineRule="auto"/>
        <w:ind w:left="195"/>
        <w:rPr>
          <w:sz w:val="24"/>
          <w:szCs w:val="24"/>
        </w:rPr>
      </w:pPr>
      <w:r w:rsidRPr="000E1B74">
        <w:rPr>
          <w:sz w:val="24"/>
          <w:szCs w:val="24"/>
        </w:rPr>
        <w:lastRenderedPageBreak/>
        <w:t>Педагогический работник делает вывод . о том, что универсальность (независимость от конкретного содержания) как свойство учебного действия сформировалась.</w:t>
      </w:r>
    </w:p>
    <w:p w:rsidR="004E2DD9" w:rsidRPr="000E1B74" w:rsidRDefault="004E2DD9" w:rsidP="00EE17DF">
      <w:pPr>
        <w:ind w:left="195"/>
        <w:rPr>
          <w:sz w:val="24"/>
          <w:szCs w:val="24"/>
        </w:rPr>
      </w:pPr>
      <w:r w:rsidRPr="000E1B74">
        <w:rPr>
          <w:sz w:val="24"/>
          <w:szCs w:val="24"/>
        </w:rPr>
        <w:t>Педагогический работник использует виды деятельности, которые в особой мере провоцируют применение универсальных действий: поисковая, в том числе с использованием электронных образовательных и информационных ресурсов Интернета,</w:t>
      </w:r>
      <w:r w:rsidRPr="000E1B74">
        <w:rPr>
          <w:sz w:val="24"/>
          <w:szCs w:val="24"/>
        </w:rPr>
        <w:tab/>
        <w:t>исследовательская, творческая деятельность,</w:t>
      </w:r>
      <w:r w:rsidRPr="000E1B74">
        <w:rPr>
          <w:sz w:val="24"/>
          <w:szCs w:val="24"/>
        </w:rPr>
        <w:tab/>
        <w:t>в том</w:t>
      </w:r>
      <w:r w:rsidRPr="000E1B74">
        <w:rPr>
          <w:sz w:val="24"/>
          <w:szCs w:val="24"/>
        </w:rPr>
        <w:tab/>
        <w:t>числе</w:t>
      </w:r>
    </w:p>
    <w:p w:rsidR="00360534" w:rsidRPr="000E1B74" w:rsidRDefault="00360534" w:rsidP="00EE17DF">
      <w:pPr>
        <w:pStyle w:val="29"/>
        <w:shd w:val="clear" w:color="auto" w:fill="auto"/>
        <w:spacing w:before="0" w:after="0" w:line="240" w:lineRule="auto"/>
        <w:ind w:left="195"/>
        <w:rPr>
          <w:sz w:val="24"/>
          <w:szCs w:val="24"/>
        </w:rPr>
      </w:pPr>
      <w:r w:rsidRPr="000E1B74">
        <w:rPr>
          <w:sz w:val="24"/>
          <w:szCs w:val="24"/>
        </w:rPr>
        <w:t>с использованием экранных моделей изучаемых объектов или процессов, что позволяет отказаться от репродуктивного типа организации обучения, при котором главным методом обучения является образец, предъявляемый обучающимся в готовом виде. В этом случае задача обучающегося - запомнить образец и каждый раз вспоминать его при решении учебной задачи. В таких условиях изучения учебных предметов универсальные действия, требующие мыслительных операций, актуальных коммуникативных умений, планирования и контроля своей деятельности, не являются востребованными, так как использование готового образца опирается только на восприятие и память.</w:t>
      </w:r>
    </w:p>
    <w:p w:rsidR="00360534" w:rsidRPr="000E1B74" w:rsidRDefault="00360534" w:rsidP="00EE17DF">
      <w:pPr>
        <w:pStyle w:val="29"/>
        <w:shd w:val="clear" w:color="auto" w:fill="auto"/>
        <w:spacing w:before="0" w:after="0" w:line="240" w:lineRule="auto"/>
        <w:ind w:left="195"/>
        <w:rPr>
          <w:sz w:val="24"/>
          <w:szCs w:val="24"/>
        </w:rPr>
      </w:pPr>
      <w:r w:rsidRPr="000E1B74">
        <w:rPr>
          <w:sz w:val="24"/>
          <w:szCs w:val="24"/>
        </w:rPr>
        <w:t>Поисковая и исследовательская деятельность развивают способность обучающегося к диалогу, обсуждению проблем, разрешению возникших противоречий в точках зрения. Поисковая и исследовательская деятельность может осуществляться с использованием информационных банков, содержащих различные экранные (виртуальные) объекты (учебного или игрового, бытового назначения), в том числе в условиях использования технологий неконтактного информационного взаимодействия.</w:t>
      </w:r>
    </w:p>
    <w:p w:rsidR="00360534" w:rsidRPr="000E1B74" w:rsidRDefault="00360534" w:rsidP="00EE17DF">
      <w:pPr>
        <w:pStyle w:val="29"/>
        <w:shd w:val="clear" w:color="auto" w:fill="auto"/>
        <w:spacing w:before="0" w:after="0" w:line="240" w:lineRule="auto"/>
        <w:ind w:left="195"/>
        <w:rPr>
          <w:sz w:val="24"/>
          <w:szCs w:val="24"/>
        </w:rPr>
      </w:pPr>
      <w:r w:rsidRPr="000E1B74">
        <w:rPr>
          <w:sz w:val="24"/>
          <w:szCs w:val="24"/>
        </w:rPr>
        <w:t>Для формирования наблюдения как метода познания разных объектов действительности на уроках окружающего мира организуются наблюдения в естественных природных условиях. Наблюдения можно организовать в условиях экранного (виртуального) представления разных объектов, сюжетов, процессов, отображающих реальную действительность, которую невозможно предоставить обучающемуся в условиях образовательной организации (объекты природы, художественные визуализации, технологические процессы и другие).</w:t>
      </w:r>
    </w:p>
    <w:p w:rsidR="00360534" w:rsidRPr="000E1B74" w:rsidRDefault="00360534" w:rsidP="00EE17DF">
      <w:pPr>
        <w:pStyle w:val="29"/>
        <w:shd w:val="clear" w:color="auto" w:fill="auto"/>
        <w:spacing w:before="0" w:after="0" w:line="240" w:lineRule="auto"/>
        <w:ind w:left="195"/>
        <w:rPr>
          <w:sz w:val="24"/>
          <w:szCs w:val="24"/>
        </w:rPr>
      </w:pPr>
      <w:r w:rsidRPr="000E1B74">
        <w:rPr>
          <w:sz w:val="24"/>
          <w:szCs w:val="24"/>
        </w:rPr>
        <w:t>Уроки литературного чтения позволяют проводить наблюдения текста, на которых строится аналитическая текстовая деятельность. Учебные диалоги, в том числе с представленным на экране виртуальным собеседником, дают возможность высказывать гипотезы, строить рассуждения, сравнивать доказательства, формулировать обобщения практически на любом предметном содержании.</w:t>
      </w:r>
    </w:p>
    <w:p w:rsidR="00360534" w:rsidRPr="000E1B74" w:rsidRDefault="00360534" w:rsidP="00EE17DF">
      <w:pPr>
        <w:pStyle w:val="29"/>
        <w:shd w:val="clear" w:color="auto" w:fill="auto"/>
        <w:spacing w:before="0" w:after="0" w:line="240" w:lineRule="auto"/>
        <w:ind w:left="195"/>
        <w:rPr>
          <w:sz w:val="24"/>
          <w:szCs w:val="24"/>
        </w:rPr>
      </w:pPr>
      <w:r w:rsidRPr="000E1B74">
        <w:rPr>
          <w:sz w:val="24"/>
          <w:szCs w:val="24"/>
        </w:rPr>
        <w:t>Если эта работа проводится учителем систематически и на уроках по всем учебным предметам, то универсальность учебного действия формируется успешно и быстро.</w:t>
      </w:r>
    </w:p>
    <w:p w:rsidR="00360534" w:rsidRPr="000E1B74" w:rsidRDefault="00360534" w:rsidP="00EE17DF">
      <w:pPr>
        <w:pStyle w:val="29"/>
        <w:shd w:val="clear" w:color="auto" w:fill="auto"/>
        <w:tabs>
          <w:tab w:val="left" w:pos="1873"/>
        </w:tabs>
        <w:spacing w:before="0" w:after="0" w:line="240" w:lineRule="auto"/>
        <w:ind w:left="195"/>
        <w:rPr>
          <w:sz w:val="24"/>
          <w:szCs w:val="24"/>
        </w:rPr>
      </w:pPr>
      <w:r w:rsidRPr="000E1B74">
        <w:rPr>
          <w:sz w:val="24"/>
          <w:szCs w:val="24"/>
        </w:rPr>
        <w:t>Педагогический работник применяет систему заданий, формирующих операциональный состав учебного действия. Цель таких заданий - создание алгоритма решения учебной задачи, выбор соответствующего способа действия.</w:t>
      </w:r>
    </w:p>
    <w:p w:rsidR="00360534" w:rsidRPr="000E1B74" w:rsidRDefault="00360534" w:rsidP="00EE17DF">
      <w:pPr>
        <w:pStyle w:val="29"/>
        <w:shd w:val="clear" w:color="auto" w:fill="auto"/>
        <w:spacing w:before="0" w:after="0" w:line="240" w:lineRule="auto"/>
        <w:ind w:left="195"/>
        <w:rPr>
          <w:sz w:val="24"/>
          <w:szCs w:val="24"/>
        </w:rPr>
      </w:pPr>
      <w:r w:rsidRPr="000E1B74">
        <w:rPr>
          <w:sz w:val="24"/>
          <w:szCs w:val="24"/>
        </w:rPr>
        <w:t>На первых этапах указанная работа организуется коллективно, выстраиваются пошаговые операции, постепенно обучающиеся учатся выполнять их самостоятельно. При этом очень важно соблюдать последовательность этапов формирования алгоритма: построение последовательности шагов на конкретном предметном содержании; проговаривание их во внешней речи; постепенный переход на новый уровень - построение способа действий на любом предметном содержании и с подключением внутренней речи.</w:t>
      </w:r>
    </w:p>
    <w:p w:rsidR="00360534" w:rsidRPr="000E1B74" w:rsidRDefault="00360534" w:rsidP="00EE17DF">
      <w:pPr>
        <w:pStyle w:val="29"/>
        <w:shd w:val="clear" w:color="auto" w:fill="auto"/>
        <w:spacing w:before="0" w:after="0" w:line="240" w:lineRule="auto"/>
        <w:ind w:left="195"/>
        <w:rPr>
          <w:sz w:val="24"/>
          <w:szCs w:val="24"/>
        </w:rPr>
      </w:pPr>
      <w:r w:rsidRPr="000E1B74">
        <w:rPr>
          <w:sz w:val="24"/>
          <w:szCs w:val="24"/>
        </w:rPr>
        <w:t>При этом изменяется и процесс контроля:</w:t>
      </w:r>
    </w:p>
    <w:p w:rsidR="00360534" w:rsidRPr="000E1B74" w:rsidRDefault="00360534" w:rsidP="00EE17DF">
      <w:pPr>
        <w:pStyle w:val="29"/>
        <w:shd w:val="clear" w:color="auto" w:fill="auto"/>
        <w:spacing w:before="0" w:after="0" w:line="240" w:lineRule="auto"/>
        <w:ind w:left="195"/>
        <w:rPr>
          <w:sz w:val="24"/>
          <w:szCs w:val="24"/>
        </w:rPr>
      </w:pPr>
      <w:r w:rsidRPr="000E1B74">
        <w:rPr>
          <w:sz w:val="24"/>
          <w:szCs w:val="24"/>
        </w:rPr>
        <w:t>от совместных действий с учителем обучающиеся переходят к самостоятельным аналитическим оценкам;</w:t>
      </w:r>
    </w:p>
    <w:p w:rsidR="00360534" w:rsidRPr="000E1B74" w:rsidRDefault="00360534" w:rsidP="00EE17DF">
      <w:pPr>
        <w:pStyle w:val="29"/>
        <w:shd w:val="clear" w:color="auto" w:fill="auto"/>
        <w:spacing w:before="0" w:after="0" w:line="240" w:lineRule="auto"/>
        <w:ind w:left="195"/>
        <w:rPr>
          <w:sz w:val="24"/>
          <w:szCs w:val="24"/>
        </w:rPr>
      </w:pPr>
      <w:r w:rsidRPr="000E1B74">
        <w:rPr>
          <w:sz w:val="24"/>
          <w:szCs w:val="24"/>
        </w:rPr>
        <w:t>выполняющий задание осваивает два вида контроля - результата и процесса деятельности;</w:t>
      </w:r>
    </w:p>
    <w:p w:rsidR="00360534" w:rsidRPr="000E1B74" w:rsidRDefault="00360534" w:rsidP="00EE17DF">
      <w:pPr>
        <w:pStyle w:val="29"/>
        <w:shd w:val="clear" w:color="auto" w:fill="auto"/>
        <w:spacing w:before="0" w:after="0" w:line="240" w:lineRule="auto"/>
        <w:ind w:left="195"/>
        <w:rPr>
          <w:sz w:val="24"/>
          <w:szCs w:val="24"/>
        </w:rPr>
      </w:pPr>
      <w:r w:rsidRPr="000E1B74">
        <w:rPr>
          <w:sz w:val="24"/>
          <w:szCs w:val="24"/>
        </w:rPr>
        <w:t>развивается способность корректировать процесс выполнения задания, а также предвидеть возможные трудности и ошибки. При этом возможно реализовать автоматизацию контроля с диагностикой ошибок обучающегося и с соответствующей методической поддержкой исправления самим обучающимся своих ошибок.</w:t>
      </w:r>
    </w:p>
    <w:p w:rsidR="00360534" w:rsidRPr="000E1B74" w:rsidRDefault="00360534" w:rsidP="00EE17DF">
      <w:pPr>
        <w:pStyle w:val="29"/>
        <w:shd w:val="clear" w:color="auto" w:fill="auto"/>
        <w:spacing w:before="0" w:after="0" w:line="240" w:lineRule="auto"/>
        <w:ind w:left="195"/>
        <w:rPr>
          <w:sz w:val="24"/>
          <w:szCs w:val="24"/>
        </w:rPr>
      </w:pPr>
      <w:r w:rsidRPr="000E1B74">
        <w:rPr>
          <w:sz w:val="24"/>
          <w:szCs w:val="24"/>
        </w:rPr>
        <w:t>Описанная технология обучения в рамках совместно-распределительной деятельности развивает способность обучающихся работать не только в типовых учебных ситуациях, но и в новых нестандартных ситуациях.</w:t>
      </w:r>
    </w:p>
    <w:p w:rsidR="00360534" w:rsidRPr="000E1B74" w:rsidRDefault="00360534" w:rsidP="00EE17DF">
      <w:pPr>
        <w:pStyle w:val="29"/>
        <w:shd w:val="clear" w:color="auto" w:fill="auto"/>
        <w:tabs>
          <w:tab w:val="left" w:pos="1671"/>
        </w:tabs>
        <w:spacing w:before="0" w:after="0" w:line="240" w:lineRule="auto"/>
        <w:ind w:left="195"/>
        <w:rPr>
          <w:sz w:val="24"/>
          <w:szCs w:val="24"/>
        </w:rPr>
      </w:pPr>
      <w:r w:rsidRPr="000E1B74">
        <w:rPr>
          <w:sz w:val="24"/>
          <w:szCs w:val="24"/>
        </w:rPr>
        <w:lastRenderedPageBreak/>
        <w:t>Сравнение как УУД состоит из следующих операций: нахождение различий сравниваемых предметов (объектов, явлений); определение их сходства, тождества, похожести; определение индивидуальности, специфических черт объекта. Для повышения мотивации обучения обучающемуся предлагается новый вид деятельности (возможный только в условиях экранного представления объектов, явлений) - выбирать (из информационного банка) экранные (виртуальные) модели изучаемых предметов (объектов, явлений) и видоизменять их таким образом, чтобы привести их к сходству или похожести с другими.</w:t>
      </w:r>
    </w:p>
    <w:p w:rsidR="00360534" w:rsidRPr="000E1B74" w:rsidRDefault="00360534" w:rsidP="00EE17DF">
      <w:pPr>
        <w:pStyle w:val="29"/>
        <w:shd w:val="clear" w:color="auto" w:fill="auto"/>
        <w:tabs>
          <w:tab w:val="left" w:pos="1671"/>
        </w:tabs>
        <w:spacing w:before="0" w:after="0" w:line="240" w:lineRule="auto"/>
        <w:ind w:left="195"/>
        <w:rPr>
          <w:sz w:val="24"/>
          <w:szCs w:val="24"/>
        </w:rPr>
      </w:pPr>
      <w:r w:rsidRPr="000E1B74">
        <w:rPr>
          <w:sz w:val="24"/>
          <w:szCs w:val="24"/>
        </w:rPr>
        <w:t>Классификация как УУД включает: анализ свойств объектов, которые подлежат классификации; сравнение выделенных свойств с целью их дифференциации на внешние (несущественные) и главные (существенные) свойства; выделение общих главных (существенных) признаков всех имеющихся объектов; разбиение объектов на группы (типы) по общему главному (существенному) признаку. Обучающемуся предлагается (в условиях экранного представления моделей объектов) большее их количество в отличие от реальных условий, для анализа свойств объектов, которые подлежат классификации (типизации), для сравнения выделенных свойств экранных (виртуальных) моделей изучаемых объектов с целью их дифференциации. При этом возможна фиксация деятельности обучающегося в электронном формате для рассмотрения учителем итогов работы.</w:t>
      </w:r>
    </w:p>
    <w:p w:rsidR="00360534" w:rsidRPr="000E1B74" w:rsidRDefault="00360534" w:rsidP="00EE17DF">
      <w:pPr>
        <w:pStyle w:val="29"/>
        <w:shd w:val="clear" w:color="auto" w:fill="auto"/>
        <w:tabs>
          <w:tab w:val="left" w:pos="1676"/>
        </w:tabs>
        <w:spacing w:before="0" w:after="0" w:line="240" w:lineRule="auto"/>
        <w:ind w:left="195"/>
        <w:rPr>
          <w:sz w:val="24"/>
          <w:szCs w:val="24"/>
        </w:rPr>
      </w:pPr>
      <w:r w:rsidRPr="000E1B74">
        <w:rPr>
          <w:sz w:val="24"/>
          <w:szCs w:val="24"/>
        </w:rPr>
        <w:t>Обобщение как УУД включает следующие операции: сравнение предметов (объектов, явлений, понятий) и выделение их общих признаков; анализ выделенных признаков и определение наиболее устойчивых (инвариантных) существенных признаков (свойств); игнорирование индивидуальных и (или) особенных свойств каждого предмета; сокращённая сжатая формулировка общего главного существенного признака всех анализируемых предметов. Обучающемуся предлагается (в условиях экранного представления моделей объектов) большее их количество в отличие от реальных условий, для сравнения предметов (объектов, явлений) и выделения их общих признаков. При этом возможна фиксация деятельности обучающегося в электронном формате для рассмотрения учителем итогов работы.</w:t>
      </w:r>
    </w:p>
    <w:p w:rsidR="00360534" w:rsidRPr="000E1B74" w:rsidRDefault="00360534" w:rsidP="00EE17DF">
      <w:pPr>
        <w:pStyle w:val="29"/>
        <w:shd w:val="clear" w:color="auto" w:fill="auto"/>
        <w:tabs>
          <w:tab w:val="left" w:pos="1666"/>
        </w:tabs>
        <w:spacing w:before="0" w:after="0" w:line="240" w:lineRule="auto"/>
        <w:ind w:left="195"/>
        <w:rPr>
          <w:sz w:val="24"/>
          <w:szCs w:val="24"/>
        </w:rPr>
      </w:pPr>
      <w:r w:rsidRPr="000E1B74">
        <w:rPr>
          <w:sz w:val="24"/>
          <w:szCs w:val="24"/>
        </w:rPr>
        <w:t>Систематическая работа обучающегося с заданиями, требующими применения одинаковых способов действий на различном предметном содержании, формирует у обучающихся чёткое представление об их универсальных свойствах, то есть возможность обобщённой характеристики сущности универсального действия.</w:t>
      </w:r>
    </w:p>
    <w:p w:rsidR="00360534" w:rsidRPr="000E1B74" w:rsidRDefault="00360534" w:rsidP="00EE17DF">
      <w:pPr>
        <w:pStyle w:val="29"/>
        <w:shd w:val="clear" w:color="auto" w:fill="auto"/>
        <w:tabs>
          <w:tab w:val="left" w:pos="1666"/>
        </w:tabs>
        <w:spacing w:before="0" w:after="0" w:line="240" w:lineRule="auto"/>
        <w:ind w:left="195"/>
        <w:rPr>
          <w:sz w:val="24"/>
          <w:szCs w:val="24"/>
        </w:rPr>
      </w:pPr>
      <w:r w:rsidRPr="000E1B74">
        <w:rPr>
          <w:sz w:val="24"/>
          <w:szCs w:val="24"/>
        </w:rPr>
        <w:t>Сформированность УУД у обучающихся определяется на этапе завершения ими освоения программы начального общего образования. Полученные результаты не подлежат балльной оценке, так как в соответствии с закономерностями контрольно-оценочной деятельности балльной оценкой (отметкой) оценивается результат, а не процесс деятельности. В задачу педагогического работника входит проанализировать вместе с обучающимся его достижения, ошибки и встретившиеся трудности.</w:t>
      </w:r>
    </w:p>
    <w:p w:rsidR="00360534" w:rsidRPr="000E1B74" w:rsidRDefault="00360534" w:rsidP="00EE17DF">
      <w:pPr>
        <w:pStyle w:val="29"/>
        <w:shd w:val="clear" w:color="auto" w:fill="auto"/>
        <w:tabs>
          <w:tab w:val="left" w:pos="1666"/>
        </w:tabs>
        <w:spacing w:before="0" w:after="0" w:line="240" w:lineRule="auto"/>
        <w:ind w:left="195"/>
        <w:rPr>
          <w:sz w:val="24"/>
          <w:szCs w:val="24"/>
        </w:rPr>
      </w:pPr>
      <w:r w:rsidRPr="000E1B74">
        <w:rPr>
          <w:sz w:val="24"/>
          <w:szCs w:val="24"/>
        </w:rPr>
        <w:t>В федеральных рабочих программах учебных предметов содержание метапредметных достижений обучения представлено в разделе «Содержание обучения», которое строится по классам. В каждом классе каждого учебного предмета представлен возможный вариант содержания всех групп УУД по каждому году обучения на уровне начального общего образования. В 1 и 2 классах определён пропедевтический уровень овладения У УД, и только к концу второго года обучения появляются признаки универсальности.</w:t>
      </w:r>
    </w:p>
    <w:p w:rsidR="00360534" w:rsidRPr="000E1B74" w:rsidRDefault="00360534" w:rsidP="00EE17DF">
      <w:pPr>
        <w:pStyle w:val="29"/>
        <w:shd w:val="clear" w:color="auto" w:fill="auto"/>
        <w:tabs>
          <w:tab w:val="left" w:pos="1671"/>
        </w:tabs>
        <w:spacing w:before="0" w:after="0" w:line="240" w:lineRule="auto"/>
        <w:ind w:left="195"/>
        <w:rPr>
          <w:sz w:val="24"/>
          <w:szCs w:val="24"/>
        </w:rPr>
      </w:pPr>
      <w:r w:rsidRPr="000E1B74">
        <w:rPr>
          <w:sz w:val="24"/>
          <w:szCs w:val="24"/>
        </w:rPr>
        <w:t>В федеральных рабочих программах учебных предметов содержание УУД представлено также в разделе «Планируемые результаты обучения». Познавательные УУД включают перечень базовых логических действий; базовых исследовательских действий; работу с информацией. Коммуникативные УУД включают перечень действий участника учебного диалога, действия, связанные со смысловым чтением и текстовой деятельностью, а также УУД, обеспечивающие монологические формы речи (описание, рассуждение, повествование). Регулятивные УУД включают перечень действий саморегуляции, самоконтроля и самооценки. Отдельный раздел «Совместная деятельность» интегрирует коммуникативные и регулятивные действия, необходимые для успешной совместной деятельности.</w:t>
      </w:r>
    </w:p>
    <w:p w:rsidR="00344E58" w:rsidRDefault="00344E58" w:rsidP="00EE17DF">
      <w:pPr>
        <w:keepNext/>
        <w:keepLines/>
        <w:spacing w:after="0" w:line="240" w:lineRule="auto"/>
        <w:ind w:left="195"/>
        <w:jc w:val="center"/>
        <w:outlineLvl w:val="0"/>
        <w:rPr>
          <w:rFonts w:ascii="Times New Roman" w:eastAsia="Times New Roman" w:hAnsi="Times New Roman" w:cs="Times New Roman"/>
          <w:b/>
          <w:bCs/>
          <w:lang w:eastAsia="ru-RU"/>
        </w:rPr>
      </w:pPr>
    </w:p>
    <w:bookmarkEnd w:id="7"/>
    <w:p w:rsidR="00D3154C" w:rsidRDefault="00D3154C" w:rsidP="00EE17DF">
      <w:pPr>
        <w:pStyle w:val="1"/>
        <w:spacing w:before="0" w:line="240" w:lineRule="auto"/>
        <w:ind w:left="195"/>
      </w:pPr>
    </w:p>
    <w:p w:rsidR="00FF3149" w:rsidRPr="00FF3149" w:rsidRDefault="008353C0" w:rsidP="00FF3149">
      <w:pPr>
        <w:pStyle w:val="1"/>
        <w:spacing w:before="0" w:line="240" w:lineRule="auto"/>
        <w:ind w:left="195"/>
      </w:pPr>
      <w:bookmarkStart w:id="8" w:name="_Toc114488313"/>
      <w:r w:rsidRPr="00D3154C">
        <w:t>2.</w:t>
      </w:r>
      <w:r w:rsidR="000E1B74">
        <w:t xml:space="preserve">14. </w:t>
      </w:r>
      <w:r w:rsidR="00D3154C" w:rsidRPr="00D3154C">
        <w:t xml:space="preserve"> Рабочая программа воспитания</w:t>
      </w:r>
      <w:bookmarkStart w:id="9" w:name="_Toc81304345"/>
      <w:bookmarkEnd w:id="8"/>
    </w:p>
    <w:p w:rsidR="00FF3149" w:rsidRPr="00FF3149" w:rsidRDefault="00FF3149" w:rsidP="00FF3149">
      <w:pPr>
        <w:keepNext/>
        <w:spacing w:after="0" w:line="240" w:lineRule="auto"/>
        <w:jc w:val="both"/>
        <w:outlineLvl w:val="0"/>
        <w:rPr>
          <w:rFonts w:ascii="Times New Roman" w:eastAsia="Times New Roman" w:hAnsi="Times New Roman" w:cs="Times New Roman"/>
          <w:color w:val="000000"/>
          <w:w w:val="0"/>
          <w:kern w:val="32"/>
          <w:lang w:eastAsia="ko-KR"/>
        </w:rPr>
      </w:pPr>
      <w:r w:rsidRPr="00FF3149">
        <w:rPr>
          <w:rFonts w:ascii="Times New Roman" w:eastAsia="Times New Roman" w:hAnsi="Times New Roman" w:cs="Times New Roman"/>
          <w:color w:val="000000"/>
          <w:w w:val="0"/>
          <w:kern w:val="32"/>
          <w:lang w:eastAsia="ko-KR"/>
        </w:rPr>
        <w:t xml:space="preserve"> </w:t>
      </w:r>
      <w:bookmarkStart w:id="10" w:name="_Toc109673735"/>
      <w:r w:rsidRPr="00FF3149">
        <w:rPr>
          <w:rFonts w:ascii="Times New Roman" w:eastAsia="Times New Roman" w:hAnsi="Times New Roman" w:cs="Times New Roman"/>
          <w:color w:val="000000"/>
          <w:w w:val="0"/>
          <w:kern w:val="32"/>
          <w:lang w:eastAsia="ko-KR"/>
        </w:rPr>
        <w:t>Пояснительная записка</w:t>
      </w:r>
      <w:bookmarkEnd w:id="10"/>
      <w:r w:rsidRPr="00FF3149">
        <w:rPr>
          <w:rFonts w:ascii="Times New Roman" w:eastAsia="Times New Roman" w:hAnsi="Times New Roman" w:cs="Times New Roman"/>
          <w:color w:val="000000"/>
          <w:w w:val="0"/>
          <w:kern w:val="32"/>
          <w:lang w:eastAsia="ko-KR"/>
        </w:rPr>
        <w:tab/>
      </w:r>
    </w:p>
    <w:p w:rsidR="00FF3149" w:rsidRPr="00FF3149" w:rsidRDefault="00FF3149" w:rsidP="00FF3149">
      <w:pPr>
        <w:spacing w:after="0" w:line="240" w:lineRule="auto"/>
        <w:jc w:val="both"/>
        <w:rPr>
          <w:rFonts w:ascii="Times New Roman" w:eastAsia="Times New Roman" w:hAnsi="Times New Roman" w:cs="Times New Roman"/>
          <w:kern w:val="2"/>
          <w:lang w:eastAsia="ko-KR"/>
        </w:rPr>
      </w:pPr>
      <w:r w:rsidRPr="00FF3149">
        <w:rPr>
          <w:rFonts w:ascii="Times New Roman" w:eastAsia="Times New Roman" w:hAnsi="Times New Roman" w:cs="Times New Roman"/>
          <w:kern w:val="2"/>
          <w:lang w:eastAsia="ko-KR"/>
        </w:rPr>
        <w:t xml:space="preserve">        Рабочая  программа воспитания  МБОУСОШ№5 г. Урай разработана: </w:t>
      </w:r>
    </w:p>
    <w:p w:rsidR="00FF3149" w:rsidRPr="00FF3149" w:rsidRDefault="00FF3149" w:rsidP="00FF3149">
      <w:pPr>
        <w:tabs>
          <w:tab w:val="left" w:pos="851"/>
        </w:tabs>
        <w:spacing w:after="0" w:line="240" w:lineRule="auto"/>
        <w:ind w:firstLine="709"/>
        <w:jc w:val="both"/>
        <w:rPr>
          <w:rFonts w:ascii="Times New Roman" w:eastAsia="Times New Roman" w:hAnsi="Times New Roman" w:cs="Times New Roman"/>
          <w:kern w:val="2"/>
          <w:lang w:eastAsia="ko-KR"/>
        </w:rPr>
      </w:pPr>
      <w:r w:rsidRPr="00FF3149">
        <w:rPr>
          <w:rFonts w:ascii="Times New Roman" w:eastAsia="Times New Roman" w:hAnsi="Times New Roman" w:cs="Times New Roman"/>
          <w:kern w:val="2"/>
          <w:lang w:eastAsia="ko-KR"/>
        </w:rPr>
        <w:t xml:space="preserve">на основе Федерального закона от 29.12.2012 № 273-ФЗ «Об образовании в Российской Федерации», с учётом Стратегии развития воспитания в Российской Федерации  на период до 2025 года и Плана мероприятий по ее реализации в 2021-2025 гг., № 996-р и Плана мероприятий по её реализации в 2021 — 2025 годах (Распоряжение Правительства Российской Федерации от 12.11.2020 № 2945-р); </w:t>
      </w:r>
    </w:p>
    <w:p w:rsidR="00FF3149" w:rsidRPr="00FF3149" w:rsidRDefault="00FF3149" w:rsidP="00FF3149">
      <w:pPr>
        <w:tabs>
          <w:tab w:val="left" w:pos="851"/>
        </w:tabs>
        <w:spacing w:after="0" w:line="240" w:lineRule="auto"/>
        <w:ind w:firstLine="709"/>
        <w:jc w:val="both"/>
        <w:rPr>
          <w:rFonts w:ascii="Times New Roman" w:eastAsia="Times New Roman" w:hAnsi="Times New Roman" w:cs="Times New Roman"/>
          <w:kern w:val="2"/>
          <w:lang w:eastAsia="ko-KR"/>
        </w:rPr>
      </w:pPr>
      <w:r w:rsidRPr="00FF3149">
        <w:rPr>
          <w:rFonts w:ascii="Times New Roman" w:eastAsia="Times New Roman" w:hAnsi="Times New Roman" w:cs="Times New Roman"/>
          <w:kern w:val="2"/>
          <w:lang w:eastAsia="ko-KR"/>
        </w:rPr>
        <w:t xml:space="preserve"> на основе Федерального закона от 04.09.2022г №371-ФЗ </w:t>
      </w:r>
      <w:r w:rsidRPr="00FF3149">
        <w:rPr>
          <w:rFonts w:ascii="Times New Roman" w:eastAsia="Times New Roman" w:hAnsi="Times New Roman" w:cs="Times New Roman"/>
          <w:kern w:val="2"/>
          <w:shd w:val="clear" w:color="auto" w:fill="FFFFFF"/>
          <w:lang w:eastAsia="ko-KR"/>
        </w:rPr>
        <w:t>"О внесении изменений в</w:t>
      </w:r>
      <w:r w:rsidRPr="00FF3149">
        <w:rPr>
          <w:rFonts w:ascii="Times New Roman" w:eastAsia="Times New Roman" w:hAnsi="Times New Roman" w:cs="Times New Roman"/>
          <w:kern w:val="2"/>
          <w:shd w:val="clear" w:color="auto" w:fill="FFFFFF"/>
          <w:lang w:val="en-US" w:eastAsia="ko-KR"/>
        </w:rPr>
        <w:t> </w:t>
      </w:r>
      <w:r w:rsidRPr="00FF3149">
        <w:rPr>
          <w:rFonts w:ascii="Times New Roman" w:eastAsia="Times New Roman" w:hAnsi="Times New Roman" w:cs="Times New Roman"/>
          <w:bCs/>
          <w:kern w:val="2"/>
          <w:shd w:val="clear" w:color="auto" w:fill="FFFFFF"/>
          <w:lang w:eastAsia="ko-KR"/>
        </w:rPr>
        <w:t>Федеральный</w:t>
      </w:r>
      <w:r w:rsidRPr="00FF3149">
        <w:rPr>
          <w:rFonts w:ascii="Times New Roman" w:eastAsia="Times New Roman" w:hAnsi="Times New Roman" w:cs="Times New Roman"/>
          <w:kern w:val="2"/>
          <w:shd w:val="clear" w:color="auto" w:fill="FFFFFF"/>
          <w:lang w:val="en-US" w:eastAsia="ko-KR"/>
        </w:rPr>
        <w:t> </w:t>
      </w:r>
      <w:r w:rsidRPr="00FF3149">
        <w:rPr>
          <w:rFonts w:ascii="Times New Roman" w:eastAsia="Times New Roman" w:hAnsi="Times New Roman" w:cs="Times New Roman"/>
          <w:bCs/>
          <w:kern w:val="2"/>
          <w:shd w:val="clear" w:color="auto" w:fill="FFFFFF"/>
          <w:lang w:eastAsia="ko-KR"/>
        </w:rPr>
        <w:t>закон</w:t>
      </w:r>
      <w:r w:rsidRPr="00FF3149">
        <w:rPr>
          <w:rFonts w:ascii="Times New Roman" w:eastAsia="Times New Roman" w:hAnsi="Times New Roman" w:cs="Times New Roman"/>
          <w:kern w:val="2"/>
          <w:shd w:val="clear" w:color="auto" w:fill="FFFFFF"/>
          <w:lang w:val="en-US" w:eastAsia="ko-KR"/>
        </w:rPr>
        <w:t> </w:t>
      </w:r>
      <w:r w:rsidRPr="00FF3149">
        <w:rPr>
          <w:rFonts w:ascii="Times New Roman" w:eastAsia="Times New Roman" w:hAnsi="Times New Roman" w:cs="Times New Roman"/>
          <w:kern w:val="2"/>
          <w:shd w:val="clear" w:color="auto" w:fill="FFFFFF"/>
          <w:lang w:eastAsia="ko-KR"/>
        </w:rPr>
        <w:t xml:space="preserve">"Об образовании в Российской Федерации" </w:t>
      </w:r>
    </w:p>
    <w:p w:rsidR="00FF3149" w:rsidRPr="00FF3149" w:rsidRDefault="00FF3149" w:rsidP="00FF3149">
      <w:pPr>
        <w:spacing w:after="0" w:line="240" w:lineRule="auto"/>
        <w:jc w:val="both"/>
        <w:rPr>
          <w:rFonts w:ascii="Times New Roman" w:eastAsia="Times New Roman" w:hAnsi="Times New Roman" w:cs="Times New Roman"/>
          <w:kern w:val="2"/>
          <w:lang w:eastAsia="ko-KR"/>
        </w:rPr>
      </w:pPr>
      <w:r w:rsidRPr="00FF3149">
        <w:rPr>
          <w:rFonts w:ascii="Times New Roman" w:eastAsia="Times New Roman" w:hAnsi="Times New Roman" w:cs="Times New Roman"/>
        </w:rPr>
        <w:t xml:space="preserve">           стратегии национальной безопасности Российской Федерации,</w:t>
      </w:r>
      <w:r w:rsidRPr="00FF3149">
        <w:rPr>
          <w:rFonts w:ascii="Times New Roman" w:eastAsia="Times New Roman" w:hAnsi="Times New Roman" w:cs="Times New Roman"/>
          <w:kern w:val="2"/>
          <w:lang w:eastAsia="ko-KR"/>
        </w:rPr>
        <w:t xml:space="preserve"> (Указ Президента Российской Федерации от 02.07.2021 № 400)</w:t>
      </w:r>
    </w:p>
    <w:p w:rsidR="00FF3149" w:rsidRPr="00FF3149" w:rsidRDefault="00FF3149" w:rsidP="008F5D33">
      <w:pPr>
        <w:numPr>
          <w:ilvl w:val="0"/>
          <w:numId w:val="46"/>
        </w:numPr>
        <w:spacing w:after="0" w:line="240" w:lineRule="auto"/>
        <w:jc w:val="both"/>
        <w:rPr>
          <w:rFonts w:ascii="Times New Roman" w:eastAsia="Times New Roman" w:hAnsi="Times New Roman" w:cs="Times New Roman"/>
          <w:kern w:val="2"/>
          <w:lang w:eastAsia="ko-KR"/>
        </w:rPr>
      </w:pPr>
      <w:r w:rsidRPr="00FF3149">
        <w:rPr>
          <w:rFonts w:ascii="Times New Roman" w:eastAsia="Times New Roman" w:hAnsi="Times New Roman" w:cs="Times New Roman"/>
          <w:kern w:val="2"/>
          <w:lang w:eastAsia="ko-KR"/>
        </w:rPr>
        <w:t xml:space="preserve"> </w:t>
      </w:r>
      <w:r w:rsidRPr="00FF3149">
        <w:rPr>
          <w:rFonts w:ascii="Times New Roman" w:eastAsia="Times New Roman" w:hAnsi="Times New Roman" w:cs="Times New Roman"/>
          <w:color w:val="000000"/>
          <w:kern w:val="2"/>
          <w:shd w:val="clear" w:color="auto" w:fill="FFFFFF"/>
          <w:lang w:eastAsia="ko-KR"/>
        </w:rPr>
        <w:t>Приказ Министерства просвещения Российской Федерации от 18.05.2023 № 372 "Об утверждении федеральной образовательной программы начального общего образования"(Зарегистрирован 13.07.2023 № 74229)</w:t>
      </w:r>
    </w:p>
    <w:p w:rsidR="00FF3149" w:rsidRPr="00FF3149" w:rsidRDefault="00FF3149" w:rsidP="008F5D33">
      <w:pPr>
        <w:numPr>
          <w:ilvl w:val="0"/>
          <w:numId w:val="46"/>
        </w:numPr>
        <w:spacing w:after="0" w:line="240" w:lineRule="auto"/>
        <w:jc w:val="both"/>
        <w:rPr>
          <w:rFonts w:ascii="Times New Roman" w:eastAsia="Times New Roman" w:hAnsi="Times New Roman" w:cs="Times New Roman"/>
          <w:kern w:val="2"/>
          <w:lang w:eastAsia="ko-KR"/>
        </w:rPr>
      </w:pPr>
      <w:r w:rsidRPr="00FF3149">
        <w:rPr>
          <w:rFonts w:ascii="Times New Roman" w:eastAsia="Times New Roman" w:hAnsi="Times New Roman" w:cs="Times New Roman"/>
          <w:color w:val="000000"/>
          <w:kern w:val="2"/>
          <w:shd w:val="clear" w:color="auto" w:fill="FFFFFF"/>
          <w:lang w:eastAsia="ko-KR"/>
        </w:rPr>
        <w:t>Приказ Министерства просвещения Российской Федерации от 18.05.2023 № 370 "Об утверждении федеральной образовательной программы основного общего образования"(Зарегистрирован 12.07.2023 № 74223)</w:t>
      </w:r>
    </w:p>
    <w:p w:rsidR="00FF3149" w:rsidRPr="00FF3149" w:rsidRDefault="00FF3149" w:rsidP="008F5D33">
      <w:pPr>
        <w:numPr>
          <w:ilvl w:val="0"/>
          <w:numId w:val="46"/>
        </w:numPr>
        <w:spacing w:after="0" w:line="240" w:lineRule="auto"/>
        <w:jc w:val="both"/>
        <w:rPr>
          <w:rFonts w:ascii="Times New Roman" w:eastAsia="Times New Roman" w:hAnsi="Times New Roman" w:cs="Times New Roman"/>
          <w:kern w:val="2"/>
          <w:lang w:eastAsia="ko-KR"/>
        </w:rPr>
      </w:pPr>
      <w:r w:rsidRPr="00FF3149">
        <w:rPr>
          <w:rFonts w:ascii="Times New Roman" w:eastAsia="Times New Roman" w:hAnsi="Times New Roman" w:cs="Times New Roman"/>
          <w:color w:val="000000"/>
          <w:kern w:val="2"/>
          <w:shd w:val="clear" w:color="auto" w:fill="FFFFFF"/>
          <w:lang w:eastAsia="ko-KR"/>
        </w:rPr>
        <w:t>Приказ Министерства просвещения Российской Федерации от 18.05.2023 № 371 "Об утверждении федеральной образовательной программы среднего общего образования" (Зарегистрирован 12.07.2023 № 74228)</w:t>
      </w:r>
    </w:p>
    <w:p w:rsidR="00FF3149" w:rsidRPr="00FF3149" w:rsidRDefault="00FF3149" w:rsidP="008F5D33">
      <w:pPr>
        <w:numPr>
          <w:ilvl w:val="0"/>
          <w:numId w:val="46"/>
        </w:numPr>
        <w:spacing w:after="0" w:line="240" w:lineRule="auto"/>
        <w:jc w:val="both"/>
        <w:rPr>
          <w:rFonts w:ascii="Times New Roman" w:eastAsia="Times New Roman" w:hAnsi="Times New Roman" w:cs="Times New Roman"/>
          <w:kern w:val="2"/>
          <w:lang w:eastAsia="ko-KR"/>
        </w:rPr>
      </w:pPr>
      <w:r w:rsidRPr="00FF3149">
        <w:rPr>
          <w:rFonts w:ascii="Times New Roman" w:eastAsia="Times New Roman" w:hAnsi="Times New Roman" w:cs="Times New Roman"/>
          <w:kern w:val="2"/>
          <w:lang w:eastAsia="ko-KR"/>
        </w:rPr>
        <w:t>Письма Министерства просвещения Российской Федерации   от 18 июля 2022 года № АБ-1951/06 «Об актуализации примерной рабочей программы воспитания», в соответствии с примерной программой воспитания, одобренной решением федерального учебно-методического объединения по общему образованию (протокол от 23.06.2022г. № 3/22).</w:t>
      </w:r>
    </w:p>
    <w:p w:rsidR="00FF3149" w:rsidRPr="00FF3149" w:rsidRDefault="00FF3149" w:rsidP="00FF3149">
      <w:pPr>
        <w:tabs>
          <w:tab w:val="left" w:pos="1738"/>
        </w:tabs>
        <w:spacing w:after="0" w:line="240" w:lineRule="auto"/>
        <w:jc w:val="both"/>
        <w:rPr>
          <w:rFonts w:ascii="Times New Roman" w:eastAsia="Times New Roman" w:hAnsi="Times New Roman" w:cs="Times New Roman"/>
          <w:lang w:eastAsia="ru-RU"/>
        </w:rPr>
      </w:pPr>
      <w:r w:rsidRPr="00FF3149">
        <w:rPr>
          <w:rFonts w:ascii="Times New Roman" w:eastAsia="Times New Roman" w:hAnsi="Times New Roman" w:cs="Times New Roman"/>
          <w:lang w:eastAsia="ru-RU"/>
        </w:rPr>
        <w:t xml:space="preserve">          Федеральная рабочая программа воспитания (далее - Программа воспитания) служит основой для разработки рабочей программы воспитания ООП НОО, ООП ООО, ООП СОО. Программа воспитания основывается на единстве и преемственности образовательного процесса всех уровней общего образования, соотносится с рабочими программами воспитания для образовательных организаций дошкольного и среднего профессионального образования.</w:t>
      </w:r>
    </w:p>
    <w:p w:rsidR="00FF3149" w:rsidRPr="00FF3149" w:rsidRDefault="00FF3149" w:rsidP="00FF3149">
      <w:pPr>
        <w:tabs>
          <w:tab w:val="left" w:pos="851"/>
        </w:tabs>
        <w:spacing w:after="0" w:line="240" w:lineRule="auto"/>
        <w:ind w:firstLine="709"/>
        <w:jc w:val="both"/>
        <w:rPr>
          <w:rFonts w:ascii="Times New Roman" w:eastAsia="Times New Roman" w:hAnsi="Times New Roman" w:cs="Times New Roman"/>
          <w:color w:val="000000"/>
          <w:w w:val="0"/>
          <w:kern w:val="2"/>
          <w:lang w:eastAsia="ko-KR"/>
        </w:rPr>
      </w:pPr>
      <w:r w:rsidRPr="00FF3149">
        <w:rPr>
          <w:rFonts w:ascii="Times New Roman" w:eastAsia="Times New Roman" w:hAnsi="Times New Roman" w:cs="Times New Roman"/>
          <w:color w:val="000000"/>
          <w:w w:val="0"/>
          <w:kern w:val="2"/>
          <w:lang w:eastAsia="ko-KR"/>
        </w:rPr>
        <w:t>Программа предназначена для планирования и организации системной воспитательной деятельности с целью достижения обучающимися личностных результатов образования, определённых ФГОС;</w:t>
      </w:r>
    </w:p>
    <w:p w:rsidR="00FF3149" w:rsidRPr="00FF3149" w:rsidRDefault="00FF3149" w:rsidP="00FF3149">
      <w:pPr>
        <w:tabs>
          <w:tab w:val="left" w:pos="851"/>
        </w:tabs>
        <w:spacing w:after="0" w:line="240" w:lineRule="auto"/>
        <w:ind w:firstLine="709"/>
        <w:jc w:val="both"/>
        <w:rPr>
          <w:rFonts w:ascii="Times New Roman" w:eastAsia="Times New Roman" w:hAnsi="Times New Roman" w:cs="Times New Roman"/>
          <w:color w:val="000000"/>
          <w:w w:val="0"/>
          <w:kern w:val="2"/>
          <w:lang w:eastAsia="ko-KR"/>
        </w:rPr>
      </w:pPr>
      <w:r w:rsidRPr="00FF3149">
        <w:rPr>
          <w:rFonts w:ascii="Times New Roman" w:eastAsia="Times New Roman" w:hAnsi="Times New Roman" w:cs="Times New Roman"/>
          <w:color w:val="000000"/>
          <w:w w:val="0"/>
          <w:kern w:val="2"/>
          <w:lang w:eastAsia="ko-KR"/>
        </w:rPr>
        <w:t xml:space="preserve"> Разрабатывается и утверждается с участием коллегиальных органов управления школой (в том числе советов обучающихся), советов родителей.</w:t>
      </w:r>
    </w:p>
    <w:p w:rsidR="00FF3149" w:rsidRPr="00FF3149" w:rsidRDefault="00FF3149" w:rsidP="00FF3149">
      <w:pPr>
        <w:tabs>
          <w:tab w:val="left" w:pos="851"/>
        </w:tabs>
        <w:spacing w:after="0" w:line="240" w:lineRule="auto"/>
        <w:ind w:firstLine="709"/>
        <w:jc w:val="both"/>
        <w:rPr>
          <w:rFonts w:ascii="Times New Roman" w:eastAsia="Times New Roman" w:hAnsi="Times New Roman" w:cs="Times New Roman"/>
          <w:color w:val="000000"/>
          <w:w w:val="0"/>
          <w:kern w:val="2"/>
          <w:lang w:eastAsia="ko-KR"/>
        </w:rPr>
      </w:pPr>
      <w:r w:rsidRPr="00FF3149">
        <w:rPr>
          <w:rFonts w:ascii="Times New Roman" w:eastAsia="Times New Roman" w:hAnsi="Times New Roman" w:cs="Times New Roman"/>
          <w:color w:val="000000"/>
          <w:w w:val="0"/>
          <w:kern w:val="2"/>
          <w:lang w:eastAsia="ko-KR"/>
        </w:rPr>
        <w:t>Реализуется в единстве урочной и внеурочной деятельности, осуществляемой совместно с семьей и другими участниками образовательных отношений, социальными институтами воспитания.</w:t>
      </w:r>
    </w:p>
    <w:p w:rsidR="00FF3149" w:rsidRPr="00FF3149" w:rsidRDefault="00FF3149" w:rsidP="00FF3149">
      <w:pPr>
        <w:spacing w:after="0" w:line="240" w:lineRule="auto"/>
        <w:ind w:firstLine="782"/>
        <w:jc w:val="both"/>
        <w:rPr>
          <w:rFonts w:ascii="Times New Roman" w:eastAsia="Times New Roman" w:hAnsi="Times New Roman" w:cs="Times New Roman"/>
          <w:lang w:eastAsia="ru-RU"/>
        </w:rPr>
      </w:pPr>
      <w:r w:rsidRPr="00FF3149">
        <w:rPr>
          <w:rFonts w:ascii="Times New Roman" w:eastAsia="Times New Roman" w:hAnsi="Times New Roman" w:cs="Times New Roman"/>
          <w:lang w:eastAsia="ru-RU"/>
        </w:rPr>
        <w:t>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w:t>
      </w:r>
    </w:p>
    <w:p w:rsidR="00FF3149" w:rsidRPr="00FF3149" w:rsidRDefault="00FF3149" w:rsidP="00FF3149">
      <w:pPr>
        <w:tabs>
          <w:tab w:val="left" w:pos="851"/>
        </w:tabs>
        <w:spacing w:after="0" w:line="240" w:lineRule="auto"/>
        <w:ind w:firstLine="709"/>
        <w:jc w:val="both"/>
        <w:rPr>
          <w:rFonts w:ascii="Times New Roman" w:eastAsia="Times New Roman" w:hAnsi="Times New Roman" w:cs="Times New Roman"/>
          <w:color w:val="000000"/>
          <w:w w:val="0"/>
          <w:kern w:val="2"/>
          <w:lang w:eastAsia="ko-KR"/>
        </w:rPr>
      </w:pPr>
      <w:r w:rsidRPr="00FF3149">
        <w:rPr>
          <w:rFonts w:ascii="Times New Roman" w:eastAsia="Times New Roman" w:hAnsi="Times New Roman" w:cs="Times New Roman"/>
          <w:kern w:val="2"/>
          <w:lang w:eastAsia="ko-KR"/>
        </w:rPr>
        <w:t>Предусматривает историческое просвещение, формирование российской культурной и гражданской идентичности обучающихся.</w:t>
      </w:r>
    </w:p>
    <w:p w:rsidR="00FF3149" w:rsidRPr="00FF3149" w:rsidRDefault="00FF3149" w:rsidP="00FF3149">
      <w:pPr>
        <w:tabs>
          <w:tab w:val="left" w:pos="851"/>
        </w:tabs>
        <w:spacing w:after="0" w:line="240" w:lineRule="auto"/>
        <w:ind w:firstLine="709"/>
        <w:jc w:val="both"/>
        <w:rPr>
          <w:rFonts w:ascii="Times New Roman" w:eastAsia="Times New Roman" w:hAnsi="Times New Roman" w:cs="Times New Roman"/>
          <w:color w:val="000000"/>
          <w:w w:val="0"/>
          <w:kern w:val="2"/>
          <w:lang w:eastAsia="ko-KR"/>
        </w:rPr>
      </w:pPr>
      <w:r w:rsidRPr="00FF3149">
        <w:rPr>
          <w:rFonts w:ascii="Times New Roman" w:eastAsia="Times New Roman" w:hAnsi="Times New Roman" w:cs="Times New Roman"/>
          <w:color w:val="000000"/>
          <w:w w:val="0"/>
          <w:kern w:val="2"/>
          <w:lang w:eastAsia="ko-KR"/>
        </w:rPr>
        <w:t>Программа включает три раздела: целевой, содержательный, организационный.</w:t>
      </w:r>
    </w:p>
    <w:p w:rsidR="00FF3149" w:rsidRPr="00FF3149" w:rsidRDefault="00FF3149" w:rsidP="00FF3149">
      <w:pPr>
        <w:tabs>
          <w:tab w:val="left" w:pos="1774"/>
        </w:tabs>
        <w:spacing w:after="0" w:line="240" w:lineRule="auto"/>
        <w:jc w:val="both"/>
        <w:rPr>
          <w:rFonts w:ascii="Times New Roman" w:eastAsia="Times New Roman" w:hAnsi="Times New Roman" w:cs="Times New Roman"/>
          <w:lang w:eastAsia="ru-RU"/>
        </w:rPr>
      </w:pPr>
      <w:r w:rsidRPr="00FF3149">
        <w:rPr>
          <w:rFonts w:ascii="Times New Roman" w:eastAsia="Times New Roman" w:hAnsi="Times New Roman" w:cs="Times New Roman"/>
          <w:lang w:eastAsia="ru-RU"/>
        </w:rPr>
        <w:t xml:space="preserve">       При разработке или обновлении рабочей программы воспитания её содержание, за исключением целевого раздела, может изменяться в соответствии с особенностями образовательной организации: организационно-правовой формой, контингентом обучающихся и их родителей (законных представителей), направленностью образовательной программы, в том числе предусматривающей углублённое</w:t>
      </w:r>
      <w:r w:rsidRPr="00FF3149">
        <w:rPr>
          <w:rFonts w:ascii="Times New Roman" w:eastAsia="Times New Roman" w:hAnsi="Times New Roman" w:cs="Times New Roman"/>
          <w:lang w:eastAsia="ru-RU"/>
        </w:rPr>
        <w:tab/>
        <w:t>изучение отдельных</w:t>
      </w:r>
      <w:r w:rsidRPr="00FF3149">
        <w:rPr>
          <w:rFonts w:ascii="Times New Roman" w:eastAsia="Times New Roman" w:hAnsi="Times New Roman" w:cs="Times New Roman"/>
          <w:lang w:eastAsia="ru-RU"/>
        </w:rPr>
        <w:tab/>
        <w:t>учебных предметов, учитывающей</w:t>
      </w:r>
    </w:p>
    <w:p w:rsidR="00FF3149" w:rsidRPr="00FF3149" w:rsidRDefault="00FF3149" w:rsidP="00FF3149">
      <w:pPr>
        <w:spacing w:after="0" w:line="240" w:lineRule="auto"/>
        <w:jc w:val="both"/>
        <w:rPr>
          <w:rFonts w:ascii="Times New Roman" w:eastAsia="Times New Roman" w:hAnsi="Times New Roman" w:cs="Times New Roman"/>
          <w:lang w:eastAsia="ru-RU"/>
        </w:rPr>
      </w:pPr>
      <w:r w:rsidRPr="00FF3149">
        <w:rPr>
          <w:rFonts w:ascii="Times New Roman" w:eastAsia="Times New Roman" w:hAnsi="Times New Roman" w:cs="Times New Roman"/>
          <w:lang w:eastAsia="ru-RU"/>
        </w:rPr>
        <w:t>этнокультурные интересы, особые образовательные потребности обучающихся.</w:t>
      </w:r>
    </w:p>
    <w:p w:rsidR="00FF3149" w:rsidRPr="00FF3149" w:rsidRDefault="00FF3149" w:rsidP="00FF3149">
      <w:pPr>
        <w:tabs>
          <w:tab w:val="left" w:pos="851"/>
        </w:tabs>
        <w:spacing w:after="0" w:line="240" w:lineRule="auto"/>
        <w:ind w:firstLine="709"/>
        <w:jc w:val="both"/>
        <w:rPr>
          <w:rFonts w:ascii="Times New Roman" w:eastAsia="Times New Roman" w:hAnsi="Times New Roman" w:cs="Times New Roman"/>
          <w:color w:val="000000"/>
          <w:w w:val="0"/>
          <w:kern w:val="2"/>
          <w:lang w:eastAsia="ko-KR"/>
        </w:rPr>
      </w:pPr>
    </w:p>
    <w:p w:rsidR="00FF3149" w:rsidRPr="00FF3149" w:rsidRDefault="00FF3149" w:rsidP="00FF3149">
      <w:pPr>
        <w:tabs>
          <w:tab w:val="left" w:pos="851"/>
        </w:tabs>
        <w:spacing w:after="0" w:line="240" w:lineRule="auto"/>
        <w:ind w:firstLine="709"/>
        <w:jc w:val="both"/>
        <w:rPr>
          <w:rFonts w:ascii="Times New Roman" w:eastAsia="Times New Roman" w:hAnsi="Times New Roman" w:cs="Times New Roman"/>
          <w:color w:val="000000"/>
          <w:w w:val="0"/>
          <w:kern w:val="2"/>
          <w:lang w:eastAsia="ko-KR"/>
        </w:rPr>
      </w:pPr>
      <w:r w:rsidRPr="00FF3149">
        <w:rPr>
          <w:rFonts w:ascii="Times New Roman" w:eastAsia="Times New Roman" w:hAnsi="Times New Roman" w:cs="Times New Roman"/>
          <w:color w:val="000000"/>
          <w:w w:val="0"/>
          <w:kern w:val="2"/>
          <w:lang w:eastAsia="ko-KR"/>
        </w:rPr>
        <w:t>Приложение — календарный план воспитательной работы.</w:t>
      </w:r>
    </w:p>
    <w:p w:rsidR="00FF3149" w:rsidRPr="00FF3149" w:rsidRDefault="00FF3149" w:rsidP="00FF3149">
      <w:pPr>
        <w:spacing w:after="0" w:line="240" w:lineRule="auto"/>
        <w:jc w:val="both"/>
        <w:rPr>
          <w:rFonts w:ascii="Times New Roman" w:eastAsia="Times New Roman" w:hAnsi="Times New Roman" w:cs="Times New Roman"/>
          <w:b/>
          <w:kern w:val="2"/>
          <w:lang w:eastAsia="ko-KR"/>
        </w:rPr>
      </w:pPr>
      <w:r w:rsidRPr="00FF3149">
        <w:rPr>
          <w:rFonts w:ascii="Times New Roman" w:eastAsia="Times New Roman" w:hAnsi="Times New Roman" w:cs="Times New Roman"/>
          <w:b/>
          <w:kern w:val="2"/>
          <w:lang w:eastAsia="ko-KR"/>
        </w:rPr>
        <w:t xml:space="preserve">Раздел </w:t>
      </w:r>
      <w:r w:rsidRPr="00FF3149">
        <w:rPr>
          <w:rFonts w:ascii="Times New Roman" w:eastAsia="Times New Roman" w:hAnsi="Times New Roman" w:cs="Times New Roman"/>
          <w:b/>
          <w:kern w:val="2"/>
          <w:lang w:val="en-US" w:eastAsia="ko-KR"/>
        </w:rPr>
        <w:t>I</w:t>
      </w:r>
      <w:r w:rsidRPr="00FF3149">
        <w:rPr>
          <w:rFonts w:ascii="Times New Roman" w:eastAsia="Times New Roman" w:hAnsi="Times New Roman" w:cs="Times New Roman"/>
          <w:b/>
          <w:kern w:val="2"/>
          <w:lang w:eastAsia="ko-KR"/>
        </w:rPr>
        <w:t xml:space="preserve">. </w:t>
      </w:r>
      <w:bookmarkEnd w:id="9"/>
      <w:r w:rsidRPr="00FF3149">
        <w:rPr>
          <w:rFonts w:ascii="Times New Roman" w:eastAsia="Times New Roman" w:hAnsi="Times New Roman" w:cs="Times New Roman"/>
          <w:b/>
          <w:kern w:val="2"/>
          <w:lang w:eastAsia="ko-KR"/>
        </w:rPr>
        <w:t xml:space="preserve">Целевой </w:t>
      </w:r>
    </w:p>
    <w:p w:rsidR="00FF3149" w:rsidRPr="00FF3149" w:rsidRDefault="00FF3149" w:rsidP="00FF3149">
      <w:pPr>
        <w:widowControl w:val="0"/>
        <w:autoSpaceDE w:val="0"/>
        <w:autoSpaceDN w:val="0"/>
        <w:spacing w:after="0" w:line="240" w:lineRule="auto"/>
        <w:ind w:firstLine="540"/>
        <w:jc w:val="both"/>
        <w:rPr>
          <w:rFonts w:ascii="Times New Roman" w:eastAsia="Times New Roman" w:hAnsi="Times New Roman" w:cs="Times New Roman"/>
          <w:lang w:eastAsia="ru-RU"/>
        </w:rPr>
      </w:pPr>
      <w:r w:rsidRPr="00FF3149">
        <w:rPr>
          <w:rFonts w:ascii="Times New Roman" w:eastAsia="Times New Roman" w:hAnsi="Times New Roman" w:cs="Times New Roman"/>
          <w:lang w:eastAsia="ru-RU"/>
        </w:rPr>
        <w:t>Содержание воспитания обучающихся в 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FF3149" w:rsidRPr="00FF3149" w:rsidRDefault="00FF3149" w:rsidP="00FF3149">
      <w:pPr>
        <w:widowControl w:val="0"/>
        <w:autoSpaceDE w:val="0"/>
        <w:autoSpaceDN w:val="0"/>
        <w:spacing w:after="0" w:line="240" w:lineRule="auto"/>
        <w:ind w:firstLine="540"/>
        <w:jc w:val="both"/>
        <w:rPr>
          <w:rFonts w:ascii="Times New Roman" w:eastAsia="Times New Roman" w:hAnsi="Times New Roman" w:cs="Times New Roman"/>
          <w:lang w:eastAsia="ru-RU"/>
        </w:rPr>
      </w:pPr>
      <w:r w:rsidRPr="00FF3149">
        <w:rPr>
          <w:rFonts w:ascii="Times New Roman" w:eastAsia="Times New Roman" w:hAnsi="Times New Roman" w:cs="Times New Roman"/>
          <w:lang w:eastAsia="ru-RU"/>
        </w:rPr>
        <w:t xml:space="preserve">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Приоритетной задачей </w:t>
      </w:r>
      <w:r w:rsidRPr="00FF3149">
        <w:rPr>
          <w:rFonts w:ascii="Times New Roman" w:eastAsia="Times New Roman" w:hAnsi="Times New Roman" w:cs="Times New Roman"/>
          <w:lang w:eastAsia="ru-RU"/>
        </w:rPr>
        <w:lastRenderedPageBreak/>
        <w:t>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FF3149" w:rsidRPr="00FF3149" w:rsidRDefault="00FF3149" w:rsidP="00FF3149">
      <w:pPr>
        <w:spacing w:after="0" w:line="240" w:lineRule="auto"/>
        <w:jc w:val="both"/>
        <w:rPr>
          <w:rFonts w:ascii="Times New Roman" w:eastAsia="Times New Roman" w:hAnsi="Times New Roman" w:cs="Times New Roman"/>
          <w:kern w:val="2"/>
          <w:lang w:eastAsia="ko-KR"/>
        </w:rPr>
      </w:pPr>
      <w:r w:rsidRPr="00FF3149">
        <w:rPr>
          <w:rFonts w:ascii="Times New Roman" w:eastAsia="Times New Roman" w:hAnsi="Times New Roman" w:cs="Times New Roman"/>
          <w:kern w:val="2"/>
          <w:lang w:eastAsia="ko-KR"/>
        </w:rPr>
        <w:t xml:space="preserve">    Участниками образовательных отношений в части воспитании являются педагогические и другие работники школы, обучающиеся, их родители (законные представители), представители иных организаций в соответствии с законодательством Российской Федерации, локальными актами школы. Родители (законные представители) несовершеннолетних обучающихся имеют преимущественное право на воспитание своих детей перед всеми другими лицами.</w:t>
      </w:r>
    </w:p>
    <w:p w:rsidR="00FF3149" w:rsidRPr="00FF3149" w:rsidRDefault="00FF3149" w:rsidP="00FF3149">
      <w:pPr>
        <w:spacing w:after="0" w:line="240" w:lineRule="auto"/>
        <w:jc w:val="both"/>
        <w:rPr>
          <w:rFonts w:ascii="Times New Roman" w:eastAsia="Times New Roman" w:hAnsi="Times New Roman" w:cs="Times New Roman"/>
          <w:kern w:val="2"/>
          <w:lang w:eastAsia="ko-KR"/>
        </w:rPr>
      </w:pPr>
      <w:r w:rsidRPr="00FF3149">
        <w:rPr>
          <w:rFonts w:ascii="Times New Roman" w:eastAsia="Times New Roman" w:hAnsi="Times New Roman" w:cs="Times New Roman"/>
          <w:kern w:val="2"/>
          <w:lang w:eastAsia="ko-KR"/>
        </w:rPr>
        <w:t xml:space="preserve">    Нормативные ценностно-целевые основы воспитания обучающихся в школе определяются содержанием российских гражданских (базовых, общенациональных) норм и ценностей, основные из которых закреплены в Конституции Российской Федерации. </w:t>
      </w:r>
    </w:p>
    <w:p w:rsidR="00FF3149" w:rsidRPr="00FF3149" w:rsidRDefault="00FF3149" w:rsidP="00FF3149">
      <w:pPr>
        <w:spacing w:after="0" w:line="240" w:lineRule="auto"/>
        <w:jc w:val="both"/>
        <w:rPr>
          <w:rFonts w:ascii="Times New Roman" w:eastAsia="Times New Roman" w:hAnsi="Times New Roman" w:cs="Times New Roman"/>
          <w:kern w:val="2"/>
          <w:lang w:eastAsia="ko-KR"/>
        </w:rPr>
      </w:pPr>
      <w:r w:rsidRPr="00FF3149">
        <w:rPr>
          <w:rFonts w:ascii="Times New Roman" w:eastAsia="Times New Roman" w:hAnsi="Times New Roman" w:cs="Times New Roman"/>
          <w:kern w:val="2"/>
          <w:lang w:eastAsia="ko-KR"/>
        </w:rPr>
        <w:tab/>
        <w:t xml:space="preserve">С учетом мировоззренческого, этнического, религиозного многообразия российского общества ценностно-целевые основы воспитания обучающихся включают духовно-нравственные ценности культуры народов России, традиционных религий народов России в качестве вариативного компонента содержания воспитания, реализуемого на добровольной основе, в соответствии с мировоззренческими и культурными особенностями и потребностями родителей (законных представителей) несовершеннолетних обучающихся. </w:t>
      </w:r>
    </w:p>
    <w:p w:rsidR="00FF3149" w:rsidRPr="00FF3149" w:rsidRDefault="00FF3149" w:rsidP="00FF3149">
      <w:pPr>
        <w:spacing w:after="0" w:line="240" w:lineRule="auto"/>
        <w:jc w:val="both"/>
        <w:rPr>
          <w:rFonts w:ascii="Times New Roman" w:eastAsia="Times New Roman" w:hAnsi="Times New Roman" w:cs="Times New Roman"/>
          <w:kern w:val="2"/>
          <w:lang w:eastAsia="ko-KR"/>
        </w:rPr>
      </w:pPr>
      <w:r w:rsidRPr="00FF3149">
        <w:rPr>
          <w:rFonts w:ascii="Times New Roman" w:eastAsia="Times New Roman" w:hAnsi="Times New Roman" w:cs="Times New Roman"/>
          <w:kern w:val="2"/>
          <w:lang w:eastAsia="ko-KR"/>
        </w:rPr>
        <w:tab/>
        <w:t>Воспитательная деятельность в школе реализуется в соответствии с приоритетами государственной  политики в сфере воспитания, зафиксированными в Стратегии развития воспитания в Российской Федерации на период до 2025 года.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FF3149" w:rsidRPr="00FF3149" w:rsidRDefault="00FF3149" w:rsidP="00FF3149">
      <w:pPr>
        <w:spacing w:after="0" w:line="240" w:lineRule="auto"/>
        <w:ind w:firstLine="851"/>
        <w:jc w:val="both"/>
        <w:rPr>
          <w:rFonts w:ascii="Times New Roman" w:eastAsia="Times New Roman" w:hAnsi="Times New Roman" w:cs="Times New Roman"/>
          <w:iCs/>
          <w:kern w:val="2"/>
          <w:lang w:eastAsia="ko-KR"/>
        </w:rPr>
      </w:pPr>
      <w:bookmarkStart w:id="11" w:name="_Toc81304347"/>
      <w:r w:rsidRPr="00FF3149">
        <w:rPr>
          <w:rFonts w:ascii="Times New Roman" w:eastAsia="Times New Roman" w:hAnsi="Times New Roman" w:cs="Times New Roman"/>
          <w:kern w:val="2"/>
          <w:lang w:eastAsia="ko-KR"/>
        </w:rPr>
        <w:tab/>
      </w:r>
      <w:bookmarkEnd w:id="11"/>
    </w:p>
    <w:p w:rsidR="00FF3149" w:rsidRPr="00FF3149" w:rsidRDefault="00FF3149" w:rsidP="008F5D33">
      <w:pPr>
        <w:numPr>
          <w:ilvl w:val="1"/>
          <w:numId w:val="47"/>
        </w:numPr>
        <w:spacing w:after="0" w:line="240" w:lineRule="auto"/>
        <w:jc w:val="both"/>
        <w:rPr>
          <w:rFonts w:ascii="Times New Roman" w:eastAsia="Times New Roman" w:hAnsi="Times New Roman" w:cs="Times New Roman"/>
          <w:b/>
          <w:color w:val="000000"/>
          <w:w w:val="0"/>
          <w:kern w:val="2"/>
          <w:lang w:eastAsia="ko-KR"/>
        </w:rPr>
      </w:pPr>
      <w:r w:rsidRPr="00FF3149">
        <w:rPr>
          <w:rFonts w:ascii="Times New Roman" w:eastAsia="Times New Roman" w:hAnsi="Times New Roman" w:cs="Times New Roman"/>
          <w:b/>
          <w:color w:val="000000"/>
          <w:w w:val="0"/>
          <w:kern w:val="2"/>
          <w:lang w:eastAsia="ko-KR"/>
        </w:rPr>
        <w:t>Цели и задачи</w:t>
      </w:r>
    </w:p>
    <w:p w:rsidR="00FF3149" w:rsidRPr="00FF3149" w:rsidRDefault="00FF3149" w:rsidP="00FF3149">
      <w:pPr>
        <w:spacing w:after="0" w:line="240" w:lineRule="auto"/>
        <w:jc w:val="both"/>
        <w:rPr>
          <w:rFonts w:ascii="Times New Roman" w:eastAsia="Times New Roman" w:hAnsi="Times New Roman" w:cs="Times New Roman"/>
          <w:kern w:val="2"/>
          <w:lang w:eastAsia="ko-KR"/>
        </w:rPr>
      </w:pPr>
      <w:r w:rsidRPr="00FF3149">
        <w:rPr>
          <w:rFonts w:ascii="Times New Roman" w:eastAsia="Times New Roman" w:hAnsi="Times New Roman" w:cs="Times New Roman"/>
          <w:b/>
          <w:color w:val="000000"/>
          <w:w w:val="0"/>
          <w:kern w:val="2"/>
          <w:lang w:eastAsia="ko-KR"/>
        </w:rPr>
        <w:t xml:space="preserve">         </w:t>
      </w:r>
      <w:r w:rsidRPr="00FF3149">
        <w:rPr>
          <w:rFonts w:ascii="Times New Roman" w:eastAsia="Times New Roman" w:hAnsi="Times New Roman" w:cs="Times New Roman"/>
          <w:kern w:val="2"/>
          <w:lang w:eastAsia="ko-KR"/>
        </w:rPr>
        <w:t xml:space="preserve">Современный российский общенациональный воспитательный идеал –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страны, укорененный в духовных и культурных традициях многонационального народа Российской Федерации. В соответствии с этим идеалом и нормативными правовыми актами Российской Федерации в сфере образования, </w:t>
      </w:r>
      <w:r w:rsidRPr="00FF3149">
        <w:rPr>
          <w:rFonts w:ascii="Times New Roman" w:eastAsia="Times New Roman" w:hAnsi="Times New Roman" w:cs="Times New Roman"/>
          <w:b/>
          <w:kern w:val="2"/>
          <w:lang w:eastAsia="ko-KR"/>
        </w:rPr>
        <w:t>цель воспитания</w:t>
      </w:r>
      <w:r w:rsidRPr="00FF3149">
        <w:rPr>
          <w:rFonts w:ascii="Times New Roman" w:eastAsia="Times New Roman" w:hAnsi="Times New Roman" w:cs="Times New Roman"/>
          <w:kern w:val="2"/>
          <w:lang w:eastAsia="ko-KR"/>
        </w:rPr>
        <w:t xml:space="preserve"> обучающихся в школе: </w:t>
      </w:r>
    </w:p>
    <w:p w:rsidR="00FF3149" w:rsidRPr="00FF3149" w:rsidRDefault="00FF3149" w:rsidP="00FF3149">
      <w:pPr>
        <w:spacing w:after="0" w:line="240" w:lineRule="auto"/>
        <w:jc w:val="both"/>
        <w:rPr>
          <w:rFonts w:ascii="Times New Roman" w:eastAsia="Times New Roman" w:hAnsi="Times New Roman" w:cs="Times New Roman"/>
          <w:b/>
          <w:color w:val="000000"/>
          <w:w w:val="0"/>
          <w:kern w:val="2"/>
          <w:lang w:eastAsia="ko-KR"/>
        </w:rPr>
      </w:pPr>
      <w:r w:rsidRPr="00FF3149">
        <w:rPr>
          <w:rFonts w:ascii="Times New Roman" w:eastAsia="Times New Roman" w:hAnsi="Times New Roman" w:cs="Times New Roman"/>
          <w:kern w:val="2"/>
          <w:lang w:eastAsia="ko-KR"/>
        </w:rPr>
        <w:t xml:space="preserve">        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w:t>
      </w:r>
    </w:p>
    <w:p w:rsidR="00FF3149" w:rsidRPr="00FF3149" w:rsidRDefault="00FF3149" w:rsidP="00FF3149">
      <w:pPr>
        <w:widowControl w:val="0"/>
        <w:autoSpaceDE w:val="0"/>
        <w:autoSpaceDN w:val="0"/>
        <w:spacing w:after="0" w:line="240" w:lineRule="auto"/>
        <w:ind w:firstLine="540"/>
        <w:jc w:val="both"/>
        <w:rPr>
          <w:rFonts w:ascii="Times New Roman" w:eastAsia="Times New Roman" w:hAnsi="Times New Roman" w:cs="Times New Roman"/>
          <w:lang w:eastAsia="ru-RU"/>
        </w:rPr>
      </w:pPr>
      <w:r w:rsidRPr="00FF3149">
        <w:rPr>
          <w:rFonts w:ascii="Times New Roman" w:eastAsia="Times New Roman" w:hAnsi="Times New Roman" w:cs="Times New Roman"/>
          <w:lang w:eastAsia="ru-RU"/>
        </w:rPr>
        <w:t>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FF3149" w:rsidRPr="00FF3149" w:rsidRDefault="00FF3149" w:rsidP="00FF3149">
      <w:pPr>
        <w:spacing w:after="0" w:line="240" w:lineRule="auto"/>
        <w:jc w:val="both"/>
        <w:rPr>
          <w:rFonts w:ascii="Times New Roman" w:eastAsia="Times New Roman" w:hAnsi="Times New Roman" w:cs="Times New Roman"/>
          <w:b/>
          <w:color w:val="000000"/>
          <w:w w:val="0"/>
          <w:kern w:val="2"/>
          <w:lang w:eastAsia="ko-KR"/>
        </w:rPr>
      </w:pPr>
    </w:p>
    <w:p w:rsidR="00FF3149" w:rsidRPr="00FF3149" w:rsidRDefault="00FF3149" w:rsidP="00FF3149">
      <w:pPr>
        <w:spacing w:after="0" w:line="240" w:lineRule="auto"/>
        <w:ind w:firstLine="709"/>
        <w:jc w:val="both"/>
        <w:rPr>
          <w:rFonts w:ascii="Times New Roman" w:eastAsia="Times New Roman" w:hAnsi="Times New Roman" w:cs="Times New Roman"/>
          <w:lang w:eastAsia="ru-RU"/>
        </w:rPr>
      </w:pPr>
      <w:r w:rsidRPr="00FF3149">
        <w:rPr>
          <w:rFonts w:ascii="Times New Roman" w:eastAsia="Times New Roman" w:hAnsi="Times New Roman" w:cs="Times New Roman"/>
          <w:b/>
          <w:lang w:eastAsia="ru-RU"/>
        </w:rPr>
        <w:t>Задачами воспитания</w:t>
      </w:r>
      <w:r w:rsidRPr="00FF3149">
        <w:rPr>
          <w:rFonts w:ascii="Times New Roman" w:eastAsia="Times New Roman" w:hAnsi="Times New Roman" w:cs="Times New Roman"/>
          <w:lang w:eastAsia="ru-RU"/>
        </w:rPr>
        <w:t xml:space="preserve"> обучающихся в школе являются:</w:t>
      </w:r>
    </w:p>
    <w:p w:rsidR="00FF3149" w:rsidRPr="00FF3149" w:rsidRDefault="00FF3149" w:rsidP="00FF3149">
      <w:pPr>
        <w:spacing w:after="0" w:line="240" w:lineRule="auto"/>
        <w:ind w:firstLine="709"/>
        <w:jc w:val="both"/>
        <w:rPr>
          <w:rFonts w:ascii="Times New Roman" w:eastAsia="Times New Roman" w:hAnsi="Times New Roman" w:cs="Times New Roman"/>
          <w:iCs/>
          <w:lang w:eastAsia="ru-RU"/>
        </w:rPr>
      </w:pPr>
      <w:r w:rsidRPr="00FF3149">
        <w:rPr>
          <w:rFonts w:ascii="Times New Roman" w:eastAsia="Times New Roman" w:hAnsi="Times New Roman" w:cs="Times New Roman"/>
          <w:b/>
          <w:lang w:eastAsia="ru-RU"/>
        </w:rPr>
        <w:t>-</w:t>
      </w:r>
      <w:r w:rsidRPr="00FF3149">
        <w:rPr>
          <w:rFonts w:ascii="Times New Roman" w:eastAsia="Times New Roman" w:hAnsi="Times New Roman" w:cs="Times New Roman"/>
          <w:iCs/>
          <w:lang w:eastAsia="ru-RU"/>
        </w:rPr>
        <w:t xml:space="preserve"> усвоение ими знаний, норм, духовно-нравственных ценностей, традиций, которые выработало российское общество (социально значимых знаний);</w:t>
      </w:r>
    </w:p>
    <w:p w:rsidR="00FF3149" w:rsidRPr="00FF3149" w:rsidRDefault="00FF3149" w:rsidP="008F5D33">
      <w:pPr>
        <w:numPr>
          <w:ilvl w:val="0"/>
          <w:numId w:val="36"/>
        </w:numPr>
        <w:spacing w:after="0" w:line="240" w:lineRule="auto"/>
        <w:ind w:left="0" w:firstLine="567"/>
        <w:jc w:val="both"/>
        <w:rPr>
          <w:rFonts w:ascii="Times New Roman" w:eastAsia="Times New Roman" w:hAnsi="Times New Roman" w:cs="Times New Roman"/>
          <w:iCs/>
          <w:lang w:eastAsia="ru-RU"/>
        </w:rPr>
      </w:pPr>
      <w:r w:rsidRPr="00FF3149">
        <w:rPr>
          <w:rFonts w:ascii="Times New Roman" w:eastAsia="Times New Roman" w:hAnsi="Times New Roman" w:cs="Times New Roman"/>
          <w:iCs/>
          <w:lang w:eastAsia="ru-RU"/>
        </w:rPr>
        <w:t xml:space="preserve"> формирование и развитие позитивных личностных отношений к этим нормам, ценностям, традициям (их освоение, принятие);</w:t>
      </w:r>
    </w:p>
    <w:p w:rsidR="00FF3149" w:rsidRPr="00FF3149" w:rsidRDefault="00FF3149" w:rsidP="008F5D33">
      <w:pPr>
        <w:numPr>
          <w:ilvl w:val="0"/>
          <w:numId w:val="36"/>
        </w:numPr>
        <w:spacing w:after="0" w:line="240" w:lineRule="auto"/>
        <w:ind w:left="0" w:firstLine="567"/>
        <w:jc w:val="both"/>
        <w:rPr>
          <w:rFonts w:ascii="Times New Roman" w:eastAsia="Times New Roman" w:hAnsi="Times New Roman" w:cs="Times New Roman"/>
          <w:iCs/>
          <w:lang w:eastAsia="ru-RU"/>
        </w:rPr>
      </w:pPr>
      <w:r w:rsidRPr="00FF3149">
        <w:rPr>
          <w:rFonts w:ascii="Times New Roman" w:eastAsia="Times New Roman" w:hAnsi="Times New Roman" w:cs="Times New Roman"/>
          <w:iCs/>
          <w:kern w:val="2"/>
          <w:lang w:eastAsia="ko-KR"/>
        </w:rPr>
        <w:t xml:space="preserve"> приобретение соответствующего этим нормам, ценностям, традициям социокультурного опыта поведения, общения, межличностных и социальных отношений, применения полученных знаний и сформированных отношений на практике (опыта нравственных поступков, социально значимых дел).</w:t>
      </w:r>
    </w:p>
    <w:p w:rsidR="00FF3149" w:rsidRPr="00FF3149" w:rsidRDefault="00FF3149" w:rsidP="008F5D33">
      <w:pPr>
        <w:widowControl w:val="0"/>
        <w:numPr>
          <w:ilvl w:val="0"/>
          <w:numId w:val="36"/>
        </w:numPr>
        <w:autoSpaceDE w:val="0"/>
        <w:autoSpaceDN w:val="0"/>
        <w:spacing w:after="0" w:line="240" w:lineRule="auto"/>
        <w:jc w:val="both"/>
        <w:rPr>
          <w:rFonts w:ascii="Times New Roman" w:eastAsia="Times New Roman" w:hAnsi="Times New Roman" w:cs="Times New Roman"/>
          <w:lang w:eastAsia="ru-RU"/>
        </w:rPr>
      </w:pPr>
      <w:r w:rsidRPr="00FF3149">
        <w:rPr>
          <w:rFonts w:ascii="Times New Roman" w:eastAsia="Times New Roman" w:hAnsi="Times New Roman" w:cs="Times New Roman"/>
          <w:lang w:eastAsia="ru-RU"/>
        </w:rPr>
        <w:t>достижение личностных результатов освоения общеобразовательных программ в соответствии с ФГОС НОО ООО СОО.</w:t>
      </w:r>
    </w:p>
    <w:p w:rsidR="00FF3149" w:rsidRPr="00FF3149" w:rsidRDefault="00FF3149" w:rsidP="00FF3149">
      <w:pPr>
        <w:widowControl w:val="0"/>
        <w:autoSpaceDE w:val="0"/>
        <w:autoSpaceDN w:val="0"/>
        <w:spacing w:after="0" w:line="240" w:lineRule="auto"/>
        <w:jc w:val="both"/>
        <w:rPr>
          <w:rFonts w:ascii="Times New Roman" w:eastAsia="Times New Roman" w:hAnsi="Times New Roman" w:cs="Times New Roman"/>
          <w:b/>
          <w:lang w:eastAsia="ru-RU"/>
        </w:rPr>
      </w:pPr>
      <w:r w:rsidRPr="00FF3149">
        <w:rPr>
          <w:rFonts w:ascii="Times New Roman" w:eastAsia="Times New Roman" w:hAnsi="Times New Roman" w:cs="Times New Roman"/>
          <w:b/>
          <w:lang w:eastAsia="ru-RU"/>
        </w:rPr>
        <w:t>Личностные результаты освоения обучающимися образовательных программ включают:</w:t>
      </w:r>
    </w:p>
    <w:p w:rsidR="00FF3149" w:rsidRPr="00FF3149" w:rsidRDefault="00FF3149" w:rsidP="008F5D33">
      <w:pPr>
        <w:widowControl w:val="0"/>
        <w:numPr>
          <w:ilvl w:val="0"/>
          <w:numId w:val="36"/>
        </w:numPr>
        <w:autoSpaceDE w:val="0"/>
        <w:autoSpaceDN w:val="0"/>
        <w:spacing w:after="0" w:line="240" w:lineRule="auto"/>
        <w:ind w:left="714" w:hanging="357"/>
        <w:jc w:val="both"/>
        <w:rPr>
          <w:rFonts w:ascii="Times New Roman" w:eastAsia="Times New Roman" w:hAnsi="Times New Roman" w:cs="Times New Roman"/>
          <w:lang w:eastAsia="ru-RU"/>
        </w:rPr>
      </w:pPr>
      <w:r w:rsidRPr="00FF3149">
        <w:rPr>
          <w:rFonts w:ascii="Times New Roman" w:eastAsia="Times New Roman" w:hAnsi="Times New Roman" w:cs="Times New Roman"/>
          <w:lang w:eastAsia="ru-RU"/>
        </w:rPr>
        <w:t>осознание российской гражданской идентичности;</w:t>
      </w:r>
    </w:p>
    <w:p w:rsidR="00FF3149" w:rsidRPr="00FF3149" w:rsidRDefault="00FF3149" w:rsidP="008F5D33">
      <w:pPr>
        <w:widowControl w:val="0"/>
        <w:numPr>
          <w:ilvl w:val="0"/>
          <w:numId w:val="36"/>
        </w:numPr>
        <w:autoSpaceDE w:val="0"/>
        <w:autoSpaceDN w:val="0"/>
        <w:spacing w:after="0" w:line="240" w:lineRule="auto"/>
        <w:ind w:left="714" w:hanging="357"/>
        <w:jc w:val="both"/>
        <w:rPr>
          <w:rFonts w:ascii="Times New Roman" w:eastAsia="Times New Roman" w:hAnsi="Times New Roman" w:cs="Times New Roman"/>
          <w:lang w:eastAsia="ru-RU"/>
        </w:rPr>
      </w:pPr>
      <w:r w:rsidRPr="00FF3149">
        <w:rPr>
          <w:rFonts w:ascii="Times New Roman" w:eastAsia="Times New Roman" w:hAnsi="Times New Roman" w:cs="Times New Roman"/>
          <w:lang w:eastAsia="ru-RU"/>
        </w:rPr>
        <w:t>сформированность ценностей самостоятельности и инициативы;</w:t>
      </w:r>
    </w:p>
    <w:p w:rsidR="00FF3149" w:rsidRPr="00FF3149" w:rsidRDefault="00FF3149" w:rsidP="008F5D33">
      <w:pPr>
        <w:widowControl w:val="0"/>
        <w:numPr>
          <w:ilvl w:val="0"/>
          <w:numId w:val="36"/>
        </w:numPr>
        <w:autoSpaceDE w:val="0"/>
        <w:autoSpaceDN w:val="0"/>
        <w:spacing w:after="0" w:line="240" w:lineRule="auto"/>
        <w:ind w:left="714" w:hanging="357"/>
        <w:jc w:val="both"/>
        <w:rPr>
          <w:rFonts w:ascii="Times New Roman" w:eastAsia="Times New Roman" w:hAnsi="Times New Roman" w:cs="Times New Roman"/>
          <w:lang w:eastAsia="ru-RU"/>
        </w:rPr>
      </w:pPr>
      <w:r w:rsidRPr="00FF3149">
        <w:rPr>
          <w:rFonts w:ascii="Times New Roman" w:eastAsia="Times New Roman" w:hAnsi="Times New Roman" w:cs="Times New Roman"/>
          <w:lang w:eastAsia="ru-RU"/>
        </w:rPr>
        <w:t>готовность обучающихся к саморазвитию, самостоятельности и личностному самоопределению;</w:t>
      </w:r>
    </w:p>
    <w:p w:rsidR="00FF3149" w:rsidRPr="00FF3149" w:rsidRDefault="00FF3149" w:rsidP="008F5D33">
      <w:pPr>
        <w:widowControl w:val="0"/>
        <w:numPr>
          <w:ilvl w:val="0"/>
          <w:numId w:val="36"/>
        </w:numPr>
        <w:autoSpaceDE w:val="0"/>
        <w:autoSpaceDN w:val="0"/>
        <w:spacing w:after="0" w:line="240" w:lineRule="auto"/>
        <w:ind w:left="714" w:hanging="357"/>
        <w:jc w:val="both"/>
        <w:rPr>
          <w:rFonts w:ascii="Times New Roman" w:eastAsia="Times New Roman" w:hAnsi="Times New Roman" w:cs="Times New Roman"/>
          <w:lang w:eastAsia="ru-RU"/>
        </w:rPr>
      </w:pPr>
      <w:r w:rsidRPr="00FF3149">
        <w:rPr>
          <w:rFonts w:ascii="Times New Roman" w:eastAsia="Times New Roman" w:hAnsi="Times New Roman" w:cs="Times New Roman"/>
          <w:lang w:eastAsia="ru-RU"/>
        </w:rPr>
        <w:t>наличие мотивации к целенаправленной социально значимой деятельности;</w:t>
      </w:r>
    </w:p>
    <w:p w:rsidR="00FF3149" w:rsidRPr="00FF3149" w:rsidRDefault="00FF3149" w:rsidP="008F5D33">
      <w:pPr>
        <w:widowControl w:val="0"/>
        <w:numPr>
          <w:ilvl w:val="0"/>
          <w:numId w:val="36"/>
        </w:numPr>
        <w:autoSpaceDE w:val="0"/>
        <w:autoSpaceDN w:val="0"/>
        <w:spacing w:after="0" w:line="240" w:lineRule="auto"/>
        <w:ind w:left="714" w:hanging="357"/>
        <w:jc w:val="both"/>
        <w:rPr>
          <w:rFonts w:ascii="Times New Roman" w:eastAsia="Times New Roman" w:hAnsi="Times New Roman" w:cs="Times New Roman"/>
          <w:lang w:eastAsia="ru-RU"/>
        </w:rPr>
      </w:pPr>
      <w:r w:rsidRPr="00FF3149">
        <w:rPr>
          <w:rFonts w:ascii="Times New Roman" w:eastAsia="Times New Roman" w:hAnsi="Times New Roman" w:cs="Times New Roman"/>
          <w:lang w:eastAsia="ru-RU"/>
        </w:rPr>
        <w:t>сформированность внутренней позиции личности как особого ценностного отношения к себе, окружающим людям и жизни в целом.</w:t>
      </w:r>
    </w:p>
    <w:p w:rsidR="00FF3149" w:rsidRPr="00FF3149" w:rsidRDefault="00FF3149" w:rsidP="00FF3149">
      <w:pPr>
        <w:widowControl w:val="0"/>
        <w:autoSpaceDE w:val="0"/>
        <w:autoSpaceDN w:val="0"/>
        <w:spacing w:after="0" w:line="240" w:lineRule="auto"/>
        <w:ind w:left="357"/>
        <w:jc w:val="both"/>
        <w:rPr>
          <w:rFonts w:ascii="Times New Roman" w:eastAsia="Times New Roman" w:hAnsi="Times New Roman" w:cs="Times New Roman"/>
          <w:lang w:eastAsia="ru-RU"/>
        </w:rPr>
      </w:pPr>
      <w:r w:rsidRPr="00FF3149">
        <w:rPr>
          <w:rFonts w:ascii="Times New Roman" w:eastAsia="Times New Roman" w:hAnsi="Times New Roman" w:cs="Times New Roman"/>
          <w:lang w:eastAsia="ru-RU"/>
        </w:rPr>
        <w:t xml:space="preserve">          Воспитательная деятельность в 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учетом принципов воспитания: гуманистической </w:t>
      </w:r>
      <w:r w:rsidRPr="00FF3149">
        <w:rPr>
          <w:rFonts w:ascii="Times New Roman" w:eastAsia="Times New Roman" w:hAnsi="Times New Roman" w:cs="Times New Roman"/>
          <w:lang w:eastAsia="ru-RU"/>
        </w:rPr>
        <w:lastRenderedPageBreak/>
        <w:t>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p>
    <w:p w:rsidR="00FF3149" w:rsidRPr="00FF3149" w:rsidRDefault="00FF3149" w:rsidP="00FF3149">
      <w:pPr>
        <w:tabs>
          <w:tab w:val="left" w:pos="3309"/>
          <w:tab w:val="left" w:pos="5104"/>
          <w:tab w:val="left" w:pos="6966"/>
          <w:tab w:val="left" w:pos="7586"/>
        </w:tabs>
        <w:spacing w:after="0" w:line="240" w:lineRule="auto"/>
        <w:ind w:left="760"/>
        <w:jc w:val="both"/>
        <w:rPr>
          <w:rFonts w:ascii="Times New Roman" w:eastAsia="Times New Roman" w:hAnsi="Times New Roman" w:cs="Times New Roman"/>
          <w:lang w:eastAsia="ru-RU"/>
        </w:rPr>
      </w:pPr>
    </w:p>
    <w:p w:rsidR="00FF3149" w:rsidRPr="00FF3149" w:rsidRDefault="00FF3149" w:rsidP="00FF3149">
      <w:pPr>
        <w:tabs>
          <w:tab w:val="left" w:pos="3309"/>
          <w:tab w:val="left" w:pos="5104"/>
          <w:tab w:val="left" w:pos="6966"/>
          <w:tab w:val="left" w:pos="7586"/>
        </w:tabs>
        <w:spacing w:after="0" w:line="240" w:lineRule="auto"/>
        <w:ind w:left="760"/>
        <w:jc w:val="both"/>
        <w:rPr>
          <w:rFonts w:ascii="Times New Roman" w:eastAsia="Times New Roman" w:hAnsi="Times New Roman" w:cs="Times New Roman"/>
          <w:lang w:eastAsia="ru-RU"/>
        </w:rPr>
      </w:pPr>
    </w:p>
    <w:p w:rsidR="00FF3149" w:rsidRPr="00FF3149" w:rsidRDefault="00FF3149" w:rsidP="00FF3149">
      <w:pPr>
        <w:spacing w:after="0" w:line="240" w:lineRule="auto"/>
        <w:ind w:left="567"/>
        <w:jc w:val="both"/>
        <w:rPr>
          <w:rFonts w:ascii="Times New Roman" w:eastAsia="Times New Roman" w:hAnsi="Times New Roman" w:cs="Times New Roman"/>
          <w:iCs/>
          <w:lang w:eastAsia="ru-RU"/>
        </w:rPr>
      </w:pPr>
    </w:p>
    <w:p w:rsidR="00FF3149" w:rsidRPr="00FF3149" w:rsidRDefault="00FF3149" w:rsidP="00FF3149">
      <w:pPr>
        <w:keepNext/>
        <w:keepLines/>
        <w:spacing w:after="0" w:line="240" w:lineRule="auto"/>
        <w:jc w:val="both"/>
        <w:outlineLvl w:val="0"/>
        <w:rPr>
          <w:rFonts w:ascii="Times New Roman" w:eastAsia="Times New Roman" w:hAnsi="Times New Roman" w:cs="Times New Roman"/>
          <w:b/>
          <w:bCs/>
          <w:color w:val="000000"/>
          <w:kern w:val="2"/>
          <w:lang w:eastAsia="ko-KR"/>
        </w:rPr>
      </w:pPr>
      <w:r w:rsidRPr="00FF3149">
        <w:rPr>
          <w:rFonts w:ascii="Times New Roman" w:eastAsia="Times New Roman" w:hAnsi="Times New Roman" w:cs="Times New Roman"/>
          <w:b/>
          <w:bCs/>
          <w:color w:val="000000"/>
          <w:kern w:val="2"/>
          <w:lang w:eastAsia="ko-KR"/>
        </w:rPr>
        <w:t>1.2. Направления воспитания</w:t>
      </w:r>
    </w:p>
    <w:p w:rsidR="00FF3149" w:rsidRPr="00FF3149" w:rsidRDefault="00FF3149" w:rsidP="00FF3149">
      <w:pPr>
        <w:tabs>
          <w:tab w:val="left" w:pos="3309"/>
          <w:tab w:val="left" w:pos="5104"/>
          <w:tab w:val="left" w:pos="6966"/>
          <w:tab w:val="left" w:pos="7586"/>
        </w:tabs>
        <w:spacing w:after="0" w:line="240" w:lineRule="auto"/>
        <w:ind w:left="760"/>
        <w:jc w:val="both"/>
        <w:rPr>
          <w:rFonts w:ascii="Times New Roman" w:eastAsia="Times New Roman" w:hAnsi="Times New Roman" w:cs="Times New Roman"/>
          <w:lang w:eastAsia="ru-RU"/>
        </w:rPr>
      </w:pPr>
      <w:r w:rsidRPr="00FF3149">
        <w:rPr>
          <w:rFonts w:ascii="Times New Roman" w:eastAsia="Times New Roman" w:hAnsi="Times New Roman" w:cs="Times New Roman"/>
          <w:lang w:eastAsia="ru-RU"/>
        </w:rPr>
        <w:t>Программа</w:t>
      </w:r>
      <w:r w:rsidRPr="00FF3149">
        <w:rPr>
          <w:rFonts w:ascii="Times New Roman" w:eastAsia="Times New Roman" w:hAnsi="Times New Roman" w:cs="Times New Roman"/>
          <w:lang w:eastAsia="ru-RU"/>
        </w:rPr>
        <w:tab/>
        <w:t>воспитания</w:t>
      </w:r>
      <w:r w:rsidRPr="00FF3149">
        <w:rPr>
          <w:rFonts w:ascii="Times New Roman" w:eastAsia="Times New Roman" w:hAnsi="Times New Roman" w:cs="Times New Roman"/>
          <w:lang w:eastAsia="ru-RU"/>
        </w:rPr>
        <w:tab/>
        <w:t>реализуется</w:t>
      </w:r>
      <w:r w:rsidRPr="00FF3149">
        <w:rPr>
          <w:rFonts w:ascii="Times New Roman" w:eastAsia="Times New Roman" w:hAnsi="Times New Roman" w:cs="Times New Roman"/>
          <w:lang w:eastAsia="ru-RU"/>
        </w:rPr>
        <w:tab/>
        <w:t>в</w:t>
      </w:r>
      <w:r w:rsidRPr="00FF3149">
        <w:rPr>
          <w:rFonts w:ascii="Times New Roman" w:eastAsia="Times New Roman" w:hAnsi="Times New Roman" w:cs="Times New Roman"/>
          <w:lang w:eastAsia="ru-RU"/>
        </w:rPr>
        <w:tab/>
        <w:t>единстве учебной</w:t>
      </w:r>
    </w:p>
    <w:p w:rsidR="00FF3149" w:rsidRPr="00FF3149" w:rsidRDefault="00FF3149" w:rsidP="00FF3149">
      <w:pPr>
        <w:spacing w:after="0" w:line="240" w:lineRule="auto"/>
        <w:jc w:val="both"/>
        <w:rPr>
          <w:rFonts w:ascii="Times New Roman" w:eastAsia="Times New Roman" w:hAnsi="Times New Roman" w:cs="Times New Roman"/>
          <w:lang w:eastAsia="ru-RU"/>
        </w:rPr>
      </w:pPr>
      <w:r w:rsidRPr="00FF3149">
        <w:rPr>
          <w:rFonts w:ascii="Times New Roman" w:eastAsia="Times New Roman" w:hAnsi="Times New Roman" w:cs="Times New Roman"/>
          <w:lang w:eastAsia="ru-RU"/>
        </w:rPr>
        <w:t>и воспитательной деятельности образовательной организации по основным направлениям воспитания в соответствии с ФГОС НОО и отражает готовность обучающихся руководствоваться ценностями и приобретать первоначальный опыт деятельности на их основе, в том числе в части:</w:t>
      </w:r>
    </w:p>
    <w:p w:rsidR="00FF3149" w:rsidRPr="00FF3149" w:rsidRDefault="00FF3149" w:rsidP="008F5D33">
      <w:pPr>
        <w:numPr>
          <w:ilvl w:val="0"/>
          <w:numId w:val="48"/>
        </w:numPr>
        <w:tabs>
          <w:tab w:val="left" w:pos="1066"/>
        </w:tabs>
        <w:spacing w:after="0" w:line="240" w:lineRule="auto"/>
        <w:ind w:firstLine="760"/>
        <w:jc w:val="both"/>
        <w:rPr>
          <w:rFonts w:ascii="Times New Roman" w:eastAsia="Times New Roman" w:hAnsi="Times New Roman" w:cs="Times New Roman"/>
          <w:lang w:eastAsia="ru-RU"/>
        </w:rPr>
      </w:pPr>
      <w:r w:rsidRPr="00FF3149">
        <w:rPr>
          <w:rFonts w:ascii="Times New Roman" w:eastAsia="Times New Roman" w:hAnsi="Times New Roman" w:cs="Times New Roman"/>
          <w:b/>
          <w:lang w:eastAsia="ru-RU"/>
        </w:rPr>
        <w:t>гражданского воспитания</w:t>
      </w:r>
      <w:r w:rsidRPr="00FF3149">
        <w:rPr>
          <w:rFonts w:ascii="Times New Roman" w:eastAsia="Times New Roman" w:hAnsi="Times New Roman" w:cs="Times New Roman"/>
          <w:lang w:eastAsia="ru-RU"/>
        </w:rPr>
        <w:t>, 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r w:rsidRPr="00FF3149">
        <w:rPr>
          <w:rFonts w:ascii="Times New Roman" w:eastAsia="Times New Roman" w:hAnsi="Times New Roman" w:cs="Times New Roman"/>
          <w:i/>
          <w:color w:val="000000"/>
        </w:rPr>
        <w:t xml:space="preserve"> </w:t>
      </w:r>
    </w:p>
    <w:p w:rsidR="00FF3149" w:rsidRPr="00FF3149" w:rsidRDefault="00FF3149" w:rsidP="008F5D33">
      <w:pPr>
        <w:numPr>
          <w:ilvl w:val="0"/>
          <w:numId w:val="48"/>
        </w:numPr>
        <w:spacing w:after="0" w:line="240" w:lineRule="auto"/>
        <w:ind w:firstLine="760"/>
        <w:jc w:val="both"/>
        <w:rPr>
          <w:rFonts w:ascii="Times New Roman" w:eastAsia="Times New Roman" w:hAnsi="Times New Roman" w:cs="Times New Roman"/>
          <w:lang w:eastAsia="ru-RU"/>
        </w:rPr>
      </w:pPr>
      <w:r w:rsidRPr="00FF3149">
        <w:rPr>
          <w:rFonts w:ascii="Times New Roman" w:eastAsia="Times New Roman" w:hAnsi="Times New Roman" w:cs="Times New Roman"/>
          <w:b/>
          <w:lang w:eastAsia="ru-RU"/>
        </w:rPr>
        <w:t xml:space="preserve"> патриотического воспитания</w:t>
      </w:r>
      <w:r w:rsidRPr="00FF3149">
        <w:rPr>
          <w:rFonts w:ascii="Times New Roman" w:eastAsia="Times New Roman" w:hAnsi="Times New Roman" w:cs="Times New Roman"/>
          <w:lang w:eastAsia="ru-RU"/>
        </w:rPr>
        <w:t>, основанного на 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FF3149" w:rsidRPr="00FF3149" w:rsidRDefault="00FF3149" w:rsidP="008F5D33">
      <w:pPr>
        <w:numPr>
          <w:ilvl w:val="0"/>
          <w:numId w:val="48"/>
        </w:numPr>
        <w:tabs>
          <w:tab w:val="left" w:pos="1081"/>
        </w:tabs>
        <w:spacing w:after="0" w:line="240" w:lineRule="auto"/>
        <w:ind w:firstLine="760"/>
        <w:jc w:val="both"/>
        <w:rPr>
          <w:rFonts w:ascii="Times New Roman" w:eastAsia="Times New Roman" w:hAnsi="Times New Roman" w:cs="Times New Roman"/>
          <w:lang w:eastAsia="ru-RU"/>
        </w:rPr>
      </w:pPr>
      <w:r w:rsidRPr="00FF3149">
        <w:rPr>
          <w:rFonts w:ascii="Times New Roman" w:eastAsia="Times New Roman" w:hAnsi="Times New Roman" w:cs="Times New Roman"/>
          <w:b/>
          <w:lang w:eastAsia="ru-RU"/>
        </w:rPr>
        <w:t>духовно-нравственного воспитания</w:t>
      </w:r>
      <w:r w:rsidRPr="00FF3149">
        <w:rPr>
          <w:rFonts w:ascii="Times New Roman" w:eastAsia="Times New Roman" w:hAnsi="Times New Roman" w:cs="Times New Roman"/>
          <w:lang w:eastAsia="ru-RU"/>
        </w:rPr>
        <w:t xml:space="preserve">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FF3149" w:rsidRPr="00FF3149" w:rsidRDefault="00FF3149" w:rsidP="008F5D33">
      <w:pPr>
        <w:numPr>
          <w:ilvl w:val="0"/>
          <w:numId w:val="48"/>
        </w:numPr>
        <w:tabs>
          <w:tab w:val="left" w:pos="1071"/>
        </w:tabs>
        <w:spacing w:after="0" w:line="240" w:lineRule="auto"/>
        <w:ind w:firstLine="760"/>
        <w:jc w:val="both"/>
        <w:rPr>
          <w:rFonts w:ascii="Times New Roman" w:eastAsia="Times New Roman" w:hAnsi="Times New Roman" w:cs="Times New Roman"/>
          <w:lang w:eastAsia="ru-RU"/>
        </w:rPr>
      </w:pPr>
      <w:r w:rsidRPr="00FF3149">
        <w:rPr>
          <w:rFonts w:ascii="Times New Roman" w:eastAsia="Times New Roman" w:hAnsi="Times New Roman" w:cs="Times New Roman"/>
          <w:b/>
          <w:lang w:eastAsia="ru-RU"/>
        </w:rPr>
        <w:t>эстетического воспитания</w:t>
      </w:r>
      <w:r w:rsidRPr="00FF3149">
        <w:rPr>
          <w:rFonts w:ascii="Times New Roman" w:eastAsia="Times New Roman" w:hAnsi="Times New Roman" w:cs="Times New Roman"/>
          <w:lang w:eastAsia="ru-RU"/>
        </w:rPr>
        <w:t>, способствующего формированию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FF3149" w:rsidRPr="00FF3149" w:rsidRDefault="00FF3149" w:rsidP="008F5D33">
      <w:pPr>
        <w:numPr>
          <w:ilvl w:val="0"/>
          <w:numId w:val="48"/>
        </w:numPr>
        <w:tabs>
          <w:tab w:val="left" w:pos="1085"/>
        </w:tabs>
        <w:spacing w:after="0" w:line="240" w:lineRule="auto"/>
        <w:ind w:firstLine="760"/>
        <w:jc w:val="both"/>
        <w:rPr>
          <w:rFonts w:ascii="Times New Roman" w:eastAsia="Times New Roman" w:hAnsi="Times New Roman" w:cs="Times New Roman"/>
          <w:lang w:eastAsia="ru-RU"/>
        </w:rPr>
      </w:pPr>
      <w:r w:rsidRPr="00FF3149">
        <w:rPr>
          <w:rFonts w:ascii="Times New Roman" w:eastAsia="Times New Roman" w:hAnsi="Times New Roman" w:cs="Times New Roman"/>
          <w:b/>
          <w:lang w:eastAsia="ru-RU"/>
        </w:rPr>
        <w:t>физического воспитания</w:t>
      </w:r>
      <w:r w:rsidRPr="00FF3149">
        <w:rPr>
          <w:rFonts w:ascii="Times New Roman" w:eastAsia="Times New Roman" w:hAnsi="Times New Roman" w:cs="Times New Roman"/>
          <w:lang w:eastAsia="ru-RU"/>
        </w:rPr>
        <w:t>, ориентированного на формирование культуры здорового образа жизни и эмоционального благополучия - 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rsidR="00FF3149" w:rsidRPr="00FF3149" w:rsidRDefault="00FF3149" w:rsidP="008F5D33">
      <w:pPr>
        <w:numPr>
          <w:ilvl w:val="0"/>
          <w:numId w:val="48"/>
        </w:numPr>
        <w:tabs>
          <w:tab w:val="left" w:pos="1081"/>
        </w:tabs>
        <w:spacing w:after="0" w:line="240" w:lineRule="auto"/>
        <w:ind w:firstLine="760"/>
        <w:jc w:val="both"/>
        <w:rPr>
          <w:rFonts w:ascii="Times New Roman" w:eastAsia="Times New Roman" w:hAnsi="Times New Roman" w:cs="Times New Roman"/>
          <w:lang w:eastAsia="ru-RU"/>
        </w:rPr>
      </w:pPr>
      <w:r w:rsidRPr="00FF3149">
        <w:rPr>
          <w:rFonts w:ascii="Times New Roman" w:eastAsia="Times New Roman" w:hAnsi="Times New Roman" w:cs="Times New Roman"/>
          <w:b/>
          <w:lang w:eastAsia="ru-RU"/>
        </w:rPr>
        <w:t>трудового воспитания</w:t>
      </w:r>
      <w:r w:rsidRPr="00FF3149">
        <w:rPr>
          <w:rFonts w:ascii="Times New Roman" w:eastAsia="Times New Roman" w:hAnsi="Times New Roman" w:cs="Times New Roman"/>
          <w:lang w:eastAsia="ru-RU"/>
        </w:rPr>
        <w:t>, основанного на 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FF3149" w:rsidRPr="00FF3149" w:rsidRDefault="00FF3149" w:rsidP="008F5D33">
      <w:pPr>
        <w:numPr>
          <w:ilvl w:val="0"/>
          <w:numId w:val="48"/>
        </w:numPr>
        <w:tabs>
          <w:tab w:val="left" w:pos="1090"/>
        </w:tabs>
        <w:spacing w:after="0" w:line="240" w:lineRule="auto"/>
        <w:ind w:firstLine="760"/>
        <w:jc w:val="both"/>
        <w:rPr>
          <w:rFonts w:ascii="Times New Roman" w:eastAsia="Times New Roman" w:hAnsi="Times New Roman" w:cs="Times New Roman"/>
          <w:lang w:eastAsia="ru-RU"/>
        </w:rPr>
      </w:pPr>
      <w:r w:rsidRPr="00FF3149">
        <w:rPr>
          <w:rFonts w:ascii="Times New Roman" w:eastAsia="Times New Roman" w:hAnsi="Times New Roman" w:cs="Times New Roman"/>
          <w:b/>
          <w:lang w:eastAsia="ru-RU"/>
        </w:rPr>
        <w:t>экологического воспитания</w:t>
      </w:r>
      <w:r w:rsidRPr="00FF3149">
        <w:rPr>
          <w:rFonts w:ascii="Times New Roman" w:eastAsia="Times New Roman" w:hAnsi="Times New Roman" w:cs="Times New Roman"/>
          <w:lang w:eastAsia="ru-RU"/>
        </w:rPr>
        <w:t>, способствующего 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FF3149" w:rsidRPr="00FF3149" w:rsidRDefault="00FF3149" w:rsidP="008F5D33">
      <w:pPr>
        <w:numPr>
          <w:ilvl w:val="0"/>
          <w:numId w:val="48"/>
        </w:numPr>
        <w:tabs>
          <w:tab w:val="left" w:pos="1090"/>
        </w:tabs>
        <w:spacing w:after="0" w:line="240" w:lineRule="auto"/>
        <w:ind w:firstLine="760"/>
        <w:jc w:val="both"/>
        <w:rPr>
          <w:rFonts w:ascii="Times New Roman" w:eastAsia="Times New Roman" w:hAnsi="Times New Roman" w:cs="Times New Roman"/>
          <w:lang w:eastAsia="ru-RU"/>
        </w:rPr>
      </w:pPr>
      <w:r w:rsidRPr="00FF3149">
        <w:rPr>
          <w:rFonts w:ascii="Times New Roman" w:eastAsia="Times New Roman" w:hAnsi="Times New Roman" w:cs="Times New Roman"/>
          <w:b/>
          <w:lang w:eastAsia="ru-RU"/>
        </w:rPr>
        <w:t>ценности научного познания</w:t>
      </w:r>
      <w:r w:rsidRPr="00FF3149">
        <w:rPr>
          <w:rFonts w:ascii="Times New Roman" w:eastAsia="Times New Roman" w:hAnsi="Times New Roman" w:cs="Times New Roman"/>
          <w:lang w:eastAsia="ru-RU"/>
        </w:rPr>
        <w:t>, ориентированного на 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w:t>
      </w:r>
    </w:p>
    <w:p w:rsidR="00FF3149" w:rsidRPr="00FF3149" w:rsidRDefault="00FF3149" w:rsidP="00FF3149">
      <w:pPr>
        <w:spacing w:after="0" w:line="240" w:lineRule="auto"/>
        <w:jc w:val="both"/>
        <w:rPr>
          <w:rFonts w:ascii="Times New Roman" w:eastAsia="Times New Roman" w:hAnsi="Times New Roman" w:cs="Times New Roman"/>
          <w:lang w:eastAsia="ru-RU"/>
        </w:rPr>
      </w:pPr>
    </w:p>
    <w:p w:rsidR="00FF3149" w:rsidRPr="00FF3149" w:rsidRDefault="00FF3149" w:rsidP="00FF3149">
      <w:pPr>
        <w:widowControl w:val="0"/>
        <w:autoSpaceDE w:val="0"/>
        <w:autoSpaceDN w:val="0"/>
        <w:spacing w:after="0" w:line="240" w:lineRule="auto"/>
        <w:jc w:val="both"/>
        <w:rPr>
          <w:rFonts w:ascii="Times New Roman" w:eastAsia="Times New Roman" w:hAnsi="Times New Roman" w:cs="Times New Roman"/>
          <w:lang w:eastAsia="ru-RU"/>
        </w:rPr>
      </w:pPr>
      <w:r w:rsidRPr="00FF3149">
        <w:rPr>
          <w:rFonts w:ascii="Times New Roman" w:eastAsia="Times New Roman" w:hAnsi="Times New Roman" w:cs="Times New Roman"/>
          <w:lang w:eastAsia="ru-RU"/>
        </w:rPr>
        <w:t xml:space="preserve">           </w:t>
      </w:r>
    </w:p>
    <w:p w:rsidR="00FF3149" w:rsidRPr="00FF3149" w:rsidRDefault="00FF3149" w:rsidP="00FF3149">
      <w:pPr>
        <w:widowControl w:val="0"/>
        <w:autoSpaceDE w:val="0"/>
        <w:autoSpaceDN w:val="0"/>
        <w:spacing w:after="0" w:line="240" w:lineRule="auto"/>
        <w:jc w:val="both"/>
        <w:rPr>
          <w:rFonts w:ascii="Times New Roman" w:eastAsia="Times New Roman" w:hAnsi="Times New Roman" w:cs="Times New Roman"/>
          <w:lang w:eastAsia="ru-RU"/>
        </w:rPr>
      </w:pPr>
    </w:p>
    <w:p w:rsidR="00FF3149" w:rsidRPr="00FF3149" w:rsidRDefault="00FF3149" w:rsidP="00FF3149">
      <w:pPr>
        <w:spacing w:after="0" w:line="240" w:lineRule="auto"/>
        <w:ind w:left="567"/>
        <w:jc w:val="both"/>
        <w:rPr>
          <w:rFonts w:ascii="Times New Roman" w:eastAsia="Times New Roman" w:hAnsi="Times New Roman" w:cs="Times New Roman"/>
          <w:iCs/>
          <w:lang w:eastAsia="ru-RU"/>
        </w:rPr>
      </w:pPr>
    </w:p>
    <w:p w:rsidR="00FF3149" w:rsidRPr="00FF3149" w:rsidRDefault="00FF3149" w:rsidP="00FF3149">
      <w:pPr>
        <w:keepNext/>
        <w:spacing w:after="0" w:line="240" w:lineRule="auto"/>
        <w:jc w:val="both"/>
        <w:outlineLvl w:val="0"/>
        <w:rPr>
          <w:rFonts w:ascii="Times New Roman" w:eastAsia="Times New Roman" w:hAnsi="Times New Roman" w:cs="Times New Roman"/>
          <w:b/>
          <w:color w:val="000000"/>
          <w:kern w:val="32"/>
          <w:lang w:eastAsia="ko-KR"/>
        </w:rPr>
      </w:pPr>
      <w:bookmarkStart w:id="12" w:name="_Toc81304353"/>
      <w:bookmarkStart w:id="13" w:name="_Toc109673736"/>
      <w:r w:rsidRPr="00FF3149">
        <w:rPr>
          <w:rFonts w:ascii="Times New Roman" w:eastAsia="Times New Roman" w:hAnsi="Times New Roman" w:cs="Times New Roman"/>
          <w:b/>
          <w:color w:val="000000"/>
          <w:kern w:val="32"/>
          <w:lang w:eastAsia="ko-KR"/>
        </w:rPr>
        <w:t xml:space="preserve">1.3 </w:t>
      </w:r>
      <w:bookmarkEnd w:id="12"/>
      <w:r w:rsidRPr="00FF3149">
        <w:rPr>
          <w:rFonts w:ascii="Times New Roman" w:eastAsia="Times New Roman" w:hAnsi="Times New Roman" w:cs="Times New Roman"/>
          <w:b/>
          <w:color w:val="000000"/>
          <w:kern w:val="32"/>
          <w:lang w:eastAsia="ko-KR"/>
        </w:rPr>
        <w:t xml:space="preserve"> </w:t>
      </w:r>
      <w:bookmarkEnd w:id="13"/>
      <w:r w:rsidRPr="00FF3149">
        <w:rPr>
          <w:rFonts w:ascii="Times New Roman" w:eastAsia="Times New Roman" w:hAnsi="Times New Roman" w:cs="Times New Roman"/>
          <w:b/>
          <w:color w:val="000000"/>
          <w:kern w:val="32"/>
          <w:lang w:eastAsia="ko-KR"/>
        </w:rPr>
        <w:t xml:space="preserve">Целевые ориентиры результатов воспитания на уровне </w:t>
      </w:r>
      <w:r w:rsidRPr="00FF3149">
        <w:rPr>
          <w:rFonts w:ascii="Times New Roman" w:eastAsia="Times New Roman" w:hAnsi="Times New Roman" w:cs="Times New Roman"/>
          <w:b/>
          <w:color w:val="000000"/>
          <w:kern w:val="32"/>
          <w:u w:val="single"/>
          <w:lang w:eastAsia="ko-KR"/>
        </w:rPr>
        <w:t>начального общего образования</w:t>
      </w:r>
    </w:p>
    <w:p w:rsidR="00FF3149" w:rsidRPr="00FF3149" w:rsidRDefault="00FF3149" w:rsidP="00FF3149">
      <w:pPr>
        <w:spacing w:after="0" w:line="240" w:lineRule="auto"/>
        <w:ind w:firstLine="760"/>
        <w:jc w:val="both"/>
        <w:rPr>
          <w:rFonts w:ascii="Times New Roman" w:eastAsia="Times New Roman" w:hAnsi="Times New Roman" w:cs="Times New Roman"/>
          <w:lang w:eastAsia="ru-RU"/>
        </w:rPr>
      </w:pPr>
      <w:r w:rsidRPr="00FF3149">
        <w:rPr>
          <w:rFonts w:ascii="Times New Roman" w:eastAsia="Times New Roman" w:hAnsi="Times New Roman" w:cs="Times New Roman"/>
          <w:lang w:eastAsia="ru-RU"/>
        </w:rPr>
        <w:t>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ФГОС НОО.</w:t>
      </w:r>
    </w:p>
    <w:p w:rsidR="00FF3149" w:rsidRPr="00FF3149" w:rsidRDefault="00FF3149" w:rsidP="00FF3149">
      <w:pPr>
        <w:tabs>
          <w:tab w:val="left" w:pos="3003"/>
          <w:tab w:val="left" w:pos="4853"/>
        </w:tabs>
        <w:spacing w:after="0" w:line="240" w:lineRule="auto"/>
        <w:ind w:firstLine="760"/>
        <w:jc w:val="both"/>
        <w:rPr>
          <w:rFonts w:ascii="Times New Roman" w:eastAsia="Times New Roman" w:hAnsi="Times New Roman" w:cs="Times New Roman"/>
          <w:lang w:eastAsia="ru-RU"/>
        </w:rPr>
      </w:pPr>
      <w:r w:rsidRPr="00FF3149">
        <w:rPr>
          <w:rFonts w:ascii="Times New Roman" w:eastAsia="Times New Roman" w:hAnsi="Times New Roman" w:cs="Times New Roman"/>
          <w:lang w:eastAsia="ru-RU"/>
        </w:rPr>
        <w:t>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w:t>
      </w:r>
      <w:r w:rsidRPr="00FF3149">
        <w:rPr>
          <w:rFonts w:ascii="Times New Roman" w:eastAsia="Times New Roman" w:hAnsi="Times New Roman" w:cs="Times New Roman"/>
          <w:lang w:eastAsia="ru-RU"/>
        </w:rPr>
        <w:tab/>
        <w:t>ценностей,</w:t>
      </w:r>
      <w:r w:rsidRPr="00FF3149">
        <w:rPr>
          <w:rFonts w:ascii="Times New Roman" w:eastAsia="Times New Roman" w:hAnsi="Times New Roman" w:cs="Times New Roman"/>
          <w:lang w:eastAsia="ru-RU"/>
        </w:rPr>
        <w:tab/>
        <w:t>обеспечивают единство воспитания,</w:t>
      </w:r>
    </w:p>
    <w:p w:rsidR="00FF3149" w:rsidRPr="00FF3149" w:rsidRDefault="00FF3149" w:rsidP="00FF3149">
      <w:pPr>
        <w:spacing w:after="0" w:line="240" w:lineRule="auto"/>
        <w:jc w:val="both"/>
        <w:rPr>
          <w:rFonts w:ascii="Times New Roman" w:eastAsia="Times New Roman" w:hAnsi="Times New Roman" w:cs="Times New Roman"/>
          <w:lang w:eastAsia="ru-RU"/>
        </w:rPr>
      </w:pPr>
      <w:r w:rsidRPr="00FF3149">
        <w:rPr>
          <w:rFonts w:ascii="Times New Roman" w:eastAsia="Times New Roman" w:hAnsi="Times New Roman" w:cs="Times New Roman"/>
          <w:lang w:eastAsia="ru-RU"/>
        </w:rPr>
        <w:t>воспитательного пространства.</w:t>
      </w:r>
    </w:p>
    <w:p w:rsidR="00FF3149" w:rsidRPr="00FF3149" w:rsidRDefault="00FF3149" w:rsidP="00FF3149">
      <w:pPr>
        <w:spacing w:after="0" w:line="240" w:lineRule="auto"/>
        <w:jc w:val="both"/>
        <w:rPr>
          <w:rFonts w:ascii="Times New Roman" w:eastAsia="Times New Roman" w:hAnsi="Times New Roman" w:cs="Times New Roman"/>
          <w:kern w:val="2"/>
          <w:lang w:eastAsia="ko-KR"/>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14"/>
      </w:tblGrid>
      <w:tr w:rsidR="00FF3149" w:rsidRPr="00FF3149" w:rsidTr="00FF3149">
        <w:tc>
          <w:tcPr>
            <w:tcW w:w="10314" w:type="dxa"/>
          </w:tcPr>
          <w:p w:rsidR="00FF3149" w:rsidRPr="00FF3149" w:rsidRDefault="00FF3149" w:rsidP="00FF3149">
            <w:pPr>
              <w:tabs>
                <w:tab w:val="left" w:pos="851"/>
              </w:tabs>
              <w:spacing w:after="0" w:line="240" w:lineRule="auto"/>
              <w:jc w:val="both"/>
              <w:rPr>
                <w:rFonts w:ascii="Times New Roman" w:eastAsia="Times New Roman" w:hAnsi="Times New Roman" w:cs="Times New Roman"/>
                <w:color w:val="000000"/>
                <w:w w:val="0"/>
                <w:kern w:val="2"/>
                <w:lang w:eastAsia="ko-KR"/>
              </w:rPr>
            </w:pPr>
            <w:r w:rsidRPr="00FF3149">
              <w:rPr>
                <w:rFonts w:ascii="Times New Roman" w:eastAsia="Times New Roman" w:hAnsi="Times New Roman" w:cs="Times New Roman"/>
                <w:b/>
                <w:bCs/>
                <w:color w:val="000000"/>
                <w:lang w:eastAsia="ru-RU"/>
              </w:rPr>
              <w:t xml:space="preserve">                                            Целевые ориентиры</w:t>
            </w:r>
          </w:p>
        </w:tc>
      </w:tr>
      <w:tr w:rsidR="00FF3149" w:rsidRPr="00FF3149" w:rsidTr="00FF3149">
        <w:tc>
          <w:tcPr>
            <w:tcW w:w="10314" w:type="dxa"/>
          </w:tcPr>
          <w:p w:rsidR="00FF3149" w:rsidRPr="00FF3149" w:rsidRDefault="00FF3149" w:rsidP="00FF3149">
            <w:pPr>
              <w:tabs>
                <w:tab w:val="left" w:pos="851"/>
              </w:tabs>
              <w:spacing w:after="0" w:line="240" w:lineRule="auto"/>
              <w:jc w:val="both"/>
              <w:rPr>
                <w:rFonts w:ascii="Times New Roman" w:eastAsia="Times New Roman" w:hAnsi="Times New Roman" w:cs="Times New Roman"/>
                <w:b/>
                <w:bCs/>
                <w:color w:val="000000"/>
                <w:lang w:eastAsia="ru-RU"/>
              </w:rPr>
            </w:pPr>
            <w:r w:rsidRPr="00FF3149">
              <w:rPr>
                <w:rFonts w:ascii="Times New Roman" w:eastAsia="Times New Roman" w:hAnsi="Times New Roman" w:cs="Times New Roman"/>
                <w:b/>
                <w:bCs/>
                <w:color w:val="000000"/>
                <w:lang w:eastAsia="ru-RU"/>
              </w:rPr>
              <w:t>Гражданско-патриотическое воспитание</w:t>
            </w:r>
          </w:p>
        </w:tc>
      </w:tr>
      <w:tr w:rsidR="00FF3149" w:rsidRPr="00FF3149" w:rsidTr="00FF3149">
        <w:tc>
          <w:tcPr>
            <w:tcW w:w="10314" w:type="dxa"/>
          </w:tcPr>
          <w:p w:rsidR="00FF3149" w:rsidRPr="00FF3149" w:rsidRDefault="00FF3149" w:rsidP="00FF3149">
            <w:pPr>
              <w:widowControl w:val="0"/>
              <w:autoSpaceDE w:val="0"/>
              <w:autoSpaceDN w:val="0"/>
              <w:spacing w:after="0" w:line="240" w:lineRule="auto"/>
              <w:ind w:firstLine="540"/>
              <w:jc w:val="both"/>
              <w:rPr>
                <w:rFonts w:ascii="Times New Roman" w:eastAsia="Times New Roman" w:hAnsi="Times New Roman" w:cs="Times New Roman"/>
                <w:lang w:eastAsia="ru-RU"/>
              </w:rPr>
            </w:pPr>
            <w:r w:rsidRPr="00FF3149">
              <w:rPr>
                <w:rFonts w:ascii="Times New Roman" w:eastAsia="Times New Roman" w:hAnsi="Times New Roman" w:cs="Times New Roman"/>
                <w:lang w:eastAsia="ru-RU"/>
              </w:rPr>
              <w:t>знающий и любящий свою малую родину, свой край, имеющий представление о Родине - России, ее территории, расположении;</w:t>
            </w:r>
          </w:p>
          <w:p w:rsidR="00FF3149" w:rsidRPr="00FF3149" w:rsidRDefault="00FF3149" w:rsidP="00FF3149">
            <w:pPr>
              <w:widowControl w:val="0"/>
              <w:autoSpaceDE w:val="0"/>
              <w:autoSpaceDN w:val="0"/>
              <w:spacing w:after="0" w:line="240" w:lineRule="auto"/>
              <w:ind w:firstLine="540"/>
              <w:jc w:val="both"/>
              <w:rPr>
                <w:rFonts w:ascii="Times New Roman" w:eastAsia="Times New Roman" w:hAnsi="Times New Roman" w:cs="Times New Roman"/>
                <w:lang w:eastAsia="ru-RU"/>
              </w:rPr>
            </w:pPr>
            <w:r w:rsidRPr="00FF3149">
              <w:rPr>
                <w:rFonts w:ascii="Times New Roman" w:eastAsia="Times New Roman" w:hAnsi="Times New Roman" w:cs="Times New Roman"/>
                <w:lang w:eastAsia="ru-RU"/>
              </w:rPr>
              <w:t>сознающий принадлежность к своему народу и к общности граждан России, проявляющий уважение к своему и другим народам;</w:t>
            </w:r>
          </w:p>
          <w:p w:rsidR="00FF3149" w:rsidRPr="00FF3149" w:rsidRDefault="00FF3149" w:rsidP="00FF3149">
            <w:pPr>
              <w:widowControl w:val="0"/>
              <w:autoSpaceDE w:val="0"/>
              <w:autoSpaceDN w:val="0"/>
              <w:spacing w:after="0" w:line="240" w:lineRule="auto"/>
              <w:ind w:firstLine="540"/>
              <w:jc w:val="both"/>
              <w:rPr>
                <w:rFonts w:ascii="Times New Roman" w:eastAsia="Times New Roman" w:hAnsi="Times New Roman" w:cs="Times New Roman"/>
                <w:lang w:eastAsia="ru-RU"/>
              </w:rPr>
            </w:pPr>
            <w:r w:rsidRPr="00FF3149">
              <w:rPr>
                <w:rFonts w:ascii="Times New Roman" w:eastAsia="Times New Roman" w:hAnsi="Times New Roman" w:cs="Times New Roman"/>
                <w:lang w:eastAsia="ru-RU"/>
              </w:rPr>
              <w:lastRenderedPageBreak/>
              <w:t>понимающий свою сопричастность к прошлому, настоящему и будущему родного края, своей Родины - России, Российского государства;</w:t>
            </w:r>
          </w:p>
          <w:p w:rsidR="00FF3149" w:rsidRPr="00FF3149" w:rsidRDefault="00FF3149" w:rsidP="00FF3149">
            <w:pPr>
              <w:widowControl w:val="0"/>
              <w:autoSpaceDE w:val="0"/>
              <w:autoSpaceDN w:val="0"/>
              <w:spacing w:after="0" w:line="240" w:lineRule="auto"/>
              <w:ind w:firstLine="540"/>
              <w:jc w:val="both"/>
              <w:rPr>
                <w:rFonts w:ascii="Times New Roman" w:eastAsia="Times New Roman" w:hAnsi="Times New Roman" w:cs="Times New Roman"/>
                <w:lang w:eastAsia="ru-RU"/>
              </w:rPr>
            </w:pPr>
            <w:r w:rsidRPr="00FF3149">
              <w:rPr>
                <w:rFonts w:ascii="Times New Roman" w:eastAsia="Times New Roman" w:hAnsi="Times New Roman" w:cs="Times New Roman"/>
                <w:lang w:eastAsia="ru-RU"/>
              </w:rPr>
              <w:t>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p w:rsidR="00FF3149" w:rsidRPr="00FF3149" w:rsidRDefault="00FF3149" w:rsidP="00FF3149">
            <w:pPr>
              <w:widowControl w:val="0"/>
              <w:autoSpaceDE w:val="0"/>
              <w:autoSpaceDN w:val="0"/>
              <w:spacing w:after="0" w:line="240" w:lineRule="auto"/>
              <w:ind w:firstLine="540"/>
              <w:jc w:val="both"/>
              <w:rPr>
                <w:rFonts w:ascii="Times New Roman" w:eastAsia="Times New Roman" w:hAnsi="Times New Roman" w:cs="Times New Roman"/>
                <w:lang w:eastAsia="ru-RU"/>
              </w:rPr>
            </w:pPr>
            <w:r w:rsidRPr="00FF3149">
              <w:rPr>
                <w:rFonts w:ascii="Times New Roman" w:eastAsia="Times New Roman" w:hAnsi="Times New Roman" w:cs="Times New Roman"/>
                <w:lang w:eastAsia="ru-RU"/>
              </w:rPr>
              <w:t>имеющий первоначальные представления о правах и ответственности человека в обществе, гражданских правах и обязанностях;</w:t>
            </w:r>
          </w:p>
          <w:p w:rsidR="00FF3149" w:rsidRPr="00FF3149" w:rsidRDefault="00FF3149" w:rsidP="00FF3149">
            <w:pPr>
              <w:widowControl w:val="0"/>
              <w:autoSpaceDE w:val="0"/>
              <w:autoSpaceDN w:val="0"/>
              <w:spacing w:after="0" w:line="240" w:lineRule="auto"/>
              <w:ind w:firstLine="540"/>
              <w:jc w:val="both"/>
              <w:rPr>
                <w:rFonts w:ascii="Times New Roman" w:eastAsia="Times New Roman" w:hAnsi="Times New Roman" w:cs="Times New Roman"/>
                <w:lang w:eastAsia="ru-RU"/>
              </w:rPr>
            </w:pPr>
            <w:r w:rsidRPr="00FF3149">
              <w:rPr>
                <w:rFonts w:ascii="Times New Roman" w:eastAsia="Times New Roman" w:hAnsi="Times New Roman" w:cs="Times New Roman"/>
                <w:lang w:eastAsia="ru-RU"/>
              </w:rPr>
              <w:t>принимающий участие в жизни класса, общеобразовательной организации, в доступной по возрасту социально значимой деятельности.</w:t>
            </w:r>
          </w:p>
        </w:tc>
      </w:tr>
      <w:tr w:rsidR="00FF3149" w:rsidRPr="00FF3149" w:rsidTr="00FF3149">
        <w:tc>
          <w:tcPr>
            <w:tcW w:w="10314" w:type="dxa"/>
          </w:tcPr>
          <w:p w:rsidR="00FF3149" w:rsidRPr="00FF3149" w:rsidRDefault="00FF3149" w:rsidP="00FF3149">
            <w:pPr>
              <w:tabs>
                <w:tab w:val="left" w:pos="851"/>
              </w:tabs>
              <w:spacing w:after="0" w:line="240" w:lineRule="auto"/>
              <w:jc w:val="both"/>
              <w:rPr>
                <w:rFonts w:ascii="Times New Roman" w:eastAsia="Times New Roman" w:hAnsi="Times New Roman" w:cs="Times New Roman"/>
                <w:b/>
                <w:bCs/>
                <w:color w:val="000000"/>
                <w:lang w:eastAsia="ru-RU"/>
              </w:rPr>
            </w:pPr>
            <w:r w:rsidRPr="00FF3149">
              <w:rPr>
                <w:rFonts w:ascii="Times New Roman" w:eastAsia="Times New Roman" w:hAnsi="Times New Roman" w:cs="Times New Roman"/>
                <w:b/>
                <w:bCs/>
                <w:color w:val="000000"/>
                <w:lang w:eastAsia="ru-RU"/>
              </w:rPr>
              <w:lastRenderedPageBreak/>
              <w:t>Духовно-нравственное воспитание</w:t>
            </w:r>
          </w:p>
        </w:tc>
      </w:tr>
      <w:tr w:rsidR="00FF3149" w:rsidRPr="00FF3149" w:rsidTr="00FF3149">
        <w:tc>
          <w:tcPr>
            <w:tcW w:w="10314" w:type="dxa"/>
          </w:tcPr>
          <w:p w:rsidR="00FF3149" w:rsidRPr="00FF3149" w:rsidRDefault="00FF3149" w:rsidP="00FF3149">
            <w:pPr>
              <w:widowControl w:val="0"/>
              <w:autoSpaceDE w:val="0"/>
              <w:autoSpaceDN w:val="0"/>
              <w:spacing w:after="0" w:line="240" w:lineRule="auto"/>
              <w:ind w:firstLine="540"/>
              <w:jc w:val="both"/>
              <w:rPr>
                <w:rFonts w:ascii="Times New Roman" w:eastAsia="Times New Roman" w:hAnsi="Times New Roman" w:cs="Times New Roman"/>
                <w:lang w:eastAsia="ru-RU"/>
              </w:rPr>
            </w:pPr>
            <w:r w:rsidRPr="00FF3149">
              <w:rPr>
                <w:rFonts w:ascii="Times New Roman" w:eastAsia="Times New Roman" w:hAnsi="Times New Roman" w:cs="Times New Roman"/>
                <w:lang w:eastAsia="ru-RU"/>
              </w:rPr>
              <w:t>уважающий духовно-нравственную культуру своей семьи, своего народа, семейные ценности с учетом национальной, религиозной принадлежности;</w:t>
            </w:r>
          </w:p>
          <w:p w:rsidR="00FF3149" w:rsidRPr="00FF3149" w:rsidRDefault="00FF3149" w:rsidP="00FF3149">
            <w:pPr>
              <w:widowControl w:val="0"/>
              <w:autoSpaceDE w:val="0"/>
              <w:autoSpaceDN w:val="0"/>
              <w:spacing w:after="0" w:line="240" w:lineRule="auto"/>
              <w:ind w:firstLine="540"/>
              <w:jc w:val="both"/>
              <w:rPr>
                <w:rFonts w:ascii="Times New Roman" w:eastAsia="Times New Roman" w:hAnsi="Times New Roman" w:cs="Times New Roman"/>
                <w:lang w:eastAsia="ru-RU"/>
              </w:rPr>
            </w:pPr>
            <w:r w:rsidRPr="00FF3149">
              <w:rPr>
                <w:rFonts w:ascii="Times New Roman" w:eastAsia="Times New Roman" w:hAnsi="Times New Roman" w:cs="Times New Roman"/>
                <w:lang w:eastAsia="ru-RU"/>
              </w:rPr>
              <w:t>сознающий ценность каждой человеческой жизни, признающий индивидуальность и достоинство каждого человека;</w:t>
            </w:r>
          </w:p>
          <w:p w:rsidR="00FF3149" w:rsidRPr="00FF3149" w:rsidRDefault="00FF3149" w:rsidP="00FF3149">
            <w:pPr>
              <w:widowControl w:val="0"/>
              <w:autoSpaceDE w:val="0"/>
              <w:autoSpaceDN w:val="0"/>
              <w:spacing w:after="0" w:line="240" w:lineRule="auto"/>
              <w:ind w:firstLine="540"/>
              <w:jc w:val="both"/>
              <w:rPr>
                <w:rFonts w:ascii="Times New Roman" w:eastAsia="Times New Roman" w:hAnsi="Times New Roman" w:cs="Times New Roman"/>
                <w:lang w:eastAsia="ru-RU"/>
              </w:rPr>
            </w:pPr>
            <w:r w:rsidRPr="00FF3149">
              <w:rPr>
                <w:rFonts w:ascii="Times New Roman" w:eastAsia="Times New Roman" w:hAnsi="Times New Roman" w:cs="Times New Roman"/>
                <w:lang w:eastAsia="ru-RU"/>
              </w:rPr>
              <w:t>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w:t>
            </w:r>
          </w:p>
          <w:p w:rsidR="00FF3149" w:rsidRPr="00FF3149" w:rsidRDefault="00FF3149" w:rsidP="00FF3149">
            <w:pPr>
              <w:widowControl w:val="0"/>
              <w:autoSpaceDE w:val="0"/>
              <w:autoSpaceDN w:val="0"/>
              <w:spacing w:after="0" w:line="240" w:lineRule="auto"/>
              <w:ind w:firstLine="540"/>
              <w:jc w:val="both"/>
              <w:rPr>
                <w:rFonts w:ascii="Times New Roman" w:eastAsia="Times New Roman" w:hAnsi="Times New Roman" w:cs="Times New Roman"/>
                <w:lang w:eastAsia="ru-RU"/>
              </w:rPr>
            </w:pPr>
            <w:r w:rsidRPr="00FF3149">
              <w:rPr>
                <w:rFonts w:ascii="Times New Roman" w:eastAsia="Times New Roman" w:hAnsi="Times New Roman" w:cs="Times New Roman"/>
                <w:lang w:eastAsia="ru-RU"/>
              </w:rPr>
              <w:t>Умеющий оценивать поступки с позиции их соответствия нравственным нормам, осознающий ответственность за свои поступки.</w:t>
            </w:r>
          </w:p>
          <w:p w:rsidR="00FF3149" w:rsidRPr="00FF3149" w:rsidRDefault="00FF3149" w:rsidP="00FF3149">
            <w:pPr>
              <w:widowControl w:val="0"/>
              <w:autoSpaceDE w:val="0"/>
              <w:autoSpaceDN w:val="0"/>
              <w:spacing w:after="0" w:line="240" w:lineRule="auto"/>
              <w:ind w:firstLine="540"/>
              <w:jc w:val="both"/>
              <w:rPr>
                <w:rFonts w:ascii="Times New Roman" w:eastAsia="Times New Roman" w:hAnsi="Times New Roman" w:cs="Times New Roman"/>
                <w:lang w:eastAsia="ru-RU"/>
              </w:rPr>
            </w:pPr>
            <w:r w:rsidRPr="00FF3149">
              <w:rPr>
                <w:rFonts w:ascii="Times New Roman" w:eastAsia="Times New Roman" w:hAnsi="Times New Roman" w:cs="Times New Roman"/>
                <w:lang w:eastAsia="ru-RU"/>
              </w:rPr>
              <w:t>Владеющий представлениями о многообразии языкового и культурного пространства России, имеющий первоначальные навыки общения с людьми разных народов, вероисповеданий.</w:t>
            </w:r>
          </w:p>
          <w:p w:rsidR="00FF3149" w:rsidRPr="00FF3149" w:rsidRDefault="00FF3149" w:rsidP="00FF3149">
            <w:pPr>
              <w:widowControl w:val="0"/>
              <w:autoSpaceDE w:val="0"/>
              <w:autoSpaceDN w:val="0"/>
              <w:spacing w:after="0" w:line="240" w:lineRule="auto"/>
              <w:ind w:firstLine="540"/>
              <w:jc w:val="both"/>
              <w:rPr>
                <w:rFonts w:ascii="Times New Roman" w:eastAsia="Times New Roman" w:hAnsi="Times New Roman" w:cs="Times New Roman"/>
                <w:lang w:eastAsia="ru-RU"/>
              </w:rPr>
            </w:pPr>
            <w:r w:rsidRPr="00FF3149">
              <w:rPr>
                <w:rFonts w:ascii="Times New Roman" w:eastAsia="Times New Roman" w:hAnsi="Times New Roman" w:cs="Times New Roman"/>
                <w:lang w:eastAsia="ru-RU"/>
              </w:rPr>
              <w:t>Сознающий нравственную и эстетическую ценность литературы, родного языка, русского языка, проявляющий интерес к чтению.</w:t>
            </w:r>
          </w:p>
          <w:p w:rsidR="00FF3149" w:rsidRPr="00FF3149" w:rsidRDefault="00FF3149" w:rsidP="00FF3149">
            <w:pPr>
              <w:spacing w:after="0" w:line="240" w:lineRule="auto"/>
              <w:jc w:val="both"/>
              <w:rPr>
                <w:rFonts w:ascii="Times New Roman" w:eastAsia="Times New Roman" w:hAnsi="Times New Roman" w:cs="Times New Roman"/>
                <w:bCs/>
                <w:color w:val="000000"/>
                <w:lang w:eastAsia="ru-RU"/>
              </w:rPr>
            </w:pPr>
          </w:p>
        </w:tc>
      </w:tr>
      <w:tr w:rsidR="00FF3149" w:rsidRPr="00FF3149" w:rsidTr="00FF3149">
        <w:tc>
          <w:tcPr>
            <w:tcW w:w="10314" w:type="dxa"/>
          </w:tcPr>
          <w:p w:rsidR="00FF3149" w:rsidRPr="00FF3149" w:rsidRDefault="00FF3149" w:rsidP="00FF3149">
            <w:pPr>
              <w:spacing w:after="0" w:line="240" w:lineRule="auto"/>
              <w:jc w:val="both"/>
              <w:rPr>
                <w:rFonts w:ascii="Times New Roman" w:eastAsia="Times New Roman" w:hAnsi="Times New Roman" w:cs="Times New Roman"/>
                <w:b/>
                <w:bCs/>
                <w:color w:val="000000"/>
                <w:lang w:eastAsia="ru-RU"/>
              </w:rPr>
            </w:pPr>
            <w:r w:rsidRPr="00FF3149">
              <w:rPr>
                <w:rFonts w:ascii="Times New Roman" w:eastAsia="Times New Roman" w:hAnsi="Times New Roman" w:cs="Times New Roman"/>
                <w:b/>
                <w:bCs/>
                <w:color w:val="000000"/>
                <w:lang w:eastAsia="ru-RU"/>
              </w:rPr>
              <w:t>Эстетическое воспитание</w:t>
            </w:r>
          </w:p>
        </w:tc>
      </w:tr>
      <w:tr w:rsidR="00FF3149" w:rsidRPr="00FF3149" w:rsidTr="00FF3149">
        <w:tc>
          <w:tcPr>
            <w:tcW w:w="10314" w:type="dxa"/>
          </w:tcPr>
          <w:p w:rsidR="00FF3149" w:rsidRPr="00FF3149" w:rsidRDefault="00FF3149" w:rsidP="00FF3149">
            <w:pPr>
              <w:widowControl w:val="0"/>
              <w:autoSpaceDE w:val="0"/>
              <w:autoSpaceDN w:val="0"/>
              <w:spacing w:after="0" w:line="240" w:lineRule="auto"/>
              <w:ind w:firstLine="540"/>
              <w:jc w:val="both"/>
              <w:rPr>
                <w:rFonts w:ascii="Times New Roman" w:eastAsia="Times New Roman" w:hAnsi="Times New Roman" w:cs="Times New Roman"/>
                <w:lang w:eastAsia="ru-RU"/>
              </w:rPr>
            </w:pPr>
            <w:r w:rsidRPr="00FF3149">
              <w:rPr>
                <w:rFonts w:ascii="Times New Roman" w:eastAsia="Times New Roman" w:hAnsi="Times New Roman" w:cs="Times New Roman"/>
                <w:lang w:eastAsia="ru-RU"/>
              </w:rPr>
              <w:t>способный воспринимать и чувствовать прекрасное в быту, природе, искусстве, творчестве людей;</w:t>
            </w:r>
          </w:p>
          <w:p w:rsidR="00FF3149" w:rsidRPr="00FF3149" w:rsidRDefault="00FF3149" w:rsidP="00FF3149">
            <w:pPr>
              <w:widowControl w:val="0"/>
              <w:autoSpaceDE w:val="0"/>
              <w:autoSpaceDN w:val="0"/>
              <w:spacing w:after="0" w:line="240" w:lineRule="auto"/>
              <w:ind w:firstLine="540"/>
              <w:jc w:val="both"/>
              <w:rPr>
                <w:rFonts w:ascii="Times New Roman" w:eastAsia="Times New Roman" w:hAnsi="Times New Roman" w:cs="Times New Roman"/>
                <w:lang w:eastAsia="ru-RU"/>
              </w:rPr>
            </w:pPr>
            <w:r w:rsidRPr="00FF3149">
              <w:rPr>
                <w:rFonts w:ascii="Times New Roman" w:eastAsia="Times New Roman" w:hAnsi="Times New Roman" w:cs="Times New Roman"/>
                <w:lang w:eastAsia="ru-RU"/>
              </w:rPr>
              <w:t>проявляющий интерес и уважение к отечественной и мировой художественной культуре;</w:t>
            </w:r>
          </w:p>
          <w:p w:rsidR="00FF3149" w:rsidRPr="00FF3149" w:rsidRDefault="00FF3149" w:rsidP="00FF3149">
            <w:pPr>
              <w:widowControl w:val="0"/>
              <w:autoSpaceDE w:val="0"/>
              <w:autoSpaceDN w:val="0"/>
              <w:spacing w:after="0" w:line="240" w:lineRule="auto"/>
              <w:ind w:firstLine="540"/>
              <w:jc w:val="both"/>
              <w:rPr>
                <w:rFonts w:ascii="Times New Roman" w:eastAsia="Times New Roman" w:hAnsi="Times New Roman" w:cs="Times New Roman"/>
                <w:lang w:eastAsia="ru-RU"/>
              </w:rPr>
            </w:pPr>
            <w:r w:rsidRPr="00FF3149">
              <w:rPr>
                <w:rFonts w:ascii="Times New Roman" w:eastAsia="Times New Roman" w:hAnsi="Times New Roman" w:cs="Times New Roman"/>
                <w:lang w:eastAsia="ru-RU"/>
              </w:rPr>
              <w:t>проявляющий стремление к самовыражению в разных видах художественной деятельности, искусстве.</w:t>
            </w:r>
          </w:p>
        </w:tc>
      </w:tr>
      <w:tr w:rsidR="00FF3149" w:rsidRPr="00FF3149" w:rsidTr="00FF3149">
        <w:tc>
          <w:tcPr>
            <w:tcW w:w="10314" w:type="dxa"/>
          </w:tcPr>
          <w:p w:rsidR="00FF3149" w:rsidRPr="00FF3149" w:rsidRDefault="00FF3149" w:rsidP="00FF3149">
            <w:pPr>
              <w:spacing w:after="0" w:line="240" w:lineRule="auto"/>
              <w:jc w:val="both"/>
              <w:rPr>
                <w:rFonts w:ascii="Times New Roman" w:eastAsia="Times New Roman" w:hAnsi="Times New Roman" w:cs="Times New Roman"/>
                <w:b/>
                <w:bCs/>
                <w:color w:val="000000"/>
                <w:lang w:eastAsia="ru-RU"/>
              </w:rPr>
            </w:pPr>
            <w:r w:rsidRPr="00FF3149">
              <w:rPr>
                <w:rFonts w:ascii="Times New Roman" w:eastAsia="Times New Roman" w:hAnsi="Times New Roman" w:cs="Times New Roman"/>
                <w:b/>
                <w:bCs/>
                <w:color w:val="000000"/>
                <w:lang w:eastAsia="ru-RU"/>
              </w:rPr>
              <w:t>Физическое воспитание</w:t>
            </w:r>
          </w:p>
        </w:tc>
      </w:tr>
      <w:tr w:rsidR="00FF3149" w:rsidRPr="00FF3149" w:rsidTr="00FF3149">
        <w:trPr>
          <w:trHeight w:val="131"/>
        </w:trPr>
        <w:tc>
          <w:tcPr>
            <w:tcW w:w="10314" w:type="dxa"/>
          </w:tcPr>
          <w:p w:rsidR="00FF3149" w:rsidRPr="00FF3149" w:rsidRDefault="00FF3149" w:rsidP="00FF3149">
            <w:pPr>
              <w:widowControl w:val="0"/>
              <w:autoSpaceDE w:val="0"/>
              <w:autoSpaceDN w:val="0"/>
              <w:spacing w:after="0" w:line="240" w:lineRule="auto"/>
              <w:ind w:firstLine="540"/>
              <w:jc w:val="both"/>
              <w:rPr>
                <w:rFonts w:ascii="Times New Roman" w:eastAsia="Times New Roman" w:hAnsi="Times New Roman" w:cs="Times New Roman"/>
                <w:lang w:eastAsia="ru-RU"/>
              </w:rPr>
            </w:pPr>
            <w:r w:rsidRPr="00FF3149">
              <w:rPr>
                <w:rFonts w:ascii="Times New Roman" w:eastAsia="Times New Roman" w:hAnsi="Times New Roman" w:cs="Times New Roman"/>
                <w:lang w:eastAsia="ru-RU"/>
              </w:rPr>
              <w:t>бережно относящийся к физическому здоровью, соблюдающий основные правила здорового и безопасного для себя и других людей образа жизни, в том числе в информационной среде;</w:t>
            </w:r>
          </w:p>
          <w:p w:rsidR="00FF3149" w:rsidRPr="00FF3149" w:rsidRDefault="00FF3149" w:rsidP="00FF3149">
            <w:pPr>
              <w:widowControl w:val="0"/>
              <w:autoSpaceDE w:val="0"/>
              <w:autoSpaceDN w:val="0"/>
              <w:spacing w:after="0" w:line="240" w:lineRule="auto"/>
              <w:ind w:firstLine="540"/>
              <w:jc w:val="both"/>
              <w:rPr>
                <w:rFonts w:ascii="Times New Roman" w:eastAsia="Times New Roman" w:hAnsi="Times New Roman" w:cs="Times New Roman"/>
                <w:lang w:eastAsia="ru-RU"/>
              </w:rPr>
            </w:pPr>
            <w:r w:rsidRPr="00FF3149">
              <w:rPr>
                <w:rFonts w:ascii="Times New Roman" w:eastAsia="Times New Roman" w:hAnsi="Times New Roman" w:cs="Times New Roman"/>
                <w:lang w:eastAsia="ru-RU"/>
              </w:rPr>
              <w:t>владеющий основными навыками личной и общественной гигиены, безопасного поведения в быту, природе, обществе;</w:t>
            </w:r>
          </w:p>
          <w:p w:rsidR="00FF3149" w:rsidRPr="00FF3149" w:rsidRDefault="00FF3149" w:rsidP="00FF3149">
            <w:pPr>
              <w:widowControl w:val="0"/>
              <w:autoSpaceDE w:val="0"/>
              <w:autoSpaceDN w:val="0"/>
              <w:spacing w:after="0" w:line="240" w:lineRule="auto"/>
              <w:ind w:firstLine="540"/>
              <w:jc w:val="both"/>
              <w:rPr>
                <w:rFonts w:ascii="Times New Roman" w:eastAsia="Times New Roman" w:hAnsi="Times New Roman" w:cs="Times New Roman"/>
                <w:lang w:eastAsia="ru-RU"/>
              </w:rPr>
            </w:pPr>
            <w:r w:rsidRPr="00FF3149">
              <w:rPr>
                <w:rFonts w:ascii="Times New Roman" w:eastAsia="Times New Roman" w:hAnsi="Times New Roman" w:cs="Times New Roman"/>
                <w:lang w:eastAsia="ru-RU"/>
              </w:rPr>
              <w:t>ориентированный на физическое развитие с учетом возможностей здоровья, занятия физкультурой и спортом;</w:t>
            </w:r>
          </w:p>
          <w:p w:rsidR="00FF3149" w:rsidRPr="00FF3149" w:rsidRDefault="00FF3149" w:rsidP="00FF3149">
            <w:pPr>
              <w:widowControl w:val="0"/>
              <w:autoSpaceDE w:val="0"/>
              <w:autoSpaceDN w:val="0"/>
              <w:spacing w:after="0" w:line="240" w:lineRule="auto"/>
              <w:ind w:firstLine="540"/>
              <w:jc w:val="both"/>
              <w:rPr>
                <w:rFonts w:ascii="Times New Roman" w:eastAsia="Times New Roman" w:hAnsi="Times New Roman" w:cs="Times New Roman"/>
                <w:lang w:eastAsia="ru-RU"/>
              </w:rPr>
            </w:pPr>
            <w:r w:rsidRPr="00FF3149">
              <w:rPr>
                <w:rFonts w:ascii="Times New Roman" w:eastAsia="Times New Roman" w:hAnsi="Times New Roman" w:cs="Times New Roman"/>
                <w:lang w:eastAsia="ru-RU"/>
              </w:rPr>
              <w:t>сознающий и принимающий свою половую принадлежность, соответствующие ей психофизические и поведенческие особенности с учетом возраста.</w:t>
            </w:r>
          </w:p>
        </w:tc>
      </w:tr>
      <w:tr w:rsidR="00FF3149" w:rsidRPr="00FF3149" w:rsidTr="00FF3149">
        <w:trPr>
          <w:trHeight w:val="131"/>
        </w:trPr>
        <w:tc>
          <w:tcPr>
            <w:tcW w:w="10314" w:type="dxa"/>
          </w:tcPr>
          <w:p w:rsidR="00FF3149" w:rsidRPr="00FF3149" w:rsidRDefault="00FF3149" w:rsidP="00FF3149">
            <w:pPr>
              <w:spacing w:after="0" w:line="240" w:lineRule="auto"/>
              <w:jc w:val="both"/>
              <w:rPr>
                <w:rFonts w:ascii="Times New Roman" w:eastAsia="Times New Roman" w:hAnsi="Times New Roman" w:cs="Times New Roman"/>
                <w:b/>
                <w:bCs/>
                <w:color w:val="000000"/>
                <w:lang w:eastAsia="ru-RU"/>
              </w:rPr>
            </w:pPr>
            <w:r w:rsidRPr="00FF3149">
              <w:rPr>
                <w:rFonts w:ascii="Times New Roman" w:eastAsia="Times New Roman" w:hAnsi="Times New Roman" w:cs="Times New Roman"/>
                <w:b/>
                <w:bCs/>
                <w:color w:val="000000"/>
                <w:lang w:eastAsia="ru-RU"/>
              </w:rPr>
              <w:t>Трудовое воспитание</w:t>
            </w:r>
          </w:p>
        </w:tc>
      </w:tr>
      <w:tr w:rsidR="00FF3149" w:rsidRPr="00FF3149" w:rsidTr="00FF3149">
        <w:tc>
          <w:tcPr>
            <w:tcW w:w="10314" w:type="dxa"/>
          </w:tcPr>
          <w:p w:rsidR="00FF3149" w:rsidRPr="00FF3149" w:rsidRDefault="00FF3149" w:rsidP="00FF3149">
            <w:pPr>
              <w:widowControl w:val="0"/>
              <w:autoSpaceDE w:val="0"/>
              <w:autoSpaceDN w:val="0"/>
              <w:spacing w:after="0" w:line="240" w:lineRule="auto"/>
              <w:ind w:firstLine="540"/>
              <w:jc w:val="both"/>
              <w:rPr>
                <w:rFonts w:ascii="Times New Roman" w:eastAsia="Times New Roman" w:hAnsi="Times New Roman" w:cs="Times New Roman"/>
                <w:lang w:eastAsia="ru-RU"/>
              </w:rPr>
            </w:pPr>
            <w:r w:rsidRPr="00FF3149">
              <w:rPr>
                <w:rFonts w:ascii="Times New Roman" w:eastAsia="Times New Roman" w:hAnsi="Times New Roman" w:cs="Times New Roman"/>
                <w:lang w:eastAsia="ru-RU"/>
              </w:rPr>
              <w:t>сознающий ценность труда в жизни человека, семьи, общества;</w:t>
            </w:r>
          </w:p>
          <w:p w:rsidR="00FF3149" w:rsidRPr="00FF3149" w:rsidRDefault="00FF3149" w:rsidP="00FF3149">
            <w:pPr>
              <w:widowControl w:val="0"/>
              <w:autoSpaceDE w:val="0"/>
              <w:autoSpaceDN w:val="0"/>
              <w:spacing w:after="0" w:line="240" w:lineRule="auto"/>
              <w:ind w:firstLine="540"/>
              <w:jc w:val="both"/>
              <w:rPr>
                <w:rFonts w:ascii="Times New Roman" w:eastAsia="Times New Roman" w:hAnsi="Times New Roman" w:cs="Times New Roman"/>
                <w:lang w:eastAsia="ru-RU"/>
              </w:rPr>
            </w:pPr>
            <w:r w:rsidRPr="00FF3149">
              <w:rPr>
                <w:rFonts w:ascii="Times New Roman" w:eastAsia="Times New Roman" w:hAnsi="Times New Roman" w:cs="Times New Roman"/>
                <w:lang w:eastAsia="ru-RU"/>
              </w:rPr>
              <w:t>проявляющий уважение к труду, людям труда, бережное отношение к результатам труда, ответственное потребление;</w:t>
            </w:r>
          </w:p>
          <w:p w:rsidR="00FF3149" w:rsidRPr="00FF3149" w:rsidRDefault="00FF3149" w:rsidP="00FF3149">
            <w:pPr>
              <w:widowControl w:val="0"/>
              <w:autoSpaceDE w:val="0"/>
              <w:autoSpaceDN w:val="0"/>
              <w:spacing w:after="0" w:line="240" w:lineRule="auto"/>
              <w:ind w:firstLine="540"/>
              <w:jc w:val="both"/>
              <w:rPr>
                <w:rFonts w:ascii="Times New Roman" w:eastAsia="Times New Roman" w:hAnsi="Times New Roman" w:cs="Times New Roman"/>
                <w:lang w:eastAsia="ru-RU"/>
              </w:rPr>
            </w:pPr>
            <w:r w:rsidRPr="00FF3149">
              <w:rPr>
                <w:rFonts w:ascii="Times New Roman" w:eastAsia="Times New Roman" w:hAnsi="Times New Roman" w:cs="Times New Roman"/>
                <w:lang w:eastAsia="ru-RU"/>
              </w:rPr>
              <w:t>проявляющий интерес к разным профессиям;</w:t>
            </w:r>
          </w:p>
          <w:p w:rsidR="00FF3149" w:rsidRPr="00FF3149" w:rsidRDefault="00FF3149" w:rsidP="00FF3149">
            <w:pPr>
              <w:widowControl w:val="0"/>
              <w:autoSpaceDE w:val="0"/>
              <w:autoSpaceDN w:val="0"/>
              <w:spacing w:after="0" w:line="240" w:lineRule="auto"/>
              <w:ind w:firstLine="540"/>
              <w:jc w:val="both"/>
              <w:rPr>
                <w:rFonts w:ascii="Times New Roman" w:eastAsia="Times New Roman" w:hAnsi="Times New Roman" w:cs="Times New Roman"/>
                <w:lang w:eastAsia="ru-RU"/>
              </w:rPr>
            </w:pPr>
            <w:r w:rsidRPr="00FF3149">
              <w:rPr>
                <w:rFonts w:ascii="Times New Roman" w:eastAsia="Times New Roman" w:hAnsi="Times New Roman" w:cs="Times New Roman"/>
                <w:lang w:eastAsia="ru-RU"/>
              </w:rPr>
              <w:t>участвующий в различных видах доступного по возрасту труда, трудовой деятельности.</w:t>
            </w:r>
          </w:p>
        </w:tc>
      </w:tr>
      <w:tr w:rsidR="00FF3149" w:rsidRPr="00FF3149" w:rsidTr="00FF3149">
        <w:tc>
          <w:tcPr>
            <w:tcW w:w="10314" w:type="dxa"/>
          </w:tcPr>
          <w:p w:rsidR="00FF3149" w:rsidRPr="00FF3149" w:rsidRDefault="00FF3149" w:rsidP="00FF3149">
            <w:pPr>
              <w:spacing w:after="0" w:line="240" w:lineRule="auto"/>
              <w:jc w:val="both"/>
              <w:rPr>
                <w:rFonts w:ascii="Times New Roman" w:eastAsia="Times New Roman" w:hAnsi="Times New Roman" w:cs="Times New Roman"/>
                <w:b/>
                <w:bCs/>
                <w:color w:val="000000"/>
                <w:lang w:eastAsia="ru-RU"/>
              </w:rPr>
            </w:pPr>
            <w:r w:rsidRPr="00FF3149">
              <w:rPr>
                <w:rFonts w:ascii="Times New Roman" w:eastAsia="Times New Roman" w:hAnsi="Times New Roman" w:cs="Times New Roman"/>
                <w:b/>
                <w:bCs/>
                <w:color w:val="000000"/>
                <w:lang w:eastAsia="ru-RU"/>
              </w:rPr>
              <w:t>Экологическое воспитание</w:t>
            </w:r>
          </w:p>
        </w:tc>
      </w:tr>
      <w:tr w:rsidR="00FF3149" w:rsidRPr="00FF3149" w:rsidTr="00FF3149">
        <w:tc>
          <w:tcPr>
            <w:tcW w:w="10314" w:type="dxa"/>
          </w:tcPr>
          <w:p w:rsidR="00FF3149" w:rsidRPr="00FF3149" w:rsidRDefault="00FF3149" w:rsidP="00FF3149">
            <w:pPr>
              <w:widowControl w:val="0"/>
              <w:autoSpaceDE w:val="0"/>
              <w:autoSpaceDN w:val="0"/>
              <w:spacing w:after="0" w:line="240" w:lineRule="auto"/>
              <w:ind w:firstLine="540"/>
              <w:jc w:val="both"/>
              <w:rPr>
                <w:rFonts w:ascii="Times New Roman" w:eastAsia="Times New Roman" w:hAnsi="Times New Roman" w:cs="Times New Roman"/>
                <w:lang w:eastAsia="ru-RU"/>
              </w:rPr>
            </w:pPr>
            <w:r w:rsidRPr="00FF3149">
              <w:rPr>
                <w:rFonts w:ascii="Times New Roman" w:eastAsia="Times New Roman" w:hAnsi="Times New Roman" w:cs="Times New Roman"/>
                <w:lang w:eastAsia="ru-RU"/>
              </w:rPr>
              <w:t>понимающий ценность природы, зависимость жизни людей от природы, влияние людей на природу, окружающую среду;</w:t>
            </w:r>
          </w:p>
          <w:p w:rsidR="00FF3149" w:rsidRPr="00FF3149" w:rsidRDefault="00FF3149" w:rsidP="00FF3149">
            <w:pPr>
              <w:widowControl w:val="0"/>
              <w:autoSpaceDE w:val="0"/>
              <w:autoSpaceDN w:val="0"/>
              <w:spacing w:after="0" w:line="240" w:lineRule="auto"/>
              <w:ind w:firstLine="540"/>
              <w:jc w:val="both"/>
              <w:rPr>
                <w:rFonts w:ascii="Times New Roman" w:eastAsia="Times New Roman" w:hAnsi="Times New Roman" w:cs="Times New Roman"/>
                <w:lang w:eastAsia="ru-RU"/>
              </w:rPr>
            </w:pPr>
            <w:r w:rsidRPr="00FF3149">
              <w:rPr>
                <w:rFonts w:ascii="Times New Roman" w:eastAsia="Times New Roman" w:hAnsi="Times New Roman" w:cs="Times New Roman"/>
                <w:lang w:eastAsia="ru-RU"/>
              </w:rPr>
              <w:t>проявляющий любовь и бережное отношение к природе, неприятие действий, приносящих вред природе, особенно живым существам;</w:t>
            </w:r>
          </w:p>
          <w:p w:rsidR="00FF3149" w:rsidRPr="00FF3149" w:rsidRDefault="00FF3149" w:rsidP="00FF3149">
            <w:pPr>
              <w:widowControl w:val="0"/>
              <w:autoSpaceDE w:val="0"/>
              <w:autoSpaceDN w:val="0"/>
              <w:spacing w:after="0" w:line="240" w:lineRule="auto"/>
              <w:ind w:firstLine="540"/>
              <w:jc w:val="both"/>
              <w:rPr>
                <w:rFonts w:ascii="Times New Roman" w:eastAsia="Times New Roman" w:hAnsi="Times New Roman" w:cs="Times New Roman"/>
                <w:lang w:eastAsia="ru-RU"/>
              </w:rPr>
            </w:pPr>
            <w:r w:rsidRPr="00FF3149">
              <w:rPr>
                <w:rFonts w:ascii="Times New Roman" w:eastAsia="Times New Roman" w:hAnsi="Times New Roman" w:cs="Times New Roman"/>
                <w:lang w:eastAsia="ru-RU"/>
              </w:rPr>
              <w:t>выражающий готовность в своей деятельности придерживаться экологических норм.</w:t>
            </w:r>
          </w:p>
        </w:tc>
      </w:tr>
      <w:tr w:rsidR="00FF3149" w:rsidRPr="00FF3149" w:rsidTr="00FF3149">
        <w:tc>
          <w:tcPr>
            <w:tcW w:w="10314" w:type="dxa"/>
          </w:tcPr>
          <w:p w:rsidR="00FF3149" w:rsidRPr="00FF3149" w:rsidRDefault="00FF3149" w:rsidP="00FF3149">
            <w:pPr>
              <w:spacing w:after="0" w:line="240" w:lineRule="auto"/>
              <w:jc w:val="both"/>
              <w:rPr>
                <w:rFonts w:ascii="Times New Roman" w:eastAsia="Times New Roman" w:hAnsi="Times New Roman" w:cs="Times New Roman"/>
                <w:b/>
                <w:bCs/>
                <w:color w:val="000000"/>
                <w:lang w:eastAsia="ru-RU"/>
              </w:rPr>
            </w:pPr>
            <w:r w:rsidRPr="00FF3149">
              <w:rPr>
                <w:rFonts w:ascii="Times New Roman" w:eastAsia="Times New Roman" w:hAnsi="Times New Roman" w:cs="Times New Roman"/>
                <w:b/>
                <w:bCs/>
                <w:color w:val="000000"/>
                <w:lang w:eastAsia="ru-RU"/>
              </w:rPr>
              <w:t>Ценности научного познания</w:t>
            </w:r>
          </w:p>
        </w:tc>
      </w:tr>
      <w:tr w:rsidR="00FF3149" w:rsidRPr="00FF3149" w:rsidTr="00FF3149">
        <w:tc>
          <w:tcPr>
            <w:tcW w:w="10314" w:type="dxa"/>
          </w:tcPr>
          <w:p w:rsidR="00FF3149" w:rsidRPr="00FF3149" w:rsidRDefault="00FF3149" w:rsidP="00FF3149">
            <w:pPr>
              <w:widowControl w:val="0"/>
              <w:autoSpaceDE w:val="0"/>
              <w:autoSpaceDN w:val="0"/>
              <w:spacing w:after="0" w:line="240" w:lineRule="auto"/>
              <w:ind w:firstLine="540"/>
              <w:jc w:val="both"/>
              <w:rPr>
                <w:rFonts w:ascii="Times New Roman" w:eastAsia="Times New Roman" w:hAnsi="Times New Roman" w:cs="Times New Roman"/>
                <w:lang w:eastAsia="ru-RU"/>
              </w:rPr>
            </w:pPr>
            <w:r w:rsidRPr="00FF3149">
              <w:rPr>
                <w:rFonts w:ascii="Times New Roman" w:eastAsia="Times New Roman" w:hAnsi="Times New Roman" w:cs="Times New Roman"/>
                <w:lang w:eastAsia="ru-RU"/>
              </w:rPr>
              <w:t>выражающий познавательные интересы, активность, любознательность и самостоятельность в познании, интерес и уважение к научным знаниям, науке;</w:t>
            </w:r>
          </w:p>
          <w:p w:rsidR="00FF3149" w:rsidRPr="00FF3149" w:rsidRDefault="00FF3149" w:rsidP="00FF3149">
            <w:pPr>
              <w:widowControl w:val="0"/>
              <w:autoSpaceDE w:val="0"/>
              <w:autoSpaceDN w:val="0"/>
              <w:spacing w:after="0" w:line="240" w:lineRule="auto"/>
              <w:ind w:firstLine="540"/>
              <w:jc w:val="both"/>
              <w:rPr>
                <w:rFonts w:ascii="Times New Roman" w:eastAsia="Times New Roman" w:hAnsi="Times New Roman" w:cs="Times New Roman"/>
                <w:lang w:eastAsia="ru-RU"/>
              </w:rPr>
            </w:pPr>
            <w:r w:rsidRPr="00FF3149">
              <w:rPr>
                <w:rFonts w:ascii="Times New Roman" w:eastAsia="Times New Roman" w:hAnsi="Times New Roman" w:cs="Times New Roman"/>
                <w:lang w:eastAsia="ru-RU"/>
              </w:rPr>
              <w:t>обладающий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w:t>
            </w:r>
          </w:p>
          <w:p w:rsidR="00FF3149" w:rsidRPr="00FF3149" w:rsidRDefault="00FF3149" w:rsidP="00FF3149">
            <w:pPr>
              <w:widowControl w:val="0"/>
              <w:autoSpaceDE w:val="0"/>
              <w:autoSpaceDN w:val="0"/>
              <w:spacing w:after="0" w:line="240" w:lineRule="auto"/>
              <w:ind w:firstLine="540"/>
              <w:jc w:val="both"/>
              <w:rPr>
                <w:rFonts w:ascii="Times New Roman" w:eastAsia="Times New Roman" w:hAnsi="Times New Roman" w:cs="Times New Roman"/>
                <w:lang w:eastAsia="ru-RU"/>
              </w:rPr>
            </w:pPr>
            <w:r w:rsidRPr="00FF3149">
              <w:rPr>
                <w:rFonts w:ascii="Times New Roman" w:eastAsia="Times New Roman" w:hAnsi="Times New Roman" w:cs="Times New Roman"/>
                <w:lang w:eastAsia="ru-RU"/>
              </w:rPr>
              <w:t>имеющий первоначальные навыки наблюдений, систематизации и осмысления опыта в естественно-научной и гуманитарной областях знания.</w:t>
            </w:r>
          </w:p>
          <w:p w:rsidR="00FF3149" w:rsidRPr="00FF3149" w:rsidRDefault="00FF3149" w:rsidP="00FF3149">
            <w:pPr>
              <w:spacing w:after="0" w:line="240" w:lineRule="auto"/>
              <w:jc w:val="both"/>
              <w:rPr>
                <w:rFonts w:ascii="Times New Roman" w:eastAsia="Times New Roman" w:hAnsi="Times New Roman" w:cs="Times New Roman"/>
                <w:bCs/>
                <w:color w:val="000000"/>
                <w:lang w:eastAsia="ru-RU"/>
              </w:rPr>
            </w:pPr>
          </w:p>
        </w:tc>
      </w:tr>
    </w:tbl>
    <w:p w:rsidR="00FF3149" w:rsidRPr="00FF3149" w:rsidRDefault="00FF3149" w:rsidP="00FF3149">
      <w:pPr>
        <w:tabs>
          <w:tab w:val="left" w:pos="851"/>
        </w:tabs>
        <w:spacing w:after="0" w:line="240" w:lineRule="auto"/>
        <w:ind w:firstLine="709"/>
        <w:jc w:val="both"/>
        <w:rPr>
          <w:rFonts w:ascii="Times New Roman" w:eastAsia="Times New Roman" w:hAnsi="Times New Roman" w:cs="Times New Roman"/>
          <w:color w:val="000000"/>
          <w:w w:val="0"/>
          <w:kern w:val="2"/>
          <w:lang w:eastAsia="ko-KR"/>
        </w:rPr>
      </w:pPr>
    </w:p>
    <w:p w:rsidR="00FF3149" w:rsidRPr="00FF3149" w:rsidRDefault="00FF3149" w:rsidP="00FF3149">
      <w:pPr>
        <w:keepNext/>
        <w:spacing w:after="0" w:line="240" w:lineRule="auto"/>
        <w:jc w:val="both"/>
        <w:outlineLvl w:val="0"/>
        <w:rPr>
          <w:rFonts w:ascii="Times New Roman" w:eastAsia="Times New Roman" w:hAnsi="Times New Roman" w:cs="Times New Roman"/>
          <w:b/>
          <w:color w:val="000000"/>
          <w:w w:val="0"/>
          <w:kern w:val="32"/>
          <w:u w:val="single"/>
          <w:lang w:eastAsia="ko-KR"/>
        </w:rPr>
      </w:pPr>
      <w:bookmarkStart w:id="14" w:name="_Toc81304354"/>
      <w:bookmarkStart w:id="15" w:name="_Toc109673737"/>
      <w:r w:rsidRPr="00FF3149">
        <w:rPr>
          <w:rFonts w:ascii="Times New Roman" w:eastAsia="Times New Roman" w:hAnsi="Times New Roman" w:cs="Times New Roman"/>
          <w:b/>
          <w:color w:val="000000"/>
          <w:w w:val="0"/>
          <w:kern w:val="32"/>
          <w:lang w:eastAsia="ko-KR"/>
        </w:rPr>
        <w:lastRenderedPageBreak/>
        <w:t xml:space="preserve">Целевые ориентиры результатов воспитания на уровне </w:t>
      </w:r>
      <w:r w:rsidRPr="00FF3149">
        <w:rPr>
          <w:rFonts w:ascii="Times New Roman" w:eastAsia="Times New Roman" w:hAnsi="Times New Roman" w:cs="Times New Roman"/>
          <w:b/>
          <w:color w:val="000000"/>
          <w:w w:val="0"/>
          <w:kern w:val="32"/>
          <w:u w:val="single"/>
          <w:lang w:eastAsia="ko-KR"/>
        </w:rPr>
        <w:t>основного общего образования</w:t>
      </w:r>
      <w:bookmarkEnd w:id="15"/>
      <w:r w:rsidRPr="00FF3149">
        <w:rPr>
          <w:rFonts w:ascii="Times New Roman" w:eastAsia="Times New Roman" w:hAnsi="Times New Roman" w:cs="Times New Roman"/>
          <w:b/>
          <w:color w:val="000000"/>
          <w:w w:val="0"/>
          <w:kern w:val="32"/>
          <w:u w:val="single"/>
          <w:lang w:eastAsia="ko-KR"/>
        </w:rPr>
        <w:t xml:space="preserve"> </w:t>
      </w:r>
      <w:bookmarkEnd w:id="14"/>
    </w:p>
    <w:p w:rsidR="00FF3149" w:rsidRPr="00FF3149" w:rsidRDefault="00FF3149" w:rsidP="00FF3149">
      <w:pPr>
        <w:tabs>
          <w:tab w:val="left" w:pos="1940"/>
        </w:tabs>
        <w:spacing w:after="0" w:line="240" w:lineRule="auto"/>
        <w:ind w:firstLine="760"/>
        <w:jc w:val="both"/>
        <w:rPr>
          <w:rFonts w:ascii="Times New Roman" w:eastAsia="Times New Roman" w:hAnsi="Times New Roman" w:cs="Times New Roman"/>
          <w:lang w:eastAsia="ru-RU"/>
        </w:rPr>
      </w:pPr>
      <w:r w:rsidRPr="00FF3149">
        <w:rPr>
          <w:rFonts w:ascii="Times New Roman" w:eastAsia="Times New Roman" w:hAnsi="Times New Roman" w:cs="Times New Roman"/>
          <w:lang w:eastAsia="ru-RU"/>
        </w:rPr>
        <w:t>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ФГОС ООО.</w:t>
      </w:r>
    </w:p>
    <w:p w:rsidR="00FF3149" w:rsidRPr="00FF3149" w:rsidRDefault="00FF3149" w:rsidP="00FF3149">
      <w:pPr>
        <w:tabs>
          <w:tab w:val="left" w:pos="1940"/>
        </w:tabs>
        <w:spacing w:after="0" w:line="240" w:lineRule="auto"/>
        <w:ind w:firstLine="760"/>
        <w:jc w:val="both"/>
        <w:rPr>
          <w:rFonts w:ascii="Times New Roman" w:eastAsia="Times New Roman" w:hAnsi="Times New Roman" w:cs="Times New Roman"/>
          <w:lang w:eastAsia="ru-RU"/>
        </w:rPr>
      </w:pPr>
      <w:r w:rsidRPr="00FF3149">
        <w:rPr>
          <w:rFonts w:ascii="Times New Roman" w:eastAsia="Times New Roman" w:hAnsi="Times New Roman" w:cs="Times New Roman"/>
          <w:lang w:eastAsia="ru-RU"/>
        </w:rPr>
        <w:t>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rsidR="00FF3149" w:rsidRPr="00FF3149" w:rsidRDefault="00FF3149" w:rsidP="00FF3149">
      <w:pPr>
        <w:spacing w:after="0" w:line="240" w:lineRule="auto"/>
        <w:jc w:val="both"/>
        <w:rPr>
          <w:rFonts w:ascii="Times New Roman" w:eastAsia="Times New Roman" w:hAnsi="Times New Roman" w:cs="Times New Roman"/>
          <w:kern w:val="2"/>
          <w:lang w:eastAsia="ko-KR"/>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39"/>
      </w:tblGrid>
      <w:tr w:rsidR="00FF3149" w:rsidRPr="00FF3149" w:rsidTr="00FF3149">
        <w:tc>
          <w:tcPr>
            <w:tcW w:w="9639" w:type="dxa"/>
          </w:tcPr>
          <w:p w:rsidR="00FF3149" w:rsidRPr="00FF3149" w:rsidRDefault="00FF3149" w:rsidP="00FF3149">
            <w:pPr>
              <w:tabs>
                <w:tab w:val="left" w:pos="851"/>
              </w:tabs>
              <w:spacing w:after="0" w:line="240" w:lineRule="auto"/>
              <w:jc w:val="both"/>
              <w:rPr>
                <w:rFonts w:ascii="Times New Roman" w:eastAsia="Times New Roman" w:hAnsi="Times New Roman" w:cs="Times New Roman"/>
                <w:color w:val="000000"/>
                <w:w w:val="0"/>
                <w:kern w:val="2"/>
                <w:lang w:eastAsia="ko-KR"/>
              </w:rPr>
            </w:pPr>
            <w:r w:rsidRPr="00FF3149">
              <w:rPr>
                <w:rFonts w:ascii="Times New Roman" w:eastAsia="Times New Roman" w:hAnsi="Times New Roman" w:cs="Times New Roman"/>
                <w:b/>
                <w:bCs/>
                <w:color w:val="000000"/>
                <w:lang w:eastAsia="ru-RU"/>
              </w:rPr>
              <w:t>Целевые ориентиры</w:t>
            </w:r>
          </w:p>
        </w:tc>
      </w:tr>
      <w:tr w:rsidR="00FF3149" w:rsidRPr="00FF3149" w:rsidTr="00FF3149">
        <w:tc>
          <w:tcPr>
            <w:tcW w:w="9639" w:type="dxa"/>
          </w:tcPr>
          <w:p w:rsidR="00FF3149" w:rsidRPr="00FF3149" w:rsidRDefault="00FF3149" w:rsidP="00FF3149">
            <w:pPr>
              <w:tabs>
                <w:tab w:val="left" w:pos="851"/>
              </w:tabs>
              <w:spacing w:after="0" w:line="240" w:lineRule="auto"/>
              <w:jc w:val="both"/>
              <w:rPr>
                <w:rFonts w:ascii="Times New Roman" w:eastAsia="Times New Roman" w:hAnsi="Times New Roman" w:cs="Times New Roman"/>
                <w:b/>
                <w:bCs/>
                <w:color w:val="000000"/>
                <w:lang w:eastAsia="ru-RU"/>
              </w:rPr>
            </w:pPr>
            <w:r w:rsidRPr="00FF3149">
              <w:rPr>
                <w:rFonts w:ascii="Times New Roman" w:eastAsia="Times New Roman" w:hAnsi="Times New Roman" w:cs="Times New Roman"/>
                <w:b/>
                <w:bCs/>
                <w:color w:val="000000"/>
                <w:lang w:eastAsia="ru-RU"/>
              </w:rPr>
              <w:t>Гражданское воспитание</w:t>
            </w:r>
          </w:p>
        </w:tc>
      </w:tr>
      <w:tr w:rsidR="00FF3149" w:rsidRPr="00FF3149" w:rsidTr="00FF3149">
        <w:tc>
          <w:tcPr>
            <w:tcW w:w="9639" w:type="dxa"/>
          </w:tcPr>
          <w:p w:rsidR="00FF3149" w:rsidRPr="00FF3149" w:rsidRDefault="00FF3149" w:rsidP="00FF3149">
            <w:pPr>
              <w:spacing w:after="0" w:line="240" w:lineRule="auto"/>
              <w:ind w:firstLine="760"/>
              <w:jc w:val="both"/>
              <w:rPr>
                <w:rFonts w:ascii="Times New Roman" w:eastAsia="Times New Roman" w:hAnsi="Times New Roman" w:cs="Times New Roman"/>
                <w:lang w:eastAsia="ru-RU"/>
              </w:rPr>
            </w:pPr>
            <w:r w:rsidRPr="00FF3149">
              <w:rPr>
                <w:rFonts w:ascii="Times New Roman" w:eastAsia="Times New Roman" w:hAnsi="Times New Roman" w:cs="Times New Roman"/>
                <w:lang w:eastAsia="ru-RU"/>
              </w:rPr>
              <w:t>знающий и принимающий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rsidR="00FF3149" w:rsidRPr="00FF3149" w:rsidRDefault="00FF3149" w:rsidP="00FF3149">
            <w:pPr>
              <w:spacing w:after="0" w:line="240" w:lineRule="auto"/>
              <w:ind w:firstLine="760"/>
              <w:jc w:val="both"/>
              <w:rPr>
                <w:rFonts w:ascii="Times New Roman" w:eastAsia="Times New Roman" w:hAnsi="Times New Roman" w:cs="Times New Roman"/>
                <w:lang w:eastAsia="ru-RU"/>
              </w:rPr>
            </w:pPr>
            <w:r w:rsidRPr="00FF3149">
              <w:rPr>
                <w:rFonts w:ascii="Times New Roman" w:eastAsia="Times New Roman" w:hAnsi="Times New Roman" w:cs="Times New Roman"/>
                <w:lang w:eastAsia="ru-RU"/>
              </w:rPr>
              <w:t>понимающий сопричастность к прошлому, настоящему и будущему народа России, тысячелетней истории российской государственности на основе исторического просвещения, российского национального исторического сознания;</w:t>
            </w:r>
          </w:p>
          <w:p w:rsidR="00FF3149" w:rsidRPr="00FF3149" w:rsidRDefault="00FF3149" w:rsidP="00FF3149">
            <w:pPr>
              <w:spacing w:after="0" w:line="240" w:lineRule="auto"/>
              <w:ind w:firstLine="760"/>
              <w:jc w:val="both"/>
              <w:rPr>
                <w:rFonts w:ascii="Times New Roman" w:eastAsia="Times New Roman" w:hAnsi="Times New Roman" w:cs="Times New Roman"/>
                <w:lang w:eastAsia="ru-RU"/>
              </w:rPr>
            </w:pPr>
            <w:r w:rsidRPr="00FF3149">
              <w:rPr>
                <w:rFonts w:ascii="Times New Roman" w:eastAsia="Times New Roman" w:hAnsi="Times New Roman" w:cs="Times New Roman"/>
                <w:lang w:eastAsia="ru-RU"/>
              </w:rPr>
              <w:t>проявляющий уважение к государственным символам России, праздникам;</w:t>
            </w:r>
          </w:p>
          <w:p w:rsidR="00FF3149" w:rsidRPr="00FF3149" w:rsidRDefault="00FF3149" w:rsidP="00FF3149">
            <w:pPr>
              <w:spacing w:after="0" w:line="240" w:lineRule="auto"/>
              <w:ind w:firstLine="760"/>
              <w:jc w:val="both"/>
              <w:rPr>
                <w:rFonts w:ascii="Times New Roman" w:eastAsia="Times New Roman" w:hAnsi="Times New Roman" w:cs="Times New Roman"/>
                <w:lang w:eastAsia="ru-RU"/>
              </w:rPr>
            </w:pPr>
            <w:r w:rsidRPr="00FF3149">
              <w:rPr>
                <w:rFonts w:ascii="Times New Roman" w:eastAsia="Times New Roman" w:hAnsi="Times New Roman" w:cs="Times New Roman"/>
                <w:lang w:eastAsia="ru-RU"/>
              </w:rPr>
              <w:t>проявляющий готовность к выполнению обязанностей гражданина России, реализации своих гражданских прав и свобод при уважении прав и свобод, законных интересов других людей;</w:t>
            </w:r>
          </w:p>
          <w:p w:rsidR="00FF3149" w:rsidRPr="00FF3149" w:rsidRDefault="00FF3149" w:rsidP="00FF3149">
            <w:pPr>
              <w:spacing w:after="0" w:line="240" w:lineRule="auto"/>
              <w:ind w:firstLine="760"/>
              <w:jc w:val="both"/>
              <w:rPr>
                <w:rFonts w:ascii="Times New Roman" w:eastAsia="Times New Roman" w:hAnsi="Times New Roman" w:cs="Times New Roman"/>
                <w:lang w:eastAsia="ru-RU"/>
              </w:rPr>
            </w:pPr>
            <w:r w:rsidRPr="00FF3149">
              <w:rPr>
                <w:rFonts w:ascii="Times New Roman" w:eastAsia="Times New Roman" w:hAnsi="Times New Roman" w:cs="Times New Roman"/>
                <w:lang w:eastAsia="ru-RU"/>
              </w:rPr>
              <w:t>выражающий неприятие любой дискриминации граждан, проявлений экстремизма, терроризма, коррупции в обществе;</w:t>
            </w:r>
          </w:p>
          <w:p w:rsidR="00FF3149" w:rsidRPr="00FF3149" w:rsidRDefault="00FF3149" w:rsidP="00FF3149">
            <w:pPr>
              <w:spacing w:after="0" w:line="240" w:lineRule="auto"/>
              <w:ind w:firstLine="760"/>
              <w:jc w:val="both"/>
              <w:rPr>
                <w:rFonts w:ascii="Times New Roman" w:eastAsia="Times New Roman" w:hAnsi="Times New Roman" w:cs="Times New Roman"/>
                <w:lang w:eastAsia="ru-RU"/>
              </w:rPr>
            </w:pPr>
            <w:r w:rsidRPr="00FF3149">
              <w:rPr>
                <w:rFonts w:ascii="Times New Roman" w:eastAsia="Times New Roman" w:hAnsi="Times New Roman" w:cs="Times New Roman"/>
                <w:lang w:eastAsia="ru-RU"/>
              </w:rPr>
              <w:t>принимающий участие в жизни класса, общеобразовательной организации, в том числе самоуправлении, ориентированный на участие в социально значимой деятельности.</w:t>
            </w:r>
          </w:p>
        </w:tc>
      </w:tr>
      <w:tr w:rsidR="00FF3149" w:rsidRPr="00FF3149" w:rsidTr="00FF3149">
        <w:tc>
          <w:tcPr>
            <w:tcW w:w="9639" w:type="dxa"/>
          </w:tcPr>
          <w:p w:rsidR="00FF3149" w:rsidRPr="00FF3149" w:rsidRDefault="00FF3149" w:rsidP="00FF3149">
            <w:pPr>
              <w:widowControl w:val="0"/>
              <w:autoSpaceDE w:val="0"/>
              <w:autoSpaceDN w:val="0"/>
              <w:spacing w:after="0" w:line="240" w:lineRule="auto"/>
              <w:ind w:firstLine="539"/>
              <w:jc w:val="both"/>
              <w:rPr>
                <w:rFonts w:ascii="Times New Roman" w:eastAsia="Times New Roman" w:hAnsi="Times New Roman" w:cs="Times New Roman"/>
                <w:b/>
                <w:bCs/>
                <w:color w:val="000000"/>
                <w:lang w:eastAsia="ru-RU"/>
              </w:rPr>
            </w:pPr>
            <w:r w:rsidRPr="00FF3149">
              <w:rPr>
                <w:rFonts w:ascii="Times New Roman" w:eastAsia="Times New Roman" w:hAnsi="Times New Roman" w:cs="Times New Roman"/>
                <w:b/>
                <w:bCs/>
                <w:color w:val="000000"/>
                <w:lang w:eastAsia="ru-RU"/>
              </w:rPr>
              <w:t>Патриотическое воспитание</w:t>
            </w:r>
          </w:p>
        </w:tc>
      </w:tr>
      <w:tr w:rsidR="00FF3149" w:rsidRPr="00FF3149" w:rsidTr="00FF3149">
        <w:tc>
          <w:tcPr>
            <w:tcW w:w="9639" w:type="dxa"/>
          </w:tcPr>
          <w:p w:rsidR="00FF3149" w:rsidRPr="00FF3149" w:rsidRDefault="00FF3149" w:rsidP="00FF3149">
            <w:pPr>
              <w:spacing w:after="0" w:line="240" w:lineRule="auto"/>
              <w:ind w:firstLine="760"/>
              <w:jc w:val="both"/>
              <w:rPr>
                <w:rFonts w:ascii="Times New Roman" w:eastAsia="Times New Roman" w:hAnsi="Times New Roman" w:cs="Times New Roman"/>
                <w:lang w:eastAsia="ru-RU"/>
              </w:rPr>
            </w:pPr>
            <w:r w:rsidRPr="00FF3149">
              <w:rPr>
                <w:rFonts w:ascii="Times New Roman" w:eastAsia="Times New Roman" w:hAnsi="Times New Roman" w:cs="Times New Roman"/>
                <w:lang w:eastAsia="ru-RU"/>
              </w:rPr>
              <w:t>сознающий свою национальную, этническую принадлежность, любящий свой народ, его традиции, культуру;</w:t>
            </w:r>
          </w:p>
          <w:p w:rsidR="00FF3149" w:rsidRPr="00FF3149" w:rsidRDefault="00FF3149" w:rsidP="00FF3149">
            <w:pPr>
              <w:spacing w:after="0" w:line="240" w:lineRule="auto"/>
              <w:ind w:firstLine="760"/>
              <w:jc w:val="both"/>
              <w:rPr>
                <w:rFonts w:ascii="Times New Roman" w:eastAsia="Times New Roman" w:hAnsi="Times New Roman" w:cs="Times New Roman"/>
                <w:lang w:eastAsia="ru-RU"/>
              </w:rPr>
            </w:pPr>
            <w:r w:rsidRPr="00FF3149">
              <w:rPr>
                <w:rFonts w:ascii="Times New Roman" w:eastAsia="Times New Roman" w:hAnsi="Times New Roman" w:cs="Times New Roman"/>
                <w:lang w:eastAsia="ru-RU"/>
              </w:rPr>
              <w:t>проявляющий уважение к историческому и культурному наследию своего и других народов России, символам, праздникам, памятникам, традициям народов, проживающих в родной стране;</w:t>
            </w:r>
          </w:p>
          <w:p w:rsidR="00FF3149" w:rsidRPr="00FF3149" w:rsidRDefault="00FF3149" w:rsidP="00FF3149">
            <w:pPr>
              <w:spacing w:after="0" w:line="240" w:lineRule="auto"/>
              <w:ind w:firstLine="760"/>
              <w:jc w:val="both"/>
              <w:rPr>
                <w:rFonts w:ascii="Times New Roman" w:eastAsia="Times New Roman" w:hAnsi="Times New Roman" w:cs="Times New Roman"/>
                <w:lang w:eastAsia="ru-RU"/>
              </w:rPr>
            </w:pPr>
            <w:r w:rsidRPr="00FF3149">
              <w:rPr>
                <w:rFonts w:ascii="Times New Roman" w:eastAsia="Times New Roman" w:hAnsi="Times New Roman" w:cs="Times New Roman"/>
                <w:lang w:eastAsia="ru-RU"/>
              </w:rPr>
              <w:t>проявляющий интерес к познанию родного языка, истории и культуры своего края, своего народа, других народов России;</w:t>
            </w:r>
          </w:p>
          <w:p w:rsidR="00FF3149" w:rsidRPr="00FF3149" w:rsidRDefault="00FF3149" w:rsidP="00FF3149">
            <w:pPr>
              <w:spacing w:after="0" w:line="240" w:lineRule="auto"/>
              <w:ind w:firstLine="760"/>
              <w:jc w:val="both"/>
              <w:rPr>
                <w:rFonts w:ascii="Times New Roman" w:eastAsia="Times New Roman" w:hAnsi="Times New Roman" w:cs="Times New Roman"/>
                <w:lang w:eastAsia="ru-RU"/>
              </w:rPr>
            </w:pPr>
            <w:r w:rsidRPr="00FF3149">
              <w:rPr>
                <w:rFonts w:ascii="Times New Roman" w:eastAsia="Times New Roman" w:hAnsi="Times New Roman" w:cs="Times New Roman"/>
                <w:lang w:eastAsia="ru-RU"/>
              </w:rPr>
              <w:t>знающий и уважающий достижения нашей Родины — России в науке, искусстве, спорте, технологиях, боевые подвиги и трудовые достижения, героев и защитников Отечества в прошлом и современности;</w:t>
            </w:r>
          </w:p>
          <w:p w:rsidR="00FF3149" w:rsidRPr="00FF3149" w:rsidRDefault="00FF3149" w:rsidP="00FF3149">
            <w:pPr>
              <w:spacing w:after="0" w:line="240" w:lineRule="auto"/>
              <w:ind w:firstLine="760"/>
              <w:jc w:val="both"/>
              <w:rPr>
                <w:rFonts w:ascii="Times New Roman" w:eastAsia="Times New Roman" w:hAnsi="Times New Roman" w:cs="Times New Roman"/>
                <w:lang w:eastAsia="ru-RU"/>
              </w:rPr>
            </w:pPr>
            <w:r w:rsidRPr="00FF3149">
              <w:rPr>
                <w:rFonts w:ascii="Times New Roman" w:eastAsia="Times New Roman" w:hAnsi="Times New Roman" w:cs="Times New Roman"/>
                <w:lang w:eastAsia="ru-RU"/>
              </w:rPr>
              <w:t>принимающий участие в мероприятиях патриотической направленности.</w:t>
            </w:r>
          </w:p>
        </w:tc>
      </w:tr>
      <w:tr w:rsidR="00FF3149" w:rsidRPr="00FF3149" w:rsidTr="00FF3149">
        <w:tc>
          <w:tcPr>
            <w:tcW w:w="9639" w:type="dxa"/>
          </w:tcPr>
          <w:p w:rsidR="00FF3149" w:rsidRPr="00FF3149" w:rsidRDefault="00FF3149" w:rsidP="00FF3149">
            <w:pPr>
              <w:tabs>
                <w:tab w:val="left" w:pos="993"/>
              </w:tabs>
              <w:spacing w:after="0" w:line="240" w:lineRule="auto"/>
              <w:jc w:val="both"/>
              <w:rPr>
                <w:rFonts w:ascii="Times New Roman" w:eastAsia="Times New Roman" w:hAnsi="Times New Roman" w:cs="Times New Roman"/>
                <w:b/>
                <w:color w:val="000000"/>
                <w:w w:val="0"/>
                <w:kern w:val="2"/>
                <w:lang w:eastAsia="ko-KR"/>
              </w:rPr>
            </w:pPr>
            <w:r w:rsidRPr="00FF3149">
              <w:rPr>
                <w:rFonts w:ascii="Times New Roman" w:eastAsia="Times New Roman" w:hAnsi="Times New Roman" w:cs="Times New Roman"/>
                <w:b/>
                <w:bCs/>
                <w:color w:val="000000"/>
                <w:lang w:eastAsia="ru-RU"/>
              </w:rPr>
              <w:t>Духовно-нравственное воспитание</w:t>
            </w:r>
          </w:p>
        </w:tc>
      </w:tr>
      <w:tr w:rsidR="00FF3149" w:rsidRPr="00FF3149" w:rsidTr="00FF3149">
        <w:tc>
          <w:tcPr>
            <w:tcW w:w="9639" w:type="dxa"/>
          </w:tcPr>
          <w:p w:rsidR="00FF3149" w:rsidRPr="00FF3149" w:rsidRDefault="00FF3149" w:rsidP="00FF3149">
            <w:pPr>
              <w:spacing w:after="0" w:line="240" w:lineRule="auto"/>
              <w:ind w:firstLine="760"/>
              <w:jc w:val="both"/>
              <w:rPr>
                <w:rFonts w:ascii="Times New Roman" w:eastAsia="Times New Roman" w:hAnsi="Times New Roman" w:cs="Times New Roman"/>
                <w:lang w:eastAsia="ru-RU"/>
              </w:rPr>
            </w:pPr>
            <w:r w:rsidRPr="00FF3149">
              <w:rPr>
                <w:rFonts w:ascii="Times New Roman" w:eastAsia="Times New Roman" w:hAnsi="Times New Roman" w:cs="Times New Roman"/>
                <w:lang w:eastAsia="ru-RU"/>
              </w:rPr>
              <w:t>знающий и уважающий духовно-нравственную культуру своего народа, ориентированный на духовные ценности и нравственные нормы народов России, российского общества в ситуациях нравственного выбора (с учётом национальной, религиозной принадлежности);</w:t>
            </w:r>
          </w:p>
          <w:p w:rsidR="00FF3149" w:rsidRPr="00FF3149" w:rsidRDefault="00FF3149" w:rsidP="00FF3149">
            <w:pPr>
              <w:spacing w:after="0" w:line="240" w:lineRule="auto"/>
              <w:ind w:firstLine="760"/>
              <w:jc w:val="both"/>
              <w:rPr>
                <w:rFonts w:ascii="Times New Roman" w:eastAsia="Times New Roman" w:hAnsi="Times New Roman" w:cs="Times New Roman"/>
                <w:lang w:eastAsia="ru-RU"/>
              </w:rPr>
            </w:pPr>
            <w:r w:rsidRPr="00FF3149">
              <w:rPr>
                <w:rFonts w:ascii="Times New Roman" w:eastAsia="Times New Roman" w:hAnsi="Times New Roman" w:cs="Times New Roman"/>
                <w:lang w:eastAsia="ru-RU"/>
              </w:rPr>
              <w:t>выражающий готовность оценивать своё поведение и поступки, поведение и поступки других людей с позиций традиционных российских духовно- нравственных ценностей и норм с учётом осознания последствий поступков;</w:t>
            </w:r>
          </w:p>
          <w:p w:rsidR="00FF3149" w:rsidRPr="00FF3149" w:rsidRDefault="00FF3149" w:rsidP="00FF3149">
            <w:pPr>
              <w:spacing w:after="0" w:line="240" w:lineRule="auto"/>
              <w:ind w:firstLine="760"/>
              <w:jc w:val="both"/>
              <w:rPr>
                <w:rFonts w:ascii="Times New Roman" w:eastAsia="Times New Roman" w:hAnsi="Times New Roman" w:cs="Times New Roman"/>
                <w:lang w:eastAsia="ru-RU"/>
              </w:rPr>
            </w:pPr>
            <w:r w:rsidRPr="00FF3149">
              <w:rPr>
                <w:rFonts w:ascii="Times New Roman" w:eastAsia="Times New Roman" w:hAnsi="Times New Roman" w:cs="Times New Roman"/>
                <w:lang w:eastAsia="ru-RU"/>
              </w:rPr>
              <w:t>выражающий неприятие антигуманных и асоциальных поступков, поведения, противоречащих традиционным в России духовно-нравственным нормам и ценностям;</w:t>
            </w:r>
          </w:p>
          <w:p w:rsidR="00FF3149" w:rsidRPr="00FF3149" w:rsidRDefault="00FF3149" w:rsidP="00FF3149">
            <w:pPr>
              <w:spacing w:after="0" w:line="240" w:lineRule="auto"/>
              <w:ind w:firstLine="760"/>
              <w:jc w:val="both"/>
              <w:rPr>
                <w:rFonts w:ascii="Times New Roman" w:eastAsia="Times New Roman" w:hAnsi="Times New Roman" w:cs="Times New Roman"/>
                <w:lang w:eastAsia="ru-RU"/>
              </w:rPr>
            </w:pPr>
            <w:r w:rsidRPr="00FF3149">
              <w:rPr>
                <w:rFonts w:ascii="Times New Roman" w:eastAsia="Times New Roman" w:hAnsi="Times New Roman" w:cs="Times New Roman"/>
                <w:lang w:eastAsia="ru-RU"/>
              </w:rPr>
              <w:t>сознающий соотношение свободы и ответственности личности в условиях индивидуального и общественного пространства, значение и ценность межнационального, межрелигиозного согласия людей, народов в России, умеющий общаться с людьми разных народов, вероисповеданий;</w:t>
            </w:r>
          </w:p>
          <w:p w:rsidR="00FF3149" w:rsidRPr="00FF3149" w:rsidRDefault="00FF3149" w:rsidP="00FF3149">
            <w:pPr>
              <w:spacing w:after="0" w:line="240" w:lineRule="auto"/>
              <w:ind w:firstLine="760"/>
              <w:jc w:val="both"/>
              <w:rPr>
                <w:rFonts w:ascii="Times New Roman" w:eastAsia="Times New Roman" w:hAnsi="Times New Roman" w:cs="Times New Roman"/>
                <w:lang w:eastAsia="ru-RU"/>
              </w:rPr>
            </w:pPr>
            <w:r w:rsidRPr="00FF3149">
              <w:rPr>
                <w:rFonts w:ascii="Times New Roman" w:eastAsia="Times New Roman" w:hAnsi="Times New Roman" w:cs="Times New Roman"/>
                <w:lang w:eastAsia="ru-RU"/>
              </w:rPr>
              <w:t>проявляющий уважение к старшим, к российским традиционным семейным ценностям, институту брака как союзу мужчины и женщины для создания семьи, рождения и воспитания детей;</w:t>
            </w:r>
          </w:p>
          <w:p w:rsidR="00FF3149" w:rsidRPr="00FF3149" w:rsidRDefault="00FF3149" w:rsidP="00FF3149">
            <w:pPr>
              <w:spacing w:after="0" w:line="240" w:lineRule="auto"/>
              <w:ind w:firstLine="760"/>
              <w:jc w:val="both"/>
              <w:rPr>
                <w:rFonts w:ascii="Times New Roman" w:eastAsia="Times New Roman" w:hAnsi="Times New Roman" w:cs="Times New Roman"/>
                <w:lang w:eastAsia="ru-RU"/>
              </w:rPr>
            </w:pPr>
            <w:r w:rsidRPr="00FF3149">
              <w:rPr>
                <w:rFonts w:ascii="Times New Roman" w:eastAsia="Times New Roman" w:hAnsi="Times New Roman" w:cs="Times New Roman"/>
                <w:lang w:eastAsia="ru-RU"/>
              </w:rPr>
              <w:t>проявляющий интерес к чтению, к родному языку, русскому языку и литературе как части духовной культуры своего народа, российского общества.</w:t>
            </w:r>
          </w:p>
        </w:tc>
      </w:tr>
      <w:tr w:rsidR="00FF3149" w:rsidRPr="00FF3149" w:rsidTr="00FF3149">
        <w:tc>
          <w:tcPr>
            <w:tcW w:w="9639" w:type="dxa"/>
          </w:tcPr>
          <w:p w:rsidR="00FF3149" w:rsidRPr="00FF3149" w:rsidRDefault="00FF3149" w:rsidP="00FF3149">
            <w:pPr>
              <w:spacing w:after="0" w:line="240" w:lineRule="auto"/>
              <w:jc w:val="both"/>
              <w:rPr>
                <w:rFonts w:ascii="Times New Roman" w:eastAsia="Times New Roman" w:hAnsi="Times New Roman" w:cs="Times New Roman"/>
                <w:b/>
                <w:bCs/>
                <w:color w:val="000000"/>
                <w:lang w:eastAsia="ru-RU"/>
              </w:rPr>
            </w:pPr>
            <w:r w:rsidRPr="00FF3149">
              <w:rPr>
                <w:rFonts w:ascii="Times New Roman" w:eastAsia="Times New Roman" w:hAnsi="Times New Roman" w:cs="Times New Roman"/>
                <w:b/>
                <w:bCs/>
                <w:color w:val="000000"/>
                <w:lang w:eastAsia="ru-RU"/>
              </w:rPr>
              <w:t>Эстетическое воспитание</w:t>
            </w:r>
          </w:p>
        </w:tc>
      </w:tr>
      <w:tr w:rsidR="00FF3149" w:rsidRPr="00FF3149" w:rsidTr="00FF3149">
        <w:tc>
          <w:tcPr>
            <w:tcW w:w="9639" w:type="dxa"/>
          </w:tcPr>
          <w:p w:rsidR="00FF3149" w:rsidRPr="00FF3149" w:rsidRDefault="00FF3149" w:rsidP="00FF3149">
            <w:pPr>
              <w:spacing w:after="0" w:line="240" w:lineRule="auto"/>
              <w:ind w:firstLine="760"/>
              <w:jc w:val="both"/>
              <w:rPr>
                <w:rFonts w:ascii="Times New Roman" w:eastAsia="Times New Roman" w:hAnsi="Times New Roman" w:cs="Times New Roman"/>
                <w:lang w:eastAsia="ru-RU"/>
              </w:rPr>
            </w:pPr>
            <w:r w:rsidRPr="00FF3149">
              <w:rPr>
                <w:rFonts w:ascii="Times New Roman" w:eastAsia="Times New Roman" w:hAnsi="Times New Roman" w:cs="Times New Roman"/>
                <w:lang w:eastAsia="ru-RU"/>
              </w:rPr>
              <w:t>выражающий понимание ценности отечественного и мирового искусства, народных традиций и народного творчества в искусстве;</w:t>
            </w:r>
          </w:p>
          <w:p w:rsidR="00FF3149" w:rsidRPr="00FF3149" w:rsidRDefault="00FF3149" w:rsidP="00FF3149">
            <w:pPr>
              <w:spacing w:after="0" w:line="240" w:lineRule="auto"/>
              <w:ind w:firstLine="760"/>
              <w:jc w:val="both"/>
              <w:rPr>
                <w:rFonts w:ascii="Times New Roman" w:eastAsia="Times New Roman" w:hAnsi="Times New Roman" w:cs="Times New Roman"/>
                <w:lang w:eastAsia="ru-RU"/>
              </w:rPr>
            </w:pPr>
            <w:r w:rsidRPr="00FF3149">
              <w:rPr>
                <w:rFonts w:ascii="Times New Roman" w:eastAsia="Times New Roman" w:hAnsi="Times New Roman" w:cs="Times New Roman"/>
                <w:lang w:eastAsia="ru-RU"/>
              </w:rPr>
              <w:t>проявляющий эмоционально-чувственную восприимчивость к разным видам искусства, традициям и творчеству своего и других народов, понимание их влияния на поведение людей;</w:t>
            </w:r>
          </w:p>
          <w:p w:rsidR="00FF3149" w:rsidRPr="00FF3149" w:rsidRDefault="00FF3149" w:rsidP="00FF3149">
            <w:pPr>
              <w:spacing w:after="0" w:line="240" w:lineRule="auto"/>
              <w:ind w:firstLine="760"/>
              <w:jc w:val="both"/>
              <w:rPr>
                <w:rFonts w:ascii="Times New Roman" w:eastAsia="Times New Roman" w:hAnsi="Times New Roman" w:cs="Times New Roman"/>
                <w:lang w:eastAsia="ru-RU"/>
              </w:rPr>
            </w:pPr>
            <w:r w:rsidRPr="00FF3149">
              <w:rPr>
                <w:rFonts w:ascii="Times New Roman" w:eastAsia="Times New Roman" w:hAnsi="Times New Roman" w:cs="Times New Roman"/>
                <w:lang w:eastAsia="ru-RU"/>
              </w:rPr>
              <w:t>сознающий роль художественной культуры как средства коммуникации и самовыражения в современном обществе, значение нравственных норм, ценностей, традиций в искусстве;</w:t>
            </w:r>
          </w:p>
          <w:p w:rsidR="00FF3149" w:rsidRPr="00FF3149" w:rsidRDefault="00FF3149" w:rsidP="00FF3149">
            <w:pPr>
              <w:spacing w:after="0" w:line="240" w:lineRule="auto"/>
              <w:ind w:firstLine="760"/>
              <w:jc w:val="both"/>
              <w:rPr>
                <w:rFonts w:ascii="Times New Roman" w:eastAsia="Times New Roman" w:hAnsi="Times New Roman" w:cs="Times New Roman"/>
                <w:lang w:eastAsia="ru-RU"/>
              </w:rPr>
            </w:pPr>
            <w:r w:rsidRPr="00FF3149">
              <w:rPr>
                <w:rFonts w:ascii="Times New Roman" w:eastAsia="Times New Roman" w:hAnsi="Times New Roman" w:cs="Times New Roman"/>
                <w:lang w:eastAsia="ru-RU"/>
              </w:rPr>
              <w:t>ориентированный на самовыражение в разных видах искусства, в художественном творчестве.</w:t>
            </w:r>
          </w:p>
          <w:p w:rsidR="00FF3149" w:rsidRPr="00FF3149" w:rsidRDefault="00FF3149" w:rsidP="00FF3149">
            <w:pPr>
              <w:tabs>
                <w:tab w:val="left" w:pos="2170"/>
              </w:tabs>
              <w:spacing w:after="0" w:line="240" w:lineRule="auto"/>
              <w:ind w:firstLine="760"/>
              <w:jc w:val="both"/>
              <w:rPr>
                <w:rFonts w:ascii="Times New Roman" w:eastAsia="Times New Roman" w:hAnsi="Times New Roman" w:cs="Times New Roman"/>
                <w:lang w:eastAsia="ru-RU"/>
              </w:rPr>
            </w:pPr>
            <w:r w:rsidRPr="00FF3149">
              <w:rPr>
                <w:rFonts w:ascii="Times New Roman" w:eastAsia="Times New Roman" w:hAnsi="Times New Roman" w:cs="Times New Roman"/>
                <w:lang w:eastAsia="ru-RU"/>
              </w:rPr>
              <w:lastRenderedPageBreak/>
              <w:t>Физическое воспитание, формирование культуры здоровья и эмоционального благополучия:</w:t>
            </w:r>
          </w:p>
          <w:p w:rsidR="00FF3149" w:rsidRPr="00FF3149" w:rsidRDefault="00FF3149" w:rsidP="00FF3149">
            <w:pPr>
              <w:spacing w:after="0" w:line="240" w:lineRule="auto"/>
              <w:ind w:firstLine="760"/>
              <w:jc w:val="both"/>
              <w:rPr>
                <w:rFonts w:ascii="Times New Roman" w:eastAsia="Times New Roman" w:hAnsi="Times New Roman" w:cs="Times New Roman"/>
                <w:lang w:eastAsia="ru-RU"/>
              </w:rPr>
            </w:pPr>
            <w:r w:rsidRPr="00FF3149">
              <w:rPr>
                <w:rFonts w:ascii="Times New Roman" w:eastAsia="Times New Roman" w:hAnsi="Times New Roman" w:cs="Times New Roman"/>
                <w:lang w:eastAsia="ru-RU"/>
              </w:rPr>
              <w:t>понимающий ценность жизни, здоровья и безопасности, значение личных усилий в сохранении здоровья, знающий и соблюдающий правила безопасности, безопасного поведения, в том числе в информационной среде;</w:t>
            </w:r>
          </w:p>
          <w:p w:rsidR="00FF3149" w:rsidRPr="00FF3149" w:rsidRDefault="00FF3149" w:rsidP="00FF3149">
            <w:pPr>
              <w:spacing w:after="0" w:line="240" w:lineRule="auto"/>
              <w:ind w:firstLine="760"/>
              <w:jc w:val="both"/>
              <w:rPr>
                <w:rFonts w:ascii="Times New Roman" w:eastAsia="Times New Roman" w:hAnsi="Times New Roman" w:cs="Times New Roman"/>
                <w:lang w:eastAsia="ru-RU"/>
              </w:rPr>
            </w:pPr>
            <w:r w:rsidRPr="00FF3149">
              <w:rPr>
                <w:rFonts w:ascii="Times New Roman" w:eastAsia="Times New Roman" w:hAnsi="Times New Roman" w:cs="Times New Roman"/>
                <w:lang w:eastAsia="ru-RU"/>
              </w:rPr>
              <w:t>выражающий установку на здоровый образ жизни (здоровое питание, соблюдение гигиенических правил, сбалансированный режим занятий и отдыха, регулярную физическую активность);</w:t>
            </w:r>
          </w:p>
          <w:p w:rsidR="00FF3149" w:rsidRPr="00FF3149" w:rsidRDefault="00FF3149" w:rsidP="00FF3149">
            <w:pPr>
              <w:spacing w:after="0" w:line="240" w:lineRule="auto"/>
              <w:ind w:firstLine="760"/>
              <w:jc w:val="both"/>
              <w:rPr>
                <w:rFonts w:ascii="Times New Roman" w:eastAsia="Times New Roman" w:hAnsi="Times New Roman" w:cs="Times New Roman"/>
                <w:lang w:eastAsia="ru-RU"/>
              </w:rPr>
            </w:pPr>
            <w:r w:rsidRPr="00FF3149">
              <w:rPr>
                <w:rFonts w:ascii="Times New Roman" w:eastAsia="Times New Roman" w:hAnsi="Times New Roman" w:cs="Times New Roman"/>
                <w:lang w:eastAsia="ru-RU"/>
              </w:rPr>
              <w:t>проявляющий неприятие вредных привычек (курения, употребления алкоголя, наркотиков, игровой и иных форм зависимостей), понимание их последствий, вреда для физического и психического здоровья;</w:t>
            </w:r>
          </w:p>
          <w:p w:rsidR="00FF3149" w:rsidRPr="00FF3149" w:rsidRDefault="00FF3149" w:rsidP="00FF3149">
            <w:pPr>
              <w:spacing w:after="0" w:line="240" w:lineRule="auto"/>
              <w:ind w:firstLine="760"/>
              <w:jc w:val="both"/>
              <w:rPr>
                <w:rFonts w:ascii="Times New Roman" w:eastAsia="Times New Roman" w:hAnsi="Times New Roman" w:cs="Times New Roman"/>
                <w:lang w:eastAsia="ru-RU"/>
              </w:rPr>
            </w:pPr>
            <w:r w:rsidRPr="00FF3149">
              <w:rPr>
                <w:rFonts w:ascii="Times New Roman" w:eastAsia="Times New Roman" w:hAnsi="Times New Roman" w:cs="Times New Roman"/>
                <w:lang w:eastAsia="ru-RU"/>
              </w:rPr>
              <w:t>умеющий осознавать физическое и эмоциональное состояние (своё и других людей), стремящийся управлять собственным эмоциональным состоянием;</w:t>
            </w:r>
          </w:p>
          <w:p w:rsidR="00FF3149" w:rsidRPr="00FF3149" w:rsidRDefault="00FF3149" w:rsidP="00FF3149">
            <w:pPr>
              <w:spacing w:after="0" w:line="240" w:lineRule="auto"/>
              <w:ind w:firstLine="760"/>
              <w:jc w:val="both"/>
              <w:rPr>
                <w:rFonts w:ascii="Times New Roman" w:eastAsia="Times New Roman" w:hAnsi="Times New Roman" w:cs="Times New Roman"/>
                <w:lang w:eastAsia="ru-RU"/>
              </w:rPr>
            </w:pPr>
            <w:r w:rsidRPr="00FF3149">
              <w:rPr>
                <w:rFonts w:ascii="Times New Roman" w:eastAsia="Times New Roman" w:hAnsi="Times New Roman" w:cs="Times New Roman"/>
                <w:lang w:eastAsia="ru-RU"/>
              </w:rPr>
              <w:t>способный адаптироваться к меняющимся социальным, информационным и природным условиям, стрессовым ситуациям.</w:t>
            </w:r>
          </w:p>
        </w:tc>
      </w:tr>
      <w:tr w:rsidR="00FF3149" w:rsidRPr="00FF3149" w:rsidTr="00FF3149">
        <w:tc>
          <w:tcPr>
            <w:tcW w:w="9639" w:type="dxa"/>
          </w:tcPr>
          <w:p w:rsidR="00FF3149" w:rsidRPr="00FF3149" w:rsidRDefault="00FF3149" w:rsidP="00FF3149">
            <w:pPr>
              <w:spacing w:after="0" w:line="240" w:lineRule="auto"/>
              <w:jc w:val="both"/>
              <w:rPr>
                <w:rFonts w:ascii="Times New Roman" w:eastAsia="Times New Roman" w:hAnsi="Times New Roman" w:cs="Times New Roman"/>
                <w:b/>
                <w:bCs/>
                <w:color w:val="000000"/>
                <w:lang w:eastAsia="ru-RU"/>
              </w:rPr>
            </w:pPr>
            <w:r w:rsidRPr="00FF3149">
              <w:rPr>
                <w:rFonts w:ascii="Times New Roman" w:eastAsia="Times New Roman" w:hAnsi="Times New Roman" w:cs="Times New Roman"/>
                <w:b/>
                <w:bCs/>
                <w:color w:val="000000"/>
                <w:lang w:eastAsia="ru-RU"/>
              </w:rPr>
              <w:lastRenderedPageBreak/>
              <w:t>Физическое воспитание</w:t>
            </w:r>
          </w:p>
        </w:tc>
      </w:tr>
      <w:tr w:rsidR="00FF3149" w:rsidRPr="00FF3149" w:rsidTr="00FF3149">
        <w:tc>
          <w:tcPr>
            <w:tcW w:w="9639" w:type="dxa"/>
          </w:tcPr>
          <w:p w:rsidR="00FF3149" w:rsidRPr="00FF3149" w:rsidRDefault="00FF3149" w:rsidP="00FF3149">
            <w:pPr>
              <w:widowControl w:val="0"/>
              <w:autoSpaceDE w:val="0"/>
              <w:autoSpaceDN w:val="0"/>
              <w:spacing w:after="0" w:line="240" w:lineRule="auto"/>
              <w:ind w:firstLine="540"/>
              <w:jc w:val="both"/>
              <w:rPr>
                <w:rFonts w:ascii="Times New Roman" w:eastAsia="Times New Roman" w:hAnsi="Times New Roman" w:cs="Times New Roman"/>
                <w:lang w:eastAsia="ru-RU"/>
              </w:rPr>
            </w:pPr>
            <w:r w:rsidRPr="00FF3149">
              <w:rPr>
                <w:rFonts w:ascii="Times New Roman" w:eastAsia="Times New Roman" w:hAnsi="Times New Roman" w:cs="Times New Roman"/>
                <w:lang w:eastAsia="ru-RU"/>
              </w:rPr>
              <w:t>формирование культуры здоровья и эмоционального благополучия:</w:t>
            </w:r>
          </w:p>
          <w:p w:rsidR="00FF3149" w:rsidRPr="00FF3149" w:rsidRDefault="00FF3149" w:rsidP="00FF3149">
            <w:pPr>
              <w:widowControl w:val="0"/>
              <w:autoSpaceDE w:val="0"/>
              <w:autoSpaceDN w:val="0"/>
              <w:spacing w:after="0" w:line="240" w:lineRule="auto"/>
              <w:ind w:firstLine="540"/>
              <w:jc w:val="both"/>
              <w:rPr>
                <w:rFonts w:ascii="Times New Roman" w:eastAsia="Times New Roman" w:hAnsi="Times New Roman" w:cs="Times New Roman"/>
                <w:lang w:eastAsia="ru-RU"/>
              </w:rPr>
            </w:pPr>
            <w:r w:rsidRPr="00FF3149">
              <w:rPr>
                <w:rFonts w:ascii="Times New Roman" w:eastAsia="Times New Roman" w:hAnsi="Times New Roman" w:cs="Times New Roman"/>
                <w:lang w:eastAsia="ru-RU"/>
              </w:rPr>
              <w:t>бережно относящийся к физическому здоровью, соблюдающий основные правила здорового и безопасного для себя и других людей образа жизни, в том числе в информационной среде;</w:t>
            </w:r>
          </w:p>
          <w:p w:rsidR="00FF3149" w:rsidRPr="00FF3149" w:rsidRDefault="00FF3149" w:rsidP="00FF3149">
            <w:pPr>
              <w:widowControl w:val="0"/>
              <w:autoSpaceDE w:val="0"/>
              <w:autoSpaceDN w:val="0"/>
              <w:spacing w:after="0" w:line="240" w:lineRule="auto"/>
              <w:ind w:firstLine="540"/>
              <w:jc w:val="both"/>
              <w:rPr>
                <w:rFonts w:ascii="Times New Roman" w:eastAsia="Times New Roman" w:hAnsi="Times New Roman" w:cs="Times New Roman"/>
                <w:lang w:eastAsia="ru-RU"/>
              </w:rPr>
            </w:pPr>
            <w:r w:rsidRPr="00FF3149">
              <w:rPr>
                <w:rFonts w:ascii="Times New Roman" w:eastAsia="Times New Roman" w:hAnsi="Times New Roman" w:cs="Times New Roman"/>
                <w:lang w:eastAsia="ru-RU"/>
              </w:rPr>
              <w:t>владеющий основными навыками личной и общественной гигиены, безопасного поведения в быту, природе, обществе;</w:t>
            </w:r>
          </w:p>
          <w:p w:rsidR="00FF3149" w:rsidRPr="00FF3149" w:rsidRDefault="00FF3149" w:rsidP="00FF3149">
            <w:pPr>
              <w:widowControl w:val="0"/>
              <w:autoSpaceDE w:val="0"/>
              <w:autoSpaceDN w:val="0"/>
              <w:spacing w:after="0" w:line="240" w:lineRule="auto"/>
              <w:ind w:firstLine="540"/>
              <w:jc w:val="both"/>
              <w:rPr>
                <w:rFonts w:ascii="Times New Roman" w:eastAsia="Times New Roman" w:hAnsi="Times New Roman" w:cs="Times New Roman"/>
                <w:lang w:eastAsia="ru-RU"/>
              </w:rPr>
            </w:pPr>
            <w:r w:rsidRPr="00FF3149">
              <w:rPr>
                <w:rFonts w:ascii="Times New Roman" w:eastAsia="Times New Roman" w:hAnsi="Times New Roman" w:cs="Times New Roman"/>
                <w:lang w:eastAsia="ru-RU"/>
              </w:rPr>
              <w:t>ориентированный на физическое развитие с учетом возможностей здоровья, занятия физкультурой и спортом;</w:t>
            </w:r>
          </w:p>
          <w:p w:rsidR="00FF3149" w:rsidRPr="00FF3149" w:rsidRDefault="00FF3149" w:rsidP="00FF3149">
            <w:pPr>
              <w:widowControl w:val="0"/>
              <w:autoSpaceDE w:val="0"/>
              <w:autoSpaceDN w:val="0"/>
              <w:spacing w:after="0" w:line="240" w:lineRule="auto"/>
              <w:ind w:firstLine="540"/>
              <w:jc w:val="both"/>
              <w:rPr>
                <w:rFonts w:ascii="Times New Roman" w:eastAsia="Times New Roman" w:hAnsi="Times New Roman" w:cs="Times New Roman"/>
                <w:lang w:eastAsia="ru-RU"/>
              </w:rPr>
            </w:pPr>
            <w:r w:rsidRPr="00FF3149">
              <w:rPr>
                <w:rFonts w:ascii="Times New Roman" w:eastAsia="Times New Roman" w:hAnsi="Times New Roman" w:cs="Times New Roman"/>
                <w:lang w:eastAsia="ru-RU"/>
              </w:rPr>
              <w:t>сознающий и принимающий свою половую принадлежность, соответствующие ей психофизические и поведенческие особенности с учетом возраста.</w:t>
            </w:r>
          </w:p>
        </w:tc>
      </w:tr>
      <w:tr w:rsidR="00FF3149" w:rsidRPr="00FF3149" w:rsidTr="00FF3149">
        <w:tc>
          <w:tcPr>
            <w:tcW w:w="9639" w:type="dxa"/>
          </w:tcPr>
          <w:p w:rsidR="00FF3149" w:rsidRPr="00FF3149" w:rsidRDefault="00FF3149" w:rsidP="00FF3149">
            <w:pPr>
              <w:spacing w:after="0" w:line="240" w:lineRule="auto"/>
              <w:jc w:val="both"/>
              <w:rPr>
                <w:rFonts w:ascii="Times New Roman" w:eastAsia="Times New Roman" w:hAnsi="Times New Roman" w:cs="Times New Roman"/>
                <w:b/>
                <w:bCs/>
                <w:color w:val="000000"/>
                <w:lang w:eastAsia="ru-RU"/>
              </w:rPr>
            </w:pPr>
            <w:r w:rsidRPr="00FF3149">
              <w:rPr>
                <w:rFonts w:ascii="Times New Roman" w:eastAsia="Times New Roman" w:hAnsi="Times New Roman" w:cs="Times New Roman"/>
                <w:b/>
                <w:bCs/>
                <w:color w:val="000000"/>
                <w:lang w:eastAsia="ru-RU"/>
              </w:rPr>
              <w:t>Трудовое воспитание</w:t>
            </w:r>
          </w:p>
        </w:tc>
      </w:tr>
      <w:tr w:rsidR="00FF3149" w:rsidRPr="00FF3149" w:rsidTr="00FF3149">
        <w:tc>
          <w:tcPr>
            <w:tcW w:w="9639" w:type="dxa"/>
          </w:tcPr>
          <w:p w:rsidR="00FF3149" w:rsidRPr="00FF3149" w:rsidRDefault="00FF3149" w:rsidP="00FF3149">
            <w:pPr>
              <w:spacing w:after="0" w:line="240" w:lineRule="auto"/>
              <w:ind w:firstLine="760"/>
              <w:jc w:val="both"/>
              <w:rPr>
                <w:rFonts w:ascii="Times New Roman" w:eastAsia="Times New Roman" w:hAnsi="Times New Roman" w:cs="Times New Roman"/>
                <w:lang w:eastAsia="ru-RU"/>
              </w:rPr>
            </w:pPr>
            <w:r w:rsidRPr="00FF3149">
              <w:rPr>
                <w:rFonts w:ascii="Times New Roman" w:eastAsia="Times New Roman" w:hAnsi="Times New Roman" w:cs="Times New Roman"/>
                <w:lang w:eastAsia="ru-RU"/>
              </w:rPr>
              <w:t>уважающий труд, результаты своего труда, труда других людей; проявляющий интерес к практическому изучению профессий и труда различного рода, в том числе на основе применения предметных знаний;</w:t>
            </w:r>
          </w:p>
          <w:p w:rsidR="00FF3149" w:rsidRPr="00FF3149" w:rsidRDefault="00FF3149" w:rsidP="00FF3149">
            <w:pPr>
              <w:spacing w:after="0" w:line="240" w:lineRule="auto"/>
              <w:ind w:firstLine="760"/>
              <w:jc w:val="both"/>
              <w:rPr>
                <w:rFonts w:ascii="Times New Roman" w:eastAsia="Times New Roman" w:hAnsi="Times New Roman" w:cs="Times New Roman"/>
                <w:lang w:eastAsia="ru-RU"/>
              </w:rPr>
            </w:pPr>
            <w:r w:rsidRPr="00FF3149">
              <w:rPr>
                <w:rFonts w:ascii="Times New Roman" w:eastAsia="Times New Roman" w:hAnsi="Times New Roman" w:cs="Times New Roman"/>
                <w:lang w:eastAsia="ru-RU"/>
              </w:rPr>
              <w:t>сознающий важность трудолюбия, обучения труду, накопления навыков трудовой деятельности на протяжении жизни для успешной профессиональной самореализации в российском обществе;</w:t>
            </w:r>
          </w:p>
          <w:p w:rsidR="00FF3149" w:rsidRPr="00FF3149" w:rsidRDefault="00FF3149" w:rsidP="00FF3149">
            <w:pPr>
              <w:spacing w:after="0" w:line="240" w:lineRule="auto"/>
              <w:ind w:firstLine="760"/>
              <w:jc w:val="both"/>
              <w:rPr>
                <w:rFonts w:ascii="Times New Roman" w:eastAsia="Times New Roman" w:hAnsi="Times New Roman" w:cs="Times New Roman"/>
                <w:lang w:eastAsia="ru-RU"/>
              </w:rPr>
            </w:pPr>
            <w:r w:rsidRPr="00FF3149">
              <w:rPr>
                <w:rFonts w:ascii="Times New Roman" w:eastAsia="Times New Roman" w:hAnsi="Times New Roman" w:cs="Times New Roman"/>
                <w:lang w:eastAsia="ru-RU"/>
              </w:rPr>
              <w:t>участвующий в решении практических трудовых дел, задач (в семье, общеобразовательной организации, своей местности) технологической и социальной направленности, способный инициировать, планировать и самостоятельно выполнять такого рода деятельность;</w:t>
            </w:r>
          </w:p>
          <w:p w:rsidR="00FF3149" w:rsidRPr="00FF3149" w:rsidRDefault="00FF3149" w:rsidP="00FF3149">
            <w:pPr>
              <w:spacing w:after="0" w:line="240" w:lineRule="auto"/>
              <w:ind w:firstLine="760"/>
              <w:jc w:val="both"/>
              <w:rPr>
                <w:rFonts w:ascii="Times New Roman" w:eastAsia="Times New Roman" w:hAnsi="Times New Roman" w:cs="Times New Roman"/>
                <w:lang w:eastAsia="ru-RU"/>
              </w:rPr>
            </w:pPr>
            <w:r w:rsidRPr="00FF3149">
              <w:rPr>
                <w:rFonts w:ascii="Times New Roman" w:eastAsia="Times New Roman" w:hAnsi="Times New Roman" w:cs="Times New Roman"/>
                <w:lang w:eastAsia="ru-RU"/>
              </w:rPr>
              <w:t>выражающий готовность к осознанному выбору и построению индивидуальной траектории образования и жизненных планов с учётом личных и общественных интересов, потребностей.</w:t>
            </w:r>
          </w:p>
        </w:tc>
      </w:tr>
      <w:tr w:rsidR="00FF3149" w:rsidRPr="00FF3149" w:rsidTr="00FF3149">
        <w:tc>
          <w:tcPr>
            <w:tcW w:w="9639" w:type="dxa"/>
          </w:tcPr>
          <w:p w:rsidR="00FF3149" w:rsidRPr="00FF3149" w:rsidRDefault="00FF3149" w:rsidP="00FF3149">
            <w:pPr>
              <w:spacing w:after="0" w:line="240" w:lineRule="auto"/>
              <w:jc w:val="both"/>
              <w:rPr>
                <w:rFonts w:ascii="Times New Roman" w:eastAsia="Times New Roman" w:hAnsi="Times New Roman" w:cs="Times New Roman"/>
                <w:b/>
                <w:color w:val="000000"/>
                <w:w w:val="0"/>
                <w:kern w:val="2"/>
                <w:lang w:eastAsia="ko-KR"/>
              </w:rPr>
            </w:pPr>
            <w:r w:rsidRPr="00FF3149">
              <w:rPr>
                <w:rFonts w:ascii="Times New Roman" w:eastAsia="Times New Roman" w:hAnsi="Times New Roman" w:cs="Times New Roman"/>
                <w:b/>
                <w:bCs/>
                <w:color w:val="000000"/>
                <w:lang w:eastAsia="ru-RU"/>
              </w:rPr>
              <w:t>Экологическое воспитание</w:t>
            </w:r>
          </w:p>
        </w:tc>
      </w:tr>
      <w:tr w:rsidR="00FF3149" w:rsidRPr="00FF3149" w:rsidTr="00FF3149">
        <w:tc>
          <w:tcPr>
            <w:tcW w:w="9639" w:type="dxa"/>
          </w:tcPr>
          <w:p w:rsidR="00FF3149" w:rsidRPr="00FF3149" w:rsidRDefault="00FF3149" w:rsidP="00FF3149">
            <w:pPr>
              <w:spacing w:after="0" w:line="240" w:lineRule="auto"/>
              <w:ind w:firstLine="782"/>
              <w:jc w:val="both"/>
              <w:rPr>
                <w:rFonts w:ascii="Times New Roman" w:eastAsia="Times New Roman" w:hAnsi="Times New Roman" w:cs="Times New Roman"/>
                <w:lang w:eastAsia="ru-RU"/>
              </w:rPr>
            </w:pPr>
            <w:r w:rsidRPr="00FF3149">
              <w:rPr>
                <w:rFonts w:ascii="Times New Roman" w:eastAsia="Times New Roman" w:hAnsi="Times New Roman" w:cs="Times New Roman"/>
                <w:lang w:eastAsia="ru-RU"/>
              </w:rPr>
              <w:t>понимающий значение и глобальный характер экологических проблем, путей их решения, значение экологической культуры человека, общества;</w:t>
            </w:r>
          </w:p>
          <w:p w:rsidR="00FF3149" w:rsidRPr="00FF3149" w:rsidRDefault="00FF3149" w:rsidP="00FF3149">
            <w:pPr>
              <w:spacing w:after="0" w:line="240" w:lineRule="auto"/>
              <w:ind w:firstLine="782"/>
              <w:jc w:val="both"/>
              <w:rPr>
                <w:rFonts w:ascii="Times New Roman" w:eastAsia="Times New Roman" w:hAnsi="Times New Roman" w:cs="Times New Roman"/>
                <w:lang w:eastAsia="ru-RU"/>
              </w:rPr>
            </w:pPr>
            <w:r w:rsidRPr="00FF3149">
              <w:rPr>
                <w:rFonts w:ascii="Times New Roman" w:eastAsia="Times New Roman" w:hAnsi="Times New Roman" w:cs="Times New Roman"/>
                <w:lang w:eastAsia="ru-RU"/>
              </w:rPr>
              <w:t>сознающий свою ответственность как гражданина и потребителя в условиях взаимосвязи природной, технологической и социальной сред;</w:t>
            </w:r>
          </w:p>
          <w:p w:rsidR="00FF3149" w:rsidRPr="00FF3149" w:rsidRDefault="00FF3149" w:rsidP="00FF3149">
            <w:pPr>
              <w:spacing w:after="0" w:line="240" w:lineRule="auto"/>
              <w:ind w:firstLine="782"/>
              <w:jc w:val="both"/>
              <w:rPr>
                <w:rFonts w:ascii="Times New Roman" w:eastAsia="Times New Roman" w:hAnsi="Times New Roman" w:cs="Times New Roman"/>
                <w:lang w:eastAsia="ru-RU"/>
              </w:rPr>
            </w:pPr>
            <w:r w:rsidRPr="00FF3149">
              <w:rPr>
                <w:rFonts w:ascii="Times New Roman" w:eastAsia="Times New Roman" w:hAnsi="Times New Roman" w:cs="Times New Roman"/>
                <w:lang w:eastAsia="ru-RU"/>
              </w:rPr>
              <w:t>выражающий активное неприятие действий, приносящих вред природе; ориентированный на применение знаний естественных и социальных наук для решения задач в области охраны природы, планирования своих поступков и оценки их возможных последствий для окружающей среды;</w:t>
            </w:r>
          </w:p>
          <w:p w:rsidR="00FF3149" w:rsidRPr="00FF3149" w:rsidRDefault="00FF3149" w:rsidP="00FF3149">
            <w:pPr>
              <w:spacing w:after="0" w:line="240" w:lineRule="auto"/>
              <w:ind w:firstLine="782"/>
              <w:jc w:val="both"/>
              <w:rPr>
                <w:rFonts w:ascii="Times New Roman" w:eastAsia="Times New Roman" w:hAnsi="Times New Roman" w:cs="Times New Roman"/>
                <w:lang w:eastAsia="ru-RU"/>
              </w:rPr>
            </w:pPr>
            <w:r w:rsidRPr="00FF3149">
              <w:rPr>
                <w:rFonts w:ascii="Times New Roman" w:eastAsia="Times New Roman" w:hAnsi="Times New Roman" w:cs="Times New Roman"/>
                <w:lang w:eastAsia="ru-RU"/>
              </w:rPr>
              <w:t>участвующий в практической деятельности экологической, природоохранной направленности.</w:t>
            </w:r>
          </w:p>
        </w:tc>
      </w:tr>
      <w:tr w:rsidR="00FF3149" w:rsidRPr="00FF3149" w:rsidTr="00FF3149">
        <w:tc>
          <w:tcPr>
            <w:tcW w:w="9639" w:type="dxa"/>
          </w:tcPr>
          <w:p w:rsidR="00FF3149" w:rsidRPr="00FF3149" w:rsidRDefault="00FF3149" w:rsidP="00FF3149">
            <w:pPr>
              <w:tabs>
                <w:tab w:val="left" w:pos="851"/>
              </w:tabs>
              <w:spacing w:after="0" w:line="240" w:lineRule="auto"/>
              <w:jc w:val="both"/>
              <w:rPr>
                <w:rFonts w:ascii="Times New Roman" w:eastAsia="Times New Roman" w:hAnsi="Times New Roman" w:cs="Times New Roman"/>
                <w:b/>
                <w:bCs/>
                <w:color w:val="000000"/>
                <w:lang w:eastAsia="ru-RU"/>
              </w:rPr>
            </w:pPr>
            <w:r w:rsidRPr="00FF3149">
              <w:rPr>
                <w:rFonts w:ascii="Times New Roman" w:eastAsia="Times New Roman" w:hAnsi="Times New Roman" w:cs="Times New Roman"/>
                <w:b/>
                <w:kern w:val="2"/>
                <w:lang w:val="en-US" w:eastAsia="ko-KR"/>
              </w:rPr>
              <w:t>Ценности научного познания</w:t>
            </w:r>
          </w:p>
        </w:tc>
      </w:tr>
      <w:tr w:rsidR="00FF3149" w:rsidRPr="00FF3149" w:rsidTr="00FF3149">
        <w:trPr>
          <w:trHeight w:val="85"/>
        </w:trPr>
        <w:tc>
          <w:tcPr>
            <w:tcW w:w="9639" w:type="dxa"/>
          </w:tcPr>
          <w:p w:rsidR="00FF3149" w:rsidRPr="00FF3149" w:rsidRDefault="00FF3149" w:rsidP="00FF3149">
            <w:pPr>
              <w:spacing w:after="0" w:line="240" w:lineRule="auto"/>
              <w:ind w:firstLine="782"/>
              <w:jc w:val="both"/>
              <w:rPr>
                <w:rFonts w:ascii="Times New Roman" w:eastAsia="Times New Roman" w:hAnsi="Times New Roman" w:cs="Times New Roman"/>
                <w:lang w:eastAsia="ru-RU"/>
              </w:rPr>
            </w:pPr>
            <w:r w:rsidRPr="00FF3149">
              <w:rPr>
                <w:rFonts w:ascii="Times New Roman" w:eastAsia="Times New Roman" w:hAnsi="Times New Roman" w:cs="Times New Roman"/>
                <w:lang w:eastAsia="ru-RU"/>
              </w:rPr>
              <w:t>выражающий познавательные интересы в разных предметных областях с учётом индивидуальных интересов, способностей, достижений;</w:t>
            </w:r>
          </w:p>
          <w:p w:rsidR="00FF3149" w:rsidRPr="00FF3149" w:rsidRDefault="00FF3149" w:rsidP="00FF3149">
            <w:pPr>
              <w:spacing w:after="0" w:line="240" w:lineRule="auto"/>
              <w:ind w:firstLine="782"/>
              <w:jc w:val="both"/>
              <w:rPr>
                <w:rFonts w:ascii="Times New Roman" w:eastAsia="Times New Roman" w:hAnsi="Times New Roman" w:cs="Times New Roman"/>
                <w:lang w:eastAsia="ru-RU"/>
              </w:rPr>
            </w:pPr>
            <w:r w:rsidRPr="00FF3149">
              <w:rPr>
                <w:rFonts w:ascii="Times New Roman" w:eastAsia="Times New Roman" w:hAnsi="Times New Roman" w:cs="Times New Roman"/>
                <w:lang w:eastAsia="ru-RU"/>
              </w:rPr>
              <w:t>ориентированный в деятельности на научные знания о природе и обществе, взаимосвязях человека с природной и социальной средой;</w:t>
            </w:r>
          </w:p>
          <w:p w:rsidR="00FF3149" w:rsidRPr="00FF3149" w:rsidRDefault="00FF3149" w:rsidP="00FF3149">
            <w:pPr>
              <w:spacing w:after="0" w:line="240" w:lineRule="auto"/>
              <w:ind w:firstLine="782"/>
              <w:jc w:val="both"/>
              <w:rPr>
                <w:rFonts w:ascii="Times New Roman" w:eastAsia="Times New Roman" w:hAnsi="Times New Roman" w:cs="Times New Roman"/>
                <w:lang w:eastAsia="ru-RU"/>
              </w:rPr>
            </w:pPr>
            <w:r w:rsidRPr="00FF3149">
              <w:rPr>
                <w:rFonts w:ascii="Times New Roman" w:eastAsia="Times New Roman" w:hAnsi="Times New Roman" w:cs="Times New Roman"/>
                <w:lang w:eastAsia="ru-RU"/>
              </w:rPr>
              <w:t>развивающий навыки использования различных средств познания, накопления знаний о мире (языковая, читательская культура, деятельность в информационной, цифровой среде);</w:t>
            </w:r>
          </w:p>
          <w:p w:rsidR="00FF3149" w:rsidRPr="00FF3149" w:rsidRDefault="00FF3149" w:rsidP="00FF3149">
            <w:pPr>
              <w:spacing w:after="0" w:line="240" w:lineRule="auto"/>
              <w:ind w:firstLine="782"/>
              <w:jc w:val="both"/>
              <w:rPr>
                <w:rFonts w:ascii="Times New Roman" w:eastAsia="Times New Roman" w:hAnsi="Times New Roman" w:cs="Times New Roman"/>
                <w:lang w:eastAsia="ru-RU"/>
              </w:rPr>
            </w:pPr>
            <w:r w:rsidRPr="00FF3149">
              <w:rPr>
                <w:rFonts w:ascii="Times New Roman" w:eastAsia="Times New Roman" w:hAnsi="Times New Roman" w:cs="Times New Roman"/>
                <w:lang w:eastAsia="ru-RU"/>
              </w:rPr>
              <w:t>демонстрирующий навыки наблюдений, накопления фактов, осмысления опыта в естественнонаучной и гуманитарной областях познания, исследовательской деятельности.</w:t>
            </w:r>
          </w:p>
          <w:p w:rsidR="00FF3149" w:rsidRPr="00FF3149" w:rsidRDefault="00FF3149" w:rsidP="00FF3149">
            <w:pPr>
              <w:widowControl w:val="0"/>
              <w:autoSpaceDE w:val="0"/>
              <w:autoSpaceDN w:val="0"/>
              <w:spacing w:after="0" w:line="240" w:lineRule="auto"/>
              <w:ind w:firstLine="540"/>
              <w:jc w:val="both"/>
              <w:rPr>
                <w:rFonts w:ascii="Times New Roman" w:eastAsia="Times New Roman" w:hAnsi="Times New Roman" w:cs="Times New Roman"/>
                <w:bCs/>
                <w:color w:val="000000"/>
                <w:lang w:eastAsia="ru-RU"/>
              </w:rPr>
            </w:pPr>
          </w:p>
        </w:tc>
      </w:tr>
    </w:tbl>
    <w:p w:rsidR="00FF3149" w:rsidRPr="00FF3149" w:rsidRDefault="00FF3149" w:rsidP="00FF3149">
      <w:pPr>
        <w:spacing w:after="0" w:line="240" w:lineRule="auto"/>
        <w:ind w:firstLine="709"/>
        <w:jc w:val="both"/>
        <w:rPr>
          <w:rFonts w:ascii="Times New Roman" w:eastAsia="Times New Roman" w:hAnsi="Times New Roman" w:cs="Times New Roman"/>
          <w:b/>
          <w:iCs/>
          <w:kern w:val="2"/>
          <w:lang w:eastAsia="ko-KR"/>
        </w:rPr>
      </w:pPr>
    </w:p>
    <w:p w:rsidR="00FF3149" w:rsidRPr="00FF3149" w:rsidRDefault="00FF3149" w:rsidP="00FF3149">
      <w:pPr>
        <w:keepNext/>
        <w:spacing w:after="0" w:line="240" w:lineRule="auto"/>
        <w:jc w:val="both"/>
        <w:outlineLvl w:val="0"/>
        <w:rPr>
          <w:rFonts w:ascii="Times New Roman" w:eastAsia="Times New Roman" w:hAnsi="Times New Roman" w:cs="Times New Roman"/>
          <w:b/>
          <w:color w:val="000000"/>
          <w:w w:val="0"/>
          <w:kern w:val="32"/>
          <w:u w:val="single"/>
          <w:lang w:eastAsia="ko-KR"/>
        </w:rPr>
      </w:pPr>
      <w:bookmarkStart w:id="16" w:name="_Toc81304355"/>
      <w:bookmarkStart w:id="17" w:name="_Toc109673738"/>
      <w:r w:rsidRPr="00FF3149">
        <w:rPr>
          <w:rFonts w:ascii="Times New Roman" w:eastAsia="Times New Roman" w:hAnsi="Times New Roman" w:cs="Times New Roman"/>
          <w:b/>
          <w:color w:val="000000"/>
          <w:w w:val="0"/>
          <w:kern w:val="32"/>
          <w:lang w:eastAsia="ko-KR"/>
        </w:rPr>
        <w:lastRenderedPageBreak/>
        <w:t>Целевые ориентиры результатов воспитания на уровне</w:t>
      </w:r>
      <w:r w:rsidRPr="00FF3149">
        <w:rPr>
          <w:rFonts w:ascii="Times New Roman" w:eastAsia="Times New Roman" w:hAnsi="Times New Roman" w:cs="Times New Roman"/>
          <w:color w:val="000000"/>
          <w:w w:val="0"/>
          <w:kern w:val="32"/>
          <w:lang w:eastAsia="ko-KR"/>
        </w:rPr>
        <w:t xml:space="preserve"> </w:t>
      </w:r>
      <w:r w:rsidRPr="00FF3149">
        <w:rPr>
          <w:rFonts w:ascii="Times New Roman" w:eastAsia="Times New Roman" w:hAnsi="Times New Roman" w:cs="Times New Roman"/>
          <w:b/>
          <w:color w:val="000000"/>
          <w:w w:val="0"/>
          <w:kern w:val="32"/>
          <w:u w:val="single"/>
          <w:lang w:eastAsia="ko-KR"/>
        </w:rPr>
        <w:t>среднего общего образования</w:t>
      </w:r>
      <w:bookmarkEnd w:id="17"/>
      <w:r w:rsidRPr="00FF3149">
        <w:rPr>
          <w:rFonts w:ascii="Times New Roman" w:eastAsia="Times New Roman" w:hAnsi="Times New Roman" w:cs="Times New Roman"/>
          <w:b/>
          <w:color w:val="000000"/>
          <w:w w:val="0"/>
          <w:kern w:val="32"/>
          <w:u w:val="single"/>
          <w:lang w:eastAsia="ko-KR"/>
        </w:rPr>
        <w:t xml:space="preserve"> </w:t>
      </w:r>
      <w:bookmarkEnd w:id="16"/>
    </w:p>
    <w:p w:rsidR="00FF3149" w:rsidRPr="00FF3149" w:rsidRDefault="00FF3149" w:rsidP="00FF3149">
      <w:pPr>
        <w:spacing w:after="0" w:line="240" w:lineRule="auto"/>
        <w:ind w:firstLine="720"/>
        <w:jc w:val="both"/>
        <w:rPr>
          <w:rFonts w:ascii="Times New Roman" w:eastAsia="Times New Roman" w:hAnsi="Times New Roman" w:cs="Times New Roman"/>
          <w:lang w:eastAsia="ru-RU"/>
        </w:rPr>
      </w:pPr>
      <w:r w:rsidRPr="00FF3149">
        <w:rPr>
          <w:rFonts w:ascii="Times New Roman" w:eastAsia="Times New Roman" w:hAnsi="Times New Roman" w:cs="Times New Roman"/>
          <w:lang w:eastAsia="ru-RU"/>
        </w:rPr>
        <w:t>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ФГОС СОО.</w:t>
      </w:r>
    </w:p>
    <w:p w:rsidR="00FF3149" w:rsidRPr="00FF3149" w:rsidRDefault="00FF3149" w:rsidP="00FF3149">
      <w:pPr>
        <w:tabs>
          <w:tab w:val="left" w:pos="1863"/>
        </w:tabs>
        <w:spacing w:after="0" w:line="240" w:lineRule="auto"/>
        <w:jc w:val="both"/>
        <w:rPr>
          <w:rFonts w:ascii="Times New Roman" w:eastAsia="Times New Roman" w:hAnsi="Times New Roman" w:cs="Times New Roman"/>
          <w:lang w:eastAsia="ru-RU"/>
        </w:rPr>
      </w:pPr>
      <w:r w:rsidRPr="00FF3149">
        <w:rPr>
          <w:rFonts w:ascii="Times New Roman" w:eastAsia="Times New Roman" w:hAnsi="Times New Roman" w:cs="Times New Roman"/>
          <w:lang w:eastAsia="ru-RU"/>
        </w:rPr>
        <w:t xml:space="preserve">      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rsidR="00FF3149" w:rsidRPr="00FF3149" w:rsidRDefault="00FF3149" w:rsidP="00FF3149">
      <w:pPr>
        <w:spacing w:after="0" w:line="240" w:lineRule="auto"/>
        <w:jc w:val="both"/>
        <w:rPr>
          <w:rFonts w:ascii="Times New Roman" w:eastAsia="Times New Roman" w:hAnsi="Times New Roman" w:cs="Times New Roman"/>
          <w:kern w:val="2"/>
          <w:lang w:eastAsia="ko-KR"/>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39"/>
      </w:tblGrid>
      <w:tr w:rsidR="00FF3149" w:rsidRPr="00FF3149" w:rsidTr="00FF3149">
        <w:tc>
          <w:tcPr>
            <w:tcW w:w="9639" w:type="dxa"/>
          </w:tcPr>
          <w:p w:rsidR="00FF3149" w:rsidRPr="00FF3149" w:rsidRDefault="00FF3149" w:rsidP="00FF3149">
            <w:pPr>
              <w:tabs>
                <w:tab w:val="left" w:pos="851"/>
              </w:tabs>
              <w:spacing w:after="0" w:line="240" w:lineRule="auto"/>
              <w:jc w:val="both"/>
              <w:rPr>
                <w:rFonts w:ascii="Times New Roman" w:eastAsia="Times New Roman" w:hAnsi="Times New Roman" w:cs="Times New Roman"/>
                <w:color w:val="000000"/>
                <w:w w:val="0"/>
                <w:kern w:val="2"/>
                <w:lang w:eastAsia="ko-KR"/>
              </w:rPr>
            </w:pPr>
            <w:r w:rsidRPr="00FF3149">
              <w:rPr>
                <w:rFonts w:ascii="Times New Roman" w:eastAsia="Times New Roman" w:hAnsi="Times New Roman" w:cs="Times New Roman"/>
                <w:b/>
                <w:bCs/>
                <w:color w:val="000000"/>
                <w:lang w:eastAsia="ru-RU"/>
              </w:rPr>
              <w:t>Целевые ориентиры</w:t>
            </w:r>
          </w:p>
        </w:tc>
      </w:tr>
      <w:tr w:rsidR="00FF3149" w:rsidRPr="00FF3149" w:rsidTr="00FF3149">
        <w:tc>
          <w:tcPr>
            <w:tcW w:w="9639" w:type="dxa"/>
          </w:tcPr>
          <w:p w:rsidR="00FF3149" w:rsidRPr="00FF3149" w:rsidRDefault="00FF3149" w:rsidP="00FF3149">
            <w:pPr>
              <w:widowControl w:val="0"/>
              <w:autoSpaceDE w:val="0"/>
              <w:autoSpaceDN w:val="0"/>
              <w:spacing w:after="0" w:line="240" w:lineRule="auto"/>
              <w:ind w:firstLine="539"/>
              <w:jc w:val="both"/>
              <w:rPr>
                <w:rFonts w:ascii="Times New Roman" w:eastAsia="Times New Roman" w:hAnsi="Times New Roman" w:cs="Times New Roman"/>
                <w:b/>
                <w:bCs/>
                <w:color w:val="000000"/>
                <w:lang w:eastAsia="ru-RU"/>
              </w:rPr>
            </w:pPr>
            <w:r w:rsidRPr="00FF3149">
              <w:rPr>
                <w:rFonts w:ascii="Times New Roman" w:eastAsia="Times New Roman" w:hAnsi="Times New Roman" w:cs="Times New Roman"/>
                <w:b/>
                <w:bCs/>
                <w:color w:val="000000"/>
                <w:lang w:eastAsia="ru-RU"/>
              </w:rPr>
              <w:t>Гражданское воспитание</w:t>
            </w:r>
          </w:p>
        </w:tc>
      </w:tr>
      <w:tr w:rsidR="00FF3149" w:rsidRPr="00FF3149" w:rsidTr="00FF3149">
        <w:tc>
          <w:tcPr>
            <w:tcW w:w="9639" w:type="dxa"/>
          </w:tcPr>
          <w:p w:rsidR="00FF3149" w:rsidRPr="00FF3149" w:rsidRDefault="00FF3149" w:rsidP="00FF3149">
            <w:pPr>
              <w:spacing w:after="0" w:line="240" w:lineRule="auto"/>
              <w:ind w:firstLine="720"/>
              <w:jc w:val="both"/>
              <w:rPr>
                <w:rFonts w:ascii="Times New Roman" w:eastAsia="Times New Roman" w:hAnsi="Times New Roman" w:cs="Times New Roman"/>
                <w:lang w:eastAsia="ru-RU"/>
              </w:rPr>
            </w:pPr>
            <w:r w:rsidRPr="00FF3149">
              <w:rPr>
                <w:rFonts w:ascii="Times New Roman" w:eastAsia="Times New Roman" w:hAnsi="Times New Roman" w:cs="Times New Roman"/>
                <w:lang w:eastAsia="ru-RU"/>
              </w:rPr>
              <w:t>осознанно выражающий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rsidR="00FF3149" w:rsidRPr="00FF3149" w:rsidRDefault="00FF3149" w:rsidP="00FF3149">
            <w:pPr>
              <w:spacing w:after="0" w:line="240" w:lineRule="auto"/>
              <w:ind w:firstLine="720"/>
              <w:jc w:val="both"/>
              <w:rPr>
                <w:rFonts w:ascii="Times New Roman" w:eastAsia="Times New Roman" w:hAnsi="Times New Roman" w:cs="Times New Roman"/>
                <w:lang w:eastAsia="ru-RU"/>
              </w:rPr>
            </w:pPr>
            <w:r w:rsidRPr="00FF3149">
              <w:rPr>
                <w:rFonts w:ascii="Times New Roman" w:eastAsia="Times New Roman" w:hAnsi="Times New Roman" w:cs="Times New Roman"/>
                <w:lang w:eastAsia="ru-RU"/>
              </w:rPr>
              <w:t>сознающий своё единство с народом России как источником власти и субъектом тысячелетней российской государственности, с Российским государством, ответственность за его развитие в настоящем и будущем на основе исторического просвещения, сформированного российского национального исторического сознания;</w:t>
            </w:r>
          </w:p>
          <w:p w:rsidR="00FF3149" w:rsidRPr="00FF3149" w:rsidRDefault="00FF3149" w:rsidP="00FF3149">
            <w:pPr>
              <w:spacing w:after="0" w:line="240" w:lineRule="auto"/>
              <w:ind w:firstLine="720"/>
              <w:jc w:val="both"/>
              <w:rPr>
                <w:rFonts w:ascii="Times New Roman" w:eastAsia="Times New Roman" w:hAnsi="Times New Roman" w:cs="Times New Roman"/>
                <w:lang w:eastAsia="ru-RU"/>
              </w:rPr>
            </w:pPr>
            <w:r w:rsidRPr="00FF3149">
              <w:rPr>
                <w:rFonts w:ascii="Times New Roman" w:eastAsia="Times New Roman" w:hAnsi="Times New Roman" w:cs="Times New Roman"/>
                <w:lang w:eastAsia="ru-RU"/>
              </w:rPr>
              <w:t>проявляющий готовность к защите Родины, способный аргументированно отстаивать суверенитет и достоинство народа России и Российского государства, сохранять и защищать историческую правду;</w:t>
            </w:r>
          </w:p>
          <w:p w:rsidR="00FF3149" w:rsidRPr="00FF3149" w:rsidRDefault="00FF3149" w:rsidP="00FF3149">
            <w:pPr>
              <w:spacing w:after="0" w:line="240" w:lineRule="auto"/>
              <w:ind w:firstLine="720"/>
              <w:jc w:val="both"/>
              <w:rPr>
                <w:rFonts w:ascii="Times New Roman" w:eastAsia="Times New Roman" w:hAnsi="Times New Roman" w:cs="Times New Roman"/>
                <w:lang w:eastAsia="ru-RU"/>
              </w:rPr>
            </w:pPr>
            <w:r w:rsidRPr="00FF3149">
              <w:rPr>
                <w:rFonts w:ascii="Times New Roman" w:eastAsia="Times New Roman" w:hAnsi="Times New Roman" w:cs="Times New Roman"/>
                <w:lang w:eastAsia="ru-RU"/>
              </w:rPr>
              <w:t>ориентированный на активное гражданское участие на основе уважения закона и правопорядка, прав и свобод сограждан;</w:t>
            </w:r>
          </w:p>
          <w:p w:rsidR="00FF3149" w:rsidRPr="00FF3149" w:rsidRDefault="00FF3149" w:rsidP="00FF3149">
            <w:pPr>
              <w:spacing w:after="0" w:line="240" w:lineRule="auto"/>
              <w:ind w:firstLine="720"/>
              <w:jc w:val="both"/>
              <w:rPr>
                <w:rFonts w:ascii="Times New Roman" w:eastAsia="Times New Roman" w:hAnsi="Times New Roman" w:cs="Times New Roman"/>
                <w:lang w:eastAsia="ru-RU"/>
              </w:rPr>
            </w:pPr>
            <w:r w:rsidRPr="00FF3149">
              <w:rPr>
                <w:rFonts w:ascii="Times New Roman" w:eastAsia="Times New Roman" w:hAnsi="Times New Roman" w:cs="Times New Roman"/>
                <w:lang w:eastAsia="ru-RU"/>
              </w:rPr>
              <w:t>осознанно и деятельно выражающий неприятие любой дискриминации по социальным, национальным, расовым, религиозным признакам, проявлений экстремизма, терроризма, коррупции, антигосударственной деятельности;</w:t>
            </w:r>
          </w:p>
          <w:p w:rsidR="00FF3149" w:rsidRPr="00FF3149" w:rsidRDefault="00FF3149" w:rsidP="00FF3149">
            <w:pPr>
              <w:spacing w:after="0" w:line="240" w:lineRule="auto"/>
              <w:ind w:firstLine="720"/>
              <w:jc w:val="both"/>
              <w:rPr>
                <w:rFonts w:ascii="Times New Roman" w:eastAsia="Times New Roman" w:hAnsi="Times New Roman" w:cs="Times New Roman"/>
                <w:lang w:eastAsia="ru-RU"/>
              </w:rPr>
            </w:pPr>
            <w:r w:rsidRPr="00FF3149">
              <w:rPr>
                <w:rFonts w:ascii="Times New Roman" w:eastAsia="Times New Roman" w:hAnsi="Times New Roman" w:cs="Times New Roman"/>
                <w:lang w:eastAsia="ru-RU"/>
              </w:rPr>
              <w:t>обладающий опытом гражданской социально значимой деятельности (в ученическом самоуправлении, волонтёрском движении, экологических, военно-патриотических и другие объединениях, акциях, программах).</w:t>
            </w:r>
          </w:p>
        </w:tc>
      </w:tr>
      <w:tr w:rsidR="00FF3149" w:rsidRPr="00FF3149" w:rsidTr="00FF3149">
        <w:tc>
          <w:tcPr>
            <w:tcW w:w="9639" w:type="dxa"/>
          </w:tcPr>
          <w:p w:rsidR="00FF3149" w:rsidRPr="00FF3149" w:rsidRDefault="00FF3149" w:rsidP="00FF3149">
            <w:pPr>
              <w:widowControl w:val="0"/>
              <w:autoSpaceDE w:val="0"/>
              <w:autoSpaceDN w:val="0"/>
              <w:spacing w:after="0" w:line="240" w:lineRule="auto"/>
              <w:ind w:firstLine="539"/>
              <w:jc w:val="both"/>
              <w:rPr>
                <w:rFonts w:ascii="Times New Roman" w:eastAsia="Times New Roman" w:hAnsi="Times New Roman" w:cs="Times New Roman"/>
                <w:b/>
                <w:bCs/>
                <w:color w:val="000000"/>
                <w:lang w:eastAsia="ru-RU"/>
              </w:rPr>
            </w:pPr>
            <w:r w:rsidRPr="00FF3149">
              <w:rPr>
                <w:rFonts w:ascii="Times New Roman" w:eastAsia="Times New Roman" w:hAnsi="Times New Roman" w:cs="Times New Roman"/>
                <w:b/>
                <w:bCs/>
                <w:color w:val="000000"/>
                <w:lang w:eastAsia="ru-RU"/>
              </w:rPr>
              <w:t>Патриотическое воспитание</w:t>
            </w:r>
          </w:p>
        </w:tc>
      </w:tr>
      <w:tr w:rsidR="00FF3149" w:rsidRPr="00FF3149" w:rsidTr="00FF3149">
        <w:tc>
          <w:tcPr>
            <w:tcW w:w="9639" w:type="dxa"/>
          </w:tcPr>
          <w:p w:rsidR="00FF3149" w:rsidRPr="00FF3149" w:rsidRDefault="00FF3149" w:rsidP="00FF3149">
            <w:pPr>
              <w:spacing w:after="0" w:line="240" w:lineRule="auto"/>
              <w:ind w:firstLine="720"/>
              <w:jc w:val="both"/>
              <w:rPr>
                <w:rFonts w:ascii="Times New Roman" w:eastAsia="Times New Roman" w:hAnsi="Times New Roman" w:cs="Times New Roman"/>
                <w:lang w:eastAsia="ru-RU"/>
              </w:rPr>
            </w:pPr>
            <w:r w:rsidRPr="00FF3149">
              <w:rPr>
                <w:rFonts w:ascii="Times New Roman" w:eastAsia="Times New Roman" w:hAnsi="Times New Roman" w:cs="Times New Roman"/>
                <w:lang w:eastAsia="ru-RU"/>
              </w:rPr>
              <w:t>выражающий свою национальную, этническую принадлежность, приверженность к родной культуре, любовь к своему народу;</w:t>
            </w:r>
          </w:p>
          <w:p w:rsidR="00FF3149" w:rsidRPr="00FF3149" w:rsidRDefault="00FF3149" w:rsidP="00FF3149">
            <w:pPr>
              <w:spacing w:after="0" w:line="240" w:lineRule="auto"/>
              <w:ind w:firstLine="720"/>
              <w:jc w:val="both"/>
              <w:rPr>
                <w:rFonts w:ascii="Times New Roman" w:eastAsia="Times New Roman" w:hAnsi="Times New Roman" w:cs="Times New Roman"/>
                <w:lang w:eastAsia="ru-RU"/>
              </w:rPr>
            </w:pPr>
            <w:r w:rsidRPr="00FF3149">
              <w:rPr>
                <w:rFonts w:ascii="Times New Roman" w:eastAsia="Times New Roman" w:hAnsi="Times New Roman" w:cs="Times New Roman"/>
                <w:lang w:eastAsia="ru-RU"/>
              </w:rPr>
              <w:t>сознающий причастность к многонациональному народу Российской Федерации, Российскому Отечеству, российскую культурную идентичность;</w:t>
            </w:r>
          </w:p>
          <w:p w:rsidR="00FF3149" w:rsidRPr="00FF3149" w:rsidRDefault="00FF3149" w:rsidP="00FF3149">
            <w:pPr>
              <w:spacing w:after="0" w:line="240" w:lineRule="auto"/>
              <w:ind w:firstLine="720"/>
              <w:jc w:val="both"/>
              <w:rPr>
                <w:rFonts w:ascii="Times New Roman" w:eastAsia="Times New Roman" w:hAnsi="Times New Roman" w:cs="Times New Roman"/>
                <w:lang w:eastAsia="ru-RU"/>
              </w:rPr>
            </w:pPr>
            <w:r w:rsidRPr="00FF3149">
              <w:rPr>
                <w:rFonts w:ascii="Times New Roman" w:eastAsia="Times New Roman" w:hAnsi="Times New Roman" w:cs="Times New Roman"/>
                <w:lang w:eastAsia="ru-RU"/>
              </w:rPr>
              <w:t>проявляющий деятельное ценностное отношение к историческому и культурному наследию своего и других народов России, традициям, праздникам, памятникам народов, проживающих в родной стране - России;</w:t>
            </w:r>
          </w:p>
          <w:p w:rsidR="00FF3149" w:rsidRPr="00FF3149" w:rsidRDefault="00FF3149" w:rsidP="00FF3149">
            <w:pPr>
              <w:spacing w:after="0" w:line="240" w:lineRule="auto"/>
              <w:ind w:firstLine="720"/>
              <w:jc w:val="both"/>
              <w:rPr>
                <w:rFonts w:ascii="Times New Roman" w:eastAsia="Times New Roman" w:hAnsi="Times New Roman" w:cs="Times New Roman"/>
                <w:lang w:eastAsia="ru-RU"/>
              </w:rPr>
            </w:pPr>
            <w:r w:rsidRPr="00FF3149">
              <w:rPr>
                <w:rFonts w:ascii="Times New Roman" w:eastAsia="Times New Roman" w:hAnsi="Times New Roman" w:cs="Times New Roman"/>
                <w:lang w:eastAsia="ru-RU"/>
              </w:rPr>
              <w:t>проявляющий уважение к соотечественникам, проживающим за рубежом, поддерживающий их права, защиту их интересов в сохранении российской культурной идентичности.</w:t>
            </w:r>
          </w:p>
        </w:tc>
      </w:tr>
      <w:tr w:rsidR="00FF3149" w:rsidRPr="00FF3149" w:rsidTr="00FF3149">
        <w:tc>
          <w:tcPr>
            <w:tcW w:w="9639" w:type="dxa"/>
          </w:tcPr>
          <w:p w:rsidR="00FF3149" w:rsidRPr="00FF3149" w:rsidRDefault="00FF3149" w:rsidP="00FF3149">
            <w:pPr>
              <w:tabs>
                <w:tab w:val="left" w:pos="993"/>
              </w:tabs>
              <w:spacing w:after="0" w:line="240" w:lineRule="auto"/>
              <w:jc w:val="both"/>
              <w:rPr>
                <w:rFonts w:ascii="Times New Roman" w:eastAsia="Times New Roman" w:hAnsi="Times New Roman" w:cs="Times New Roman"/>
                <w:b/>
                <w:color w:val="000000"/>
                <w:w w:val="0"/>
                <w:kern w:val="2"/>
                <w:lang w:eastAsia="ko-KR"/>
              </w:rPr>
            </w:pPr>
            <w:r w:rsidRPr="00FF3149">
              <w:rPr>
                <w:rFonts w:ascii="Times New Roman" w:eastAsia="Times New Roman" w:hAnsi="Times New Roman" w:cs="Times New Roman"/>
                <w:b/>
                <w:bCs/>
                <w:color w:val="000000"/>
                <w:lang w:eastAsia="ru-RU"/>
              </w:rPr>
              <w:t>Духовно-нравственное воспитание</w:t>
            </w:r>
          </w:p>
        </w:tc>
      </w:tr>
      <w:tr w:rsidR="00FF3149" w:rsidRPr="00FF3149" w:rsidTr="00FF3149">
        <w:tc>
          <w:tcPr>
            <w:tcW w:w="9639" w:type="dxa"/>
          </w:tcPr>
          <w:p w:rsidR="00FF3149" w:rsidRPr="00FF3149" w:rsidRDefault="00FF3149" w:rsidP="00FF3149">
            <w:pPr>
              <w:spacing w:after="0" w:line="240" w:lineRule="auto"/>
              <w:ind w:firstLine="720"/>
              <w:jc w:val="both"/>
              <w:rPr>
                <w:rFonts w:ascii="Times New Roman" w:eastAsia="Times New Roman" w:hAnsi="Times New Roman" w:cs="Times New Roman"/>
                <w:lang w:eastAsia="ru-RU"/>
              </w:rPr>
            </w:pPr>
            <w:r w:rsidRPr="00FF3149">
              <w:rPr>
                <w:rFonts w:ascii="Times New Roman" w:eastAsia="Times New Roman" w:hAnsi="Times New Roman" w:cs="Times New Roman"/>
                <w:lang w:eastAsia="ru-RU"/>
              </w:rPr>
              <w:t>проявляющий приверженность традиционным духовно-нравственным ценностям, культуре народов России с учётом мировоззренческого, национального, конфессионального самоопределения;</w:t>
            </w:r>
          </w:p>
          <w:p w:rsidR="00FF3149" w:rsidRPr="00FF3149" w:rsidRDefault="00FF3149" w:rsidP="00FF3149">
            <w:pPr>
              <w:spacing w:after="0" w:line="240" w:lineRule="auto"/>
              <w:ind w:firstLine="720"/>
              <w:jc w:val="both"/>
              <w:rPr>
                <w:rFonts w:ascii="Times New Roman" w:eastAsia="Times New Roman" w:hAnsi="Times New Roman" w:cs="Times New Roman"/>
                <w:lang w:eastAsia="ru-RU"/>
              </w:rPr>
            </w:pPr>
            <w:r w:rsidRPr="00FF3149">
              <w:rPr>
                <w:rFonts w:ascii="Times New Roman" w:eastAsia="Times New Roman" w:hAnsi="Times New Roman" w:cs="Times New Roman"/>
                <w:lang w:eastAsia="ru-RU"/>
              </w:rPr>
              <w:t>действующий и оценивающий своё поведение и поступки, поведение и поступки других людей с позиций традиционных российских духовно- нравственных ценностей и норм с осознанием последствий поступков, деятельно выражающий неприятие антигуманных и асоциальных поступков, поведения, противоречащих этим ценностям;</w:t>
            </w:r>
          </w:p>
          <w:p w:rsidR="00FF3149" w:rsidRPr="00FF3149" w:rsidRDefault="00FF3149" w:rsidP="00FF3149">
            <w:pPr>
              <w:spacing w:after="0" w:line="240" w:lineRule="auto"/>
              <w:ind w:firstLine="720"/>
              <w:jc w:val="both"/>
              <w:rPr>
                <w:rFonts w:ascii="Times New Roman" w:eastAsia="Times New Roman" w:hAnsi="Times New Roman" w:cs="Times New Roman"/>
                <w:lang w:eastAsia="ru-RU"/>
              </w:rPr>
            </w:pPr>
            <w:r w:rsidRPr="00FF3149">
              <w:rPr>
                <w:rFonts w:ascii="Times New Roman" w:eastAsia="Times New Roman" w:hAnsi="Times New Roman" w:cs="Times New Roman"/>
                <w:lang w:eastAsia="ru-RU"/>
              </w:rPr>
              <w:t>проявляющий уважение к жизни и достоинству каждого человека, свободе мировоззренческого выбора и самоопределения, к представителям различных этнических групп, религий народов России, их национальному достоинству и религиозным чувствам с учётом соблюдения конституционных прав и свобод всех граждан;</w:t>
            </w:r>
          </w:p>
          <w:p w:rsidR="00FF3149" w:rsidRPr="00FF3149" w:rsidRDefault="00FF3149" w:rsidP="00FF3149">
            <w:pPr>
              <w:spacing w:after="0" w:line="240" w:lineRule="auto"/>
              <w:ind w:firstLine="720"/>
              <w:jc w:val="both"/>
              <w:rPr>
                <w:rFonts w:ascii="Times New Roman" w:eastAsia="Times New Roman" w:hAnsi="Times New Roman" w:cs="Times New Roman"/>
                <w:lang w:eastAsia="ru-RU"/>
              </w:rPr>
            </w:pPr>
            <w:r w:rsidRPr="00FF3149">
              <w:rPr>
                <w:rFonts w:ascii="Times New Roman" w:eastAsia="Times New Roman" w:hAnsi="Times New Roman" w:cs="Times New Roman"/>
                <w:lang w:eastAsia="ru-RU"/>
              </w:rPr>
              <w:t>понимающий и деятельно выражающий ценность межнационального, межрелигиозного согласия людей, народов в России, способный вести диалог с людьми разных национальностей, отношения к религии и религиозной принадлежности, находить общие цели и сотрудничать для их достижения;</w:t>
            </w:r>
          </w:p>
          <w:p w:rsidR="00FF3149" w:rsidRPr="00FF3149" w:rsidRDefault="00FF3149" w:rsidP="00FF3149">
            <w:pPr>
              <w:spacing w:after="0" w:line="240" w:lineRule="auto"/>
              <w:ind w:firstLine="720"/>
              <w:jc w:val="both"/>
              <w:rPr>
                <w:rFonts w:ascii="Times New Roman" w:eastAsia="Times New Roman" w:hAnsi="Times New Roman" w:cs="Times New Roman"/>
                <w:lang w:eastAsia="ru-RU"/>
              </w:rPr>
            </w:pPr>
            <w:r w:rsidRPr="00FF3149">
              <w:rPr>
                <w:rFonts w:ascii="Times New Roman" w:eastAsia="Times New Roman" w:hAnsi="Times New Roman" w:cs="Times New Roman"/>
                <w:lang w:eastAsia="ru-RU"/>
              </w:rPr>
              <w:t>ориентированный на создание устойчивой семьи на основе российских традиционных семейных ценностей, понимания брака как союза мужчины и женщины для создания семьи, рождения и воспитания в семье детей, неприятия насилия в семье, ухода от родительской ответственности;</w:t>
            </w:r>
          </w:p>
          <w:p w:rsidR="00FF3149" w:rsidRPr="00FF3149" w:rsidRDefault="00FF3149" w:rsidP="00FF3149">
            <w:pPr>
              <w:spacing w:after="0" w:line="240" w:lineRule="auto"/>
              <w:ind w:firstLine="720"/>
              <w:jc w:val="both"/>
              <w:rPr>
                <w:rFonts w:ascii="Times New Roman" w:eastAsia="Times New Roman" w:hAnsi="Times New Roman" w:cs="Times New Roman"/>
                <w:lang w:eastAsia="ru-RU"/>
              </w:rPr>
            </w:pPr>
            <w:r w:rsidRPr="00FF3149">
              <w:rPr>
                <w:rFonts w:ascii="Times New Roman" w:eastAsia="Times New Roman" w:hAnsi="Times New Roman" w:cs="Times New Roman"/>
                <w:lang w:eastAsia="ru-RU"/>
              </w:rPr>
              <w:lastRenderedPageBreak/>
              <w:t>обладающий сформированными представлениями о ценности и значении в отечественной и мировой культуре языков и литературы народов России, демонстрирующий устойчивый интерес к чтению как средству познания отечественной и мировой духовной культуры.</w:t>
            </w:r>
          </w:p>
        </w:tc>
      </w:tr>
      <w:tr w:rsidR="00FF3149" w:rsidRPr="00FF3149" w:rsidTr="00FF3149">
        <w:tc>
          <w:tcPr>
            <w:tcW w:w="9639" w:type="dxa"/>
          </w:tcPr>
          <w:p w:rsidR="00FF3149" w:rsidRPr="00FF3149" w:rsidRDefault="00FF3149" w:rsidP="00FF3149">
            <w:pPr>
              <w:spacing w:after="0" w:line="240" w:lineRule="auto"/>
              <w:jc w:val="both"/>
              <w:rPr>
                <w:rFonts w:ascii="Times New Roman" w:eastAsia="Times New Roman" w:hAnsi="Times New Roman" w:cs="Times New Roman"/>
                <w:b/>
                <w:bCs/>
                <w:color w:val="000000"/>
                <w:lang w:eastAsia="ru-RU"/>
              </w:rPr>
            </w:pPr>
            <w:r w:rsidRPr="00FF3149">
              <w:rPr>
                <w:rFonts w:ascii="Times New Roman" w:eastAsia="Times New Roman" w:hAnsi="Times New Roman" w:cs="Times New Roman"/>
                <w:b/>
                <w:bCs/>
                <w:color w:val="000000"/>
                <w:lang w:eastAsia="ru-RU"/>
              </w:rPr>
              <w:lastRenderedPageBreak/>
              <w:t>Эстетическое воспитание</w:t>
            </w:r>
          </w:p>
        </w:tc>
      </w:tr>
      <w:tr w:rsidR="00FF3149" w:rsidRPr="00FF3149" w:rsidTr="00FF3149">
        <w:tc>
          <w:tcPr>
            <w:tcW w:w="9639" w:type="dxa"/>
          </w:tcPr>
          <w:p w:rsidR="00FF3149" w:rsidRPr="00FF3149" w:rsidRDefault="00FF3149" w:rsidP="00FF3149">
            <w:pPr>
              <w:spacing w:after="0" w:line="240" w:lineRule="auto"/>
              <w:ind w:firstLine="720"/>
              <w:jc w:val="both"/>
              <w:rPr>
                <w:rFonts w:ascii="Times New Roman" w:eastAsia="Times New Roman" w:hAnsi="Times New Roman" w:cs="Times New Roman"/>
                <w:lang w:eastAsia="ru-RU"/>
              </w:rPr>
            </w:pPr>
            <w:r w:rsidRPr="00FF3149">
              <w:rPr>
                <w:rFonts w:ascii="Times New Roman" w:eastAsia="Times New Roman" w:hAnsi="Times New Roman" w:cs="Times New Roman"/>
                <w:lang w:eastAsia="ru-RU"/>
              </w:rPr>
              <w:t>выражающий понимание ценности отечественного и мирового искусства, российского и мирового художественного наследия;</w:t>
            </w:r>
          </w:p>
          <w:p w:rsidR="00FF3149" w:rsidRPr="00FF3149" w:rsidRDefault="00FF3149" w:rsidP="00FF3149">
            <w:pPr>
              <w:spacing w:after="0" w:line="240" w:lineRule="auto"/>
              <w:ind w:firstLine="720"/>
              <w:jc w:val="both"/>
              <w:rPr>
                <w:rFonts w:ascii="Times New Roman" w:eastAsia="Times New Roman" w:hAnsi="Times New Roman" w:cs="Times New Roman"/>
                <w:lang w:eastAsia="ru-RU"/>
              </w:rPr>
            </w:pPr>
            <w:r w:rsidRPr="00FF3149">
              <w:rPr>
                <w:rFonts w:ascii="Times New Roman" w:eastAsia="Times New Roman" w:hAnsi="Times New Roman" w:cs="Times New Roman"/>
                <w:lang w:eastAsia="ru-RU"/>
              </w:rPr>
              <w:t>проявляющий восприимчивость к разным видам искусства, понимание эмоционального воздействия искусства, его влияния на поведение людей, умеющий критически оценивать это влияние;</w:t>
            </w:r>
          </w:p>
          <w:p w:rsidR="00FF3149" w:rsidRPr="00FF3149" w:rsidRDefault="00FF3149" w:rsidP="00FF3149">
            <w:pPr>
              <w:spacing w:after="0" w:line="240" w:lineRule="auto"/>
              <w:ind w:firstLine="720"/>
              <w:jc w:val="both"/>
              <w:rPr>
                <w:rFonts w:ascii="Times New Roman" w:eastAsia="Times New Roman" w:hAnsi="Times New Roman" w:cs="Times New Roman"/>
                <w:lang w:eastAsia="ru-RU"/>
              </w:rPr>
            </w:pPr>
            <w:r w:rsidRPr="00FF3149">
              <w:rPr>
                <w:rFonts w:ascii="Times New Roman" w:eastAsia="Times New Roman" w:hAnsi="Times New Roman" w:cs="Times New Roman"/>
                <w:lang w:eastAsia="ru-RU"/>
              </w:rPr>
              <w:t>проявляющий понимание художественной культуры как средства коммуникации и самовыражения в современном обществе, значения нравственных норм, ценностей, традиций в искусстве;</w:t>
            </w:r>
          </w:p>
          <w:p w:rsidR="00FF3149" w:rsidRPr="00FF3149" w:rsidRDefault="00FF3149" w:rsidP="00FF3149">
            <w:pPr>
              <w:widowControl w:val="0"/>
              <w:autoSpaceDE w:val="0"/>
              <w:autoSpaceDN w:val="0"/>
              <w:spacing w:after="0" w:line="240" w:lineRule="auto"/>
              <w:jc w:val="both"/>
              <w:rPr>
                <w:rFonts w:ascii="Times New Roman" w:eastAsia="Times New Roman" w:hAnsi="Times New Roman" w:cs="Times New Roman"/>
                <w:color w:val="000000"/>
                <w:w w:val="0"/>
                <w:lang w:eastAsia="ru-RU"/>
              </w:rPr>
            </w:pPr>
            <w:r w:rsidRPr="00FF3149">
              <w:rPr>
                <w:rFonts w:ascii="Times New Roman" w:eastAsia="Times New Roman" w:hAnsi="Times New Roman" w:cs="Times New Roman"/>
                <w:lang w:eastAsia="ru-RU"/>
              </w:rPr>
              <w:t>ориентированный на осознанное творческое самовыражение, реализацию творческих способностей в разных видах искусства с учётом российских традиционных духовных и нравственных ценностей, на эстетическое обустройство собственного быта.</w:t>
            </w:r>
          </w:p>
        </w:tc>
      </w:tr>
      <w:tr w:rsidR="00FF3149" w:rsidRPr="00FF3149" w:rsidTr="00FF3149">
        <w:tc>
          <w:tcPr>
            <w:tcW w:w="9639" w:type="dxa"/>
          </w:tcPr>
          <w:p w:rsidR="00FF3149" w:rsidRPr="00FF3149" w:rsidRDefault="00FF3149" w:rsidP="00FF3149">
            <w:pPr>
              <w:tabs>
                <w:tab w:val="left" w:pos="2070"/>
              </w:tabs>
              <w:spacing w:after="0" w:line="240" w:lineRule="auto"/>
              <w:jc w:val="both"/>
              <w:rPr>
                <w:rFonts w:ascii="Times New Roman" w:eastAsia="Times New Roman" w:hAnsi="Times New Roman" w:cs="Times New Roman"/>
                <w:b/>
                <w:lang w:eastAsia="ru-RU"/>
              </w:rPr>
            </w:pPr>
            <w:r w:rsidRPr="00FF3149">
              <w:rPr>
                <w:rFonts w:ascii="Times New Roman" w:eastAsia="Times New Roman" w:hAnsi="Times New Roman" w:cs="Times New Roman"/>
                <w:b/>
                <w:lang w:eastAsia="ru-RU"/>
              </w:rPr>
              <w:t>Физическое воспитание, формирование культуры здоровья и эмоционального благополучия</w:t>
            </w:r>
          </w:p>
        </w:tc>
      </w:tr>
      <w:tr w:rsidR="00FF3149" w:rsidRPr="00FF3149" w:rsidTr="00FF3149">
        <w:tc>
          <w:tcPr>
            <w:tcW w:w="9639" w:type="dxa"/>
          </w:tcPr>
          <w:p w:rsidR="00FF3149" w:rsidRPr="00FF3149" w:rsidRDefault="00FF3149" w:rsidP="00FF3149">
            <w:pPr>
              <w:spacing w:after="0" w:line="240" w:lineRule="auto"/>
              <w:ind w:firstLine="720"/>
              <w:jc w:val="both"/>
              <w:rPr>
                <w:rFonts w:ascii="Times New Roman" w:eastAsia="Times New Roman" w:hAnsi="Times New Roman" w:cs="Times New Roman"/>
                <w:lang w:eastAsia="ru-RU"/>
              </w:rPr>
            </w:pPr>
            <w:r w:rsidRPr="00FF3149">
              <w:rPr>
                <w:rFonts w:ascii="Times New Roman" w:eastAsia="Times New Roman" w:hAnsi="Times New Roman" w:cs="Times New Roman"/>
                <w:lang w:eastAsia="ru-RU"/>
              </w:rPr>
              <w:t>понимающий и выражающий в практической деятельности ценность жизни, здоровья и безопасности, значение личных усилий в сохранении и укреплении своего здоровья и здоровья других людей;</w:t>
            </w:r>
          </w:p>
          <w:p w:rsidR="00FF3149" w:rsidRPr="00FF3149" w:rsidRDefault="00FF3149" w:rsidP="00FF3149">
            <w:pPr>
              <w:spacing w:after="0" w:line="240" w:lineRule="auto"/>
              <w:ind w:firstLine="720"/>
              <w:jc w:val="both"/>
              <w:rPr>
                <w:rFonts w:ascii="Times New Roman" w:eastAsia="Times New Roman" w:hAnsi="Times New Roman" w:cs="Times New Roman"/>
                <w:lang w:eastAsia="ru-RU"/>
              </w:rPr>
            </w:pPr>
            <w:r w:rsidRPr="00FF3149">
              <w:rPr>
                <w:rFonts w:ascii="Times New Roman" w:eastAsia="Times New Roman" w:hAnsi="Times New Roman" w:cs="Times New Roman"/>
                <w:lang w:eastAsia="ru-RU"/>
              </w:rPr>
              <w:t>соблюдающий правила личной и общественной безопасности, в том числе безопасного поведения в информационной среде;</w:t>
            </w:r>
          </w:p>
          <w:p w:rsidR="00FF3149" w:rsidRPr="00FF3149" w:rsidRDefault="00FF3149" w:rsidP="00FF3149">
            <w:pPr>
              <w:spacing w:after="0" w:line="240" w:lineRule="auto"/>
              <w:ind w:firstLine="720"/>
              <w:jc w:val="both"/>
              <w:rPr>
                <w:rFonts w:ascii="Times New Roman" w:eastAsia="Times New Roman" w:hAnsi="Times New Roman" w:cs="Times New Roman"/>
                <w:lang w:eastAsia="ru-RU"/>
              </w:rPr>
            </w:pPr>
            <w:r w:rsidRPr="00FF3149">
              <w:rPr>
                <w:rFonts w:ascii="Times New Roman" w:eastAsia="Times New Roman" w:hAnsi="Times New Roman" w:cs="Times New Roman"/>
                <w:lang w:eastAsia="ru-RU"/>
              </w:rPr>
              <w:t>выражающий на практике установку на здоровый образ жизни (здоровое питание, соблюдение гигиены, режим занятий и отдыха, регулярную физическую активность), стремление к физическому совершенствованию, соблюдающий и пропагандирующий безопасный и здоровый образ жизни;</w:t>
            </w:r>
          </w:p>
          <w:p w:rsidR="00FF3149" w:rsidRPr="00FF3149" w:rsidRDefault="00FF3149" w:rsidP="00FF3149">
            <w:pPr>
              <w:spacing w:after="0" w:line="240" w:lineRule="auto"/>
              <w:ind w:firstLine="720"/>
              <w:jc w:val="both"/>
              <w:rPr>
                <w:rFonts w:ascii="Times New Roman" w:eastAsia="Times New Roman" w:hAnsi="Times New Roman" w:cs="Times New Roman"/>
                <w:lang w:eastAsia="ru-RU"/>
              </w:rPr>
            </w:pPr>
            <w:r w:rsidRPr="00FF3149">
              <w:rPr>
                <w:rFonts w:ascii="Times New Roman" w:eastAsia="Times New Roman" w:hAnsi="Times New Roman" w:cs="Times New Roman"/>
                <w:lang w:eastAsia="ru-RU"/>
              </w:rPr>
              <w:t>проявляющий сознательное и обоснованное неприятие вредных привычек (курения, употребления алкоголя, наркотиков, любых форм зависимостей), деструктивного поведения в обществе и цифровой среде, понимание их вреда для физического и психического здоровья;</w:t>
            </w:r>
          </w:p>
          <w:p w:rsidR="00FF3149" w:rsidRPr="00FF3149" w:rsidRDefault="00FF3149" w:rsidP="00FF3149">
            <w:pPr>
              <w:spacing w:after="0" w:line="240" w:lineRule="auto"/>
              <w:ind w:firstLine="720"/>
              <w:jc w:val="both"/>
              <w:rPr>
                <w:rFonts w:ascii="Times New Roman" w:eastAsia="Times New Roman" w:hAnsi="Times New Roman" w:cs="Times New Roman"/>
                <w:lang w:eastAsia="ru-RU"/>
              </w:rPr>
            </w:pPr>
            <w:r w:rsidRPr="00FF3149">
              <w:rPr>
                <w:rFonts w:ascii="Times New Roman" w:eastAsia="Times New Roman" w:hAnsi="Times New Roman" w:cs="Times New Roman"/>
                <w:lang w:eastAsia="ru-RU"/>
              </w:rPr>
              <w:t>демонстрирующий навыки рефлексии своего состояния (физического, эмоционального, психологического), состояния других людей с точки зрения безопасности, сознательного управления своим эмоциональным состоянием;</w:t>
            </w:r>
          </w:p>
          <w:p w:rsidR="00FF3149" w:rsidRPr="00FF3149" w:rsidRDefault="00FF3149" w:rsidP="00FF3149">
            <w:pPr>
              <w:widowControl w:val="0"/>
              <w:autoSpaceDE w:val="0"/>
              <w:autoSpaceDN w:val="0"/>
              <w:spacing w:after="0" w:line="240" w:lineRule="auto"/>
              <w:ind w:firstLine="540"/>
              <w:jc w:val="both"/>
              <w:rPr>
                <w:rFonts w:ascii="Times New Roman" w:eastAsia="Times New Roman" w:hAnsi="Times New Roman" w:cs="Times New Roman"/>
                <w:lang w:eastAsia="ru-RU"/>
              </w:rPr>
            </w:pPr>
            <w:r w:rsidRPr="00FF3149">
              <w:rPr>
                <w:rFonts w:ascii="Times New Roman" w:eastAsia="Times New Roman" w:hAnsi="Times New Roman" w:cs="Times New Roman"/>
                <w:lang w:eastAsia="ru-RU"/>
              </w:rPr>
              <w:t>развивающий способности адаптироваться к стрессовым ситуациям в общении, в разных коллективах, к меняющимся условиям (социальным, информационным, природным).</w:t>
            </w:r>
          </w:p>
        </w:tc>
      </w:tr>
      <w:tr w:rsidR="00FF3149" w:rsidRPr="00FF3149" w:rsidTr="00FF3149">
        <w:tc>
          <w:tcPr>
            <w:tcW w:w="9639" w:type="dxa"/>
          </w:tcPr>
          <w:p w:rsidR="00FF3149" w:rsidRPr="00FF3149" w:rsidRDefault="00FF3149" w:rsidP="00FF3149">
            <w:pPr>
              <w:spacing w:after="0" w:line="240" w:lineRule="auto"/>
              <w:jc w:val="both"/>
              <w:rPr>
                <w:rFonts w:ascii="Times New Roman" w:eastAsia="Times New Roman" w:hAnsi="Times New Roman" w:cs="Times New Roman"/>
                <w:b/>
                <w:bCs/>
                <w:color w:val="000000"/>
                <w:lang w:eastAsia="ru-RU"/>
              </w:rPr>
            </w:pPr>
            <w:r w:rsidRPr="00FF3149">
              <w:rPr>
                <w:rFonts w:ascii="Times New Roman" w:eastAsia="Times New Roman" w:hAnsi="Times New Roman" w:cs="Times New Roman"/>
                <w:b/>
                <w:bCs/>
                <w:color w:val="000000"/>
                <w:lang w:eastAsia="ru-RU"/>
              </w:rPr>
              <w:t>Трудовое воспитание</w:t>
            </w:r>
          </w:p>
        </w:tc>
      </w:tr>
      <w:tr w:rsidR="00FF3149" w:rsidRPr="00FF3149" w:rsidTr="00FF3149">
        <w:tc>
          <w:tcPr>
            <w:tcW w:w="9639" w:type="dxa"/>
          </w:tcPr>
          <w:p w:rsidR="00FF3149" w:rsidRPr="00FF3149" w:rsidRDefault="00FF3149" w:rsidP="00FF3149">
            <w:pPr>
              <w:spacing w:after="0" w:line="240" w:lineRule="auto"/>
              <w:ind w:firstLine="720"/>
              <w:jc w:val="both"/>
              <w:rPr>
                <w:rFonts w:ascii="Times New Roman" w:eastAsia="Times New Roman" w:hAnsi="Times New Roman" w:cs="Times New Roman"/>
                <w:lang w:eastAsia="ru-RU"/>
              </w:rPr>
            </w:pPr>
            <w:r w:rsidRPr="00FF3149">
              <w:rPr>
                <w:rFonts w:ascii="Times New Roman" w:eastAsia="Times New Roman" w:hAnsi="Times New Roman" w:cs="Times New Roman"/>
                <w:lang w:eastAsia="ru-RU"/>
              </w:rPr>
              <w:t>уважающий труд, результаты труда, трудовые и профессиональные достижения своих земляков, их вклад в развитие своего поселения, края, страны, трудовые достижения российского народа;</w:t>
            </w:r>
          </w:p>
          <w:p w:rsidR="00FF3149" w:rsidRPr="00FF3149" w:rsidRDefault="00FF3149" w:rsidP="00FF3149">
            <w:pPr>
              <w:spacing w:after="0" w:line="240" w:lineRule="auto"/>
              <w:ind w:firstLine="720"/>
              <w:jc w:val="both"/>
              <w:rPr>
                <w:rFonts w:ascii="Times New Roman" w:eastAsia="Times New Roman" w:hAnsi="Times New Roman" w:cs="Times New Roman"/>
                <w:lang w:eastAsia="ru-RU"/>
              </w:rPr>
            </w:pPr>
            <w:r w:rsidRPr="00FF3149">
              <w:rPr>
                <w:rFonts w:ascii="Times New Roman" w:eastAsia="Times New Roman" w:hAnsi="Times New Roman" w:cs="Times New Roman"/>
                <w:lang w:eastAsia="ru-RU"/>
              </w:rPr>
              <w:t>проявляющий способность к творческому созидательному социально значимому труду в доступных по возрасту социально-трудовых ролях, в том числе предпринимательской деятельности в условиях самозанятости или наёмного труда;</w:t>
            </w:r>
          </w:p>
          <w:p w:rsidR="00FF3149" w:rsidRPr="00FF3149" w:rsidRDefault="00FF3149" w:rsidP="00FF3149">
            <w:pPr>
              <w:spacing w:after="0" w:line="240" w:lineRule="auto"/>
              <w:ind w:firstLine="720"/>
              <w:jc w:val="both"/>
              <w:rPr>
                <w:rFonts w:ascii="Times New Roman" w:eastAsia="Times New Roman" w:hAnsi="Times New Roman" w:cs="Times New Roman"/>
                <w:lang w:eastAsia="ru-RU"/>
              </w:rPr>
            </w:pPr>
            <w:r w:rsidRPr="00FF3149">
              <w:rPr>
                <w:rFonts w:ascii="Times New Roman" w:eastAsia="Times New Roman" w:hAnsi="Times New Roman" w:cs="Times New Roman"/>
                <w:lang w:eastAsia="ru-RU"/>
              </w:rPr>
              <w:t>участвующий в социально значимой трудовой деятельности разного вида в семье, общеобразовательной организации, своей местности, в том числе оплачиваемом труде в каникулярные периоды, с учётом соблюдения законодательства Российской Федерации;</w:t>
            </w:r>
          </w:p>
          <w:p w:rsidR="00FF3149" w:rsidRPr="00FF3149" w:rsidRDefault="00FF3149" w:rsidP="00FF3149">
            <w:pPr>
              <w:spacing w:after="0" w:line="240" w:lineRule="auto"/>
              <w:ind w:firstLine="720"/>
              <w:jc w:val="both"/>
              <w:rPr>
                <w:rFonts w:ascii="Times New Roman" w:eastAsia="Times New Roman" w:hAnsi="Times New Roman" w:cs="Times New Roman"/>
                <w:lang w:eastAsia="ru-RU"/>
              </w:rPr>
            </w:pPr>
            <w:r w:rsidRPr="00FF3149">
              <w:rPr>
                <w:rFonts w:ascii="Times New Roman" w:eastAsia="Times New Roman" w:hAnsi="Times New Roman" w:cs="Times New Roman"/>
                <w:lang w:eastAsia="ru-RU"/>
              </w:rPr>
              <w:t>выражающий осознанную готовность к получению профессионального образования, к непрерывному образованию в течение жизни как условию успешной профессиональной и общественной деятельности;</w:t>
            </w:r>
          </w:p>
          <w:p w:rsidR="00FF3149" w:rsidRPr="00FF3149" w:rsidRDefault="00FF3149" w:rsidP="00FF3149">
            <w:pPr>
              <w:spacing w:after="0" w:line="240" w:lineRule="auto"/>
              <w:ind w:firstLine="720"/>
              <w:jc w:val="both"/>
              <w:rPr>
                <w:rFonts w:ascii="Times New Roman" w:eastAsia="Times New Roman" w:hAnsi="Times New Roman" w:cs="Times New Roman"/>
                <w:lang w:eastAsia="ru-RU"/>
              </w:rPr>
            </w:pPr>
            <w:r w:rsidRPr="00FF3149">
              <w:rPr>
                <w:rFonts w:ascii="Times New Roman" w:eastAsia="Times New Roman" w:hAnsi="Times New Roman" w:cs="Times New Roman"/>
                <w:lang w:eastAsia="ru-RU"/>
              </w:rPr>
              <w:t>понимающий специфику трудовой деятельности, регулирования трудовых отношений, самообразования и профессиональной самоподготовки в информационном высокотехнологическом обществе, готовый учиться и трудиться в современном обществе;</w:t>
            </w:r>
          </w:p>
          <w:p w:rsidR="00FF3149" w:rsidRPr="00FF3149" w:rsidRDefault="00FF3149" w:rsidP="00FF3149">
            <w:pPr>
              <w:spacing w:after="0" w:line="240" w:lineRule="auto"/>
              <w:ind w:firstLine="720"/>
              <w:jc w:val="both"/>
              <w:rPr>
                <w:rFonts w:ascii="Times New Roman" w:eastAsia="Times New Roman" w:hAnsi="Times New Roman" w:cs="Times New Roman"/>
                <w:lang w:eastAsia="ru-RU"/>
              </w:rPr>
            </w:pPr>
            <w:r w:rsidRPr="00FF3149">
              <w:rPr>
                <w:rFonts w:ascii="Times New Roman" w:eastAsia="Times New Roman" w:hAnsi="Times New Roman" w:cs="Times New Roman"/>
                <w:lang w:eastAsia="ru-RU"/>
              </w:rPr>
              <w:t>ориентированный на осознанный выбор сферы трудовой, профессиональной деятельности в российском обществе с учётом личных жизненных планов, потребностей своей семьи, общества.</w:t>
            </w:r>
          </w:p>
        </w:tc>
      </w:tr>
      <w:tr w:rsidR="00FF3149" w:rsidRPr="00FF3149" w:rsidTr="00FF3149">
        <w:tc>
          <w:tcPr>
            <w:tcW w:w="9639" w:type="dxa"/>
          </w:tcPr>
          <w:p w:rsidR="00FF3149" w:rsidRPr="00FF3149" w:rsidRDefault="00FF3149" w:rsidP="00FF3149">
            <w:pPr>
              <w:tabs>
                <w:tab w:val="left" w:pos="851"/>
              </w:tabs>
              <w:spacing w:after="0" w:line="240" w:lineRule="auto"/>
              <w:jc w:val="both"/>
              <w:rPr>
                <w:rFonts w:ascii="Times New Roman" w:eastAsia="Times New Roman" w:hAnsi="Times New Roman" w:cs="Times New Roman"/>
                <w:b/>
                <w:bCs/>
                <w:color w:val="000000"/>
                <w:lang w:eastAsia="ru-RU"/>
              </w:rPr>
            </w:pPr>
            <w:r w:rsidRPr="00FF3149">
              <w:rPr>
                <w:rFonts w:ascii="Times New Roman" w:eastAsia="Times New Roman" w:hAnsi="Times New Roman" w:cs="Times New Roman"/>
                <w:b/>
                <w:bCs/>
                <w:color w:val="000000"/>
                <w:lang w:eastAsia="ru-RU"/>
              </w:rPr>
              <w:t>Экологическое воспитание</w:t>
            </w:r>
          </w:p>
        </w:tc>
      </w:tr>
      <w:tr w:rsidR="00FF3149" w:rsidRPr="00FF3149" w:rsidTr="00FF3149">
        <w:tc>
          <w:tcPr>
            <w:tcW w:w="9639" w:type="dxa"/>
          </w:tcPr>
          <w:p w:rsidR="00FF3149" w:rsidRPr="00FF3149" w:rsidRDefault="00FF3149" w:rsidP="00FF3149">
            <w:pPr>
              <w:spacing w:after="0" w:line="240" w:lineRule="auto"/>
              <w:ind w:firstLine="720"/>
              <w:jc w:val="both"/>
              <w:rPr>
                <w:rFonts w:ascii="Times New Roman" w:eastAsia="Times New Roman" w:hAnsi="Times New Roman" w:cs="Times New Roman"/>
                <w:lang w:eastAsia="ru-RU"/>
              </w:rPr>
            </w:pPr>
            <w:r w:rsidRPr="00FF3149">
              <w:rPr>
                <w:rFonts w:ascii="Times New Roman" w:eastAsia="Times New Roman" w:hAnsi="Times New Roman" w:cs="Times New Roman"/>
                <w:lang w:eastAsia="ru-RU"/>
              </w:rPr>
              <w:t>демонстрирующий в поведении сформированность экологической культуры на основе понимания влияния социально-экономических процессов на природу, в том числе на глобальном уровне, ответственность за действия в природной среде; выражающий деятельное неприятие действий, приносящих вред природе; применяющий знания естественных и социальных наук для разумного, бережливого природопользования в быту, общественном пространстве;</w:t>
            </w:r>
          </w:p>
          <w:p w:rsidR="00FF3149" w:rsidRPr="00FF3149" w:rsidRDefault="00FF3149" w:rsidP="00FF3149">
            <w:pPr>
              <w:widowControl w:val="0"/>
              <w:autoSpaceDE w:val="0"/>
              <w:autoSpaceDN w:val="0"/>
              <w:spacing w:after="0" w:line="240" w:lineRule="auto"/>
              <w:jc w:val="both"/>
              <w:rPr>
                <w:rFonts w:ascii="Times New Roman" w:eastAsia="Times New Roman" w:hAnsi="Times New Roman" w:cs="Times New Roman"/>
                <w:bCs/>
                <w:color w:val="000000"/>
                <w:lang w:eastAsia="ru-RU"/>
              </w:rPr>
            </w:pPr>
            <w:r w:rsidRPr="00FF3149">
              <w:rPr>
                <w:rFonts w:ascii="Times New Roman" w:eastAsia="Times New Roman" w:hAnsi="Times New Roman" w:cs="Times New Roman"/>
                <w:lang w:eastAsia="ru-RU"/>
              </w:rPr>
              <w:t>имеющий и развивающий опыт экологически направленной, природоохранной, ресурсосберегающей деятельности, участвующий в его приобретении другими людьми.</w:t>
            </w:r>
          </w:p>
        </w:tc>
      </w:tr>
      <w:tr w:rsidR="00FF3149" w:rsidRPr="00FF3149" w:rsidTr="00FF3149">
        <w:tc>
          <w:tcPr>
            <w:tcW w:w="9639" w:type="dxa"/>
          </w:tcPr>
          <w:p w:rsidR="00FF3149" w:rsidRPr="00FF3149" w:rsidRDefault="00FF3149" w:rsidP="00FF3149">
            <w:pPr>
              <w:spacing w:after="0" w:line="240" w:lineRule="auto"/>
              <w:jc w:val="both"/>
              <w:rPr>
                <w:rFonts w:ascii="Times New Roman" w:eastAsia="Times New Roman" w:hAnsi="Times New Roman" w:cs="Times New Roman"/>
                <w:b/>
                <w:bCs/>
                <w:color w:val="000000"/>
                <w:lang w:eastAsia="ru-RU"/>
              </w:rPr>
            </w:pPr>
            <w:r w:rsidRPr="00FF3149">
              <w:rPr>
                <w:rFonts w:ascii="Times New Roman" w:eastAsia="Times New Roman" w:hAnsi="Times New Roman" w:cs="Times New Roman"/>
                <w:b/>
                <w:kern w:val="2"/>
                <w:lang w:val="en-US" w:eastAsia="ko-KR"/>
              </w:rPr>
              <w:lastRenderedPageBreak/>
              <w:t>Ценности научного познания</w:t>
            </w:r>
          </w:p>
        </w:tc>
      </w:tr>
      <w:tr w:rsidR="00FF3149" w:rsidRPr="00FF3149" w:rsidTr="00FF3149">
        <w:trPr>
          <w:trHeight w:val="85"/>
        </w:trPr>
        <w:tc>
          <w:tcPr>
            <w:tcW w:w="9639" w:type="dxa"/>
          </w:tcPr>
          <w:p w:rsidR="00FF3149" w:rsidRPr="00FF3149" w:rsidRDefault="00FF3149" w:rsidP="00FF3149">
            <w:pPr>
              <w:spacing w:after="0" w:line="240" w:lineRule="auto"/>
              <w:ind w:firstLine="720"/>
              <w:jc w:val="both"/>
              <w:rPr>
                <w:rFonts w:ascii="Times New Roman" w:eastAsia="Times New Roman" w:hAnsi="Times New Roman" w:cs="Times New Roman"/>
                <w:lang w:eastAsia="ru-RU"/>
              </w:rPr>
            </w:pPr>
            <w:r w:rsidRPr="00FF3149">
              <w:rPr>
                <w:rFonts w:ascii="Times New Roman" w:eastAsia="Times New Roman" w:hAnsi="Times New Roman" w:cs="Times New Roman"/>
                <w:lang w:eastAsia="ru-RU"/>
              </w:rPr>
              <w:t>деятельно выражающий познавательные интересы в разных предметных областях с учётом своих интересов, способностей, достижений;</w:t>
            </w:r>
          </w:p>
          <w:p w:rsidR="00FF3149" w:rsidRPr="00FF3149" w:rsidRDefault="00FF3149" w:rsidP="00FF3149">
            <w:pPr>
              <w:spacing w:after="0" w:line="240" w:lineRule="auto"/>
              <w:ind w:firstLine="720"/>
              <w:jc w:val="both"/>
              <w:rPr>
                <w:rFonts w:ascii="Times New Roman" w:eastAsia="Times New Roman" w:hAnsi="Times New Roman" w:cs="Times New Roman"/>
                <w:lang w:eastAsia="ru-RU"/>
              </w:rPr>
            </w:pPr>
            <w:r w:rsidRPr="00FF3149">
              <w:rPr>
                <w:rFonts w:ascii="Times New Roman" w:eastAsia="Times New Roman" w:hAnsi="Times New Roman" w:cs="Times New Roman"/>
                <w:lang w:eastAsia="ru-RU"/>
              </w:rPr>
              <w:t>обладающий представлением о современной научной картине мира, достижениях науки и техники, аргументированно выражающий понимание значения науки в жизни российского общества, обеспечении его безопасности, гуманитарном, социально-экономическом развитии России;</w:t>
            </w:r>
          </w:p>
          <w:p w:rsidR="00FF3149" w:rsidRPr="00FF3149" w:rsidRDefault="00FF3149" w:rsidP="00FF3149">
            <w:pPr>
              <w:spacing w:after="0" w:line="240" w:lineRule="auto"/>
              <w:ind w:firstLine="720"/>
              <w:jc w:val="both"/>
              <w:rPr>
                <w:rFonts w:ascii="Times New Roman" w:eastAsia="Times New Roman" w:hAnsi="Times New Roman" w:cs="Times New Roman"/>
                <w:lang w:eastAsia="ru-RU"/>
              </w:rPr>
            </w:pPr>
            <w:r w:rsidRPr="00FF3149">
              <w:rPr>
                <w:rFonts w:ascii="Times New Roman" w:eastAsia="Times New Roman" w:hAnsi="Times New Roman" w:cs="Times New Roman"/>
                <w:lang w:eastAsia="ru-RU"/>
              </w:rPr>
              <w:t>демонстрирующий навыки критического мышления, определения достоверной научной информации и критики антинаучных представлений;</w:t>
            </w:r>
          </w:p>
          <w:p w:rsidR="00FF3149" w:rsidRPr="00FF3149" w:rsidRDefault="00FF3149" w:rsidP="00FF3149">
            <w:pPr>
              <w:spacing w:after="0" w:line="240" w:lineRule="auto"/>
              <w:ind w:firstLine="720"/>
              <w:jc w:val="both"/>
              <w:rPr>
                <w:rFonts w:ascii="Times New Roman" w:eastAsia="Times New Roman" w:hAnsi="Times New Roman" w:cs="Times New Roman"/>
                <w:lang w:eastAsia="ru-RU"/>
              </w:rPr>
            </w:pPr>
            <w:r w:rsidRPr="00FF3149">
              <w:rPr>
                <w:rFonts w:ascii="Times New Roman" w:eastAsia="Times New Roman" w:hAnsi="Times New Roman" w:cs="Times New Roman"/>
                <w:lang w:eastAsia="ru-RU"/>
              </w:rPr>
              <w:t>развивающий и применяющий навыки наблюдения, накопления и систематизации фактов, осмысления опыта в естественно-научной и гуманитарной областях познания, исследовательской деятельности.</w:t>
            </w:r>
          </w:p>
        </w:tc>
      </w:tr>
    </w:tbl>
    <w:p w:rsidR="00FF3149" w:rsidRPr="00FF3149" w:rsidRDefault="00FF3149" w:rsidP="00FF3149">
      <w:pPr>
        <w:spacing w:after="0" w:line="240" w:lineRule="auto"/>
        <w:ind w:firstLine="709"/>
        <w:jc w:val="both"/>
        <w:rPr>
          <w:rFonts w:ascii="Times New Roman" w:eastAsia="Times New Roman" w:hAnsi="Times New Roman" w:cs="Times New Roman"/>
          <w:iCs/>
          <w:kern w:val="2"/>
          <w:lang w:eastAsia="ko-KR"/>
        </w:rPr>
      </w:pPr>
    </w:p>
    <w:p w:rsidR="00FF3149" w:rsidRPr="00FF3149" w:rsidRDefault="00FF3149" w:rsidP="00FF3149">
      <w:pPr>
        <w:spacing w:after="0" w:line="240" w:lineRule="auto"/>
        <w:ind w:firstLine="709"/>
        <w:jc w:val="both"/>
        <w:rPr>
          <w:rFonts w:ascii="Times New Roman" w:eastAsia="№Е" w:hAnsi="Times New Roman" w:cs="Times New Roman"/>
          <w:lang w:eastAsia="ru-RU"/>
        </w:rPr>
      </w:pPr>
      <w:r w:rsidRPr="00FF3149">
        <w:rPr>
          <w:rFonts w:ascii="Times New Roman" w:eastAsia="№Е" w:hAnsi="Times New Roman" w:cs="Times New Roman"/>
          <w:b/>
          <w:bCs/>
          <w:i/>
          <w:iCs/>
          <w:lang w:eastAsia="ru-RU"/>
        </w:rPr>
        <w:t xml:space="preserve">Выделение в общей цели воспитания целевых приоритетов, связанных </w:t>
      </w:r>
      <w:r w:rsidRPr="00FF3149">
        <w:rPr>
          <w:rFonts w:ascii="Times New Roman" w:eastAsia="№Е" w:hAnsi="Times New Roman" w:cs="Times New Roman"/>
          <w:b/>
          <w:bCs/>
          <w:i/>
          <w:iCs/>
          <w:lang w:eastAsia="ru-RU"/>
        </w:rPr>
        <w:br/>
        <w:t>с возрастными особенностями воспитанников, не означает игнорирования других составляющих общей цели воспитания.</w:t>
      </w:r>
      <w:r w:rsidRPr="00FF3149">
        <w:rPr>
          <w:rFonts w:ascii="Times New Roman" w:eastAsia="№Е" w:hAnsi="Times New Roman" w:cs="Times New Roman"/>
          <w:lang w:eastAsia="ru-RU"/>
        </w:rPr>
        <w:t xml:space="preserve"> Приоритет – это то, чему педагогическим работникам, работающим с обучающимися конкретной возрастной категории, предстоит уделять большее, но не единственное внимание. </w:t>
      </w:r>
      <w:bookmarkStart w:id="18" w:name="_Toc81304348"/>
    </w:p>
    <w:p w:rsidR="00FF3149" w:rsidRPr="00FF3149" w:rsidRDefault="00FF3149" w:rsidP="00FF3149">
      <w:pPr>
        <w:spacing w:after="0" w:line="240" w:lineRule="auto"/>
        <w:ind w:firstLine="709"/>
        <w:jc w:val="both"/>
        <w:rPr>
          <w:rFonts w:ascii="Times New Roman" w:eastAsia="№Е" w:hAnsi="Times New Roman" w:cs="Times New Roman"/>
          <w:b/>
          <w:color w:val="000000"/>
          <w:lang w:eastAsia="ru-RU"/>
        </w:rPr>
      </w:pPr>
    </w:p>
    <w:p w:rsidR="00FF3149" w:rsidRPr="00FF3149" w:rsidRDefault="00FF3149" w:rsidP="00FF3149">
      <w:pPr>
        <w:spacing w:after="0" w:line="240" w:lineRule="auto"/>
        <w:ind w:firstLine="709"/>
        <w:jc w:val="both"/>
        <w:rPr>
          <w:rFonts w:ascii="Times New Roman" w:eastAsia="№Е" w:hAnsi="Times New Roman" w:cs="Times New Roman"/>
          <w:b/>
          <w:lang w:eastAsia="ru-RU"/>
        </w:rPr>
      </w:pPr>
      <w:r w:rsidRPr="00FF3149">
        <w:rPr>
          <w:rFonts w:ascii="Times New Roman" w:eastAsia="№Е" w:hAnsi="Times New Roman" w:cs="Times New Roman"/>
          <w:b/>
          <w:color w:val="000000"/>
          <w:lang w:eastAsia="ru-RU"/>
        </w:rPr>
        <w:t>Раздел II. Содержательный</w:t>
      </w:r>
    </w:p>
    <w:p w:rsidR="00FF3149" w:rsidRPr="00FF3149" w:rsidRDefault="00FF3149" w:rsidP="00FF3149">
      <w:pPr>
        <w:keepNext/>
        <w:spacing w:after="0" w:line="240" w:lineRule="auto"/>
        <w:jc w:val="both"/>
        <w:outlineLvl w:val="0"/>
        <w:rPr>
          <w:rFonts w:ascii="Times New Roman" w:eastAsia="Times New Roman" w:hAnsi="Times New Roman" w:cs="Times New Roman"/>
          <w:b/>
          <w:color w:val="000000"/>
          <w:kern w:val="32"/>
          <w:lang w:eastAsia="ko-KR"/>
        </w:rPr>
      </w:pPr>
      <w:r w:rsidRPr="00FF3149">
        <w:rPr>
          <w:rFonts w:ascii="Times New Roman" w:eastAsia="Times New Roman" w:hAnsi="Times New Roman" w:cs="Times New Roman"/>
          <w:b/>
          <w:color w:val="000000"/>
          <w:kern w:val="32"/>
          <w:lang w:eastAsia="ko-KR"/>
        </w:rPr>
        <w:tab/>
      </w:r>
      <w:bookmarkStart w:id="19" w:name="_Toc109673739"/>
      <w:r w:rsidRPr="00FF3149">
        <w:rPr>
          <w:rFonts w:ascii="Times New Roman" w:eastAsia="Times New Roman" w:hAnsi="Times New Roman" w:cs="Times New Roman"/>
          <w:b/>
          <w:color w:val="000000"/>
          <w:kern w:val="32"/>
          <w:lang w:eastAsia="ko-KR"/>
        </w:rPr>
        <w:t>2.1. Уклад школы</w:t>
      </w:r>
      <w:bookmarkEnd w:id="18"/>
      <w:bookmarkEnd w:id="19"/>
    </w:p>
    <w:p w:rsidR="00FF3149" w:rsidRPr="00FF3149" w:rsidRDefault="00FF3149" w:rsidP="00FF3149">
      <w:pPr>
        <w:shd w:val="clear" w:color="auto" w:fill="FFFFFF"/>
        <w:spacing w:after="0" w:line="240" w:lineRule="auto"/>
        <w:ind w:firstLine="567"/>
        <w:jc w:val="both"/>
        <w:rPr>
          <w:rFonts w:ascii="Times New Roman" w:eastAsia="Times New Roman" w:hAnsi="Times New Roman" w:cs="Times New Roman"/>
          <w:color w:val="000000"/>
          <w:lang w:eastAsia="ru-RU"/>
        </w:rPr>
      </w:pPr>
      <w:r w:rsidRPr="00FF3149">
        <w:rPr>
          <w:rFonts w:ascii="Times New Roman" w:eastAsia="Times New Roman" w:hAnsi="Times New Roman" w:cs="Times New Roman"/>
          <w:color w:val="000000"/>
          <w:lang w:eastAsia="ru-RU"/>
        </w:rPr>
        <w:t xml:space="preserve">  МБОУ СОШ №5 осуществляет свою деятельность с 12 сентября 1981 года. В школе сегодня обучается 850 человек. Среди них: 99 детей – дети, имеющие статус ОВЗ, 12 – дети инвалиды. 36 обучающихся – имеют статус опекаемые, 5 обучающихся состоят на профилактических учетах, 7 семей имеют статус ТЖС и СОП, 16% от общего количества обучающихся проживают в многодетных семьях.</w:t>
      </w:r>
    </w:p>
    <w:p w:rsidR="00FF3149" w:rsidRPr="00FF3149" w:rsidRDefault="00FF3149" w:rsidP="00FF3149">
      <w:pPr>
        <w:shd w:val="clear" w:color="auto" w:fill="FFFFFF"/>
        <w:spacing w:after="0" w:line="240" w:lineRule="auto"/>
        <w:ind w:firstLine="567"/>
        <w:jc w:val="both"/>
        <w:rPr>
          <w:rFonts w:ascii="Times New Roman" w:eastAsia="Times New Roman" w:hAnsi="Times New Roman" w:cs="Times New Roman"/>
          <w:color w:val="000000"/>
          <w:lang w:eastAsia="ru-RU"/>
        </w:rPr>
      </w:pPr>
      <w:r w:rsidRPr="00FF3149">
        <w:rPr>
          <w:rFonts w:ascii="Times New Roman" w:eastAsia="Times New Roman" w:hAnsi="Times New Roman" w:cs="Times New Roman"/>
          <w:color w:val="000000"/>
          <w:lang w:eastAsia="ru-RU"/>
        </w:rPr>
        <w:t xml:space="preserve">За четыре десятка истории в школе сложился свой круг традиций: взаимодействие с городским советом ветеранов, день МДО, субботники, предметные недели, День чести, поздравления педагогов – ветеранов, Посвящение в юнги, Посвящение в кадеты, реализация общешкольных творческих проектов («Новогоднее настроение» и «Навстречу к Победе!»). </w:t>
      </w:r>
    </w:p>
    <w:p w:rsidR="00FF3149" w:rsidRPr="00FF3149" w:rsidRDefault="00FF3149" w:rsidP="00FF3149">
      <w:pPr>
        <w:shd w:val="clear" w:color="auto" w:fill="FFFFFF"/>
        <w:spacing w:after="0" w:line="240" w:lineRule="auto"/>
        <w:ind w:firstLine="567"/>
        <w:jc w:val="both"/>
        <w:rPr>
          <w:rFonts w:ascii="Times New Roman" w:eastAsia="Times New Roman" w:hAnsi="Times New Roman" w:cs="Times New Roman"/>
          <w:color w:val="000000"/>
          <w:lang w:eastAsia="ru-RU"/>
        </w:rPr>
      </w:pPr>
      <w:r w:rsidRPr="00FF3149">
        <w:rPr>
          <w:rFonts w:ascii="Times New Roman" w:eastAsia="Times New Roman" w:hAnsi="Times New Roman" w:cs="Times New Roman"/>
          <w:color w:val="000000"/>
          <w:lang w:eastAsia="ru-RU"/>
        </w:rPr>
        <w:t>С 2002 года создано и успешно осуществляет свою деятельность молодежная организация «БЛИК», с 2005 года на базе МБОУ СОШ №5 реализует свою деятельность один из лучших школьных музеев города – школьный историко-патриотический музей «Поиск».  Кадетские классы МБОУ СОШ №5, созданные в 2003 году являются победителями и призерами окружных, региональных, всероссийских слетов и конкурсов.</w:t>
      </w:r>
    </w:p>
    <w:p w:rsidR="00FF3149" w:rsidRPr="00FF3149" w:rsidRDefault="00FF3149" w:rsidP="00FF3149">
      <w:pPr>
        <w:shd w:val="clear" w:color="auto" w:fill="FFFFFF"/>
        <w:spacing w:after="0" w:line="240" w:lineRule="auto"/>
        <w:ind w:firstLine="567"/>
        <w:jc w:val="both"/>
        <w:rPr>
          <w:rFonts w:ascii="Times New Roman" w:eastAsia="Times New Roman" w:hAnsi="Times New Roman" w:cs="Times New Roman"/>
          <w:color w:val="000000"/>
          <w:lang w:eastAsia="ru-RU"/>
        </w:rPr>
      </w:pPr>
      <w:r w:rsidRPr="00FF3149">
        <w:rPr>
          <w:rFonts w:ascii="Times New Roman" w:eastAsia="Times New Roman" w:hAnsi="Times New Roman" w:cs="Times New Roman"/>
          <w:color w:val="000000"/>
          <w:lang w:eastAsia="ru-RU"/>
        </w:rPr>
        <w:t xml:space="preserve">Создание рабочей программы воспитания является закономерным итогом многолетней целенаправленной деятельности, духовно–нравственной и патриотической работы педагогического коллектива, обеспечивающей интеллектуальное, культурное, нравственное и физическое развитие обучающегося, способного и готового к служению Отечеству на гражданском и военном поприще. </w:t>
      </w:r>
    </w:p>
    <w:p w:rsidR="00FF3149" w:rsidRPr="00FF3149" w:rsidRDefault="00FF3149" w:rsidP="00FF3149">
      <w:pPr>
        <w:shd w:val="clear" w:color="auto" w:fill="FFFFFF"/>
        <w:spacing w:after="0" w:line="240" w:lineRule="auto"/>
        <w:ind w:firstLine="567"/>
        <w:jc w:val="both"/>
        <w:rPr>
          <w:rFonts w:ascii="Times New Roman" w:eastAsia="Times New Roman" w:hAnsi="Times New Roman" w:cs="Times New Roman"/>
          <w:b/>
          <w:bCs/>
          <w:color w:val="000000"/>
          <w:lang w:eastAsia="ru-RU"/>
        </w:rPr>
      </w:pPr>
      <w:r w:rsidRPr="00FF3149">
        <w:rPr>
          <w:rFonts w:ascii="Times New Roman" w:eastAsia="Times New Roman" w:hAnsi="Times New Roman" w:cs="Times New Roman"/>
          <w:color w:val="000000"/>
          <w:lang w:eastAsia="ru-RU"/>
        </w:rPr>
        <w:t>Настоящая программа содержит теоретическое положения и календарный план работы основанные на практических наработках МБОУ СОШ №5 по формированию целостной воспитательной среды и целостного пространства духовно-нравственного развития школьника через гражданско-патриотическое воспитание, определяемого как уклад школьной жизни, интегрированного в урочную, внеурочную, внешкольную, семейную деятельность обучающегося и его родителей (законных представителей). При этом обеспечивая формирование гражданского самосознания обучающихся на основе их приобщения к базовым российским ценностям.</w:t>
      </w:r>
    </w:p>
    <w:p w:rsidR="00FF3149" w:rsidRPr="00FF3149" w:rsidRDefault="00FF3149" w:rsidP="00FF3149">
      <w:pPr>
        <w:spacing w:after="0" w:line="240" w:lineRule="auto"/>
        <w:jc w:val="both"/>
        <w:rPr>
          <w:rFonts w:ascii="Times New Roman" w:eastAsia="Times New Roman" w:hAnsi="Times New Roman" w:cs="Times New Roman"/>
          <w:b/>
          <w:color w:val="000000"/>
          <w:w w:val="0"/>
          <w:kern w:val="2"/>
          <w:lang w:eastAsia="ko-KR"/>
        </w:rPr>
      </w:pPr>
    </w:p>
    <w:p w:rsidR="00FF3149" w:rsidRPr="00FF3149" w:rsidRDefault="00FF3149" w:rsidP="00FF3149">
      <w:pPr>
        <w:spacing w:after="0" w:line="240" w:lineRule="auto"/>
        <w:jc w:val="both"/>
        <w:rPr>
          <w:rFonts w:ascii="Times New Roman" w:eastAsia="Times New Roman" w:hAnsi="Times New Roman" w:cs="Times New Roman"/>
          <w:b/>
          <w:color w:val="000000"/>
          <w:w w:val="0"/>
          <w:kern w:val="2"/>
          <w:lang w:eastAsia="ko-KR"/>
        </w:rPr>
      </w:pPr>
      <w:r w:rsidRPr="00FF3149">
        <w:rPr>
          <w:rFonts w:ascii="Times New Roman" w:eastAsia="Times New Roman" w:hAnsi="Times New Roman" w:cs="Times New Roman"/>
          <w:b/>
          <w:color w:val="000000"/>
          <w:w w:val="0"/>
          <w:kern w:val="2"/>
          <w:lang w:eastAsia="ko-KR"/>
        </w:rPr>
        <w:t>2.2. ВИДЫ, ФОРМЫ И СОДЕРЖАНИЕ ДЕЯТЕЛЬНОСТИ</w:t>
      </w:r>
    </w:p>
    <w:p w:rsidR="00FF3149" w:rsidRPr="00FF3149" w:rsidRDefault="00FF3149" w:rsidP="00FF3149">
      <w:pPr>
        <w:spacing w:after="0" w:line="240" w:lineRule="auto"/>
        <w:ind w:firstLine="567"/>
        <w:jc w:val="both"/>
        <w:rPr>
          <w:rFonts w:ascii="Times New Roman" w:eastAsia="Times New Roman" w:hAnsi="Times New Roman" w:cs="Times New Roman"/>
          <w:color w:val="000000"/>
          <w:w w:val="0"/>
          <w:kern w:val="2"/>
          <w:lang w:eastAsia="ko-KR"/>
        </w:rPr>
      </w:pPr>
      <w:r w:rsidRPr="00FF3149">
        <w:rPr>
          <w:rFonts w:ascii="Times New Roman" w:eastAsia="Times New Roman" w:hAnsi="Times New Roman" w:cs="Times New Roman"/>
          <w:color w:val="000000"/>
          <w:w w:val="0"/>
          <w:kern w:val="2"/>
          <w:lang w:eastAsia="ko-KR"/>
        </w:rPr>
        <w:t>Практическая реализация цели и задач воспитания осуществляется в рамках следующих направлений воспитательной работы школы. Каждое из них представлено в соответствующем модуле.</w:t>
      </w:r>
    </w:p>
    <w:p w:rsidR="00FF3149" w:rsidRPr="00FF3149" w:rsidRDefault="00FF3149" w:rsidP="00FF3149">
      <w:pPr>
        <w:spacing w:after="0" w:line="240" w:lineRule="auto"/>
        <w:ind w:firstLine="567"/>
        <w:jc w:val="both"/>
        <w:rPr>
          <w:rFonts w:ascii="Times New Roman" w:eastAsia="Times New Roman" w:hAnsi="Times New Roman" w:cs="Times New Roman"/>
          <w:color w:val="000000"/>
          <w:w w:val="0"/>
          <w:kern w:val="2"/>
          <w:lang w:eastAsia="ko-KR"/>
        </w:rPr>
      </w:pPr>
    </w:p>
    <w:p w:rsidR="00FF3149" w:rsidRPr="00FF3149" w:rsidRDefault="00FF3149" w:rsidP="00FF3149">
      <w:pPr>
        <w:spacing w:after="0" w:line="240" w:lineRule="auto"/>
        <w:jc w:val="both"/>
        <w:rPr>
          <w:rFonts w:ascii="Times New Roman" w:eastAsia="Times New Roman" w:hAnsi="Times New Roman" w:cs="Times New Roman"/>
          <w:b/>
          <w:color w:val="000000"/>
          <w:w w:val="0"/>
          <w:kern w:val="2"/>
          <w:lang w:eastAsia="ko-KR"/>
        </w:rPr>
      </w:pPr>
      <w:r w:rsidRPr="00FF3149">
        <w:rPr>
          <w:rFonts w:ascii="Times New Roman" w:eastAsia="Times New Roman" w:hAnsi="Times New Roman" w:cs="Times New Roman"/>
          <w:b/>
          <w:iCs/>
          <w:color w:val="000000"/>
          <w:w w:val="0"/>
          <w:kern w:val="2"/>
          <w:lang w:eastAsia="ko-KR"/>
        </w:rPr>
        <w:t xml:space="preserve">2.1. </w:t>
      </w:r>
      <w:r w:rsidRPr="00FF3149">
        <w:rPr>
          <w:rFonts w:ascii="Times New Roman" w:eastAsia="Times New Roman" w:hAnsi="Times New Roman" w:cs="Times New Roman"/>
          <w:b/>
          <w:color w:val="000000"/>
          <w:w w:val="0"/>
          <w:kern w:val="2"/>
          <w:lang w:eastAsia="ko-KR"/>
        </w:rPr>
        <w:t>Модуль «Урочная деятельность»</w:t>
      </w:r>
    </w:p>
    <w:p w:rsidR="00FF3149" w:rsidRPr="00FF3149" w:rsidRDefault="00FF3149" w:rsidP="00FF3149">
      <w:pPr>
        <w:adjustRightInd w:val="0"/>
        <w:spacing w:after="0" w:line="240" w:lineRule="auto"/>
        <w:ind w:right="-1" w:firstLine="567"/>
        <w:jc w:val="both"/>
        <w:rPr>
          <w:rFonts w:ascii="Times New Roman" w:eastAsia="Times New Roman" w:hAnsi="Times New Roman" w:cs="Times New Roman"/>
          <w:i/>
          <w:kern w:val="2"/>
          <w:lang w:eastAsia="ko-KR"/>
        </w:rPr>
      </w:pPr>
      <w:r w:rsidRPr="00FF3149">
        <w:rPr>
          <w:rFonts w:ascii="Times New Roman" w:eastAsia="№Е" w:hAnsi="Times New Roman" w:cs="Times New Roman"/>
          <w:kern w:val="2"/>
          <w:lang w:eastAsia="ko-KR"/>
        </w:rPr>
        <w:t>Реализация школьными педагогами воспитательного потенциала урока предполагает следующее</w:t>
      </w:r>
      <w:r w:rsidRPr="00FF3149">
        <w:rPr>
          <w:rFonts w:ascii="Times New Roman" w:eastAsia="Times New Roman" w:hAnsi="Times New Roman" w:cs="Times New Roman"/>
          <w:i/>
          <w:kern w:val="2"/>
          <w:lang w:eastAsia="ko-KR"/>
        </w:rPr>
        <w:t>:</w:t>
      </w:r>
    </w:p>
    <w:p w:rsidR="00FF3149" w:rsidRPr="00FF3149" w:rsidRDefault="00FF3149" w:rsidP="00FF3149">
      <w:pPr>
        <w:adjustRightInd w:val="0"/>
        <w:spacing w:after="0" w:line="240" w:lineRule="auto"/>
        <w:ind w:right="-1" w:firstLine="567"/>
        <w:jc w:val="both"/>
        <w:rPr>
          <w:rFonts w:ascii="Times New Roman" w:eastAsia="Times New Roman" w:hAnsi="Times New Roman" w:cs="Times New Roman"/>
          <w:i/>
          <w:kern w:val="2"/>
          <w:lang w:eastAsia="ko-KR"/>
        </w:rPr>
      </w:pPr>
      <w:r w:rsidRPr="00FF3149">
        <w:rPr>
          <w:rFonts w:ascii="Times New Roman" w:eastAsia="№Е" w:hAnsi="Times New Roman" w:cs="Times New Roman"/>
          <w:kern w:val="2"/>
          <w:lang w:eastAsia="ko-KR"/>
        </w:rPr>
        <w:t>-организацию работы с детьми как в офлайн, так и онлайн формате;</w:t>
      </w:r>
    </w:p>
    <w:p w:rsidR="00FF3149" w:rsidRPr="00FF3149" w:rsidRDefault="00FF3149" w:rsidP="00FF3149">
      <w:pPr>
        <w:adjustRightInd w:val="0"/>
        <w:spacing w:after="0" w:line="240" w:lineRule="auto"/>
        <w:ind w:right="-1" w:firstLine="567"/>
        <w:jc w:val="both"/>
        <w:rPr>
          <w:rFonts w:ascii="Times New Roman" w:eastAsia="№Е" w:hAnsi="Times New Roman" w:cs="Times New Roman"/>
          <w:kern w:val="2"/>
          <w:lang w:eastAsia="ko-KR"/>
        </w:rPr>
      </w:pPr>
      <w:r w:rsidRPr="00FF3149">
        <w:rPr>
          <w:rFonts w:ascii="Times New Roman" w:eastAsia="Times New Roman" w:hAnsi="Times New Roman" w:cs="Times New Roman"/>
          <w:i/>
          <w:kern w:val="2"/>
          <w:lang w:eastAsia="ko-KR"/>
        </w:rPr>
        <w:t>-</w:t>
      </w:r>
      <w:r w:rsidRPr="00FF3149">
        <w:rPr>
          <w:rFonts w:ascii="Times New Roman" w:eastAsia="№Е" w:hAnsi="Times New Roman" w:cs="Times New Roman"/>
          <w:kern w:val="2"/>
          <w:lang w:eastAsia="ko-KR"/>
        </w:rPr>
        <w:t>установление доверительных отношений между учителем и его учениками, способствующих позитивному восприятию учащимися требований и просьб учителя, привлечению их внимания к обсуждаемой на уроке информации, активизации их познавательной деятельности;</w:t>
      </w:r>
    </w:p>
    <w:p w:rsidR="00FF3149" w:rsidRPr="00FF3149" w:rsidRDefault="00FF3149" w:rsidP="00FF3149">
      <w:pPr>
        <w:adjustRightInd w:val="0"/>
        <w:spacing w:after="0" w:line="240" w:lineRule="auto"/>
        <w:ind w:right="-1" w:firstLine="567"/>
        <w:jc w:val="both"/>
        <w:rPr>
          <w:rFonts w:ascii="Times New Roman" w:eastAsia="№Е" w:hAnsi="Times New Roman" w:cs="Times New Roman"/>
          <w:kern w:val="2"/>
          <w:lang w:eastAsia="ko-KR"/>
        </w:rPr>
      </w:pPr>
      <w:r w:rsidRPr="00FF3149">
        <w:rPr>
          <w:rFonts w:ascii="Times New Roman" w:eastAsia="№Е" w:hAnsi="Times New Roman" w:cs="Times New Roman"/>
          <w:kern w:val="2"/>
          <w:lang w:eastAsia="ko-KR"/>
        </w:rPr>
        <w:tab/>
        <w:t>-побуждение школьников соблюдать на уроке общепринятые нормы поведения, правила общения со старшими (учителями) и сверстниками (школьниками), принципы учебной дисциплины и самоорганизации, согласно Устава школы, Правилам внутреннего распорядка школы;</w:t>
      </w:r>
    </w:p>
    <w:p w:rsidR="00FF3149" w:rsidRPr="00FF3149" w:rsidRDefault="00FF3149" w:rsidP="00FF3149">
      <w:pPr>
        <w:adjustRightInd w:val="0"/>
        <w:spacing w:after="0" w:line="240" w:lineRule="auto"/>
        <w:ind w:right="-1" w:firstLine="567"/>
        <w:jc w:val="both"/>
        <w:rPr>
          <w:rFonts w:ascii="Times New Roman" w:eastAsia="Times New Roman" w:hAnsi="Times New Roman" w:cs="Times New Roman"/>
          <w:kern w:val="2"/>
          <w:lang w:eastAsia="ko-KR"/>
        </w:rPr>
      </w:pPr>
      <w:r w:rsidRPr="00FF3149">
        <w:rPr>
          <w:rFonts w:ascii="Times New Roman" w:eastAsia="№Е" w:hAnsi="Times New Roman" w:cs="Times New Roman"/>
          <w:kern w:val="2"/>
          <w:lang w:eastAsia="ko-KR"/>
        </w:rPr>
        <w:lastRenderedPageBreak/>
        <w:t xml:space="preserve">- </w:t>
      </w:r>
      <w:r w:rsidRPr="00FF3149">
        <w:rPr>
          <w:rFonts w:ascii="Times New Roman" w:eastAsia="№Е" w:hAnsi="Times New Roman" w:cs="Times New Roman"/>
          <w:iCs/>
          <w:kern w:val="2"/>
          <w:lang w:eastAsia="ko-KR"/>
        </w:rPr>
        <w:t xml:space="preserve">использование </w:t>
      </w:r>
      <w:r w:rsidRPr="00FF3149">
        <w:rPr>
          <w:rFonts w:ascii="Times New Roman" w:eastAsia="Times New Roman" w:hAnsi="Times New Roman" w:cs="Times New Roman"/>
          <w:kern w:val="2"/>
          <w:lang w:eastAsia="ko-KR"/>
        </w:rPr>
        <w:t>воспитательных возможностей содержания учебного предмета через демонстрацию детям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кейсов и дискуссий;</w:t>
      </w:r>
    </w:p>
    <w:p w:rsidR="00FF3149" w:rsidRPr="00FF3149" w:rsidRDefault="00FF3149" w:rsidP="00FF3149">
      <w:pPr>
        <w:adjustRightInd w:val="0"/>
        <w:spacing w:after="0" w:line="240" w:lineRule="auto"/>
        <w:ind w:right="-1" w:firstLine="567"/>
        <w:jc w:val="both"/>
        <w:rPr>
          <w:rFonts w:ascii="Times New Roman" w:eastAsia="Times New Roman" w:hAnsi="Times New Roman" w:cs="Times New Roman"/>
          <w:kern w:val="2"/>
          <w:lang w:eastAsia="ko-KR"/>
        </w:rPr>
      </w:pPr>
      <w:r w:rsidRPr="00FF3149">
        <w:rPr>
          <w:rFonts w:ascii="Times New Roman" w:eastAsia="№Е" w:hAnsi="Times New Roman" w:cs="Times New Roman"/>
          <w:kern w:val="2"/>
          <w:lang w:eastAsia="ko-KR"/>
        </w:rPr>
        <w:t xml:space="preserve">-применение на уроке интерактивных форм работы учащихся: интеллектуальных игр «Умники и умницы», викторины, тестирование кейсы, стимулирующих познавательную мотивацию школьников; дискуссий, которые дают учащимся возможность приобрести опыт ведения конструктивного диалога; групповой работы или работы в парах, которые </w:t>
      </w:r>
      <w:r w:rsidRPr="00FF3149">
        <w:rPr>
          <w:rFonts w:ascii="Times New Roman" w:eastAsia="Times New Roman" w:hAnsi="Times New Roman" w:cs="Times New Roman"/>
          <w:kern w:val="2"/>
          <w:lang w:eastAsia="ko-KR"/>
        </w:rPr>
        <w:t>учат школьников командной работе и взаимодействию с другими детьми;</w:t>
      </w:r>
    </w:p>
    <w:p w:rsidR="00FF3149" w:rsidRPr="00FF3149" w:rsidRDefault="00FF3149" w:rsidP="00FF3149">
      <w:pPr>
        <w:adjustRightInd w:val="0"/>
        <w:spacing w:after="0" w:line="240" w:lineRule="auto"/>
        <w:ind w:right="-1" w:firstLine="567"/>
        <w:jc w:val="both"/>
        <w:rPr>
          <w:rFonts w:ascii="Times New Roman" w:eastAsia="Times New Roman" w:hAnsi="Times New Roman" w:cs="Times New Roman"/>
          <w:kern w:val="2"/>
          <w:lang w:eastAsia="ko-KR"/>
        </w:rPr>
      </w:pPr>
      <w:r w:rsidRPr="00FF3149">
        <w:rPr>
          <w:rFonts w:ascii="Times New Roman" w:eastAsia="Times New Roman" w:hAnsi="Times New Roman" w:cs="Times New Roman"/>
          <w:kern w:val="2"/>
          <w:lang w:eastAsia="ko-KR"/>
        </w:rPr>
        <w:t xml:space="preserve"> Олимпиады, занимательные уроки и   пятиминутки, урок -  деловая игра, урок – путешествие, урок мастер-класс, урок-исследование и др. Учебно-развлекательные мероприятия (игра «Брейн-ринг», викторины, литературная гостиная, конкурс газет и рисунков, экскурсия и др.);  </w:t>
      </w:r>
    </w:p>
    <w:p w:rsidR="00FF3149" w:rsidRPr="00FF3149" w:rsidRDefault="00FF3149" w:rsidP="00FF3149">
      <w:pPr>
        <w:adjustRightInd w:val="0"/>
        <w:spacing w:after="0" w:line="240" w:lineRule="auto"/>
        <w:ind w:right="-1" w:firstLine="567"/>
        <w:jc w:val="both"/>
        <w:rPr>
          <w:rFonts w:ascii="Times New Roman" w:eastAsia="Times New Roman" w:hAnsi="Times New Roman" w:cs="Times New Roman"/>
          <w:kern w:val="2"/>
          <w:lang w:eastAsia="ko-KR"/>
        </w:rPr>
      </w:pPr>
      <w:r w:rsidRPr="00FF3149">
        <w:rPr>
          <w:rFonts w:ascii="Times New Roman" w:eastAsia="Times New Roman" w:hAnsi="Times New Roman" w:cs="Times New Roman"/>
          <w:kern w:val="2"/>
          <w:lang w:eastAsia="ko-KR"/>
        </w:rPr>
        <w:t xml:space="preserve"> -включение в урок игровых процедур, которые помогают поддержать мотивацию детей к получению знаний, налаживанию позитивных межличностных отношений в классе, помогают установлению доброжелательной атмосферы во время урока; интеллектуальных игр, стимулирующих познавательную мотивацию школьников. Предметные выпуски заседания клуба «Что?  Где?  Когда?», брейн-ринга, геймификация: квесты, игра-провокация, игра-эксперимент, игра-демонстрация, игра-состязание, дидактического театра, где полученные на уроке знания обыгрываются в театральных постановках;  </w:t>
      </w:r>
    </w:p>
    <w:p w:rsidR="00FF3149" w:rsidRPr="00FF3149" w:rsidRDefault="00FF3149" w:rsidP="00FF3149">
      <w:pPr>
        <w:adjustRightInd w:val="0"/>
        <w:spacing w:after="0" w:line="240" w:lineRule="auto"/>
        <w:ind w:right="-1" w:firstLine="567"/>
        <w:jc w:val="both"/>
        <w:rPr>
          <w:rFonts w:ascii="Times New Roman" w:eastAsia="№Е" w:hAnsi="Times New Roman" w:cs="Times New Roman"/>
          <w:kern w:val="2"/>
          <w:lang w:eastAsia="ko-KR"/>
        </w:rPr>
      </w:pPr>
      <w:r w:rsidRPr="00FF3149">
        <w:rPr>
          <w:rFonts w:ascii="Times New Roman" w:eastAsia="Times New Roman" w:hAnsi="Times New Roman" w:cs="Times New Roman"/>
          <w:kern w:val="2"/>
          <w:lang w:eastAsia="ko-KR"/>
        </w:rPr>
        <w:t xml:space="preserve"> </w:t>
      </w:r>
      <w:r w:rsidRPr="00FF3149">
        <w:rPr>
          <w:rFonts w:ascii="Times New Roman" w:eastAsia="№Е" w:hAnsi="Times New Roman" w:cs="Times New Roman"/>
          <w:kern w:val="2"/>
          <w:lang w:eastAsia="ko-KR"/>
        </w:rPr>
        <w:t>-организация шефства мотивированных и эрудированных учащихся над их неуспевающими одноклассниками, дающего школьникам социально значимый опыт сотрудничества и взаимной помощи;</w:t>
      </w:r>
    </w:p>
    <w:p w:rsidR="00FF3149" w:rsidRPr="00FF3149" w:rsidRDefault="00FF3149" w:rsidP="00FF3149">
      <w:pPr>
        <w:adjustRightInd w:val="0"/>
        <w:spacing w:after="0" w:line="240" w:lineRule="auto"/>
        <w:ind w:right="-1"/>
        <w:jc w:val="both"/>
        <w:rPr>
          <w:rFonts w:ascii="Times New Roman" w:eastAsia="№Е" w:hAnsi="Times New Roman" w:cs="Times New Roman"/>
          <w:kern w:val="2"/>
          <w:lang w:eastAsia="ko-KR"/>
        </w:rPr>
      </w:pPr>
      <w:r w:rsidRPr="00FF3149">
        <w:rPr>
          <w:rFonts w:ascii="Times New Roman" w:eastAsia="№Е" w:hAnsi="Times New Roman" w:cs="Times New Roman"/>
          <w:kern w:val="2"/>
          <w:lang w:eastAsia="ko-KR"/>
        </w:rPr>
        <w:tab/>
        <w:t xml:space="preserve">-инициирование и поддержка исследовательской деятельности школьников в рамках реализации ими индивидуальных и групповых исследовательских проектов, помогает приобрести навык самостоятельного решения теоретической проблемы,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 </w:t>
      </w:r>
    </w:p>
    <w:p w:rsidR="00FF3149" w:rsidRPr="00FF3149" w:rsidRDefault="00FF3149" w:rsidP="00FF3149">
      <w:pPr>
        <w:adjustRightInd w:val="0"/>
        <w:spacing w:after="0" w:line="240" w:lineRule="auto"/>
        <w:ind w:right="-1"/>
        <w:jc w:val="both"/>
        <w:rPr>
          <w:rFonts w:ascii="Times New Roman" w:eastAsia="№Е" w:hAnsi="Times New Roman" w:cs="Times New Roman"/>
          <w:kern w:val="2"/>
          <w:lang w:eastAsia="ko-KR"/>
        </w:rPr>
      </w:pPr>
      <w:r w:rsidRPr="00FF3149">
        <w:rPr>
          <w:rFonts w:ascii="Times New Roman" w:eastAsia="№Е" w:hAnsi="Times New Roman" w:cs="Times New Roman"/>
          <w:kern w:val="2"/>
          <w:lang w:eastAsia="ko-KR"/>
        </w:rPr>
        <w:t xml:space="preserve">    -</w:t>
      </w:r>
      <w:r w:rsidRPr="00FF3149">
        <w:rPr>
          <w:rFonts w:ascii="Times New Roman" w:eastAsia="№Е" w:hAnsi="Times New Roman" w:cs="Times New Roman"/>
          <w:kern w:val="2"/>
          <w:lang w:eastAsia="ko-KR"/>
        </w:rPr>
        <w:tab/>
        <w:t>создание гибкой и открытой среды обучения и воспитания с использованием гаджетов, открытых образовательных ресурсов, систем управления позволяет создать условия для реализации провозглашенных ЮНЕСКО ведущих принципов образования XXI века: «образование для всех», «образование через всю жизнь», образование «всегда, везде и в любое время». У обучающихся  развиваются  навыки  сотрудничества,  коммуникации, социальной ответственности, способность критически мыслить, оперативно и качественно решать проблемы; воспитывается ценностное отношение к миру.</w:t>
      </w:r>
    </w:p>
    <w:p w:rsidR="00FF3149" w:rsidRPr="00FF3149" w:rsidRDefault="00FF3149" w:rsidP="00FF3149">
      <w:pPr>
        <w:adjustRightInd w:val="0"/>
        <w:spacing w:after="0" w:line="240" w:lineRule="auto"/>
        <w:ind w:right="-1"/>
        <w:jc w:val="both"/>
        <w:rPr>
          <w:rFonts w:ascii="Times New Roman" w:eastAsia="№Е" w:hAnsi="Times New Roman" w:cs="Times New Roman"/>
          <w:kern w:val="2"/>
          <w:lang w:eastAsia="ko-KR"/>
        </w:rPr>
      </w:pPr>
    </w:p>
    <w:p w:rsidR="00FF3149" w:rsidRPr="00FF3149" w:rsidRDefault="00FF3149" w:rsidP="00FF3149">
      <w:pPr>
        <w:spacing w:after="0" w:line="240" w:lineRule="auto"/>
        <w:jc w:val="both"/>
        <w:rPr>
          <w:rFonts w:ascii="Times New Roman" w:eastAsia="Times New Roman" w:hAnsi="Times New Roman" w:cs="Times New Roman"/>
          <w:b/>
          <w:color w:val="000000"/>
          <w:w w:val="0"/>
          <w:kern w:val="2"/>
          <w:lang w:eastAsia="ko-KR"/>
        </w:rPr>
      </w:pPr>
      <w:r w:rsidRPr="00FF3149">
        <w:rPr>
          <w:rFonts w:ascii="Times New Roman" w:eastAsia="Times New Roman" w:hAnsi="Times New Roman" w:cs="Times New Roman"/>
          <w:b/>
          <w:iCs/>
          <w:color w:val="000000"/>
          <w:w w:val="0"/>
          <w:kern w:val="2"/>
          <w:lang w:eastAsia="ko-KR"/>
        </w:rPr>
        <w:t xml:space="preserve">2.2. </w:t>
      </w:r>
      <w:r w:rsidRPr="00FF3149">
        <w:rPr>
          <w:rFonts w:ascii="Times New Roman" w:eastAsia="Times New Roman" w:hAnsi="Times New Roman" w:cs="Times New Roman"/>
          <w:b/>
          <w:color w:val="000000"/>
          <w:w w:val="0"/>
          <w:kern w:val="2"/>
          <w:lang w:eastAsia="ko-KR"/>
        </w:rPr>
        <w:t xml:space="preserve">Модуль </w:t>
      </w:r>
      <w:bookmarkStart w:id="20" w:name="_Hlk30338243"/>
      <w:r w:rsidRPr="00FF3149">
        <w:rPr>
          <w:rFonts w:ascii="Times New Roman" w:eastAsia="Times New Roman" w:hAnsi="Times New Roman" w:cs="Times New Roman"/>
          <w:b/>
          <w:color w:val="000000"/>
          <w:w w:val="0"/>
          <w:kern w:val="2"/>
          <w:lang w:eastAsia="ko-KR"/>
        </w:rPr>
        <w:t>« Внеурочная деятельность и дополнительное образование»</w:t>
      </w:r>
      <w:bookmarkEnd w:id="20"/>
      <w:r w:rsidRPr="00FF3149">
        <w:rPr>
          <w:rFonts w:ascii="Times New Roman" w:eastAsia="Times New Roman" w:hAnsi="Times New Roman" w:cs="Times New Roman"/>
          <w:b/>
          <w:color w:val="000000"/>
          <w:w w:val="0"/>
          <w:kern w:val="2"/>
          <w:lang w:eastAsia="ko-KR"/>
        </w:rPr>
        <w:t xml:space="preserve"> </w:t>
      </w:r>
    </w:p>
    <w:p w:rsidR="00FF3149" w:rsidRPr="00FF3149" w:rsidRDefault="00FF3149" w:rsidP="00FF3149">
      <w:pPr>
        <w:spacing w:after="0" w:line="240" w:lineRule="auto"/>
        <w:ind w:right="-1" w:firstLine="567"/>
        <w:jc w:val="both"/>
        <w:rPr>
          <w:rFonts w:ascii="Times New Roman" w:eastAsia="Times New Roman" w:hAnsi="Times New Roman" w:cs="Times New Roman"/>
          <w:kern w:val="2"/>
          <w:lang w:eastAsia="ko-KR"/>
        </w:rPr>
      </w:pPr>
      <w:r w:rsidRPr="00FF3149">
        <w:rPr>
          <w:rFonts w:ascii="Times New Roman" w:eastAsia="Times New Roman" w:hAnsi="Times New Roman" w:cs="Times New Roman"/>
          <w:kern w:val="2"/>
          <w:lang w:eastAsia="ko-KR"/>
        </w:rPr>
        <w:t xml:space="preserve">Воспитание на занятиях школьных курсов внеурочной деятельности осуществляется преимущественно через: </w:t>
      </w:r>
    </w:p>
    <w:p w:rsidR="00FF3149" w:rsidRPr="00FF3149" w:rsidRDefault="00FF3149" w:rsidP="00FF3149">
      <w:pPr>
        <w:spacing w:after="0" w:line="240" w:lineRule="auto"/>
        <w:ind w:right="-1" w:firstLine="567"/>
        <w:jc w:val="both"/>
        <w:rPr>
          <w:rFonts w:ascii="Times New Roman" w:eastAsia="Times New Roman" w:hAnsi="Times New Roman" w:cs="Times New Roman"/>
          <w:color w:val="000000"/>
          <w:w w:val="0"/>
          <w:kern w:val="2"/>
          <w:lang w:eastAsia="ko-KR"/>
        </w:rPr>
      </w:pPr>
      <w:r w:rsidRPr="00FF3149">
        <w:rPr>
          <w:rFonts w:ascii="Times New Roman" w:eastAsia="Times New Roman" w:hAnsi="Times New Roman" w:cs="Times New Roman"/>
          <w:color w:val="000000"/>
          <w:w w:val="0"/>
          <w:kern w:val="2"/>
          <w:lang w:eastAsia="ko-KR"/>
        </w:rPr>
        <w:t>-формирование в кружках, секциях, клубах, студиях детско-взрослых общностей, которые объединяют обучающихся и педагогов общими позитивными эмоциями и доверительными отношениями;</w:t>
      </w:r>
    </w:p>
    <w:p w:rsidR="00FF3149" w:rsidRPr="00FF3149" w:rsidRDefault="00FF3149" w:rsidP="00FF3149">
      <w:pPr>
        <w:spacing w:after="0" w:line="240" w:lineRule="auto"/>
        <w:ind w:right="-1" w:firstLine="567"/>
        <w:jc w:val="both"/>
        <w:rPr>
          <w:rFonts w:ascii="Times New Roman" w:eastAsia="Times New Roman" w:hAnsi="Times New Roman" w:cs="Times New Roman"/>
          <w:kern w:val="2"/>
          <w:lang w:eastAsia="ko-KR"/>
        </w:rPr>
      </w:pPr>
      <w:r w:rsidRPr="00FF3149">
        <w:rPr>
          <w:rFonts w:ascii="Times New Roman" w:eastAsia="Times New Roman" w:hAnsi="Times New Roman" w:cs="Times New Roman"/>
          <w:color w:val="000000"/>
          <w:w w:val="0"/>
          <w:kern w:val="2"/>
          <w:lang w:eastAsia="ko-KR"/>
        </w:rPr>
        <w:t xml:space="preserve">- </w:t>
      </w:r>
      <w:r w:rsidRPr="00FF3149">
        <w:rPr>
          <w:rFonts w:ascii="Times New Roman" w:eastAsia="Times New Roman" w:hAnsi="Times New Roman" w:cs="Times New Roman"/>
          <w:kern w:val="2"/>
          <w:lang w:eastAsia="ko-KR"/>
        </w:rPr>
        <w:t>вовлечение школьников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rsidR="00FF3149" w:rsidRPr="00FF3149" w:rsidRDefault="00FF3149" w:rsidP="008F5D33">
      <w:pPr>
        <w:numPr>
          <w:ilvl w:val="0"/>
          <w:numId w:val="39"/>
        </w:numPr>
        <w:tabs>
          <w:tab w:val="left" w:pos="851"/>
          <w:tab w:val="left" w:pos="993"/>
        </w:tabs>
        <w:spacing w:after="0" w:line="240" w:lineRule="auto"/>
        <w:ind w:left="0" w:firstLine="709"/>
        <w:jc w:val="both"/>
        <w:rPr>
          <w:rFonts w:ascii="Times New Roman" w:eastAsia="Times New Roman" w:hAnsi="Times New Roman" w:cs="Times New Roman"/>
          <w:color w:val="000000"/>
          <w:w w:val="0"/>
          <w:kern w:val="2"/>
          <w:lang w:eastAsia="ko-KR"/>
        </w:rPr>
      </w:pPr>
      <w:r w:rsidRPr="00FF3149">
        <w:rPr>
          <w:rFonts w:ascii="Times New Roman" w:eastAsia="Times New Roman" w:hAnsi="Times New Roman" w:cs="Times New Roman"/>
          <w:color w:val="000000"/>
          <w:w w:val="0"/>
          <w:kern w:val="2"/>
          <w:lang w:eastAsia="ko-KR"/>
        </w:rPr>
        <w:t>поощрение педагогическими работниками детских инициатив, проектов, самостоятельности, самоорганизации в соответствии с их интересами;</w:t>
      </w:r>
    </w:p>
    <w:p w:rsidR="00FF3149" w:rsidRPr="00FF3149" w:rsidRDefault="00FF3149" w:rsidP="00FF3149">
      <w:pPr>
        <w:tabs>
          <w:tab w:val="left" w:pos="851"/>
        </w:tabs>
        <w:spacing w:after="0" w:line="240" w:lineRule="auto"/>
        <w:ind w:firstLine="567"/>
        <w:jc w:val="both"/>
        <w:rPr>
          <w:rFonts w:ascii="Times New Roman" w:eastAsia="Times New Roman" w:hAnsi="Times New Roman" w:cs="Times New Roman"/>
          <w:kern w:val="2"/>
          <w:lang w:eastAsia="ko-KR"/>
        </w:rPr>
      </w:pPr>
      <w:r w:rsidRPr="00FF3149">
        <w:rPr>
          <w:rFonts w:ascii="Times New Roman" w:eastAsia="Times New Roman" w:hAnsi="Times New Roman" w:cs="Times New Roman"/>
          <w:kern w:val="2"/>
          <w:lang w:eastAsia="ko-KR"/>
        </w:rPr>
        <w:t xml:space="preserve">- </w:t>
      </w:r>
      <w:r w:rsidRPr="00FF3149">
        <w:rPr>
          <w:rFonts w:ascii="Times New Roman" w:eastAsia="Batang" w:hAnsi="Times New Roman" w:cs="Times New Roman"/>
          <w:kern w:val="2"/>
          <w:lang w:eastAsia="ko-KR"/>
        </w:rPr>
        <w:t>создание в</w:t>
      </w:r>
      <w:r w:rsidRPr="00FF3149">
        <w:rPr>
          <w:rFonts w:ascii="Times New Roman" w:eastAsia="Times New Roman" w:hAnsi="Times New Roman" w:cs="Times New Roman"/>
          <w:kern w:val="2"/>
          <w:lang w:eastAsia="ko-KR"/>
        </w:rPr>
        <w:t xml:space="preserve"> детских объединениях традиций, задающих их членам определенные социально значимые формы поведения;</w:t>
      </w:r>
    </w:p>
    <w:p w:rsidR="00FF3149" w:rsidRPr="00FF3149" w:rsidRDefault="00FF3149" w:rsidP="00FF3149">
      <w:pPr>
        <w:tabs>
          <w:tab w:val="left" w:pos="851"/>
        </w:tabs>
        <w:spacing w:after="0" w:line="240" w:lineRule="auto"/>
        <w:ind w:firstLine="567"/>
        <w:jc w:val="both"/>
        <w:rPr>
          <w:rFonts w:ascii="Times New Roman" w:eastAsia="Times New Roman" w:hAnsi="Times New Roman" w:cs="Times New Roman"/>
          <w:kern w:val="2"/>
          <w:lang w:eastAsia="ko-KR"/>
        </w:rPr>
      </w:pPr>
      <w:r w:rsidRPr="00FF3149">
        <w:rPr>
          <w:rFonts w:ascii="Times New Roman" w:eastAsia="Times New Roman" w:hAnsi="Times New Roman" w:cs="Times New Roman"/>
          <w:kern w:val="2"/>
          <w:lang w:eastAsia="ko-KR"/>
        </w:rPr>
        <w:t xml:space="preserve">- 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 </w:t>
      </w:r>
    </w:p>
    <w:p w:rsidR="00FF3149" w:rsidRPr="00FF3149" w:rsidRDefault="00FF3149" w:rsidP="00FF3149">
      <w:pPr>
        <w:spacing w:after="0" w:line="240" w:lineRule="auto"/>
        <w:jc w:val="both"/>
        <w:rPr>
          <w:rFonts w:ascii="Times New Roman" w:eastAsia="Times New Roman" w:hAnsi="Times New Roman" w:cs="Times New Roman"/>
          <w:color w:val="000000"/>
          <w:w w:val="0"/>
          <w:kern w:val="2"/>
          <w:lang w:eastAsia="ko-KR"/>
        </w:rPr>
      </w:pPr>
      <w:r w:rsidRPr="00FF3149">
        <w:rPr>
          <w:rFonts w:ascii="Times New Roman" w:eastAsia="Times New Roman" w:hAnsi="Times New Roman" w:cs="Times New Roman"/>
          <w:color w:val="000000"/>
          <w:w w:val="0"/>
          <w:kern w:val="2"/>
          <w:lang w:eastAsia="ko-KR"/>
        </w:rPr>
        <w:t>Реализация воспитательного потенциала внеурочной деятельности в школе осуществляется в рамках следующих выбранных обучающимися курсов, занятий:</w:t>
      </w:r>
    </w:p>
    <w:p w:rsidR="00FF3149" w:rsidRPr="00FF3149" w:rsidRDefault="00FF3149" w:rsidP="008F5D33">
      <w:pPr>
        <w:numPr>
          <w:ilvl w:val="0"/>
          <w:numId w:val="39"/>
        </w:numPr>
        <w:tabs>
          <w:tab w:val="left" w:pos="851"/>
          <w:tab w:val="left" w:pos="993"/>
        </w:tabs>
        <w:spacing w:after="0" w:line="240" w:lineRule="auto"/>
        <w:ind w:left="0" w:firstLine="709"/>
        <w:jc w:val="both"/>
        <w:rPr>
          <w:rFonts w:ascii="Times New Roman" w:eastAsia="Times New Roman" w:hAnsi="Times New Roman" w:cs="Times New Roman"/>
          <w:bCs/>
          <w:iCs/>
          <w:color w:val="000000"/>
          <w:w w:val="0"/>
          <w:kern w:val="2"/>
          <w:lang w:eastAsia="ko-KR"/>
        </w:rPr>
      </w:pPr>
      <w:r w:rsidRPr="00FF3149">
        <w:rPr>
          <w:rFonts w:ascii="Times New Roman" w:eastAsia="Times New Roman" w:hAnsi="Times New Roman" w:cs="Times New Roman"/>
          <w:bCs/>
          <w:iCs/>
          <w:color w:val="000000"/>
          <w:w w:val="0"/>
          <w:kern w:val="2"/>
          <w:lang w:eastAsia="ko-KR"/>
        </w:rPr>
        <w:t>патриотической, гражданско-патриотической, военно-патриотической, краеведческой, историко-культурной направленности;</w:t>
      </w:r>
    </w:p>
    <w:p w:rsidR="00FF3149" w:rsidRPr="00FF3149" w:rsidRDefault="00FF3149" w:rsidP="008F5D33">
      <w:pPr>
        <w:numPr>
          <w:ilvl w:val="0"/>
          <w:numId w:val="39"/>
        </w:numPr>
        <w:tabs>
          <w:tab w:val="left" w:pos="851"/>
          <w:tab w:val="left" w:pos="993"/>
        </w:tabs>
        <w:spacing w:after="0" w:line="240" w:lineRule="auto"/>
        <w:ind w:left="0" w:firstLine="709"/>
        <w:jc w:val="both"/>
        <w:rPr>
          <w:rFonts w:ascii="Times New Roman" w:eastAsia="Times New Roman" w:hAnsi="Times New Roman" w:cs="Times New Roman"/>
          <w:bCs/>
          <w:iCs/>
          <w:color w:val="000000"/>
          <w:w w:val="0"/>
          <w:kern w:val="2"/>
          <w:lang w:eastAsia="ko-KR"/>
        </w:rPr>
      </w:pPr>
      <w:r w:rsidRPr="00FF3149">
        <w:rPr>
          <w:rFonts w:ascii="Times New Roman" w:eastAsia="Times New Roman" w:hAnsi="Times New Roman" w:cs="Times New Roman"/>
          <w:bCs/>
          <w:iCs/>
          <w:color w:val="000000"/>
          <w:w w:val="0"/>
          <w:kern w:val="2"/>
          <w:lang w:eastAsia="ko-KR"/>
        </w:rPr>
        <w:t>духовно-нравственной направленности, занятий по традиционным религиозным культурам народов России, духовно-историческому краеведению;</w:t>
      </w:r>
    </w:p>
    <w:p w:rsidR="00FF3149" w:rsidRPr="00FF3149" w:rsidRDefault="00FF3149" w:rsidP="008F5D33">
      <w:pPr>
        <w:numPr>
          <w:ilvl w:val="0"/>
          <w:numId w:val="39"/>
        </w:numPr>
        <w:tabs>
          <w:tab w:val="left" w:pos="851"/>
          <w:tab w:val="left" w:pos="993"/>
        </w:tabs>
        <w:spacing w:after="0" w:line="240" w:lineRule="auto"/>
        <w:ind w:left="0" w:firstLine="709"/>
        <w:jc w:val="both"/>
        <w:rPr>
          <w:rFonts w:ascii="Times New Roman" w:eastAsia="Times New Roman" w:hAnsi="Times New Roman" w:cs="Times New Roman"/>
          <w:bCs/>
          <w:iCs/>
          <w:color w:val="000000"/>
          <w:w w:val="0"/>
          <w:kern w:val="2"/>
          <w:lang w:eastAsia="ko-KR"/>
        </w:rPr>
      </w:pPr>
      <w:r w:rsidRPr="00FF3149">
        <w:rPr>
          <w:rFonts w:ascii="Times New Roman" w:eastAsia="Times New Roman" w:hAnsi="Times New Roman" w:cs="Times New Roman"/>
          <w:bCs/>
          <w:iCs/>
          <w:color w:val="000000"/>
          <w:w w:val="0"/>
          <w:kern w:val="2"/>
          <w:lang w:eastAsia="ko-KR"/>
        </w:rPr>
        <w:t>интеллектуальной, научной, исследовательской, просветительской направленности;</w:t>
      </w:r>
    </w:p>
    <w:p w:rsidR="00FF3149" w:rsidRPr="00FF3149" w:rsidRDefault="00FF3149" w:rsidP="008F5D33">
      <w:pPr>
        <w:numPr>
          <w:ilvl w:val="0"/>
          <w:numId w:val="39"/>
        </w:numPr>
        <w:tabs>
          <w:tab w:val="left" w:pos="851"/>
          <w:tab w:val="left" w:pos="993"/>
        </w:tabs>
        <w:spacing w:after="0" w:line="240" w:lineRule="auto"/>
        <w:ind w:left="0" w:firstLine="709"/>
        <w:jc w:val="both"/>
        <w:rPr>
          <w:rFonts w:ascii="Times New Roman" w:eastAsia="Times New Roman" w:hAnsi="Times New Roman" w:cs="Times New Roman"/>
          <w:bCs/>
          <w:iCs/>
          <w:color w:val="000000"/>
          <w:w w:val="0"/>
          <w:kern w:val="2"/>
          <w:lang w:eastAsia="ko-KR"/>
        </w:rPr>
      </w:pPr>
      <w:r w:rsidRPr="00FF3149">
        <w:rPr>
          <w:rFonts w:ascii="Times New Roman" w:eastAsia="Times New Roman" w:hAnsi="Times New Roman" w:cs="Times New Roman"/>
          <w:bCs/>
          <w:iCs/>
          <w:color w:val="000000"/>
          <w:w w:val="0"/>
          <w:kern w:val="2"/>
          <w:lang w:eastAsia="ko-KR"/>
        </w:rPr>
        <w:t>экологической, природоохранной направленности;</w:t>
      </w:r>
    </w:p>
    <w:p w:rsidR="00FF3149" w:rsidRPr="00FF3149" w:rsidRDefault="00FF3149" w:rsidP="008F5D33">
      <w:pPr>
        <w:numPr>
          <w:ilvl w:val="0"/>
          <w:numId w:val="39"/>
        </w:numPr>
        <w:tabs>
          <w:tab w:val="left" w:pos="851"/>
          <w:tab w:val="left" w:pos="993"/>
        </w:tabs>
        <w:spacing w:after="0" w:line="240" w:lineRule="auto"/>
        <w:ind w:left="0" w:firstLine="709"/>
        <w:jc w:val="both"/>
        <w:rPr>
          <w:rFonts w:ascii="Times New Roman" w:eastAsia="Times New Roman" w:hAnsi="Times New Roman" w:cs="Times New Roman"/>
          <w:bCs/>
          <w:iCs/>
          <w:color w:val="000000"/>
          <w:w w:val="0"/>
          <w:kern w:val="2"/>
          <w:lang w:eastAsia="ko-KR"/>
        </w:rPr>
      </w:pPr>
      <w:r w:rsidRPr="00FF3149">
        <w:rPr>
          <w:rFonts w:ascii="Times New Roman" w:eastAsia="Times New Roman" w:hAnsi="Times New Roman" w:cs="Times New Roman"/>
          <w:bCs/>
          <w:iCs/>
          <w:color w:val="000000"/>
          <w:w w:val="0"/>
          <w:kern w:val="2"/>
          <w:lang w:eastAsia="ko-KR"/>
        </w:rPr>
        <w:t>художественной, эстетической направленности в области искусств, художественного творчества разных видов и жанров;</w:t>
      </w:r>
    </w:p>
    <w:p w:rsidR="00FF3149" w:rsidRPr="00FF3149" w:rsidRDefault="00FF3149" w:rsidP="008F5D33">
      <w:pPr>
        <w:numPr>
          <w:ilvl w:val="0"/>
          <w:numId w:val="39"/>
        </w:numPr>
        <w:tabs>
          <w:tab w:val="left" w:pos="851"/>
          <w:tab w:val="left" w:pos="993"/>
        </w:tabs>
        <w:spacing w:after="0" w:line="240" w:lineRule="auto"/>
        <w:ind w:left="0" w:firstLine="709"/>
        <w:jc w:val="both"/>
        <w:rPr>
          <w:rFonts w:ascii="Times New Roman" w:eastAsia="Times New Roman" w:hAnsi="Times New Roman" w:cs="Times New Roman"/>
          <w:bCs/>
          <w:iCs/>
          <w:color w:val="000000"/>
          <w:w w:val="0"/>
          <w:kern w:val="2"/>
          <w:lang w:eastAsia="ko-KR"/>
        </w:rPr>
      </w:pPr>
      <w:r w:rsidRPr="00FF3149">
        <w:rPr>
          <w:rFonts w:ascii="Times New Roman" w:eastAsia="Times New Roman" w:hAnsi="Times New Roman" w:cs="Times New Roman"/>
          <w:bCs/>
          <w:iCs/>
          <w:color w:val="000000"/>
          <w:w w:val="0"/>
          <w:kern w:val="2"/>
          <w:lang w:eastAsia="ko-KR"/>
        </w:rPr>
        <w:t>туристско-краеведческой направленности;</w:t>
      </w:r>
    </w:p>
    <w:p w:rsidR="00FF3149" w:rsidRPr="00FF3149" w:rsidRDefault="00FF3149" w:rsidP="008F5D33">
      <w:pPr>
        <w:numPr>
          <w:ilvl w:val="0"/>
          <w:numId w:val="39"/>
        </w:numPr>
        <w:tabs>
          <w:tab w:val="left" w:pos="851"/>
          <w:tab w:val="left" w:pos="993"/>
        </w:tabs>
        <w:spacing w:after="0" w:line="240" w:lineRule="auto"/>
        <w:ind w:left="0" w:firstLine="709"/>
        <w:jc w:val="both"/>
        <w:rPr>
          <w:rFonts w:ascii="Times New Roman" w:eastAsia="Times New Roman" w:hAnsi="Times New Roman" w:cs="Times New Roman"/>
          <w:bCs/>
          <w:iCs/>
          <w:color w:val="000000"/>
          <w:w w:val="0"/>
          <w:kern w:val="2"/>
          <w:lang w:eastAsia="ko-KR"/>
        </w:rPr>
      </w:pPr>
      <w:r w:rsidRPr="00FF3149">
        <w:rPr>
          <w:rFonts w:ascii="Times New Roman" w:eastAsia="Times New Roman" w:hAnsi="Times New Roman" w:cs="Times New Roman"/>
          <w:bCs/>
          <w:iCs/>
          <w:color w:val="000000"/>
          <w:w w:val="0"/>
          <w:kern w:val="2"/>
          <w:lang w:eastAsia="ko-KR"/>
        </w:rPr>
        <w:t>оздоровительной и спортивной направленности.</w:t>
      </w:r>
    </w:p>
    <w:p w:rsidR="00FF3149" w:rsidRPr="00FF3149" w:rsidRDefault="00FF3149" w:rsidP="00FF3149">
      <w:pPr>
        <w:tabs>
          <w:tab w:val="left" w:pos="851"/>
          <w:tab w:val="left" w:pos="993"/>
        </w:tabs>
        <w:spacing w:after="0" w:line="240" w:lineRule="auto"/>
        <w:jc w:val="both"/>
        <w:rPr>
          <w:rFonts w:ascii="Times New Roman" w:eastAsia="Times New Roman" w:hAnsi="Times New Roman" w:cs="Times New Roman"/>
          <w:bCs/>
          <w:iCs/>
          <w:color w:val="000000"/>
          <w:w w:val="0"/>
          <w:kern w:val="2"/>
          <w:lang w:eastAsia="ko-KR"/>
        </w:rPr>
      </w:pPr>
      <w:r w:rsidRPr="00FF3149">
        <w:rPr>
          <w:rFonts w:ascii="Times New Roman" w:eastAsia="Times New Roman" w:hAnsi="Times New Roman" w:cs="Times New Roman"/>
          <w:b/>
          <w:bCs/>
          <w:i/>
          <w:iCs/>
          <w:color w:val="000000"/>
          <w:w w:val="0"/>
          <w:kern w:val="2"/>
          <w:lang w:eastAsia="ko-KR"/>
        </w:rPr>
        <w:lastRenderedPageBreak/>
        <w:t>Информационно-просветительская деятельность.</w:t>
      </w:r>
      <w:r w:rsidRPr="00FF3149">
        <w:rPr>
          <w:rFonts w:ascii="Times New Roman" w:eastAsia="Times New Roman" w:hAnsi="Times New Roman" w:cs="Times New Roman"/>
          <w:bCs/>
          <w:iCs/>
          <w:color w:val="000000"/>
          <w:w w:val="0"/>
          <w:kern w:val="2"/>
          <w:lang w:eastAsia="ko-KR"/>
        </w:rPr>
        <w:t xml:space="preserve"> Курс внеурочной деятельности: «Разговор о важном».  </w:t>
      </w:r>
      <w:r w:rsidRPr="00FF3149">
        <w:rPr>
          <w:rFonts w:ascii="Times New Roman" w:eastAsia="Times New Roman" w:hAnsi="Times New Roman" w:cs="Times New Roman"/>
          <w:kern w:val="2"/>
          <w:lang w:eastAsia="ko-KR"/>
        </w:rPr>
        <w:t>Занятия направлены на формирование соответствующей внутренней позиции личности школьника, необходимой ему для конструктивного и ответственного поведения в обществе.</w:t>
      </w:r>
    </w:p>
    <w:p w:rsidR="00FF3149" w:rsidRPr="00FF3149" w:rsidRDefault="00FF3149" w:rsidP="00FF3149">
      <w:pPr>
        <w:spacing w:after="0" w:line="240" w:lineRule="auto"/>
        <w:jc w:val="both"/>
        <w:rPr>
          <w:rFonts w:ascii="Times New Roman" w:eastAsia="Times New Roman" w:hAnsi="Times New Roman" w:cs="Times New Roman"/>
          <w:kern w:val="2"/>
          <w:lang w:eastAsia="ko-KR"/>
        </w:rPr>
      </w:pPr>
      <w:r w:rsidRPr="00FF3149">
        <w:rPr>
          <w:rFonts w:ascii="Times New Roman" w:eastAsia="№Е" w:hAnsi="Times New Roman" w:cs="Times New Roman"/>
          <w:b/>
          <w:i/>
          <w:kern w:val="2"/>
          <w:lang w:eastAsia="ko-KR"/>
        </w:rPr>
        <w:t xml:space="preserve">Интеллектуальная и проектно-исследовательская деятельность. </w:t>
      </w:r>
      <w:r w:rsidRPr="00FF3149">
        <w:rPr>
          <w:rFonts w:ascii="Times New Roman" w:eastAsia="Times New Roman" w:hAnsi="Times New Roman" w:cs="Times New Roman"/>
          <w:kern w:val="2"/>
          <w:lang w:eastAsia="ko-KR"/>
        </w:rPr>
        <w:t>Курсы внеурочной деятельности: «Умники и умницы», Английский язык, Коррекционно-развивающие занятия для детей с ОВЗ, «Программирование», «Эрудит», Социокультурные истоки, «Основы предпринимательства», «Основы финансовой грамотности», «Олимпик», «Подготовка к ОГЭ по математике», «Русский на «5», «Загадки русского языка», «Тайны русского языка», «Увлекательная грамматика», «Первые шаги в военной карьере», «Занимательная грамматика английского языка», «Подготовка к ОГЭ по английскому языку», «Страноведение», «Изучаем немецкий с удовольствием», «Подготовка к ОГЭ по обществознанию», «Подготовка к ОГЭ по истории», «За что я люблю «Историю», «Подготовка к ОГЭ по географии», «Заниматика», «Подготовка к ОГЭ по физике»,  «Подготовка к ОГЭ по биологии»,  «Подготовка к ОГЭ по информатике», «Подготовка к ЕГЭ по русскому языку», «Совершенствуем разговорный английский», «Подготовка к ЕГЭ по английскому языку»,  «Подготовка к ЕГЭ по истории», «Подготовка к ЕГЭ по обществознанию», «Подготовка к ЕГЭ по математике», «Подготовка к ЕГЭ по информатике», «Программирование-интенсив», «Подготовка к ЕГЭ по биологии», «Подготовка к ЕГЭ по химии», «Подготовка к ЕГЭ по географии», направленные на передачу школьникам социально значимых знаний, развивающие их любознательность, позволяющие привлечь их внимание к экономическим, политическим, экологическим, гуманитарным проблемам нашего общества, формирующие их гуманистическое мировоззрение и научную картину мира.</w:t>
      </w:r>
    </w:p>
    <w:p w:rsidR="00FF3149" w:rsidRPr="00FF3149" w:rsidRDefault="00FF3149" w:rsidP="00FF3149">
      <w:pPr>
        <w:spacing w:after="0" w:line="240" w:lineRule="auto"/>
        <w:ind w:firstLine="709"/>
        <w:jc w:val="both"/>
        <w:rPr>
          <w:rFonts w:ascii="Times New Roman" w:eastAsia="Times New Roman" w:hAnsi="Times New Roman" w:cs="Times New Roman"/>
          <w:color w:val="000000"/>
          <w:kern w:val="2"/>
          <w:shd w:val="clear" w:color="auto" w:fill="FFFFFF"/>
          <w:lang w:eastAsia="ko-KR"/>
        </w:rPr>
      </w:pPr>
      <w:r w:rsidRPr="00FF3149">
        <w:rPr>
          <w:rFonts w:ascii="Times New Roman" w:eastAsia="№Е" w:hAnsi="Times New Roman" w:cs="Times New Roman"/>
          <w:b/>
          <w:i/>
          <w:kern w:val="2"/>
          <w:lang w:eastAsia="ko-KR"/>
        </w:rPr>
        <w:t>Художественно-эстетическая деятельность</w:t>
      </w:r>
      <w:r w:rsidRPr="00FF3149">
        <w:rPr>
          <w:rFonts w:ascii="Times New Roman" w:eastAsia="Times New Roman" w:hAnsi="Times New Roman" w:cs="Times New Roman"/>
          <w:color w:val="000000"/>
          <w:kern w:val="2"/>
          <w:shd w:val="clear" w:color="auto" w:fill="FFFFFF"/>
          <w:lang w:eastAsia="ko-KR"/>
        </w:rPr>
        <w:t xml:space="preserve"> предполагает привитие эстетических ценностей, развитие эмоциональной сферы, творческих способностей, чувства прекрасного. Работа ведется через реализацию различных форм взаимодействия с природой, организацию выставок детского рисунка, детских творческих работ, поделок, конкурсов, тематических классных часов. </w:t>
      </w:r>
    </w:p>
    <w:p w:rsidR="00FF3149" w:rsidRPr="00FF3149" w:rsidRDefault="00FF3149" w:rsidP="00FF3149">
      <w:pPr>
        <w:tabs>
          <w:tab w:val="left" w:pos="851"/>
        </w:tabs>
        <w:spacing w:after="0" w:line="240" w:lineRule="auto"/>
        <w:ind w:firstLine="567"/>
        <w:jc w:val="both"/>
        <w:rPr>
          <w:rFonts w:ascii="Times New Roman" w:eastAsia="Times New Roman" w:hAnsi="Times New Roman" w:cs="Times New Roman"/>
          <w:color w:val="000000"/>
          <w:kern w:val="2"/>
          <w:shd w:val="clear" w:color="auto" w:fill="FFFFFF"/>
          <w:lang w:eastAsia="ko-KR"/>
        </w:rPr>
      </w:pPr>
      <w:r w:rsidRPr="00FF3149">
        <w:rPr>
          <w:rFonts w:ascii="Times New Roman" w:eastAsia="Times New Roman" w:hAnsi="Times New Roman" w:cs="Times New Roman"/>
          <w:color w:val="000000"/>
          <w:kern w:val="2"/>
          <w:shd w:val="clear" w:color="auto" w:fill="FFFFFF"/>
          <w:lang w:eastAsia="ko-KR"/>
        </w:rPr>
        <w:t xml:space="preserve">Курсы внеурочной деятельности: «Веселые нотки» создающие благоприятные условия для просоциальной самореализации школьников, направленные на раскрытие их творческих способностей, формирование чувства вкуса и умения ценить прекрасное, на воспитание ценностного отношения школьников к культуре и их общее духовно-нравственное развитие. </w:t>
      </w:r>
    </w:p>
    <w:p w:rsidR="00FF3149" w:rsidRPr="00FF3149" w:rsidRDefault="00FF3149" w:rsidP="00FF3149">
      <w:pPr>
        <w:tabs>
          <w:tab w:val="left" w:pos="851"/>
        </w:tabs>
        <w:spacing w:after="0" w:line="240" w:lineRule="auto"/>
        <w:ind w:firstLine="567"/>
        <w:jc w:val="both"/>
        <w:rPr>
          <w:rFonts w:ascii="Times New Roman" w:eastAsia="№Е" w:hAnsi="Times New Roman" w:cs="Times New Roman"/>
          <w:b/>
          <w:kern w:val="2"/>
          <w:lang w:eastAsia="ko-KR"/>
        </w:rPr>
      </w:pPr>
      <w:r w:rsidRPr="00FF3149">
        <w:rPr>
          <w:rFonts w:ascii="Times New Roman" w:eastAsia="№Е" w:hAnsi="Times New Roman" w:cs="Times New Roman"/>
          <w:b/>
          <w:i/>
          <w:kern w:val="2"/>
          <w:lang w:eastAsia="ko-KR"/>
        </w:rPr>
        <w:t>Туристско-краеведческая деятельность</w:t>
      </w:r>
      <w:r w:rsidRPr="00FF3149">
        <w:rPr>
          <w:rFonts w:ascii="Times New Roman" w:eastAsia="№Е" w:hAnsi="Times New Roman" w:cs="Times New Roman"/>
          <w:b/>
          <w:kern w:val="2"/>
          <w:lang w:eastAsia="ko-KR"/>
        </w:rPr>
        <w:t>.</w:t>
      </w:r>
      <w:r w:rsidRPr="00FF3149">
        <w:rPr>
          <w:rFonts w:ascii="Times New Roman" w:eastAsia="Times New Roman" w:hAnsi="Times New Roman" w:cs="Times New Roman"/>
          <w:kern w:val="2"/>
          <w:lang w:eastAsia="ko-KR"/>
        </w:rPr>
        <w:t xml:space="preserve"> Курс внеурочной деятельности «Музейное дело», «Туристы-краеведы» направленный </w:t>
      </w:r>
      <w:r w:rsidRPr="00FF3149">
        <w:rPr>
          <w:rFonts w:ascii="Times New Roman" w:eastAsia="№Е" w:hAnsi="Times New Roman" w:cs="Times New Roman"/>
          <w:kern w:val="2"/>
          <w:lang w:eastAsia="ko-KR"/>
        </w:rPr>
        <w:t xml:space="preserve">на воспитание у школьников любви к своему краю, его истории, культуре, природе, на развитие самостоятельности и ответственности школьников. </w:t>
      </w:r>
    </w:p>
    <w:p w:rsidR="00FF3149" w:rsidRPr="00FF3149" w:rsidRDefault="00FF3149" w:rsidP="00FF3149">
      <w:pPr>
        <w:spacing w:after="0" w:line="240" w:lineRule="auto"/>
        <w:ind w:firstLine="709"/>
        <w:jc w:val="both"/>
        <w:rPr>
          <w:rFonts w:ascii="Times New Roman" w:eastAsia="Times New Roman" w:hAnsi="Times New Roman" w:cs="Times New Roman"/>
          <w:color w:val="000000"/>
          <w:kern w:val="2"/>
          <w:shd w:val="clear" w:color="auto" w:fill="FFFFFF"/>
          <w:lang w:eastAsia="ko-KR"/>
        </w:rPr>
      </w:pPr>
      <w:r w:rsidRPr="00FF3149">
        <w:rPr>
          <w:rFonts w:ascii="Times New Roman" w:eastAsia="№Е" w:hAnsi="Times New Roman" w:cs="Times New Roman"/>
          <w:b/>
          <w:i/>
          <w:kern w:val="2"/>
          <w:lang w:eastAsia="ko-KR"/>
        </w:rPr>
        <w:t xml:space="preserve">Спортивно-оздоровительная деятельность.  </w:t>
      </w:r>
      <w:r w:rsidRPr="00FF3149">
        <w:rPr>
          <w:rFonts w:ascii="Times New Roman" w:eastAsia="Times New Roman" w:hAnsi="Times New Roman" w:cs="Times New Roman"/>
          <w:color w:val="000000"/>
          <w:kern w:val="2"/>
          <w:shd w:val="clear" w:color="auto" w:fill="FFFFFF"/>
          <w:lang w:eastAsia="ko-KR"/>
        </w:rPr>
        <w:t>Курсы внеурочной деятельности: «Поиграй-ка», «Ритмика», Основы безопасности жизнедеятельности, «Спортивные игры», «Подвижные игры», «Комплекс ГТО», «Безопасное детство», «Спортивные игры (волейбол)», «Спортивные игры (баскетбол)», направленные на физическое развитие школьников, развитие их ценностного отношения к своему здоровью, побуждение к здоровому образу жизни, воспитание силы воли, ответственности, формирование установок на защиту слабых.</w:t>
      </w:r>
    </w:p>
    <w:p w:rsidR="00FF3149" w:rsidRPr="00FF3149" w:rsidRDefault="00FF3149" w:rsidP="00FF3149">
      <w:pPr>
        <w:tabs>
          <w:tab w:val="left" w:pos="851"/>
        </w:tabs>
        <w:spacing w:after="0" w:line="240" w:lineRule="auto"/>
        <w:ind w:firstLine="567"/>
        <w:jc w:val="both"/>
        <w:rPr>
          <w:rFonts w:ascii="Times New Roman" w:eastAsia="№Е" w:hAnsi="Times New Roman" w:cs="Times New Roman"/>
          <w:kern w:val="2"/>
          <w:lang w:eastAsia="ko-KR"/>
        </w:rPr>
      </w:pPr>
      <w:r w:rsidRPr="00FF3149">
        <w:rPr>
          <w:rFonts w:ascii="Times New Roman" w:eastAsia="№Е" w:hAnsi="Times New Roman" w:cs="Times New Roman"/>
          <w:b/>
          <w:i/>
          <w:kern w:val="2"/>
          <w:lang w:eastAsia="ko-KR"/>
        </w:rPr>
        <w:t xml:space="preserve">Трудовая деятельность. </w:t>
      </w:r>
      <w:r w:rsidRPr="00FF3149">
        <w:rPr>
          <w:rFonts w:ascii="Times New Roman" w:eastAsia="Times New Roman" w:hAnsi="Times New Roman" w:cs="Times New Roman"/>
          <w:kern w:val="2"/>
          <w:lang w:eastAsia="ko-KR"/>
        </w:rPr>
        <w:t>Курс внеурочной деятельности: «Акварелька», направленный на развитие творческих способностей школьников, воспитание у них трудолюбия и уважительного отношения к физическому труду.</w:t>
      </w:r>
      <w:r w:rsidRPr="00FF3149">
        <w:rPr>
          <w:rFonts w:ascii="Times New Roman" w:eastAsia="Times New Roman" w:hAnsi="Times New Roman" w:cs="Times New Roman"/>
          <w:i/>
          <w:kern w:val="2"/>
          <w:lang w:eastAsia="ko-KR"/>
        </w:rPr>
        <w:t xml:space="preserve">  </w:t>
      </w:r>
    </w:p>
    <w:p w:rsidR="00FF3149" w:rsidRPr="00FF3149" w:rsidRDefault="00FF3149" w:rsidP="00FF3149">
      <w:pPr>
        <w:tabs>
          <w:tab w:val="left" w:pos="851"/>
        </w:tabs>
        <w:spacing w:after="0" w:line="240" w:lineRule="auto"/>
        <w:ind w:firstLine="567"/>
        <w:jc w:val="both"/>
        <w:rPr>
          <w:rFonts w:ascii="Times New Roman" w:eastAsia="№Е" w:hAnsi="Times New Roman" w:cs="Times New Roman"/>
          <w:kern w:val="2"/>
          <w:lang w:eastAsia="ko-KR"/>
        </w:rPr>
      </w:pPr>
      <w:r w:rsidRPr="00FF3149">
        <w:rPr>
          <w:rFonts w:ascii="Times New Roman" w:eastAsia="№Е" w:hAnsi="Times New Roman" w:cs="Times New Roman"/>
          <w:b/>
          <w:i/>
          <w:kern w:val="2"/>
          <w:lang w:eastAsia="ko-KR"/>
        </w:rPr>
        <w:t xml:space="preserve">Игровая деятельность. </w:t>
      </w:r>
      <w:r w:rsidRPr="00FF3149">
        <w:rPr>
          <w:rFonts w:ascii="Times New Roman" w:eastAsia="Times New Roman" w:hAnsi="Times New Roman" w:cs="Times New Roman"/>
          <w:i/>
          <w:kern w:val="2"/>
          <w:lang w:eastAsia="ko-KR"/>
        </w:rPr>
        <w:t>Курсы внеурочной деятельности</w:t>
      </w:r>
      <w:r w:rsidRPr="00FF3149">
        <w:rPr>
          <w:rFonts w:ascii="Times New Roman" w:eastAsia="Times New Roman" w:hAnsi="Times New Roman" w:cs="Times New Roman"/>
          <w:kern w:val="2"/>
          <w:lang w:eastAsia="ko-KR"/>
        </w:rPr>
        <w:t xml:space="preserve"> «Веселый мяч», «Шахматная школа», «Подвижные игры»,«Энерджи» направленные </w:t>
      </w:r>
      <w:r w:rsidRPr="00FF3149">
        <w:rPr>
          <w:rFonts w:ascii="Times New Roman" w:eastAsia="№Е" w:hAnsi="Times New Roman" w:cs="Times New Roman"/>
          <w:kern w:val="2"/>
          <w:lang w:eastAsia="ko-KR"/>
        </w:rPr>
        <w:t xml:space="preserve">на раскрытие творческого, умственного и физического потенциала школьников, развитие у них навыков конструктивного общения, умений работать в команде. </w:t>
      </w:r>
    </w:p>
    <w:p w:rsidR="00FF3149" w:rsidRPr="00FF3149" w:rsidRDefault="00FF3149" w:rsidP="00FF3149">
      <w:pPr>
        <w:spacing w:after="0" w:line="240" w:lineRule="auto"/>
        <w:ind w:firstLine="709"/>
        <w:jc w:val="both"/>
        <w:rPr>
          <w:rFonts w:ascii="Times New Roman" w:eastAsia="Times New Roman" w:hAnsi="Times New Roman" w:cs="Times New Roman"/>
          <w:color w:val="000000"/>
          <w:kern w:val="2"/>
          <w:shd w:val="clear" w:color="auto" w:fill="FFFFFF"/>
          <w:lang w:eastAsia="ko-KR"/>
        </w:rPr>
      </w:pPr>
      <w:r w:rsidRPr="00FF3149">
        <w:rPr>
          <w:rFonts w:ascii="Times New Roman" w:eastAsia="Times New Roman" w:hAnsi="Times New Roman" w:cs="Times New Roman"/>
          <w:color w:val="000000"/>
          <w:kern w:val="2"/>
          <w:shd w:val="clear" w:color="auto" w:fill="FFFFFF"/>
          <w:lang w:eastAsia="ko-KR"/>
        </w:rPr>
        <w:t xml:space="preserve">Реализуются такие мероприятия, как изучение национальной культуры, истории и природы, проведение экскурсий. </w:t>
      </w:r>
    </w:p>
    <w:p w:rsidR="00FF3149" w:rsidRPr="00FF3149" w:rsidRDefault="00FF3149" w:rsidP="00FF3149">
      <w:pPr>
        <w:spacing w:after="0" w:line="240" w:lineRule="auto"/>
        <w:ind w:firstLine="709"/>
        <w:jc w:val="both"/>
        <w:rPr>
          <w:rFonts w:ascii="Times New Roman" w:eastAsia="Times New Roman" w:hAnsi="Times New Roman" w:cs="Times New Roman"/>
          <w:color w:val="000000"/>
          <w:kern w:val="2"/>
          <w:shd w:val="clear" w:color="auto" w:fill="FFFFFF"/>
          <w:lang w:eastAsia="ko-KR"/>
        </w:rPr>
      </w:pPr>
      <w:r w:rsidRPr="00FF3149">
        <w:rPr>
          <w:rFonts w:ascii="Times New Roman" w:eastAsia="Times New Roman" w:hAnsi="Times New Roman" w:cs="Times New Roman"/>
          <w:color w:val="000000"/>
          <w:kern w:val="2"/>
          <w:shd w:val="clear" w:color="auto" w:fill="FFFFFF"/>
          <w:lang w:eastAsia="ko-KR"/>
        </w:rPr>
        <w:t xml:space="preserve">Курсы внеурочной деятельности: «Шахматы», направленные на раскрытие творческого, умственного и физического потенциала школьников, развитие у них навыков конструктивного общения, умений работать в команде.  </w:t>
      </w:r>
    </w:p>
    <w:p w:rsidR="00FF3149" w:rsidRPr="00FF3149" w:rsidRDefault="00FF3149" w:rsidP="00FF3149">
      <w:pPr>
        <w:tabs>
          <w:tab w:val="left" w:pos="851"/>
        </w:tabs>
        <w:spacing w:after="0" w:line="240" w:lineRule="auto"/>
        <w:ind w:firstLine="709"/>
        <w:jc w:val="both"/>
        <w:rPr>
          <w:rFonts w:ascii="Times New Roman" w:eastAsia="Times New Roman" w:hAnsi="Times New Roman" w:cs="Times New Roman"/>
          <w:b/>
          <w:bCs/>
          <w:color w:val="000000"/>
          <w:w w:val="0"/>
          <w:kern w:val="2"/>
          <w:lang w:eastAsia="ko-KR"/>
        </w:rPr>
      </w:pPr>
      <w:r w:rsidRPr="00FF3149">
        <w:rPr>
          <w:rFonts w:ascii="Times New Roman" w:eastAsia="Times New Roman" w:hAnsi="Times New Roman" w:cs="Times New Roman"/>
          <w:b/>
          <w:bCs/>
          <w:color w:val="000000"/>
          <w:w w:val="0"/>
          <w:kern w:val="2"/>
          <w:lang w:eastAsia="ko-KR"/>
        </w:rPr>
        <w:t>Внешкольные мероприятия</w:t>
      </w:r>
    </w:p>
    <w:p w:rsidR="00FF3149" w:rsidRPr="00FF3149" w:rsidRDefault="00FF3149" w:rsidP="00FF3149">
      <w:pPr>
        <w:tabs>
          <w:tab w:val="left" w:pos="851"/>
        </w:tabs>
        <w:spacing w:after="0" w:line="240" w:lineRule="auto"/>
        <w:ind w:firstLine="709"/>
        <w:jc w:val="both"/>
        <w:rPr>
          <w:rFonts w:ascii="Times New Roman" w:eastAsia="Times New Roman" w:hAnsi="Times New Roman" w:cs="Times New Roman"/>
          <w:color w:val="000000"/>
          <w:w w:val="0"/>
          <w:kern w:val="2"/>
          <w:lang w:eastAsia="ko-KR"/>
        </w:rPr>
      </w:pPr>
      <w:r w:rsidRPr="00FF3149">
        <w:rPr>
          <w:rFonts w:ascii="Times New Roman" w:eastAsia="Times New Roman" w:hAnsi="Times New Roman" w:cs="Times New Roman"/>
          <w:color w:val="000000"/>
          <w:w w:val="0"/>
          <w:kern w:val="2"/>
          <w:lang w:eastAsia="ko-KR"/>
        </w:rPr>
        <w:t>Реализация воспитательного потенциала внешкольных мероприятий предусматривает:</w:t>
      </w:r>
    </w:p>
    <w:p w:rsidR="00FF3149" w:rsidRPr="00FF3149" w:rsidRDefault="00FF3149" w:rsidP="008F5D33">
      <w:pPr>
        <w:numPr>
          <w:ilvl w:val="0"/>
          <w:numId w:val="40"/>
        </w:numPr>
        <w:tabs>
          <w:tab w:val="left" w:pos="851"/>
          <w:tab w:val="left" w:pos="993"/>
        </w:tabs>
        <w:spacing w:after="0" w:line="240" w:lineRule="auto"/>
        <w:ind w:left="0" w:firstLine="709"/>
        <w:jc w:val="both"/>
        <w:rPr>
          <w:rFonts w:ascii="Times New Roman" w:eastAsia="Times New Roman" w:hAnsi="Times New Roman" w:cs="Times New Roman"/>
          <w:color w:val="000000"/>
          <w:w w:val="0"/>
          <w:kern w:val="2"/>
          <w:lang w:eastAsia="ko-KR"/>
        </w:rPr>
      </w:pPr>
      <w:r w:rsidRPr="00FF3149">
        <w:rPr>
          <w:rFonts w:ascii="Times New Roman" w:eastAsia="Times New Roman" w:hAnsi="Times New Roman" w:cs="Times New Roman"/>
          <w:color w:val="000000"/>
          <w:w w:val="0"/>
          <w:kern w:val="2"/>
          <w:lang w:eastAsia="ko-KR"/>
        </w:rPr>
        <w:t xml:space="preserve">внешкольные тематические мероприятия воспитательной направленности, организуемые педагогами, по изучаемым </w:t>
      </w:r>
      <w:r w:rsidRPr="00FF3149">
        <w:rPr>
          <w:rFonts w:ascii="Times New Roman" w:eastAsia="Times New Roman" w:hAnsi="Times New Roman" w:cs="Times New Roman"/>
          <w:w w:val="0"/>
          <w:kern w:val="2"/>
          <w:lang w:eastAsia="ko-KR"/>
        </w:rPr>
        <w:t>в школе</w:t>
      </w:r>
      <w:r w:rsidRPr="00FF3149">
        <w:rPr>
          <w:rFonts w:ascii="Times New Roman" w:eastAsia="Times New Roman" w:hAnsi="Times New Roman" w:cs="Times New Roman"/>
          <w:color w:val="000000"/>
          <w:w w:val="0"/>
          <w:kern w:val="2"/>
          <w:lang w:eastAsia="ko-KR"/>
        </w:rPr>
        <w:t xml:space="preserve"> учебным предметам, курсам, модулям </w:t>
      </w:r>
      <w:r w:rsidRPr="00FF3149">
        <w:rPr>
          <w:rFonts w:ascii="Times New Roman" w:eastAsia="Times New Roman" w:hAnsi="Times New Roman" w:cs="Times New Roman"/>
          <w:i/>
          <w:color w:val="000000"/>
          <w:w w:val="0"/>
          <w:kern w:val="2"/>
          <w:lang w:eastAsia="ko-KR"/>
        </w:rPr>
        <w:t>(конференции, фестивали, творческие конкурсы);</w:t>
      </w:r>
    </w:p>
    <w:p w:rsidR="00FF3149" w:rsidRPr="00FF3149" w:rsidRDefault="00FF3149" w:rsidP="008F5D33">
      <w:pPr>
        <w:numPr>
          <w:ilvl w:val="0"/>
          <w:numId w:val="40"/>
        </w:numPr>
        <w:tabs>
          <w:tab w:val="left" w:pos="851"/>
          <w:tab w:val="left" w:pos="993"/>
        </w:tabs>
        <w:spacing w:after="0" w:line="240" w:lineRule="auto"/>
        <w:ind w:left="0" w:firstLine="709"/>
        <w:jc w:val="both"/>
        <w:rPr>
          <w:rFonts w:ascii="Times New Roman" w:eastAsia="Times New Roman" w:hAnsi="Times New Roman" w:cs="Times New Roman"/>
          <w:i/>
          <w:color w:val="000000"/>
          <w:w w:val="0"/>
          <w:kern w:val="2"/>
          <w:lang w:eastAsia="ko-KR"/>
        </w:rPr>
      </w:pPr>
      <w:r w:rsidRPr="00FF3149">
        <w:rPr>
          <w:rFonts w:ascii="Times New Roman" w:eastAsia="Times New Roman" w:hAnsi="Times New Roman" w:cs="Times New Roman"/>
          <w:color w:val="000000"/>
          <w:w w:val="0"/>
          <w:kern w:val="2"/>
          <w:lang w:eastAsia="ko-KR"/>
        </w:rPr>
        <w:t>организуемые в классах классными руководителями, в том числе совместно с родителями (законными представителями) обучающихся, экскурсии, походы выходного дня (в городской  музей, библиотеку, учреждения культуры, на предприятия города) с привлечением к их планированию, организации, проведению, оценке мероприятия;</w:t>
      </w:r>
    </w:p>
    <w:p w:rsidR="00FF3149" w:rsidRPr="00FF3149" w:rsidRDefault="00FF3149" w:rsidP="008F5D33">
      <w:pPr>
        <w:numPr>
          <w:ilvl w:val="0"/>
          <w:numId w:val="40"/>
        </w:numPr>
        <w:tabs>
          <w:tab w:val="left" w:pos="851"/>
          <w:tab w:val="left" w:pos="993"/>
        </w:tabs>
        <w:spacing w:after="0" w:line="240" w:lineRule="auto"/>
        <w:ind w:left="0" w:firstLine="709"/>
        <w:jc w:val="both"/>
        <w:rPr>
          <w:rFonts w:ascii="Times New Roman" w:eastAsia="Times New Roman" w:hAnsi="Times New Roman" w:cs="Times New Roman"/>
          <w:i/>
          <w:color w:val="000000"/>
          <w:w w:val="0"/>
          <w:kern w:val="2"/>
          <w:lang w:eastAsia="ko-KR"/>
        </w:rPr>
      </w:pPr>
      <w:r w:rsidRPr="00FF3149">
        <w:rPr>
          <w:rFonts w:ascii="Times New Roman" w:eastAsia="Times New Roman" w:hAnsi="Times New Roman" w:cs="Times New Roman"/>
          <w:color w:val="000000"/>
          <w:w w:val="0"/>
          <w:kern w:val="2"/>
          <w:lang w:eastAsia="ko-KR"/>
        </w:rPr>
        <w:t xml:space="preserve">литературные, исторические, экологические и другие походы, экскурсии, экспедиции, слеты и т. п., организуемые педагогами, в том числе совместно с родителями (законными представителями) обучающихся </w:t>
      </w:r>
      <w:r w:rsidRPr="00FF3149">
        <w:rPr>
          <w:rFonts w:ascii="Times New Roman" w:eastAsia="Times New Roman" w:hAnsi="Times New Roman" w:cs="Times New Roman"/>
          <w:color w:val="000000"/>
          <w:w w:val="0"/>
          <w:kern w:val="2"/>
          <w:lang w:eastAsia="ko-KR"/>
        </w:rPr>
        <w:lastRenderedPageBreak/>
        <w:t xml:space="preserve">(для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 </w:t>
      </w:r>
    </w:p>
    <w:p w:rsidR="00FF3149" w:rsidRPr="00FF3149" w:rsidRDefault="00FF3149" w:rsidP="008F5D33">
      <w:pPr>
        <w:numPr>
          <w:ilvl w:val="0"/>
          <w:numId w:val="40"/>
        </w:numPr>
        <w:tabs>
          <w:tab w:val="left" w:pos="851"/>
          <w:tab w:val="left" w:pos="993"/>
        </w:tabs>
        <w:spacing w:after="0" w:line="240" w:lineRule="auto"/>
        <w:ind w:left="0" w:firstLine="709"/>
        <w:jc w:val="both"/>
        <w:rPr>
          <w:rFonts w:ascii="Times New Roman" w:eastAsia="Times New Roman" w:hAnsi="Times New Roman" w:cs="Times New Roman"/>
          <w:color w:val="000000"/>
          <w:w w:val="0"/>
          <w:kern w:val="2"/>
          <w:lang w:eastAsia="ko-KR"/>
        </w:rPr>
      </w:pPr>
      <w:r w:rsidRPr="00FF3149">
        <w:rPr>
          <w:rFonts w:ascii="Times New Roman" w:eastAsia="Times New Roman" w:hAnsi="Times New Roman" w:cs="Times New Roman"/>
          <w:color w:val="000000"/>
          <w:w w:val="0"/>
          <w:kern w:val="2"/>
          <w:lang w:eastAsia="ko-KR"/>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FF3149" w:rsidRPr="00FF3149" w:rsidRDefault="00FF3149" w:rsidP="008F5D33">
      <w:pPr>
        <w:numPr>
          <w:ilvl w:val="0"/>
          <w:numId w:val="40"/>
        </w:numPr>
        <w:tabs>
          <w:tab w:val="left" w:pos="851"/>
          <w:tab w:val="left" w:pos="993"/>
        </w:tabs>
        <w:spacing w:after="0" w:line="240" w:lineRule="auto"/>
        <w:ind w:left="0" w:firstLine="709"/>
        <w:jc w:val="both"/>
        <w:rPr>
          <w:rFonts w:ascii="Times New Roman" w:eastAsia="Times New Roman" w:hAnsi="Times New Roman" w:cs="Times New Roman"/>
          <w:b/>
          <w:iCs/>
          <w:color w:val="000000"/>
          <w:w w:val="0"/>
          <w:kern w:val="2"/>
          <w:lang w:eastAsia="ko-KR"/>
        </w:rPr>
      </w:pPr>
      <w:r w:rsidRPr="00FF3149">
        <w:rPr>
          <w:rFonts w:ascii="Times New Roman" w:eastAsia="Times New Roman" w:hAnsi="Times New Roman" w:cs="Times New Roman"/>
          <w:color w:val="000000"/>
          <w:w w:val="0"/>
          <w:kern w:val="2"/>
          <w:lang w:eastAsia="ko-KR"/>
        </w:rPr>
        <w:t>внешкольные мероприятия, в том числе организуемые совместно с социальными партнерами школы.</w:t>
      </w:r>
    </w:p>
    <w:p w:rsidR="00FF3149" w:rsidRPr="00FF3149" w:rsidRDefault="00FF3149" w:rsidP="00FF3149">
      <w:pPr>
        <w:spacing w:after="0" w:line="240" w:lineRule="auto"/>
        <w:jc w:val="both"/>
        <w:rPr>
          <w:rFonts w:ascii="Times New Roman" w:eastAsia="Times New Roman" w:hAnsi="Times New Roman" w:cs="Times New Roman"/>
          <w:b/>
          <w:iCs/>
          <w:color w:val="000000"/>
          <w:w w:val="0"/>
          <w:kern w:val="2"/>
          <w:lang w:eastAsia="ko-KR"/>
        </w:rPr>
      </w:pPr>
      <w:r w:rsidRPr="00FF3149">
        <w:rPr>
          <w:rFonts w:ascii="Times New Roman" w:eastAsia="Times New Roman" w:hAnsi="Times New Roman" w:cs="Times New Roman"/>
          <w:b/>
          <w:iCs/>
          <w:color w:val="000000"/>
          <w:w w:val="0"/>
          <w:kern w:val="2"/>
          <w:lang w:eastAsia="ko-KR"/>
        </w:rPr>
        <w:t>2.3. Модуль «Классное руководство»</w:t>
      </w:r>
    </w:p>
    <w:p w:rsidR="00FF3149" w:rsidRPr="00FF3149" w:rsidRDefault="00FF3149" w:rsidP="00FF3149">
      <w:pPr>
        <w:spacing w:after="0" w:line="240" w:lineRule="auto"/>
        <w:ind w:right="-1" w:firstLine="567"/>
        <w:jc w:val="both"/>
        <w:rPr>
          <w:rFonts w:ascii="Times New Roman" w:eastAsia="Calibri" w:hAnsi="Times New Roman" w:cs="Times New Roman"/>
        </w:rPr>
      </w:pPr>
      <w:r w:rsidRPr="00FF3149">
        <w:rPr>
          <w:rFonts w:ascii="Times New Roman" w:eastAsia="Calibri" w:hAnsi="Times New Roman" w:cs="Times New Roman"/>
        </w:rPr>
        <w:t>Осуществляя работу с классом, педагог (классный руководитель) организует работу с коллективом класса; индивидуальную работу с учащимися вверенного ему класса; работу с учителями, преподающими в данном классе; работу с родителями учащихся или их законными представителями.</w:t>
      </w:r>
    </w:p>
    <w:p w:rsidR="00FF3149" w:rsidRPr="00FF3149" w:rsidRDefault="00FF3149" w:rsidP="00FF3149">
      <w:pPr>
        <w:spacing w:after="0" w:line="240" w:lineRule="auto"/>
        <w:ind w:right="-1" w:firstLine="567"/>
        <w:jc w:val="both"/>
        <w:rPr>
          <w:rFonts w:ascii="Times New Roman" w:eastAsia="Calibri" w:hAnsi="Times New Roman" w:cs="Times New Roman"/>
        </w:rPr>
      </w:pPr>
      <w:r w:rsidRPr="00FF3149">
        <w:rPr>
          <w:rFonts w:ascii="Times New Roman" w:eastAsia="Calibri" w:hAnsi="Times New Roman" w:cs="Times New Roman"/>
        </w:rPr>
        <w:t xml:space="preserve">Главное предназначение классного руководителя - изучение особенностей    развития каждого обучающегося в   классе и создание условия для становления ребенка, как личности, входящего в современный ему мир, воспитать человека, способного достойно занять своё место в жизни. </w:t>
      </w:r>
    </w:p>
    <w:p w:rsidR="00FF3149" w:rsidRPr="00FF3149" w:rsidRDefault="00FF3149" w:rsidP="00FF3149">
      <w:pPr>
        <w:spacing w:after="0" w:line="240" w:lineRule="auto"/>
        <w:ind w:right="-1"/>
        <w:jc w:val="both"/>
        <w:rPr>
          <w:rFonts w:ascii="Times New Roman" w:eastAsia="Calibri" w:hAnsi="Times New Roman" w:cs="Times New Roman"/>
        </w:rPr>
      </w:pPr>
      <w:r w:rsidRPr="00FF3149">
        <w:rPr>
          <w:rFonts w:ascii="Times New Roman" w:eastAsia="Calibri" w:hAnsi="Times New Roman" w:cs="Times New Roman"/>
        </w:rPr>
        <w:tab/>
        <w:t xml:space="preserve">Важное место в работе классного руководителя занимает организация интересных и полезных для личностного развития ребенка совместных дел с учащимися вверенного ему класса, позволяющих, с одной стороны, вовлечь в них детей с самыми   разными потребностями и  тем  самым  дать  им  возможность  самореализоваться,  а  с  другой,  установить  и  упрочить  доверительные  отношения  с  учащимися  класса,  стать  для  них  значимым  взрослым,  задающим образцы поведения в обществе. </w:t>
      </w:r>
    </w:p>
    <w:p w:rsidR="00FF3149" w:rsidRPr="00FF3149" w:rsidRDefault="00FF3149" w:rsidP="00FF3149">
      <w:pPr>
        <w:spacing w:after="0" w:line="240" w:lineRule="auto"/>
        <w:ind w:right="-1"/>
        <w:jc w:val="both"/>
        <w:rPr>
          <w:rFonts w:ascii="Times New Roman" w:eastAsia="Calibri" w:hAnsi="Times New Roman" w:cs="Times New Roman"/>
        </w:rPr>
      </w:pPr>
      <w:r w:rsidRPr="00FF3149">
        <w:rPr>
          <w:rFonts w:ascii="Times New Roman" w:eastAsia="Calibri" w:hAnsi="Times New Roman" w:cs="Times New Roman"/>
        </w:rPr>
        <w:tab/>
        <w:t xml:space="preserve">Формированию и сплочению коллектива  класса  способствуют  следующие дела, акции, события, проекты, занятия:   </w:t>
      </w:r>
    </w:p>
    <w:p w:rsidR="00FF3149" w:rsidRPr="00FF3149" w:rsidRDefault="00FF3149" w:rsidP="00FF3149">
      <w:pPr>
        <w:spacing w:after="0" w:line="240" w:lineRule="auto"/>
        <w:ind w:right="-1"/>
        <w:jc w:val="both"/>
        <w:rPr>
          <w:rFonts w:ascii="Times New Roman" w:eastAsia="Calibri" w:hAnsi="Times New Roman" w:cs="Times New Roman"/>
        </w:rPr>
      </w:pPr>
      <w:r w:rsidRPr="00FF3149">
        <w:rPr>
          <w:rFonts w:ascii="Times New Roman" w:eastAsia="Calibri" w:hAnsi="Times New Roman" w:cs="Times New Roman"/>
        </w:rPr>
        <w:t>-</w:t>
      </w:r>
      <w:r w:rsidRPr="00FF3149">
        <w:rPr>
          <w:rFonts w:ascii="Times New Roman" w:eastAsia="Calibri" w:hAnsi="Times New Roman" w:cs="Times New Roman"/>
        </w:rPr>
        <w:tab/>
        <w:t xml:space="preserve"> классные часы: тематические (согласно плану классного руководителя),  посвященные юбилейным датам, Дням воинской славы, событию в классе,  в  городе,  стране,  способствующие  расширению  кругозора  детей,  формированию  эстетического  вкуса,  позволяющие  лучше  узнать  и полюбить свою Родину;  </w:t>
      </w:r>
    </w:p>
    <w:p w:rsidR="00FF3149" w:rsidRPr="00FF3149" w:rsidRDefault="00FF3149" w:rsidP="00FF3149">
      <w:pPr>
        <w:spacing w:after="0" w:line="240" w:lineRule="auto"/>
        <w:ind w:right="-1"/>
        <w:jc w:val="both"/>
        <w:rPr>
          <w:rFonts w:ascii="Times New Roman" w:eastAsia="Calibri" w:hAnsi="Times New Roman" w:cs="Times New Roman"/>
        </w:rPr>
      </w:pPr>
      <w:r w:rsidRPr="00FF3149">
        <w:rPr>
          <w:rFonts w:ascii="Times New Roman" w:eastAsia="Calibri" w:hAnsi="Times New Roman" w:cs="Times New Roman"/>
        </w:rPr>
        <w:t>-</w:t>
      </w:r>
      <w:r w:rsidRPr="00FF3149">
        <w:rPr>
          <w:rFonts w:ascii="Times New Roman" w:eastAsia="Calibri" w:hAnsi="Times New Roman" w:cs="Times New Roman"/>
        </w:rPr>
        <w:tab/>
        <w:t xml:space="preserve"> игровые, способствующие сплочению коллектива,  поднятию  настроения,  предупреждающие  стрессовые  ситуации;  проблемные,  направленные на устранение конфликтных ситуаций в классе, школе,  позволяющие  решать  спорные  вопросы;  организационные,  связанные  к  подготовкой  класса  к  общему  делу;  здоровьесберегающие, позволяющие получить опыт безопасного поведения в социуме, ведения  здорового образа жизни и заботы о здоровье других людей. </w:t>
      </w:r>
    </w:p>
    <w:p w:rsidR="00FF3149" w:rsidRPr="00FF3149" w:rsidRDefault="00FF3149" w:rsidP="00FF3149">
      <w:pPr>
        <w:tabs>
          <w:tab w:val="left" w:pos="142"/>
        </w:tabs>
        <w:spacing w:after="0" w:line="240" w:lineRule="auto"/>
        <w:jc w:val="both"/>
        <w:rPr>
          <w:rFonts w:ascii="Times New Roman" w:eastAsia="Calibri" w:hAnsi="Times New Roman" w:cs="Times New Roman"/>
        </w:rPr>
      </w:pPr>
      <w:r w:rsidRPr="00FF3149">
        <w:rPr>
          <w:rFonts w:ascii="Times New Roman" w:eastAsia="Calibri" w:hAnsi="Times New Roman" w:cs="Times New Roman"/>
        </w:rPr>
        <w:tab/>
        <w:t>Немаловажное значение имеет:</w:t>
      </w:r>
    </w:p>
    <w:p w:rsidR="00FF3149" w:rsidRPr="00FF3149" w:rsidRDefault="00FF3149" w:rsidP="00FF3149">
      <w:pPr>
        <w:tabs>
          <w:tab w:val="left" w:pos="142"/>
        </w:tabs>
        <w:spacing w:after="0" w:line="240" w:lineRule="auto"/>
        <w:jc w:val="both"/>
        <w:rPr>
          <w:rFonts w:ascii="Times New Roman" w:eastAsia="Calibri" w:hAnsi="Times New Roman" w:cs="Times New Roman"/>
        </w:rPr>
      </w:pPr>
      <w:r w:rsidRPr="00FF3149">
        <w:rPr>
          <w:rFonts w:ascii="Times New Roman" w:eastAsia="Calibri" w:hAnsi="Times New Roman" w:cs="Times New Roman"/>
        </w:rPr>
        <w:t xml:space="preserve"> </w:t>
      </w:r>
      <w:r w:rsidRPr="00FF3149">
        <w:rPr>
          <w:rFonts w:ascii="Times New Roman" w:eastAsia="Calibri" w:hAnsi="Times New Roman" w:cs="Times New Roman"/>
        </w:rPr>
        <w:tab/>
        <w:t>- формирование  традиций  в  классном  коллективе:  «День именинника», выходы в ККЦК «Юность Шаима», экскурсии в КИЦ, концерты для мам, бабушек, пап и т.п.;</w:t>
      </w:r>
    </w:p>
    <w:p w:rsidR="00FF3149" w:rsidRPr="00FF3149" w:rsidRDefault="00FF3149" w:rsidP="00FF3149">
      <w:pPr>
        <w:tabs>
          <w:tab w:val="left" w:pos="142"/>
        </w:tabs>
        <w:spacing w:after="0" w:line="240" w:lineRule="auto"/>
        <w:jc w:val="both"/>
        <w:rPr>
          <w:rFonts w:ascii="Times New Roman" w:eastAsia="Calibri" w:hAnsi="Times New Roman" w:cs="Times New Roman"/>
        </w:rPr>
      </w:pPr>
      <w:r w:rsidRPr="00FF3149">
        <w:rPr>
          <w:rFonts w:ascii="Times New Roman" w:eastAsia="Calibri" w:hAnsi="Times New Roman" w:cs="Times New Roman"/>
        </w:rPr>
        <w:tab/>
        <w:t>- становление  позитивных  отношений  с  другими  классными</w:t>
      </w:r>
    </w:p>
    <w:p w:rsidR="00FF3149" w:rsidRPr="00FF3149" w:rsidRDefault="00FF3149" w:rsidP="00FF3149">
      <w:pPr>
        <w:tabs>
          <w:tab w:val="left" w:pos="142"/>
        </w:tabs>
        <w:spacing w:after="0" w:line="240" w:lineRule="auto"/>
        <w:jc w:val="both"/>
        <w:rPr>
          <w:rFonts w:ascii="Times New Roman" w:eastAsia="Calibri" w:hAnsi="Times New Roman" w:cs="Times New Roman"/>
        </w:rPr>
      </w:pPr>
      <w:r w:rsidRPr="00FF3149">
        <w:rPr>
          <w:rFonts w:ascii="Times New Roman" w:eastAsia="Calibri" w:hAnsi="Times New Roman" w:cs="Times New Roman"/>
        </w:rPr>
        <w:t>коллективами  (через  подготовку  и  проведение  ключевого  общешкольного</w:t>
      </w:r>
    </w:p>
    <w:p w:rsidR="00FF3149" w:rsidRPr="00FF3149" w:rsidRDefault="00FF3149" w:rsidP="00FF3149">
      <w:pPr>
        <w:tabs>
          <w:tab w:val="left" w:pos="142"/>
        </w:tabs>
        <w:spacing w:after="0" w:line="240" w:lineRule="auto"/>
        <w:jc w:val="both"/>
        <w:rPr>
          <w:rFonts w:ascii="Times New Roman" w:eastAsia="Calibri" w:hAnsi="Times New Roman" w:cs="Times New Roman"/>
        </w:rPr>
      </w:pPr>
      <w:r w:rsidRPr="00FF3149">
        <w:rPr>
          <w:rFonts w:ascii="Times New Roman" w:eastAsia="Calibri" w:hAnsi="Times New Roman" w:cs="Times New Roman"/>
        </w:rPr>
        <w:t>дела по параллелям);</w:t>
      </w:r>
    </w:p>
    <w:p w:rsidR="00FF3149" w:rsidRPr="00FF3149" w:rsidRDefault="00FF3149" w:rsidP="00FF3149">
      <w:pPr>
        <w:tabs>
          <w:tab w:val="left" w:pos="142"/>
        </w:tabs>
        <w:spacing w:after="0" w:line="240" w:lineRule="auto"/>
        <w:jc w:val="both"/>
        <w:rPr>
          <w:rFonts w:ascii="Times New Roman" w:eastAsia="Calibri" w:hAnsi="Times New Roman" w:cs="Times New Roman"/>
        </w:rPr>
      </w:pPr>
      <w:r w:rsidRPr="00FF3149">
        <w:rPr>
          <w:rFonts w:ascii="Times New Roman" w:eastAsia="Calibri" w:hAnsi="Times New Roman" w:cs="Times New Roman"/>
        </w:rPr>
        <w:tab/>
        <w:t>- сбор информации об увлечениях и интересах обучающихся и их</w:t>
      </w:r>
    </w:p>
    <w:p w:rsidR="00FF3149" w:rsidRPr="00FF3149" w:rsidRDefault="00FF3149" w:rsidP="00FF3149">
      <w:pPr>
        <w:tabs>
          <w:tab w:val="left" w:pos="142"/>
        </w:tabs>
        <w:spacing w:after="0" w:line="240" w:lineRule="auto"/>
        <w:jc w:val="both"/>
        <w:rPr>
          <w:rFonts w:ascii="Times New Roman" w:eastAsia="Calibri" w:hAnsi="Times New Roman" w:cs="Times New Roman"/>
        </w:rPr>
      </w:pPr>
      <w:r w:rsidRPr="00FF3149">
        <w:rPr>
          <w:rFonts w:ascii="Times New Roman" w:eastAsia="Calibri" w:hAnsi="Times New Roman" w:cs="Times New Roman"/>
        </w:rPr>
        <w:t>родителей,  чтобы  найти  вдохновителей  для  организации  интересных  и</w:t>
      </w:r>
    </w:p>
    <w:p w:rsidR="00FF3149" w:rsidRPr="00FF3149" w:rsidRDefault="00FF3149" w:rsidP="00FF3149">
      <w:pPr>
        <w:tabs>
          <w:tab w:val="left" w:pos="142"/>
        </w:tabs>
        <w:spacing w:after="0" w:line="240" w:lineRule="auto"/>
        <w:jc w:val="both"/>
        <w:rPr>
          <w:rFonts w:ascii="Times New Roman" w:eastAsia="Calibri" w:hAnsi="Times New Roman" w:cs="Times New Roman"/>
        </w:rPr>
      </w:pPr>
      <w:r w:rsidRPr="00FF3149">
        <w:rPr>
          <w:rFonts w:ascii="Times New Roman" w:eastAsia="Calibri" w:hAnsi="Times New Roman" w:cs="Times New Roman"/>
        </w:rPr>
        <w:t>полезных дел;</w:t>
      </w:r>
      <w:r w:rsidRPr="00FF3149">
        <w:rPr>
          <w:rFonts w:ascii="Times New Roman" w:eastAsia="Calibri" w:hAnsi="Times New Roman" w:cs="Times New Roman"/>
        </w:rPr>
        <w:cr/>
      </w:r>
      <w:r w:rsidRPr="00FF3149">
        <w:rPr>
          <w:rFonts w:ascii="Times New Roman" w:eastAsia="Calibri" w:hAnsi="Times New Roman" w:cs="Times New Roman"/>
        </w:rPr>
        <w:tab/>
        <w:t xml:space="preserve">- создание ситуации выбора и успеха. </w:t>
      </w:r>
    </w:p>
    <w:p w:rsidR="00FF3149" w:rsidRPr="00FF3149" w:rsidRDefault="00FF3149" w:rsidP="00FF3149">
      <w:pPr>
        <w:tabs>
          <w:tab w:val="left" w:pos="142"/>
        </w:tabs>
        <w:spacing w:after="0" w:line="240" w:lineRule="auto"/>
        <w:jc w:val="both"/>
        <w:rPr>
          <w:rFonts w:ascii="Times New Roman" w:eastAsia="Calibri" w:hAnsi="Times New Roman" w:cs="Times New Roman"/>
        </w:rPr>
      </w:pPr>
      <w:r w:rsidRPr="00FF3149">
        <w:rPr>
          <w:rFonts w:ascii="Times New Roman" w:eastAsia="Calibri" w:hAnsi="Times New Roman" w:cs="Times New Roman"/>
        </w:rPr>
        <w:t xml:space="preserve">  Формированию и развитию коллектива класса способствуют:</w:t>
      </w:r>
    </w:p>
    <w:p w:rsidR="00FF3149" w:rsidRPr="00FF3149" w:rsidRDefault="00FF3149" w:rsidP="00FF3149">
      <w:pPr>
        <w:tabs>
          <w:tab w:val="left" w:pos="142"/>
        </w:tabs>
        <w:spacing w:after="0" w:line="240" w:lineRule="auto"/>
        <w:jc w:val="both"/>
        <w:rPr>
          <w:rFonts w:ascii="Times New Roman" w:eastAsia="Calibri" w:hAnsi="Times New Roman" w:cs="Times New Roman"/>
        </w:rPr>
      </w:pPr>
      <w:r w:rsidRPr="00FF3149">
        <w:rPr>
          <w:rFonts w:ascii="Times New Roman" w:eastAsia="Calibri" w:hAnsi="Times New Roman" w:cs="Times New Roman"/>
        </w:rPr>
        <w:tab/>
        <w:t xml:space="preserve">-составление социального паспорта класса </w:t>
      </w:r>
    </w:p>
    <w:p w:rsidR="00FF3149" w:rsidRPr="00FF3149" w:rsidRDefault="00FF3149" w:rsidP="00FF3149">
      <w:pPr>
        <w:tabs>
          <w:tab w:val="left" w:pos="142"/>
        </w:tabs>
        <w:spacing w:after="0" w:line="240" w:lineRule="auto"/>
        <w:jc w:val="both"/>
        <w:rPr>
          <w:rFonts w:ascii="Times New Roman" w:eastAsia="Calibri" w:hAnsi="Times New Roman" w:cs="Times New Roman"/>
        </w:rPr>
      </w:pPr>
      <w:r w:rsidRPr="00FF3149">
        <w:rPr>
          <w:rFonts w:ascii="Times New Roman" w:eastAsia="Calibri" w:hAnsi="Times New Roman" w:cs="Times New Roman"/>
        </w:rPr>
        <w:tab/>
        <w:t xml:space="preserve">- изучение учащихся класса (потребности, интересы, склонности и другие  личностные  характеристики  членов  классного  коллектива), </w:t>
      </w:r>
    </w:p>
    <w:p w:rsidR="00FF3149" w:rsidRPr="00FF3149" w:rsidRDefault="00FF3149" w:rsidP="00FF3149">
      <w:pPr>
        <w:tabs>
          <w:tab w:val="left" w:pos="142"/>
        </w:tabs>
        <w:spacing w:after="0" w:line="240" w:lineRule="auto"/>
        <w:jc w:val="both"/>
        <w:rPr>
          <w:rFonts w:ascii="Times New Roman" w:eastAsia="Calibri" w:hAnsi="Times New Roman" w:cs="Times New Roman"/>
        </w:rPr>
      </w:pPr>
      <w:r w:rsidRPr="00FF3149">
        <w:rPr>
          <w:rFonts w:ascii="Times New Roman" w:eastAsia="Calibri" w:hAnsi="Times New Roman" w:cs="Times New Roman"/>
        </w:rPr>
        <w:tab/>
        <w:t xml:space="preserve">- составление карты интересов и увлечений обучающихся; </w:t>
      </w:r>
    </w:p>
    <w:p w:rsidR="00FF3149" w:rsidRPr="00FF3149" w:rsidRDefault="00FF3149" w:rsidP="00FF3149">
      <w:pPr>
        <w:tabs>
          <w:tab w:val="left" w:pos="142"/>
        </w:tabs>
        <w:spacing w:after="0" w:line="240" w:lineRule="auto"/>
        <w:jc w:val="both"/>
        <w:rPr>
          <w:rFonts w:ascii="Times New Roman" w:eastAsia="Calibri" w:hAnsi="Times New Roman" w:cs="Times New Roman"/>
        </w:rPr>
      </w:pPr>
      <w:r w:rsidRPr="00FF3149">
        <w:rPr>
          <w:rFonts w:ascii="Times New Roman" w:eastAsia="Calibri" w:hAnsi="Times New Roman" w:cs="Times New Roman"/>
        </w:rPr>
        <w:tab/>
        <w:t>-деловая  игра «Выборы актива класса» на этапе коллективного планирования;</w:t>
      </w:r>
    </w:p>
    <w:p w:rsidR="00FF3149" w:rsidRPr="00FF3149" w:rsidRDefault="00FF3149" w:rsidP="00FF3149">
      <w:pPr>
        <w:tabs>
          <w:tab w:val="left" w:pos="142"/>
        </w:tabs>
        <w:spacing w:after="0" w:line="240" w:lineRule="auto"/>
        <w:jc w:val="both"/>
        <w:rPr>
          <w:rFonts w:ascii="Times New Roman" w:eastAsia="Calibri" w:hAnsi="Times New Roman" w:cs="Times New Roman"/>
        </w:rPr>
      </w:pPr>
      <w:r w:rsidRPr="00FF3149">
        <w:rPr>
          <w:rFonts w:ascii="Times New Roman" w:eastAsia="Calibri" w:hAnsi="Times New Roman" w:cs="Times New Roman"/>
        </w:rPr>
        <w:tab/>
        <w:t xml:space="preserve">- проектирование  целей,  перспектив  и  образа  жизнедеятельности </w:t>
      </w:r>
    </w:p>
    <w:p w:rsidR="00FF3149" w:rsidRPr="00FF3149" w:rsidRDefault="00FF3149" w:rsidP="00FF3149">
      <w:pPr>
        <w:tabs>
          <w:tab w:val="left" w:pos="142"/>
        </w:tabs>
        <w:spacing w:after="0" w:line="240" w:lineRule="auto"/>
        <w:jc w:val="both"/>
        <w:rPr>
          <w:rFonts w:ascii="Times New Roman" w:eastAsia="Calibri" w:hAnsi="Times New Roman" w:cs="Times New Roman"/>
        </w:rPr>
      </w:pPr>
      <w:r w:rsidRPr="00FF3149">
        <w:rPr>
          <w:rFonts w:ascii="Times New Roman" w:eastAsia="Calibri" w:hAnsi="Times New Roman" w:cs="Times New Roman"/>
        </w:rPr>
        <w:t xml:space="preserve">классного  коллектива  с  помощью  организационно-деятельностной  игры, классного  часа  «Класс,  в  котором  я  хотел  бы  учиться»,  конкурса  «Устав класса», «Герб класса», «Наш класс сегодня и завтра».  </w:t>
      </w:r>
    </w:p>
    <w:p w:rsidR="00FF3149" w:rsidRPr="00FF3149" w:rsidRDefault="00FF3149" w:rsidP="00FF3149">
      <w:pPr>
        <w:spacing w:after="0" w:line="240" w:lineRule="auto"/>
        <w:ind w:left="283"/>
        <w:jc w:val="both"/>
        <w:rPr>
          <w:rFonts w:ascii="Times New Roman" w:eastAsia="Calibri" w:hAnsi="Times New Roman" w:cs="Times New Roman"/>
        </w:rPr>
      </w:pPr>
      <w:r w:rsidRPr="00FF3149">
        <w:rPr>
          <w:rFonts w:ascii="Times New Roman" w:eastAsia="Calibri" w:hAnsi="Times New Roman" w:cs="Times New Roman"/>
        </w:rPr>
        <w:t xml:space="preserve"> Классное руководство подразумевает и индивидуальную работу с обучающимися класса: </w:t>
      </w:r>
    </w:p>
    <w:p w:rsidR="00FF3149" w:rsidRPr="00FF3149" w:rsidRDefault="00FF3149" w:rsidP="00FF3149">
      <w:pPr>
        <w:tabs>
          <w:tab w:val="left" w:pos="142"/>
        </w:tabs>
        <w:spacing w:after="0" w:line="240" w:lineRule="auto"/>
        <w:jc w:val="both"/>
        <w:rPr>
          <w:rFonts w:ascii="Times New Roman" w:eastAsia="Calibri" w:hAnsi="Times New Roman" w:cs="Times New Roman"/>
        </w:rPr>
      </w:pPr>
      <w:r w:rsidRPr="00FF3149">
        <w:rPr>
          <w:rFonts w:ascii="Times New Roman" w:eastAsia="Calibri" w:hAnsi="Times New Roman" w:cs="Times New Roman"/>
        </w:rPr>
        <w:tab/>
        <w:t>-  со  слабоуспевающими  детьми  и  учащимися, испытывающими  трудности  по  отдельным  предметам  направлена  на  контроль за успеваемостью обучающихся класса;</w:t>
      </w:r>
    </w:p>
    <w:p w:rsidR="00FF3149" w:rsidRPr="00FF3149" w:rsidRDefault="00FF3149" w:rsidP="00FF3149">
      <w:pPr>
        <w:tabs>
          <w:tab w:val="left" w:pos="142"/>
        </w:tabs>
        <w:spacing w:after="0" w:line="240" w:lineRule="auto"/>
        <w:ind w:right="-1"/>
        <w:jc w:val="both"/>
        <w:rPr>
          <w:rFonts w:ascii="Times New Roman" w:eastAsia="Calibri" w:hAnsi="Times New Roman" w:cs="Times New Roman"/>
        </w:rPr>
      </w:pPr>
      <w:r w:rsidRPr="00FF3149">
        <w:rPr>
          <w:rFonts w:ascii="Times New Roman" w:eastAsia="Calibri" w:hAnsi="Times New Roman" w:cs="Times New Roman"/>
        </w:rPr>
        <w:t>- с  учащимися,  находящимися  в состоянии стресса и дискомфорта;</w:t>
      </w:r>
    </w:p>
    <w:p w:rsidR="00FF3149" w:rsidRPr="00FF3149" w:rsidRDefault="00FF3149" w:rsidP="00FF3149">
      <w:pPr>
        <w:tabs>
          <w:tab w:val="left" w:pos="142"/>
        </w:tabs>
        <w:spacing w:after="0" w:line="240" w:lineRule="auto"/>
        <w:ind w:right="-1"/>
        <w:jc w:val="both"/>
        <w:rPr>
          <w:rFonts w:ascii="Times New Roman" w:eastAsia="Calibri" w:hAnsi="Times New Roman" w:cs="Times New Roman"/>
        </w:rPr>
      </w:pPr>
      <w:r w:rsidRPr="00FF3149">
        <w:rPr>
          <w:rFonts w:ascii="Times New Roman" w:eastAsia="Calibri" w:hAnsi="Times New Roman" w:cs="Times New Roman"/>
        </w:rPr>
        <w:t xml:space="preserve">- с обучающимися,  состоящими на различных видах учёта, в  группе  риска, оказавшимися  в  трудной  жизненной  ситуации.  Работа  направлена на контроль за свободным времяпровождением; </w:t>
      </w:r>
    </w:p>
    <w:p w:rsidR="00FF3149" w:rsidRPr="00FF3149" w:rsidRDefault="00FF3149" w:rsidP="00FF3149">
      <w:pPr>
        <w:tabs>
          <w:tab w:val="left" w:pos="142"/>
        </w:tabs>
        <w:spacing w:after="0" w:line="240" w:lineRule="auto"/>
        <w:ind w:right="-1"/>
        <w:jc w:val="both"/>
        <w:rPr>
          <w:rFonts w:ascii="Times New Roman" w:eastAsia="Calibri" w:hAnsi="Times New Roman" w:cs="Times New Roman"/>
        </w:rPr>
      </w:pPr>
      <w:r w:rsidRPr="00FF3149">
        <w:rPr>
          <w:rFonts w:ascii="Times New Roman" w:eastAsia="Calibri" w:hAnsi="Times New Roman" w:cs="Times New Roman"/>
        </w:rPr>
        <w:tab/>
        <w:t xml:space="preserve">-  заполнение  с  учащимися  «портфолио»  с занесением   «личных достижений» учащихся класса; </w:t>
      </w:r>
    </w:p>
    <w:p w:rsidR="00FF3149" w:rsidRPr="00FF3149" w:rsidRDefault="00FF3149" w:rsidP="00FF3149">
      <w:pPr>
        <w:tabs>
          <w:tab w:val="left" w:pos="142"/>
        </w:tabs>
        <w:spacing w:after="0" w:line="240" w:lineRule="auto"/>
        <w:ind w:right="-1"/>
        <w:jc w:val="both"/>
        <w:rPr>
          <w:rFonts w:ascii="Times New Roman" w:eastAsia="Calibri" w:hAnsi="Times New Roman" w:cs="Times New Roman"/>
        </w:rPr>
      </w:pPr>
      <w:r w:rsidRPr="00FF3149">
        <w:rPr>
          <w:rFonts w:ascii="Times New Roman" w:eastAsia="Calibri" w:hAnsi="Times New Roman" w:cs="Times New Roman"/>
        </w:rPr>
        <w:tab/>
        <w:t>-      участие в общешкольных конкурсах «Ученик года» и «Класс года»;</w:t>
      </w:r>
    </w:p>
    <w:p w:rsidR="00FF3149" w:rsidRPr="00FF3149" w:rsidRDefault="00FF3149" w:rsidP="00FF3149">
      <w:pPr>
        <w:tabs>
          <w:tab w:val="left" w:pos="142"/>
        </w:tabs>
        <w:spacing w:after="0" w:line="240" w:lineRule="auto"/>
        <w:ind w:right="-1"/>
        <w:jc w:val="both"/>
        <w:rPr>
          <w:rFonts w:ascii="Times New Roman" w:eastAsia="Calibri" w:hAnsi="Times New Roman" w:cs="Times New Roman"/>
        </w:rPr>
      </w:pPr>
      <w:r w:rsidRPr="00FF3149">
        <w:rPr>
          <w:rFonts w:ascii="Times New Roman" w:eastAsia="Calibri" w:hAnsi="Times New Roman" w:cs="Times New Roman"/>
        </w:rPr>
        <w:tab/>
        <w:t xml:space="preserve"> - предложение  (делегирование)  ответственности  за  то  или  иное поручение</w:t>
      </w:r>
    </w:p>
    <w:p w:rsidR="00FF3149" w:rsidRPr="00FF3149" w:rsidRDefault="00FF3149" w:rsidP="00FF3149">
      <w:pPr>
        <w:tabs>
          <w:tab w:val="left" w:pos="142"/>
        </w:tabs>
        <w:spacing w:after="0" w:line="240" w:lineRule="auto"/>
        <w:ind w:right="-1"/>
        <w:jc w:val="both"/>
        <w:rPr>
          <w:rFonts w:ascii="Times New Roman" w:eastAsia="Calibri" w:hAnsi="Times New Roman" w:cs="Times New Roman"/>
        </w:rPr>
      </w:pPr>
      <w:r w:rsidRPr="00FF3149">
        <w:rPr>
          <w:rFonts w:ascii="Times New Roman" w:eastAsia="Calibri" w:hAnsi="Times New Roman" w:cs="Times New Roman"/>
        </w:rPr>
        <w:tab/>
        <w:t>- вовлечение учащихся в социально значимую деятельность  в классе.</w:t>
      </w:r>
    </w:p>
    <w:p w:rsidR="00FF3149" w:rsidRPr="00FF3149" w:rsidRDefault="00FF3149" w:rsidP="00FF3149">
      <w:pPr>
        <w:tabs>
          <w:tab w:val="left" w:pos="142"/>
        </w:tabs>
        <w:spacing w:after="0" w:line="240" w:lineRule="auto"/>
        <w:ind w:right="-1"/>
        <w:jc w:val="both"/>
        <w:rPr>
          <w:rFonts w:ascii="Times New Roman" w:eastAsia="Calibri" w:hAnsi="Times New Roman" w:cs="Times New Roman"/>
        </w:rPr>
      </w:pPr>
      <w:r w:rsidRPr="00FF3149">
        <w:rPr>
          <w:rFonts w:ascii="Times New Roman" w:eastAsia="Calibri" w:hAnsi="Times New Roman" w:cs="Times New Roman"/>
        </w:rPr>
        <w:tab/>
        <w:t xml:space="preserve">Классный руководитель  работает  в тесном сотрудничестве  с учителями предметниками. </w:t>
      </w:r>
    </w:p>
    <w:p w:rsidR="00FF3149" w:rsidRPr="00FF3149" w:rsidRDefault="00FF3149" w:rsidP="00FF3149">
      <w:pPr>
        <w:tabs>
          <w:tab w:val="left" w:pos="851"/>
          <w:tab w:val="left" w:pos="1310"/>
        </w:tabs>
        <w:spacing w:after="0" w:line="240" w:lineRule="auto"/>
        <w:ind w:left="567" w:right="175"/>
        <w:jc w:val="both"/>
        <w:rPr>
          <w:rFonts w:ascii="Times New Roman" w:eastAsia="№Е" w:hAnsi="Times New Roman" w:cs="Times New Roman"/>
          <w:kern w:val="2"/>
          <w:lang w:val="x-none" w:eastAsia="x-none"/>
        </w:rPr>
      </w:pPr>
    </w:p>
    <w:p w:rsidR="00FF3149" w:rsidRPr="00FF3149" w:rsidRDefault="00FF3149" w:rsidP="00FF3149">
      <w:pPr>
        <w:tabs>
          <w:tab w:val="left" w:pos="851"/>
        </w:tabs>
        <w:spacing w:after="0" w:line="240" w:lineRule="auto"/>
        <w:jc w:val="both"/>
        <w:rPr>
          <w:rFonts w:ascii="Times New Roman" w:eastAsia="Times New Roman" w:hAnsi="Times New Roman" w:cs="Times New Roman"/>
          <w:b/>
          <w:kern w:val="2"/>
          <w:lang w:eastAsia="ko-KR"/>
        </w:rPr>
      </w:pPr>
      <w:r w:rsidRPr="00FF3149">
        <w:rPr>
          <w:rFonts w:ascii="Times New Roman" w:eastAsia="Times New Roman" w:hAnsi="Times New Roman" w:cs="Times New Roman"/>
          <w:b/>
          <w:color w:val="000000"/>
          <w:w w:val="0"/>
          <w:kern w:val="2"/>
          <w:lang w:eastAsia="ko-KR"/>
        </w:rPr>
        <w:t xml:space="preserve">2.4. Модуль </w:t>
      </w:r>
      <w:r w:rsidRPr="00FF3149">
        <w:rPr>
          <w:rFonts w:ascii="Times New Roman" w:eastAsia="Times New Roman" w:hAnsi="Times New Roman" w:cs="Times New Roman"/>
          <w:b/>
          <w:kern w:val="2"/>
          <w:lang w:eastAsia="ko-KR"/>
        </w:rPr>
        <w:t>«Взаимодействие с родителями/законными представителями»</w:t>
      </w:r>
    </w:p>
    <w:p w:rsidR="00FF3149" w:rsidRPr="00FF3149" w:rsidRDefault="00FF3149" w:rsidP="00FF3149">
      <w:pPr>
        <w:tabs>
          <w:tab w:val="left" w:pos="851"/>
        </w:tabs>
        <w:spacing w:after="0" w:line="240" w:lineRule="auto"/>
        <w:ind w:firstLine="567"/>
        <w:jc w:val="both"/>
        <w:rPr>
          <w:rFonts w:ascii="Times New Roman" w:eastAsia="Times New Roman" w:hAnsi="Times New Roman" w:cs="Times New Roman"/>
          <w:kern w:val="2"/>
          <w:lang w:eastAsia="ko-KR"/>
        </w:rPr>
      </w:pPr>
      <w:r w:rsidRPr="00FF3149">
        <w:rPr>
          <w:rFonts w:ascii="Times New Roman" w:eastAsia="Times New Roman" w:hAnsi="Times New Roman" w:cs="Times New Roman"/>
          <w:kern w:val="2"/>
          <w:lang w:eastAsia="ko-KR"/>
        </w:rPr>
        <w:t>Работа с родителями или законными представителями школьников осуществляется для лучшего достижения цели воспитания, которое обеспечивается согласованием позиций семьи и школы в данном вопросе. Только когда все участники образовательного процесса едины и находят контакт, тогда воспитание наиболее эффективно. Но бывает так, что родители сами нуждаются в грамотной квалифицированной помощи.</w:t>
      </w:r>
    </w:p>
    <w:p w:rsidR="00FF3149" w:rsidRPr="00FF3149" w:rsidRDefault="00FF3149" w:rsidP="00FF3149">
      <w:pPr>
        <w:tabs>
          <w:tab w:val="left" w:pos="284"/>
          <w:tab w:val="left" w:pos="851"/>
        </w:tabs>
        <w:spacing w:after="0" w:line="240" w:lineRule="auto"/>
        <w:jc w:val="both"/>
        <w:rPr>
          <w:rFonts w:ascii="Times New Roman" w:eastAsia="Times New Roman" w:hAnsi="Times New Roman" w:cs="Times New Roman"/>
          <w:kern w:val="2"/>
          <w:lang w:eastAsia="ko-KR"/>
        </w:rPr>
      </w:pPr>
      <w:r w:rsidRPr="00FF3149">
        <w:rPr>
          <w:rFonts w:ascii="Times New Roman" w:eastAsia="Times New Roman" w:hAnsi="Times New Roman" w:cs="Times New Roman"/>
          <w:kern w:val="2"/>
          <w:lang w:eastAsia="ko-KR"/>
        </w:rPr>
        <w:tab/>
        <w:t>Необходима организация работы по выявлению  родителей (законных представителей), не выполняющих обязанностей по их воспитанию, обучению, содержанию ведется систематически и в течение всего года. Используются различные формы работы:</w:t>
      </w:r>
    </w:p>
    <w:p w:rsidR="00FF3149" w:rsidRPr="00FF3149" w:rsidRDefault="00FF3149" w:rsidP="00FF3149">
      <w:pPr>
        <w:tabs>
          <w:tab w:val="left" w:pos="284"/>
          <w:tab w:val="left" w:pos="851"/>
        </w:tabs>
        <w:spacing w:after="0" w:line="240" w:lineRule="auto"/>
        <w:jc w:val="both"/>
        <w:rPr>
          <w:rFonts w:ascii="Times New Roman" w:eastAsia="Times New Roman" w:hAnsi="Times New Roman" w:cs="Times New Roman"/>
          <w:kern w:val="2"/>
          <w:lang w:eastAsia="ko-KR"/>
        </w:rPr>
      </w:pPr>
      <w:r w:rsidRPr="00FF3149">
        <w:rPr>
          <w:rFonts w:ascii="Times New Roman" w:eastAsia="Times New Roman" w:hAnsi="Times New Roman" w:cs="Times New Roman"/>
          <w:kern w:val="2"/>
          <w:lang w:eastAsia="ko-KR"/>
        </w:rPr>
        <w:t>-</w:t>
      </w:r>
      <w:r w:rsidRPr="00FF3149">
        <w:rPr>
          <w:rFonts w:ascii="Times New Roman" w:eastAsia="Times New Roman" w:hAnsi="Times New Roman" w:cs="Times New Roman"/>
          <w:kern w:val="2"/>
          <w:lang w:eastAsia="ko-KR"/>
        </w:rPr>
        <w:tab/>
        <w:t>выявление семей группы риска  при  обследовании материально-бытовых  условий проживания  обучающихся школы;</w:t>
      </w:r>
    </w:p>
    <w:p w:rsidR="00FF3149" w:rsidRPr="00FF3149" w:rsidRDefault="00FF3149" w:rsidP="00FF3149">
      <w:pPr>
        <w:tabs>
          <w:tab w:val="left" w:pos="284"/>
          <w:tab w:val="left" w:pos="851"/>
        </w:tabs>
        <w:spacing w:after="0" w:line="240" w:lineRule="auto"/>
        <w:jc w:val="both"/>
        <w:rPr>
          <w:rFonts w:ascii="Times New Roman" w:eastAsia="Times New Roman" w:hAnsi="Times New Roman" w:cs="Times New Roman"/>
          <w:kern w:val="2"/>
          <w:lang w:eastAsia="ko-KR"/>
        </w:rPr>
      </w:pPr>
      <w:r w:rsidRPr="00FF3149">
        <w:rPr>
          <w:rFonts w:ascii="Times New Roman" w:eastAsia="Times New Roman" w:hAnsi="Times New Roman" w:cs="Times New Roman"/>
          <w:kern w:val="2"/>
          <w:lang w:eastAsia="ko-KR"/>
        </w:rPr>
        <w:t>-</w:t>
      </w:r>
      <w:r w:rsidRPr="00FF3149">
        <w:rPr>
          <w:rFonts w:ascii="Times New Roman" w:eastAsia="Times New Roman" w:hAnsi="Times New Roman" w:cs="Times New Roman"/>
          <w:kern w:val="2"/>
          <w:lang w:eastAsia="ko-KR"/>
        </w:rPr>
        <w:tab/>
        <w:t>формирование банка данных  семей;</w:t>
      </w:r>
    </w:p>
    <w:p w:rsidR="00FF3149" w:rsidRPr="00FF3149" w:rsidRDefault="00FF3149" w:rsidP="00FF3149">
      <w:pPr>
        <w:tabs>
          <w:tab w:val="left" w:pos="284"/>
          <w:tab w:val="left" w:pos="851"/>
        </w:tabs>
        <w:spacing w:after="0" w:line="240" w:lineRule="auto"/>
        <w:jc w:val="both"/>
        <w:rPr>
          <w:rFonts w:ascii="Times New Roman" w:eastAsia="Times New Roman" w:hAnsi="Times New Roman" w:cs="Times New Roman"/>
          <w:kern w:val="2"/>
          <w:lang w:eastAsia="ko-KR"/>
        </w:rPr>
      </w:pPr>
      <w:r w:rsidRPr="00FF3149">
        <w:rPr>
          <w:rFonts w:ascii="Times New Roman" w:eastAsia="Times New Roman" w:hAnsi="Times New Roman" w:cs="Times New Roman"/>
          <w:kern w:val="2"/>
          <w:lang w:eastAsia="ko-KR"/>
        </w:rPr>
        <w:t>-</w:t>
      </w:r>
      <w:r w:rsidRPr="00FF3149">
        <w:rPr>
          <w:rFonts w:ascii="Times New Roman" w:eastAsia="Times New Roman" w:hAnsi="Times New Roman" w:cs="Times New Roman"/>
          <w:kern w:val="2"/>
          <w:lang w:eastAsia="ko-KR"/>
        </w:rPr>
        <w:tab/>
        <w:t xml:space="preserve">индивидуальные беседы; </w:t>
      </w:r>
    </w:p>
    <w:p w:rsidR="00FF3149" w:rsidRPr="00FF3149" w:rsidRDefault="00FF3149" w:rsidP="00FF3149">
      <w:pPr>
        <w:tabs>
          <w:tab w:val="left" w:pos="284"/>
          <w:tab w:val="left" w:pos="851"/>
        </w:tabs>
        <w:spacing w:after="0" w:line="240" w:lineRule="auto"/>
        <w:jc w:val="both"/>
        <w:rPr>
          <w:rFonts w:ascii="Times New Roman" w:eastAsia="Times New Roman" w:hAnsi="Times New Roman" w:cs="Times New Roman"/>
          <w:kern w:val="2"/>
          <w:lang w:eastAsia="ko-KR"/>
        </w:rPr>
      </w:pPr>
      <w:r w:rsidRPr="00FF3149">
        <w:rPr>
          <w:rFonts w:ascii="Times New Roman" w:eastAsia="Times New Roman" w:hAnsi="Times New Roman" w:cs="Times New Roman"/>
          <w:kern w:val="2"/>
          <w:lang w:eastAsia="ko-KR"/>
        </w:rPr>
        <w:t>-</w:t>
      </w:r>
      <w:r w:rsidRPr="00FF3149">
        <w:rPr>
          <w:rFonts w:ascii="Times New Roman" w:eastAsia="Times New Roman" w:hAnsi="Times New Roman" w:cs="Times New Roman"/>
          <w:kern w:val="2"/>
          <w:lang w:eastAsia="ko-KR"/>
        </w:rPr>
        <w:tab/>
        <w:t xml:space="preserve">заседания Совета профилактики; </w:t>
      </w:r>
    </w:p>
    <w:p w:rsidR="00FF3149" w:rsidRPr="00FF3149" w:rsidRDefault="00FF3149" w:rsidP="00FF3149">
      <w:pPr>
        <w:tabs>
          <w:tab w:val="left" w:pos="284"/>
          <w:tab w:val="left" w:pos="851"/>
        </w:tabs>
        <w:spacing w:after="0" w:line="240" w:lineRule="auto"/>
        <w:jc w:val="both"/>
        <w:rPr>
          <w:rFonts w:ascii="Times New Roman" w:eastAsia="Times New Roman" w:hAnsi="Times New Roman" w:cs="Times New Roman"/>
          <w:kern w:val="2"/>
          <w:lang w:eastAsia="ko-KR"/>
        </w:rPr>
      </w:pPr>
      <w:r w:rsidRPr="00FF3149">
        <w:rPr>
          <w:rFonts w:ascii="Times New Roman" w:eastAsia="Times New Roman" w:hAnsi="Times New Roman" w:cs="Times New Roman"/>
          <w:kern w:val="2"/>
          <w:lang w:eastAsia="ko-KR"/>
        </w:rPr>
        <w:t>-</w:t>
      </w:r>
      <w:r w:rsidRPr="00FF3149">
        <w:rPr>
          <w:rFonts w:ascii="Times New Roman" w:eastAsia="Times New Roman" w:hAnsi="Times New Roman" w:cs="Times New Roman"/>
          <w:kern w:val="2"/>
          <w:lang w:eastAsia="ko-KR"/>
        </w:rPr>
        <w:tab/>
        <w:t>совещания при директоре;</w:t>
      </w:r>
    </w:p>
    <w:p w:rsidR="00FF3149" w:rsidRPr="00FF3149" w:rsidRDefault="00FF3149" w:rsidP="00FF3149">
      <w:pPr>
        <w:tabs>
          <w:tab w:val="left" w:pos="284"/>
          <w:tab w:val="left" w:pos="851"/>
        </w:tabs>
        <w:spacing w:after="0" w:line="240" w:lineRule="auto"/>
        <w:jc w:val="both"/>
        <w:rPr>
          <w:rFonts w:ascii="Times New Roman" w:eastAsia="Times New Roman" w:hAnsi="Times New Roman" w:cs="Times New Roman"/>
          <w:kern w:val="2"/>
          <w:lang w:eastAsia="ko-KR"/>
        </w:rPr>
      </w:pPr>
      <w:r w:rsidRPr="00FF3149">
        <w:rPr>
          <w:rFonts w:ascii="Times New Roman" w:eastAsia="Times New Roman" w:hAnsi="Times New Roman" w:cs="Times New Roman"/>
          <w:kern w:val="2"/>
          <w:lang w:eastAsia="ko-KR"/>
        </w:rPr>
        <w:t>-</w:t>
      </w:r>
      <w:r w:rsidRPr="00FF3149">
        <w:rPr>
          <w:rFonts w:ascii="Times New Roman" w:eastAsia="Times New Roman" w:hAnsi="Times New Roman" w:cs="Times New Roman"/>
          <w:kern w:val="2"/>
          <w:lang w:eastAsia="ko-KR"/>
        </w:rPr>
        <w:tab/>
        <w:t>совместные мероприятия с КДН и  ПДН;</w:t>
      </w:r>
    </w:p>
    <w:p w:rsidR="00FF3149" w:rsidRPr="00FF3149" w:rsidRDefault="00FF3149" w:rsidP="00FF3149">
      <w:pPr>
        <w:tabs>
          <w:tab w:val="left" w:pos="284"/>
          <w:tab w:val="left" w:pos="851"/>
        </w:tabs>
        <w:spacing w:after="0" w:line="240" w:lineRule="auto"/>
        <w:jc w:val="both"/>
        <w:rPr>
          <w:rFonts w:ascii="Times New Roman" w:eastAsia="Times New Roman" w:hAnsi="Times New Roman" w:cs="Times New Roman"/>
          <w:kern w:val="2"/>
          <w:lang w:eastAsia="ko-KR"/>
        </w:rPr>
      </w:pPr>
      <w:r w:rsidRPr="00FF3149">
        <w:rPr>
          <w:rFonts w:ascii="Times New Roman" w:eastAsia="Times New Roman" w:hAnsi="Times New Roman" w:cs="Times New Roman"/>
          <w:kern w:val="2"/>
          <w:lang w:eastAsia="ko-KR"/>
        </w:rPr>
        <w:tab/>
        <w:t xml:space="preserve"> Профилактическая работа с родителями предусматривает  оптимальное педагогическое взаимодействия школы и семьи, включение семьи в воспитательный процесс через систему родительских собраний, общешкольных мероприятий с детьми и родителями</w:t>
      </w:r>
      <w:r w:rsidRPr="00FF3149">
        <w:rPr>
          <w:rFonts w:ascii="Times New Roman" w:eastAsia="Times New Roman" w:hAnsi="Times New Roman" w:cs="Times New Roman"/>
          <w:kern w:val="2"/>
          <w:lang w:eastAsia="ko-KR"/>
        </w:rPr>
        <w:tab/>
        <w:t>- День семьи,  День матери, мероприятия по профилактике вредных привычек,  родительские лектории и т.д.</w:t>
      </w:r>
    </w:p>
    <w:p w:rsidR="00FF3149" w:rsidRPr="00FF3149" w:rsidRDefault="00FF3149" w:rsidP="00FF3149">
      <w:pPr>
        <w:tabs>
          <w:tab w:val="left" w:pos="851"/>
        </w:tabs>
        <w:spacing w:after="0" w:line="240" w:lineRule="auto"/>
        <w:ind w:firstLine="567"/>
        <w:jc w:val="both"/>
        <w:rPr>
          <w:rFonts w:ascii="Times New Roman" w:eastAsia="Times New Roman" w:hAnsi="Times New Roman" w:cs="Times New Roman"/>
          <w:kern w:val="2"/>
          <w:lang w:eastAsia="ko-KR"/>
        </w:rPr>
      </w:pPr>
      <w:r w:rsidRPr="00FF3149">
        <w:rPr>
          <w:rFonts w:ascii="Times New Roman" w:eastAsia="Times New Roman" w:hAnsi="Times New Roman" w:cs="Times New Roman"/>
          <w:kern w:val="2"/>
          <w:lang w:eastAsia="ko-KR"/>
        </w:rPr>
        <w:tab/>
        <w:t>Кроме  работы по просвещению и профилактике   в школе проводится активная работа для  детей и их семей по создание ситуации успеха,  поддержки и развития творческого потенциала.</w:t>
      </w:r>
    </w:p>
    <w:p w:rsidR="00FF3149" w:rsidRPr="00FF3149" w:rsidRDefault="00FF3149" w:rsidP="00FF3149">
      <w:pPr>
        <w:tabs>
          <w:tab w:val="left" w:pos="851"/>
        </w:tabs>
        <w:spacing w:after="0" w:line="240" w:lineRule="auto"/>
        <w:ind w:firstLine="567"/>
        <w:jc w:val="both"/>
        <w:rPr>
          <w:rFonts w:ascii="Times New Roman" w:eastAsia="№Е" w:hAnsi="Times New Roman" w:cs="Times New Roman"/>
          <w:kern w:val="2"/>
          <w:lang w:eastAsia="ko-KR"/>
        </w:rPr>
      </w:pPr>
      <w:r w:rsidRPr="00FF3149">
        <w:rPr>
          <w:rFonts w:ascii="Times New Roman" w:eastAsia="Times New Roman" w:hAnsi="Times New Roman" w:cs="Times New Roman"/>
          <w:kern w:val="2"/>
          <w:lang w:eastAsia="ko-KR"/>
        </w:rPr>
        <w:t>Работа с родителями или законными представителями школьников осуществляется в рамках следующих видов и форм деятельности:</w:t>
      </w:r>
      <w:r w:rsidRPr="00FF3149">
        <w:rPr>
          <w:rFonts w:ascii="Times New Roman" w:eastAsia="№Е" w:hAnsi="Times New Roman" w:cs="Times New Roman"/>
          <w:kern w:val="2"/>
          <w:lang w:eastAsia="ko-KR"/>
        </w:rPr>
        <w:t xml:space="preserve"> </w:t>
      </w:r>
    </w:p>
    <w:p w:rsidR="00FF3149" w:rsidRPr="00FF3149" w:rsidRDefault="00FF3149" w:rsidP="00FF3149">
      <w:pPr>
        <w:spacing w:after="0" w:line="240" w:lineRule="auto"/>
        <w:ind w:firstLine="567"/>
        <w:jc w:val="both"/>
        <w:rPr>
          <w:rFonts w:ascii="Times New Roman" w:eastAsia="№Е" w:hAnsi="Times New Roman" w:cs="Times New Roman"/>
          <w:b/>
          <w:i/>
          <w:lang w:eastAsia="ru-RU"/>
        </w:rPr>
      </w:pPr>
      <w:r w:rsidRPr="00FF3149">
        <w:rPr>
          <w:rFonts w:ascii="Times New Roman" w:eastAsia="№Е" w:hAnsi="Times New Roman" w:cs="Times New Roman"/>
          <w:b/>
          <w:i/>
          <w:lang w:eastAsia="ru-RU"/>
        </w:rPr>
        <w:t xml:space="preserve">На групповом уровне: </w:t>
      </w:r>
    </w:p>
    <w:p w:rsidR="00FF3149" w:rsidRPr="00FF3149" w:rsidRDefault="00FF3149" w:rsidP="00FF3149">
      <w:pPr>
        <w:tabs>
          <w:tab w:val="left" w:pos="851"/>
          <w:tab w:val="left" w:pos="1310"/>
        </w:tabs>
        <w:spacing w:after="0" w:line="240" w:lineRule="auto"/>
        <w:ind w:left="142" w:right="175"/>
        <w:jc w:val="both"/>
        <w:rPr>
          <w:rFonts w:ascii="Times New Roman" w:eastAsia="№Е" w:hAnsi="Times New Roman" w:cs="Times New Roman"/>
          <w:kern w:val="2"/>
          <w:lang w:eastAsia="x-none"/>
        </w:rPr>
      </w:pPr>
      <w:r w:rsidRPr="00FF3149">
        <w:rPr>
          <w:rFonts w:ascii="Times New Roman" w:eastAsia="№Е" w:hAnsi="Times New Roman" w:cs="Times New Roman"/>
          <w:kern w:val="2"/>
          <w:lang w:eastAsia="x-none"/>
        </w:rPr>
        <w:tab/>
        <w:t>- О</w:t>
      </w:r>
      <w:r w:rsidRPr="00FF3149">
        <w:rPr>
          <w:rFonts w:ascii="Times New Roman" w:eastAsia="№Е" w:hAnsi="Times New Roman" w:cs="Times New Roman"/>
          <w:kern w:val="2"/>
          <w:lang w:val="x-none" w:eastAsia="x-none"/>
        </w:rPr>
        <w:t xml:space="preserve">бщешкольный </w:t>
      </w:r>
      <w:r w:rsidRPr="00FF3149">
        <w:rPr>
          <w:rFonts w:ascii="Times New Roman" w:eastAsia="№Е" w:hAnsi="Times New Roman" w:cs="Times New Roman"/>
          <w:kern w:val="2"/>
          <w:lang w:eastAsia="x-none"/>
        </w:rPr>
        <w:t xml:space="preserve"> </w:t>
      </w:r>
      <w:r w:rsidRPr="00FF3149">
        <w:rPr>
          <w:rFonts w:ascii="Times New Roman" w:eastAsia="№Е" w:hAnsi="Times New Roman" w:cs="Times New Roman"/>
          <w:kern w:val="2"/>
          <w:lang w:val="x-none" w:eastAsia="x-none"/>
        </w:rPr>
        <w:t>родительски</w:t>
      </w:r>
      <w:r w:rsidRPr="00FF3149">
        <w:rPr>
          <w:rFonts w:ascii="Times New Roman" w:eastAsia="№Е" w:hAnsi="Times New Roman" w:cs="Times New Roman"/>
          <w:kern w:val="2"/>
          <w:lang w:eastAsia="x-none"/>
        </w:rPr>
        <w:t>й</w:t>
      </w:r>
      <w:r w:rsidRPr="00FF3149">
        <w:rPr>
          <w:rFonts w:ascii="Times New Roman" w:eastAsia="№Е" w:hAnsi="Times New Roman" w:cs="Times New Roman"/>
          <w:kern w:val="2"/>
          <w:lang w:val="x-none" w:eastAsia="x-none"/>
        </w:rPr>
        <w:t xml:space="preserve"> комитет, участвующи</w:t>
      </w:r>
      <w:r w:rsidRPr="00FF3149">
        <w:rPr>
          <w:rFonts w:ascii="Times New Roman" w:eastAsia="№Е" w:hAnsi="Times New Roman" w:cs="Times New Roman"/>
          <w:kern w:val="2"/>
          <w:lang w:eastAsia="x-none"/>
        </w:rPr>
        <w:t>й</w:t>
      </w:r>
      <w:r w:rsidRPr="00FF3149">
        <w:rPr>
          <w:rFonts w:ascii="Times New Roman" w:eastAsia="№Е" w:hAnsi="Times New Roman" w:cs="Times New Roman"/>
          <w:kern w:val="2"/>
          <w:lang w:val="x-none" w:eastAsia="x-none"/>
        </w:rPr>
        <w:t xml:space="preserve"> в управлении </w:t>
      </w:r>
      <w:r w:rsidRPr="00FF3149">
        <w:rPr>
          <w:rFonts w:ascii="Times New Roman" w:eastAsia="№Е" w:hAnsi="Times New Roman" w:cs="Times New Roman"/>
          <w:kern w:val="2"/>
          <w:lang w:eastAsia="x-none"/>
        </w:rPr>
        <w:t>школой</w:t>
      </w:r>
      <w:r w:rsidRPr="00FF3149">
        <w:rPr>
          <w:rFonts w:ascii="Times New Roman" w:eastAsia="№Е" w:hAnsi="Times New Roman" w:cs="Times New Roman"/>
          <w:kern w:val="2"/>
          <w:lang w:val="x-none" w:eastAsia="x-none"/>
        </w:rPr>
        <w:t xml:space="preserve"> и решении вопросов воспитания и социализации их детей;</w:t>
      </w:r>
    </w:p>
    <w:p w:rsidR="00FF3149" w:rsidRPr="00FF3149" w:rsidRDefault="00FF3149" w:rsidP="00FF3149">
      <w:pPr>
        <w:tabs>
          <w:tab w:val="left" w:pos="851"/>
          <w:tab w:val="left" w:pos="1310"/>
        </w:tabs>
        <w:spacing w:after="0" w:line="240" w:lineRule="auto"/>
        <w:ind w:left="142" w:right="175"/>
        <w:jc w:val="both"/>
        <w:rPr>
          <w:rFonts w:ascii="Times New Roman" w:eastAsia="№Е" w:hAnsi="Times New Roman" w:cs="Times New Roman"/>
          <w:kern w:val="2"/>
          <w:lang w:val="x-none" w:eastAsia="x-none"/>
        </w:rPr>
      </w:pPr>
      <w:r w:rsidRPr="00FF3149">
        <w:rPr>
          <w:rFonts w:ascii="Times New Roman" w:eastAsia="№Е" w:hAnsi="Times New Roman" w:cs="Times New Roman"/>
          <w:kern w:val="2"/>
          <w:lang w:eastAsia="x-none"/>
        </w:rPr>
        <w:tab/>
        <w:t>-</w:t>
      </w:r>
      <w:r w:rsidRPr="00FF3149">
        <w:rPr>
          <w:rFonts w:ascii="Times New Roman" w:eastAsia="№Е" w:hAnsi="Times New Roman" w:cs="Times New Roman"/>
          <w:kern w:val="2"/>
          <w:lang w:val="x-none" w:eastAsia="x-none"/>
        </w:rPr>
        <w:t>общешкольные родительские собрания, происходящие в режиме обсуждения наиболее острых проблем обучения и воспитания школьников;</w:t>
      </w:r>
    </w:p>
    <w:p w:rsidR="00FF3149" w:rsidRPr="00FF3149" w:rsidRDefault="00FF3149" w:rsidP="00FF3149">
      <w:pPr>
        <w:tabs>
          <w:tab w:val="left" w:pos="0"/>
          <w:tab w:val="left" w:pos="1310"/>
        </w:tabs>
        <w:spacing w:after="0" w:line="240" w:lineRule="auto"/>
        <w:ind w:right="175"/>
        <w:jc w:val="both"/>
        <w:rPr>
          <w:rFonts w:ascii="Times New Roman" w:eastAsia="№Е" w:hAnsi="Times New Roman" w:cs="Times New Roman"/>
          <w:kern w:val="2"/>
          <w:lang w:eastAsia="x-none"/>
        </w:rPr>
      </w:pPr>
      <w:r w:rsidRPr="00FF3149">
        <w:rPr>
          <w:rFonts w:ascii="Times New Roman" w:eastAsia="№Е" w:hAnsi="Times New Roman" w:cs="Times New Roman"/>
          <w:kern w:val="2"/>
          <w:lang w:val="x-none" w:eastAsia="x-none"/>
        </w:rPr>
        <w:t xml:space="preserve">    </w:t>
      </w:r>
      <w:r w:rsidRPr="00FF3149">
        <w:rPr>
          <w:rFonts w:ascii="Times New Roman" w:eastAsia="№Е" w:hAnsi="Times New Roman" w:cs="Times New Roman"/>
          <w:kern w:val="2"/>
          <w:lang w:eastAsia="x-none"/>
        </w:rPr>
        <w:t xml:space="preserve">        -</w:t>
      </w:r>
      <w:r w:rsidRPr="00FF3149">
        <w:rPr>
          <w:rFonts w:ascii="Times New Roman" w:eastAsia="№Е" w:hAnsi="Times New Roman" w:cs="Times New Roman"/>
          <w:kern w:val="2"/>
          <w:lang w:val="x-none" w:eastAsia="x-none"/>
        </w:rPr>
        <w:t>педагогическое просвещение родителей по вопросам воспитания детей</w:t>
      </w:r>
      <w:r w:rsidRPr="00FF3149">
        <w:rPr>
          <w:rFonts w:ascii="Times New Roman" w:eastAsia="№Е" w:hAnsi="Times New Roman" w:cs="Times New Roman"/>
          <w:kern w:val="2"/>
          <w:lang w:eastAsia="x-none"/>
        </w:rPr>
        <w:t>, в ходе которого</w:t>
      </w:r>
      <w:r w:rsidRPr="00FF3149">
        <w:rPr>
          <w:rFonts w:ascii="Times New Roman" w:eastAsia="№Е" w:hAnsi="Times New Roman" w:cs="Times New Roman"/>
          <w:kern w:val="2"/>
          <w:lang w:val="x-none" w:eastAsia="x-none"/>
        </w:rPr>
        <w:t xml:space="preserve">  родители  получа</w:t>
      </w:r>
      <w:r w:rsidRPr="00FF3149">
        <w:rPr>
          <w:rFonts w:ascii="Times New Roman" w:eastAsia="№Е" w:hAnsi="Times New Roman" w:cs="Times New Roman"/>
          <w:kern w:val="2"/>
          <w:lang w:eastAsia="x-none"/>
        </w:rPr>
        <w:t>ют</w:t>
      </w:r>
      <w:r w:rsidRPr="00FF3149">
        <w:rPr>
          <w:rFonts w:ascii="Times New Roman" w:eastAsia="№Е" w:hAnsi="Times New Roman" w:cs="Times New Roman"/>
          <w:kern w:val="2"/>
          <w:lang w:val="x-none" w:eastAsia="x-none"/>
        </w:rPr>
        <w:t xml:space="preserve">  рекомендации </w:t>
      </w:r>
      <w:r w:rsidRPr="00FF3149">
        <w:rPr>
          <w:rFonts w:ascii="Times New Roman" w:eastAsia="№Е" w:hAnsi="Times New Roman" w:cs="Times New Roman"/>
          <w:kern w:val="2"/>
          <w:lang w:eastAsia="x-none"/>
        </w:rPr>
        <w:t>классных руководителей</w:t>
      </w:r>
      <w:r w:rsidRPr="00FF3149">
        <w:rPr>
          <w:rFonts w:ascii="Times New Roman" w:eastAsia="№Е" w:hAnsi="Times New Roman" w:cs="Times New Roman"/>
          <w:kern w:val="2"/>
          <w:lang w:val="x-none" w:eastAsia="x-none"/>
        </w:rPr>
        <w:t xml:space="preserve"> и обменива</w:t>
      </w:r>
      <w:r w:rsidRPr="00FF3149">
        <w:rPr>
          <w:rFonts w:ascii="Times New Roman" w:eastAsia="№Е" w:hAnsi="Times New Roman" w:cs="Times New Roman"/>
          <w:kern w:val="2"/>
          <w:lang w:eastAsia="x-none"/>
        </w:rPr>
        <w:t>ют</w:t>
      </w:r>
      <w:r w:rsidRPr="00FF3149">
        <w:rPr>
          <w:rFonts w:ascii="Times New Roman" w:eastAsia="№Е" w:hAnsi="Times New Roman" w:cs="Times New Roman"/>
          <w:kern w:val="2"/>
          <w:lang w:val="x-none" w:eastAsia="x-none"/>
        </w:rPr>
        <w:t>ся собственным творческим опытом и находками в деле воспитания детей</w:t>
      </w:r>
      <w:r w:rsidRPr="00FF3149">
        <w:rPr>
          <w:rFonts w:ascii="Times New Roman" w:eastAsia="№Е" w:hAnsi="Times New Roman" w:cs="Times New Roman"/>
          <w:kern w:val="2"/>
          <w:lang w:eastAsia="x-none"/>
        </w:rPr>
        <w:t>, а так же по вопросам  здоровьясбережения детей и подростков;</w:t>
      </w:r>
    </w:p>
    <w:p w:rsidR="00FF3149" w:rsidRPr="00FF3149" w:rsidRDefault="00FF3149" w:rsidP="00FF3149">
      <w:pPr>
        <w:tabs>
          <w:tab w:val="left" w:pos="0"/>
          <w:tab w:val="left" w:pos="1310"/>
        </w:tabs>
        <w:spacing w:after="0" w:line="240" w:lineRule="auto"/>
        <w:ind w:right="175"/>
        <w:jc w:val="both"/>
        <w:rPr>
          <w:rFonts w:ascii="Times New Roman" w:eastAsia="№Е" w:hAnsi="Times New Roman" w:cs="Times New Roman"/>
          <w:kern w:val="2"/>
          <w:lang w:val="x-none" w:eastAsia="x-none"/>
        </w:rPr>
      </w:pPr>
      <w:r w:rsidRPr="00FF3149">
        <w:rPr>
          <w:rFonts w:ascii="Times New Roman" w:eastAsia="№Е" w:hAnsi="Times New Roman" w:cs="Times New Roman"/>
          <w:kern w:val="2"/>
          <w:lang w:eastAsia="x-none"/>
        </w:rPr>
        <w:t xml:space="preserve">         -</w:t>
      </w:r>
      <w:r w:rsidRPr="00FF3149">
        <w:rPr>
          <w:rFonts w:ascii="Times New Roman" w:eastAsia="№Е" w:hAnsi="Times New Roman" w:cs="Times New Roman"/>
          <w:kern w:val="2"/>
          <w:lang w:val="x-none" w:eastAsia="x-none"/>
        </w:rPr>
        <w:t>взаимодействие с родителями посредством школьного сайта: размещается  информация, предусматривающая ознакомление родителей, школьные новости</w:t>
      </w:r>
      <w:r w:rsidRPr="00FF3149">
        <w:rPr>
          <w:rFonts w:ascii="Times New Roman" w:eastAsia="№Е" w:hAnsi="Times New Roman" w:cs="Times New Roman"/>
          <w:kern w:val="2"/>
          <w:lang w:eastAsia="x-none"/>
        </w:rPr>
        <w:t>.</w:t>
      </w:r>
      <w:r w:rsidRPr="00FF3149">
        <w:rPr>
          <w:rFonts w:ascii="Times New Roman" w:eastAsia="№Е" w:hAnsi="Times New Roman" w:cs="Times New Roman"/>
          <w:kern w:val="2"/>
          <w:lang w:val="x-none" w:eastAsia="x-none"/>
        </w:rPr>
        <w:t xml:space="preserve"> </w:t>
      </w:r>
    </w:p>
    <w:p w:rsidR="00FF3149" w:rsidRPr="00FF3149" w:rsidRDefault="00FF3149" w:rsidP="00FF3149">
      <w:pPr>
        <w:shd w:val="clear" w:color="auto" w:fill="FFFFFF"/>
        <w:tabs>
          <w:tab w:val="left" w:pos="993"/>
          <w:tab w:val="left" w:pos="1310"/>
        </w:tabs>
        <w:spacing w:after="0" w:line="240" w:lineRule="auto"/>
        <w:ind w:right="-1"/>
        <w:jc w:val="both"/>
        <w:rPr>
          <w:rFonts w:ascii="Times New Roman" w:eastAsia="№Е" w:hAnsi="Times New Roman" w:cs="Times New Roman"/>
          <w:b/>
          <w:i/>
          <w:kern w:val="2"/>
          <w:lang w:val="x-none" w:eastAsia="x-none"/>
        </w:rPr>
      </w:pPr>
      <w:r w:rsidRPr="00FF3149">
        <w:rPr>
          <w:rFonts w:ascii="Times New Roman" w:eastAsia="№Е" w:hAnsi="Times New Roman" w:cs="Times New Roman"/>
          <w:b/>
          <w:i/>
          <w:kern w:val="2"/>
          <w:lang w:val="x-none" w:eastAsia="x-none"/>
        </w:rPr>
        <w:t xml:space="preserve"> На индивидуальном уровне:</w:t>
      </w:r>
    </w:p>
    <w:p w:rsidR="00FF3149" w:rsidRPr="00FF3149" w:rsidRDefault="00FF3149" w:rsidP="00FF3149">
      <w:pPr>
        <w:tabs>
          <w:tab w:val="left" w:pos="851"/>
          <w:tab w:val="left" w:pos="1310"/>
        </w:tabs>
        <w:spacing w:after="0" w:line="240" w:lineRule="auto"/>
        <w:ind w:right="175"/>
        <w:jc w:val="both"/>
        <w:rPr>
          <w:rFonts w:ascii="Times New Roman" w:eastAsia="№Е" w:hAnsi="Times New Roman" w:cs="Times New Roman"/>
          <w:kern w:val="2"/>
          <w:lang w:val="x-none" w:eastAsia="x-none"/>
        </w:rPr>
      </w:pPr>
      <w:r w:rsidRPr="00FF3149">
        <w:rPr>
          <w:rFonts w:ascii="Times New Roman" w:eastAsia="№Е" w:hAnsi="Times New Roman" w:cs="Times New Roman"/>
          <w:kern w:val="2"/>
          <w:lang w:eastAsia="x-none"/>
        </w:rPr>
        <w:tab/>
        <w:t>- обращение к</w:t>
      </w:r>
      <w:r w:rsidRPr="00FF3149">
        <w:rPr>
          <w:rFonts w:ascii="Times New Roman" w:eastAsia="№Е" w:hAnsi="Times New Roman" w:cs="Times New Roman"/>
          <w:kern w:val="2"/>
          <w:lang w:val="x-none" w:eastAsia="x-none"/>
        </w:rPr>
        <w:t xml:space="preserve"> специалист</w:t>
      </w:r>
      <w:r w:rsidRPr="00FF3149">
        <w:rPr>
          <w:rFonts w:ascii="Times New Roman" w:eastAsia="№Е" w:hAnsi="Times New Roman" w:cs="Times New Roman"/>
          <w:kern w:val="2"/>
          <w:lang w:eastAsia="x-none"/>
        </w:rPr>
        <w:t>ам</w:t>
      </w:r>
      <w:r w:rsidRPr="00FF3149">
        <w:rPr>
          <w:rFonts w:ascii="Times New Roman" w:eastAsia="№Е" w:hAnsi="Times New Roman" w:cs="Times New Roman"/>
          <w:kern w:val="2"/>
          <w:lang w:val="x-none" w:eastAsia="x-none"/>
        </w:rPr>
        <w:t xml:space="preserve"> по запросу родителей для решения острых конфликтных ситуаций;</w:t>
      </w:r>
    </w:p>
    <w:p w:rsidR="00FF3149" w:rsidRPr="00FF3149" w:rsidRDefault="00FF3149" w:rsidP="00FF3149">
      <w:pPr>
        <w:tabs>
          <w:tab w:val="left" w:pos="851"/>
          <w:tab w:val="left" w:pos="1310"/>
        </w:tabs>
        <w:spacing w:after="0" w:line="240" w:lineRule="auto"/>
        <w:ind w:right="175"/>
        <w:jc w:val="both"/>
        <w:rPr>
          <w:rFonts w:ascii="Times New Roman" w:eastAsia="№Е" w:hAnsi="Times New Roman" w:cs="Times New Roman"/>
          <w:kern w:val="2"/>
          <w:lang w:val="x-none" w:eastAsia="x-none"/>
        </w:rPr>
      </w:pPr>
      <w:r w:rsidRPr="00FF3149">
        <w:rPr>
          <w:rFonts w:ascii="Times New Roman" w:eastAsia="№Е" w:hAnsi="Times New Roman" w:cs="Times New Roman"/>
          <w:kern w:val="2"/>
          <w:lang w:eastAsia="x-none"/>
        </w:rPr>
        <w:tab/>
        <w:t xml:space="preserve">- </w:t>
      </w:r>
      <w:r w:rsidRPr="00FF3149">
        <w:rPr>
          <w:rFonts w:ascii="Times New Roman" w:eastAsia="№Е" w:hAnsi="Times New Roman" w:cs="Times New Roman"/>
          <w:kern w:val="2"/>
          <w:lang w:val="x-none" w:eastAsia="x-none"/>
        </w:rPr>
        <w:t>участие родителей в педагогических консилиумах, собираемых в случае возникновения острых проблем, связанных с обучением и воспитанием конкретного ребенка;</w:t>
      </w:r>
    </w:p>
    <w:p w:rsidR="00FF3149" w:rsidRPr="00FF3149" w:rsidRDefault="00FF3149" w:rsidP="00FF3149">
      <w:pPr>
        <w:tabs>
          <w:tab w:val="left" w:pos="851"/>
          <w:tab w:val="left" w:pos="1310"/>
        </w:tabs>
        <w:spacing w:after="0" w:line="240" w:lineRule="auto"/>
        <w:ind w:right="175"/>
        <w:jc w:val="both"/>
        <w:rPr>
          <w:rFonts w:ascii="Times New Roman" w:eastAsia="№Е" w:hAnsi="Times New Roman" w:cs="Times New Roman"/>
          <w:kern w:val="2"/>
          <w:lang w:val="x-none" w:eastAsia="x-none"/>
        </w:rPr>
      </w:pPr>
      <w:r w:rsidRPr="00FF3149">
        <w:rPr>
          <w:rFonts w:ascii="Times New Roman" w:eastAsia="№Е" w:hAnsi="Times New Roman" w:cs="Times New Roman"/>
          <w:kern w:val="2"/>
          <w:lang w:eastAsia="x-none"/>
        </w:rPr>
        <w:tab/>
        <w:t xml:space="preserve">- </w:t>
      </w:r>
      <w:r w:rsidRPr="00FF3149">
        <w:rPr>
          <w:rFonts w:ascii="Times New Roman" w:eastAsia="№Е" w:hAnsi="Times New Roman" w:cs="Times New Roman"/>
          <w:kern w:val="2"/>
          <w:lang w:val="x-none" w:eastAsia="x-none"/>
        </w:rPr>
        <w:t>помощь со стороны родителей в подготовке и проведении общешкольных и</w:t>
      </w:r>
      <w:r w:rsidRPr="00FF3149">
        <w:rPr>
          <w:rFonts w:ascii="Times New Roman" w:eastAsia="№Е" w:hAnsi="Times New Roman" w:cs="Times New Roman"/>
          <w:kern w:val="2"/>
          <w:lang w:eastAsia="x-none"/>
        </w:rPr>
        <w:t xml:space="preserve"> </w:t>
      </w:r>
      <w:r w:rsidRPr="00FF3149">
        <w:rPr>
          <w:rFonts w:ascii="Times New Roman" w:eastAsia="№Е" w:hAnsi="Times New Roman" w:cs="Times New Roman"/>
          <w:kern w:val="2"/>
          <w:lang w:val="x-none" w:eastAsia="x-none"/>
        </w:rPr>
        <w:t>внутриклассных мероприятий воспитательной направленности;</w:t>
      </w:r>
    </w:p>
    <w:p w:rsidR="00FF3149" w:rsidRPr="00FF3149" w:rsidRDefault="00FF3149" w:rsidP="00FF3149">
      <w:pPr>
        <w:tabs>
          <w:tab w:val="left" w:pos="851"/>
          <w:tab w:val="left" w:pos="1310"/>
        </w:tabs>
        <w:spacing w:after="0" w:line="240" w:lineRule="auto"/>
        <w:ind w:right="175"/>
        <w:jc w:val="both"/>
        <w:rPr>
          <w:rFonts w:ascii="Times New Roman" w:eastAsia="№Е" w:hAnsi="Times New Roman" w:cs="Times New Roman"/>
          <w:kern w:val="2"/>
          <w:lang w:eastAsia="x-none"/>
        </w:rPr>
      </w:pPr>
      <w:r w:rsidRPr="00FF3149">
        <w:rPr>
          <w:rFonts w:ascii="Times New Roman" w:eastAsia="№Е" w:hAnsi="Times New Roman" w:cs="Times New Roman"/>
          <w:kern w:val="2"/>
          <w:lang w:eastAsia="x-none"/>
        </w:rPr>
        <w:tab/>
        <w:t xml:space="preserve">- </w:t>
      </w:r>
      <w:r w:rsidRPr="00FF3149">
        <w:rPr>
          <w:rFonts w:ascii="Times New Roman" w:eastAsia="№Е" w:hAnsi="Times New Roman" w:cs="Times New Roman"/>
          <w:kern w:val="2"/>
          <w:lang w:val="x-none" w:eastAsia="x-none"/>
        </w:rPr>
        <w:t>индивидуальное консультирование c целью координации воспитательных усилий педагогов и родителей.</w:t>
      </w:r>
    </w:p>
    <w:p w:rsidR="00FF3149" w:rsidRPr="00FF3149" w:rsidRDefault="00FF3149" w:rsidP="00FF3149">
      <w:pPr>
        <w:tabs>
          <w:tab w:val="left" w:pos="851"/>
          <w:tab w:val="left" w:pos="1310"/>
        </w:tabs>
        <w:spacing w:after="0" w:line="240" w:lineRule="auto"/>
        <w:ind w:right="175"/>
        <w:jc w:val="both"/>
        <w:rPr>
          <w:rFonts w:ascii="Times New Roman" w:eastAsia="№Е" w:hAnsi="Times New Roman" w:cs="Times New Roman"/>
          <w:kern w:val="2"/>
          <w:lang w:eastAsia="x-none"/>
        </w:rPr>
      </w:pPr>
    </w:p>
    <w:p w:rsidR="00FF3149" w:rsidRPr="00FF3149" w:rsidRDefault="00FF3149" w:rsidP="00FF3149">
      <w:pPr>
        <w:spacing w:after="0" w:line="240" w:lineRule="auto"/>
        <w:jc w:val="both"/>
        <w:rPr>
          <w:rFonts w:ascii="Times New Roman" w:eastAsia="Times New Roman" w:hAnsi="Times New Roman" w:cs="Times New Roman"/>
          <w:b/>
          <w:iCs/>
          <w:color w:val="000000"/>
          <w:w w:val="0"/>
          <w:kern w:val="2"/>
          <w:lang w:eastAsia="ko-KR"/>
        </w:rPr>
      </w:pPr>
      <w:r w:rsidRPr="00FF3149">
        <w:rPr>
          <w:rFonts w:ascii="Times New Roman" w:eastAsia="Times New Roman" w:hAnsi="Times New Roman" w:cs="Times New Roman"/>
          <w:b/>
          <w:color w:val="000000"/>
          <w:w w:val="0"/>
          <w:kern w:val="2"/>
          <w:lang w:eastAsia="ko-KR"/>
        </w:rPr>
        <w:t xml:space="preserve">2.5. </w:t>
      </w:r>
      <w:r w:rsidRPr="00FF3149">
        <w:rPr>
          <w:rFonts w:ascii="Times New Roman" w:eastAsia="Times New Roman" w:hAnsi="Times New Roman" w:cs="Times New Roman"/>
          <w:b/>
          <w:iCs/>
          <w:color w:val="000000"/>
          <w:w w:val="0"/>
          <w:kern w:val="2"/>
          <w:lang w:eastAsia="ko-KR"/>
        </w:rPr>
        <w:t xml:space="preserve"> Модуль «Самоуправление. </w:t>
      </w:r>
    </w:p>
    <w:p w:rsidR="00FF3149" w:rsidRPr="00FF3149" w:rsidRDefault="00FF3149" w:rsidP="00FF3149">
      <w:pPr>
        <w:spacing w:after="0" w:line="240" w:lineRule="auto"/>
        <w:jc w:val="both"/>
        <w:rPr>
          <w:rFonts w:ascii="Times New Roman" w:eastAsia="Times New Roman" w:hAnsi="Times New Roman" w:cs="Times New Roman"/>
          <w:kern w:val="2"/>
          <w:lang w:eastAsia="ko-KR"/>
        </w:rPr>
      </w:pPr>
      <w:r w:rsidRPr="00FF3149">
        <w:rPr>
          <w:rFonts w:ascii="Times New Roman" w:eastAsia="№Е" w:hAnsi="Times New Roman" w:cs="Times New Roman"/>
          <w:kern w:val="2"/>
          <w:lang w:eastAsia="ko-KR"/>
        </w:rPr>
        <w:t xml:space="preserve">        </w:t>
      </w:r>
      <w:r w:rsidRPr="00FF3149">
        <w:rPr>
          <w:rFonts w:ascii="Times New Roman" w:eastAsia="Times New Roman" w:hAnsi="Times New Roman" w:cs="Times New Roman"/>
          <w:kern w:val="2"/>
          <w:lang w:eastAsia="ko-KR"/>
        </w:rPr>
        <w:t xml:space="preserve">Основная  цель  модуля  «Самоуправление»  в МБОУ СОШ №5 заключается в создании условий  для  выявления,  поддержки  и  развития  управленческих  инициатив обучающихся,  принятия  совместных  со  взрослыми  решений,  а  также  для включения обучающихся школы в вариативную коллективную творческую и социально-значимую деятельность. </w:t>
      </w:r>
      <w:r w:rsidRPr="00FF3149">
        <w:rPr>
          <w:rFonts w:ascii="Times New Roman" w:eastAsia="Times New Roman" w:hAnsi="Times New Roman" w:cs="Times New Roman"/>
          <w:kern w:val="2"/>
          <w:lang w:eastAsia="ko-KR"/>
        </w:rPr>
        <w:tab/>
        <w:t xml:space="preserve">Участие в самоуправлении  даёт возможность подросткам попробовать себя в различных социальных ролях, получить  опыт  конструктивного  общения,  совместного  преодоления трудностей,  формирует  личную  и  коллективную  ответственность  за  свои решения и поступки. </w:t>
      </w:r>
    </w:p>
    <w:p w:rsidR="00FF3149" w:rsidRPr="00FF3149" w:rsidRDefault="00FF3149" w:rsidP="00FF3149">
      <w:pPr>
        <w:spacing w:after="0" w:line="240" w:lineRule="auto"/>
        <w:jc w:val="both"/>
        <w:rPr>
          <w:rFonts w:ascii="Times New Roman" w:eastAsia="Times New Roman" w:hAnsi="Times New Roman" w:cs="Times New Roman"/>
          <w:kern w:val="2"/>
          <w:lang w:eastAsia="ko-KR"/>
        </w:rPr>
      </w:pPr>
      <w:r w:rsidRPr="00FF3149">
        <w:rPr>
          <w:rFonts w:ascii="Times New Roman" w:eastAsia="Times New Roman" w:hAnsi="Times New Roman" w:cs="Times New Roman"/>
          <w:kern w:val="2"/>
          <w:lang w:eastAsia="ko-KR"/>
        </w:rPr>
        <w:t>Поскольку обучающимся младших и подростковых классов не всегда удается самостоятельно организовать свою деятельность, детское самоуправление иногда и на время может трансформироваться в со-управление (посредством введения функции педагога-куратора).</w:t>
      </w:r>
    </w:p>
    <w:p w:rsidR="00FF3149" w:rsidRPr="00FF3149" w:rsidRDefault="00FF3149" w:rsidP="00FF3149">
      <w:pPr>
        <w:spacing w:after="0" w:line="240" w:lineRule="auto"/>
        <w:jc w:val="both"/>
        <w:rPr>
          <w:rFonts w:ascii="Times New Roman" w:eastAsia="Times New Roman" w:hAnsi="Times New Roman" w:cs="Times New Roman"/>
          <w:kern w:val="2"/>
          <w:lang w:eastAsia="ko-KR"/>
        </w:rPr>
      </w:pPr>
      <w:r w:rsidRPr="00FF3149">
        <w:rPr>
          <w:rFonts w:ascii="Times New Roman" w:eastAsia="Times New Roman" w:hAnsi="Times New Roman" w:cs="Times New Roman"/>
          <w:kern w:val="2"/>
          <w:lang w:eastAsia="ko-KR"/>
        </w:rPr>
        <w:t xml:space="preserve">Структура ученического  самоуправления  школы  имеет   несколько уровней. </w:t>
      </w:r>
    </w:p>
    <w:p w:rsidR="00FF3149" w:rsidRPr="00FF3149" w:rsidRDefault="00FF3149" w:rsidP="00FF3149">
      <w:pPr>
        <w:spacing w:after="0" w:line="240" w:lineRule="auto"/>
        <w:jc w:val="both"/>
        <w:rPr>
          <w:rFonts w:ascii="Times New Roman" w:eastAsia="Times New Roman" w:hAnsi="Times New Roman" w:cs="Times New Roman"/>
          <w:kern w:val="2"/>
          <w:lang w:eastAsia="ko-KR"/>
        </w:rPr>
      </w:pPr>
      <w:r w:rsidRPr="00FF3149">
        <w:rPr>
          <w:rFonts w:ascii="Times New Roman" w:eastAsia="Times New Roman" w:hAnsi="Times New Roman" w:cs="Times New Roman"/>
          <w:kern w:val="2"/>
          <w:lang w:eastAsia="ko-KR"/>
        </w:rPr>
        <w:t xml:space="preserve">Уровень классных коллективов формируется и реализуется в каждом   классе.  Данный   уровень самоуправления  дает  обучающимся возможность раскрыть  свои личностные качества, получить опыт реализации различных  социальных  ролей (староста, заместитель старосты, культмассовый сектор, вожатые, </w:t>
      </w:r>
      <w:r w:rsidRPr="00FF3149">
        <w:rPr>
          <w:rFonts w:ascii="Times New Roman" w:eastAsia="Times New Roman" w:hAnsi="Times New Roman" w:cs="Times New Roman"/>
          <w:kern w:val="2"/>
          <w:lang w:eastAsia="ko-KR"/>
        </w:rPr>
        <w:lastRenderedPageBreak/>
        <w:t>школьная служба примирения, редколлегия, координатор по спорту, учебный сектор, редколлегия)  в  процессе  разработки  плана  классных  дел, подготовки и организации разнообразных событий класса. Для формирования и развития  лидерских  качеств,  управленческих компетенций, освоения эффективных форм организации классного коллектива проводится  учеба  актива  школы,  на  которую  приглашаются лидеры всех классов. Для этого создана дополнительные общеразвивающая программа «Герои нашего времени». Детское самоуправление в школе осуществляется через:</w:t>
      </w:r>
    </w:p>
    <w:p w:rsidR="00FF3149" w:rsidRPr="00FF3149" w:rsidRDefault="00FF3149" w:rsidP="00FF3149">
      <w:pPr>
        <w:tabs>
          <w:tab w:val="left" w:pos="284"/>
          <w:tab w:val="left" w:pos="851"/>
        </w:tabs>
        <w:spacing w:after="0" w:line="240" w:lineRule="auto"/>
        <w:jc w:val="both"/>
        <w:rPr>
          <w:rFonts w:ascii="Times New Roman" w:eastAsia="Times New Roman" w:hAnsi="Times New Roman" w:cs="Times New Roman"/>
          <w:b/>
          <w:i/>
          <w:kern w:val="2"/>
          <w:lang w:val="en-US" w:eastAsia="ko-KR"/>
        </w:rPr>
      </w:pPr>
      <w:r w:rsidRPr="00FF3149">
        <w:rPr>
          <w:rFonts w:ascii="Times New Roman" w:eastAsia="Times New Roman" w:hAnsi="Times New Roman" w:cs="Times New Roman"/>
          <w:b/>
          <w:i/>
          <w:kern w:val="2"/>
          <w:lang w:val="en-US" w:eastAsia="ko-KR"/>
        </w:rPr>
        <w:t>На уровне школы:</w:t>
      </w:r>
    </w:p>
    <w:p w:rsidR="00FF3149" w:rsidRPr="00FF3149" w:rsidRDefault="00FF3149" w:rsidP="008F5D33">
      <w:pPr>
        <w:numPr>
          <w:ilvl w:val="0"/>
          <w:numId w:val="49"/>
        </w:numPr>
        <w:tabs>
          <w:tab w:val="left" w:pos="284"/>
          <w:tab w:val="left" w:pos="851"/>
        </w:tabs>
        <w:adjustRightInd w:val="0"/>
        <w:spacing w:after="0" w:line="240" w:lineRule="auto"/>
        <w:ind w:left="0" w:right="-1" w:firstLine="0"/>
        <w:jc w:val="both"/>
        <w:rPr>
          <w:rFonts w:ascii="Times New Roman" w:eastAsia="№Е" w:hAnsi="Times New Roman" w:cs="Times New Roman"/>
          <w:kern w:val="2"/>
          <w:lang w:val="x-none" w:eastAsia="x-none"/>
        </w:rPr>
      </w:pPr>
      <w:r w:rsidRPr="00FF3149">
        <w:rPr>
          <w:rFonts w:ascii="Times New Roman" w:eastAsia="№Е" w:hAnsi="Times New Roman" w:cs="Times New Roman"/>
          <w:kern w:val="2"/>
          <w:lang w:val="x-none" w:eastAsia="x-none"/>
        </w:rPr>
        <w:t xml:space="preserve">детское самоуправление в школе осуществляется следующим образом: </w:t>
      </w:r>
    </w:p>
    <w:p w:rsidR="00FF3149" w:rsidRPr="00FF3149" w:rsidRDefault="00FF3149" w:rsidP="008F5D33">
      <w:pPr>
        <w:numPr>
          <w:ilvl w:val="0"/>
          <w:numId w:val="49"/>
        </w:numPr>
        <w:tabs>
          <w:tab w:val="left" w:pos="284"/>
          <w:tab w:val="left" w:pos="851"/>
        </w:tabs>
        <w:adjustRightInd w:val="0"/>
        <w:spacing w:after="0" w:line="240" w:lineRule="auto"/>
        <w:ind w:left="0" w:right="-1" w:firstLine="0"/>
        <w:jc w:val="both"/>
        <w:rPr>
          <w:rFonts w:ascii="Times New Roman" w:eastAsia="№Е" w:hAnsi="Times New Roman" w:cs="Times New Roman"/>
          <w:kern w:val="2"/>
          <w:lang w:val="x-none" w:eastAsia="x-none"/>
        </w:rPr>
      </w:pPr>
      <w:r w:rsidRPr="00FF3149">
        <w:rPr>
          <w:rFonts w:ascii="Times New Roman" w:eastAsia="№Е" w:hAnsi="Times New Roman" w:cs="Times New Roman"/>
          <w:kern w:val="2"/>
          <w:lang w:val="x-none" w:eastAsia="x-none"/>
        </w:rPr>
        <w:t>через деятельность Конференции обучающихся (общего собрания обучающихся), создаваемого для учета мнения школьников по вопросам управления образовательной организацией и принятия административных решений, затрагивающих их права и законные интересы;</w:t>
      </w:r>
    </w:p>
    <w:p w:rsidR="00FF3149" w:rsidRPr="00FF3149" w:rsidRDefault="00FF3149" w:rsidP="008F5D33">
      <w:pPr>
        <w:numPr>
          <w:ilvl w:val="0"/>
          <w:numId w:val="49"/>
        </w:numPr>
        <w:tabs>
          <w:tab w:val="left" w:pos="284"/>
          <w:tab w:val="left" w:pos="851"/>
        </w:tabs>
        <w:adjustRightInd w:val="0"/>
        <w:spacing w:after="0" w:line="240" w:lineRule="auto"/>
        <w:ind w:left="0" w:right="-1" w:firstLine="0"/>
        <w:jc w:val="both"/>
        <w:rPr>
          <w:rFonts w:ascii="Times New Roman" w:eastAsia="№Е" w:hAnsi="Times New Roman" w:cs="Times New Roman"/>
          <w:kern w:val="2"/>
          <w:lang w:val="x-none" w:eastAsia="x-none"/>
        </w:rPr>
      </w:pPr>
      <w:r w:rsidRPr="00FF3149">
        <w:rPr>
          <w:rFonts w:ascii="Times New Roman" w:eastAsia="№Е" w:hAnsi="Times New Roman" w:cs="Times New Roman"/>
          <w:kern w:val="2"/>
          <w:lang w:val="x-none" w:eastAsia="x-none"/>
        </w:rPr>
        <w:t>через деятельность творческих советов дела, отвечающих за проведение тех или иных конкретных мероприятий, праздников, вечеров, акций и т.п.;</w:t>
      </w:r>
    </w:p>
    <w:p w:rsidR="00FF3149" w:rsidRPr="00FF3149" w:rsidRDefault="00FF3149" w:rsidP="008F5D33">
      <w:pPr>
        <w:numPr>
          <w:ilvl w:val="0"/>
          <w:numId w:val="49"/>
        </w:numPr>
        <w:tabs>
          <w:tab w:val="left" w:pos="284"/>
          <w:tab w:val="left" w:pos="851"/>
        </w:tabs>
        <w:adjustRightInd w:val="0"/>
        <w:spacing w:after="0" w:line="240" w:lineRule="auto"/>
        <w:ind w:left="0" w:right="-1" w:firstLine="0"/>
        <w:jc w:val="both"/>
        <w:rPr>
          <w:rFonts w:ascii="Times New Roman" w:eastAsia="№Е" w:hAnsi="Times New Roman" w:cs="Times New Roman"/>
          <w:kern w:val="2"/>
          <w:lang w:val="x-none" w:eastAsia="x-none"/>
        </w:rPr>
      </w:pPr>
      <w:r w:rsidRPr="00FF3149">
        <w:rPr>
          <w:rFonts w:ascii="Times New Roman" w:eastAsia="№Е" w:hAnsi="Times New Roman" w:cs="Times New Roman"/>
          <w:kern w:val="2"/>
          <w:lang w:val="x-none" w:eastAsia="x-none"/>
        </w:rPr>
        <w:t>проведение выборов президента молодежной организации «БЛИК».</w:t>
      </w:r>
    </w:p>
    <w:p w:rsidR="00FF3149" w:rsidRPr="00FF3149" w:rsidRDefault="00FF3149" w:rsidP="008F5D33">
      <w:pPr>
        <w:numPr>
          <w:ilvl w:val="0"/>
          <w:numId w:val="42"/>
        </w:numPr>
        <w:tabs>
          <w:tab w:val="left" w:pos="284"/>
          <w:tab w:val="left" w:pos="851"/>
        </w:tabs>
        <w:adjustRightInd w:val="0"/>
        <w:spacing w:after="0" w:line="240" w:lineRule="auto"/>
        <w:ind w:left="0" w:right="-1" w:firstLine="0"/>
        <w:jc w:val="both"/>
        <w:rPr>
          <w:rFonts w:ascii="Times New Roman" w:eastAsia="№Е" w:hAnsi="Times New Roman" w:cs="Times New Roman"/>
          <w:bCs/>
          <w:i/>
          <w:kern w:val="2"/>
          <w:lang w:val="x-none" w:eastAsia="x-none"/>
        </w:rPr>
      </w:pPr>
      <w:r w:rsidRPr="00FF3149">
        <w:rPr>
          <w:rFonts w:ascii="Times New Roman" w:eastAsia="№Е" w:hAnsi="Times New Roman" w:cs="Times New Roman"/>
          <w:b/>
          <w:i/>
          <w:kern w:val="2"/>
          <w:lang w:val="x-none" w:eastAsia="x-none"/>
        </w:rPr>
        <w:t>На уровне классов</w:t>
      </w:r>
      <w:r w:rsidRPr="00FF3149">
        <w:rPr>
          <w:rFonts w:ascii="Times New Roman" w:eastAsia="№Е" w:hAnsi="Times New Roman" w:cs="Times New Roman"/>
          <w:bCs/>
          <w:i/>
          <w:kern w:val="2"/>
          <w:lang w:val="x-none" w:eastAsia="x-none"/>
        </w:rPr>
        <w:t>:</w:t>
      </w:r>
    </w:p>
    <w:p w:rsidR="00FF3149" w:rsidRPr="00FF3149" w:rsidRDefault="00FF3149" w:rsidP="008F5D33">
      <w:pPr>
        <w:numPr>
          <w:ilvl w:val="0"/>
          <w:numId w:val="50"/>
        </w:numPr>
        <w:tabs>
          <w:tab w:val="left" w:pos="284"/>
        </w:tabs>
        <w:spacing w:after="0" w:line="240" w:lineRule="auto"/>
        <w:ind w:left="0" w:firstLine="0"/>
        <w:jc w:val="both"/>
        <w:rPr>
          <w:rFonts w:ascii="Times New Roman" w:eastAsia="№Е" w:hAnsi="Times New Roman" w:cs="Times New Roman"/>
          <w:iCs/>
          <w:kern w:val="2"/>
          <w:lang w:val="x-none" w:eastAsia="x-none"/>
        </w:rPr>
      </w:pPr>
      <w:r w:rsidRPr="00FF3149">
        <w:rPr>
          <w:rFonts w:ascii="Times New Roman" w:eastAsia="№Е" w:hAnsi="Times New Roman" w:cs="Times New Roman"/>
          <w:iCs/>
          <w:kern w:val="2"/>
          <w:lang w:val="x-none" w:eastAsia="x-none"/>
        </w:rPr>
        <w:t>детское самоуправление в школе осуществляется следующим образом:</w:t>
      </w:r>
    </w:p>
    <w:p w:rsidR="00FF3149" w:rsidRPr="00FF3149" w:rsidRDefault="00FF3149" w:rsidP="008F5D33">
      <w:pPr>
        <w:numPr>
          <w:ilvl w:val="0"/>
          <w:numId w:val="50"/>
        </w:numPr>
        <w:tabs>
          <w:tab w:val="left" w:pos="284"/>
        </w:tabs>
        <w:spacing w:after="0" w:line="240" w:lineRule="auto"/>
        <w:ind w:left="0" w:firstLine="0"/>
        <w:jc w:val="both"/>
        <w:rPr>
          <w:rFonts w:ascii="Times New Roman" w:eastAsia="№Е" w:hAnsi="Times New Roman" w:cs="Times New Roman"/>
          <w:iCs/>
          <w:kern w:val="2"/>
          <w:lang w:val="x-none" w:eastAsia="x-none"/>
        </w:rPr>
      </w:pPr>
      <w:r w:rsidRPr="00FF3149">
        <w:rPr>
          <w:rFonts w:ascii="Times New Roman" w:eastAsia="№Е" w:hAnsi="Times New Roman" w:cs="Times New Roman"/>
          <w:iCs/>
          <w:kern w:val="2"/>
          <w:lang w:val="x-none" w:eastAsia="x-none"/>
        </w:rPr>
        <w:t>через деятельность выборных по инициативе и предложениям обучающихся класса лидеров (старост), представляющих интересы класса на сборах старост, в общешкольных делах и призванных координировать его работу с работой классных руководителей;</w:t>
      </w:r>
    </w:p>
    <w:p w:rsidR="00FF3149" w:rsidRPr="00FF3149" w:rsidRDefault="00FF3149" w:rsidP="008F5D33">
      <w:pPr>
        <w:numPr>
          <w:ilvl w:val="0"/>
          <w:numId w:val="50"/>
        </w:numPr>
        <w:tabs>
          <w:tab w:val="left" w:pos="284"/>
        </w:tabs>
        <w:spacing w:after="0" w:line="240" w:lineRule="auto"/>
        <w:ind w:left="0" w:firstLine="0"/>
        <w:jc w:val="both"/>
        <w:rPr>
          <w:rFonts w:ascii="Times New Roman" w:eastAsia="№Е" w:hAnsi="Times New Roman" w:cs="Times New Roman"/>
          <w:iCs/>
          <w:kern w:val="2"/>
          <w:lang w:val="x-none" w:eastAsia="x-none"/>
        </w:rPr>
      </w:pPr>
      <w:r w:rsidRPr="00FF3149">
        <w:rPr>
          <w:rFonts w:ascii="Times New Roman" w:eastAsia="№Е" w:hAnsi="Times New Roman" w:cs="Times New Roman"/>
          <w:iCs/>
          <w:kern w:val="2"/>
          <w:lang w:val="x-none" w:eastAsia="x-none"/>
        </w:rPr>
        <w:t>через деятельность выборных органов самоуправления, отвечающих за различные направления работы класса.</w:t>
      </w:r>
    </w:p>
    <w:p w:rsidR="00FF3149" w:rsidRPr="00FF3149" w:rsidRDefault="00FF3149" w:rsidP="008F5D33">
      <w:pPr>
        <w:numPr>
          <w:ilvl w:val="0"/>
          <w:numId w:val="50"/>
        </w:numPr>
        <w:tabs>
          <w:tab w:val="left" w:pos="284"/>
        </w:tabs>
        <w:spacing w:after="0" w:line="240" w:lineRule="auto"/>
        <w:ind w:left="0" w:firstLine="0"/>
        <w:jc w:val="both"/>
        <w:rPr>
          <w:rFonts w:ascii="Times New Roman" w:eastAsia="№Е" w:hAnsi="Times New Roman" w:cs="Times New Roman"/>
          <w:iCs/>
          <w:kern w:val="2"/>
          <w:lang w:val="x-none" w:eastAsia="x-none"/>
        </w:rPr>
      </w:pPr>
      <w:r w:rsidRPr="00FF3149">
        <w:rPr>
          <w:rFonts w:ascii="Times New Roman" w:eastAsia="№Е" w:hAnsi="Times New Roman" w:cs="Times New Roman"/>
          <w:iCs/>
          <w:kern w:val="2"/>
          <w:lang w:val="x-none" w:eastAsia="x-none"/>
        </w:rPr>
        <w:t xml:space="preserve">Оценка деятельности ученического самоуправления на данном уровне будет осуществляться в рамках конкурса «Ученик года» в разных уровнях образования, который будет проходить в течение всего учебного года. Оценка деятельности органов самоуправления каждого классного сообщества осуществляется лидерами активистами  молодежной организации «БЛИК» и заместителем директора по воспитательной работе. </w:t>
      </w:r>
    </w:p>
    <w:p w:rsidR="00FF3149" w:rsidRPr="00FF3149" w:rsidRDefault="00FF3149" w:rsidP="008F5D33">
      <w:pPr>
        <w:numPr>
          <w:ilvl w:val="0"/>
          <w:numId w:val="50"/>
        </w:numPr>
        <w:tabs>
          <w:tab w:val="left" w:pos="284"/>
        </w:tabs>
        <w:spacing w:after="0" w:line="240" w:lineRule="auto"/>
        <w:ind w:left="0" w:firstLine="0"/>
        <w:jc w:val="both"/>
        <w:rPr>
          <w:rFonts w:ascii="Times New Roman" w:eastAsia="№Е" w:hAnsi="Times New Roman" w:cs="Times New Roman"/>
          <w:iCs/>
          <w:kern w:val="2"/>
          <w:lang w:val="x-none" w:eastAsia="x-none"/>
        </w:rPr>
      </w:pPr>
      <w:r w:rsidRPr="00FF3149">
        <w:rPr>
          <w:rFonts w:ascii="Times New Roman" w:eastAsia="№Е" w:hAnsi="Times New Roman" w:cs="Times New Roman"/>
          <w:iCs/>
          <w:kern w:val="2"/>
          <w:lang w:val="x-none" w:eastAsia="x-none"/>
        </w:rPr>
        <w:t xml:space="preserve">Уровень общешкольного коллектива  предполагает  получение обучающимися  опыта  самостоятельного  общественного  действия. </w:t>
      </w:r>
      <w:r w:rsidRPr="00FF3149">
        <w:rPr>
          <w:rFonts w:ascii="Times New Roman" w:eastAsia="№Е" w:hAnsi="Times New Roman" w:cs="Times New Roman"/>
          <w:iCs/>
          <w:kern w:val="2"/>
          <w:lang w:val="x-none" w:eastAsia="x-none"/>
        </w:rPr>
        <w:tab/>
        <w:t xml:space="preserve"> Главным органом данного уровня самоуправления является Конференция обучающихся (общее собрание обучающихся), который состоит из лидеров 5-11 классов. При организации общешкольного уровня самоуправления решаются следующие задачи: планирование, организация и анализ общешкольных мероприятий и культурно-образовательных событий; разработка и внедрение инициатив ученического, педагогического и родительского коллективов; создание и укрепление общешкольных традиций.</w:t>
      </w:r>
    </w:p>
    <w:p w:rsidR="00FF3149" w:rsidRPr="00FF3149" w:rsidRDefault="00FF3149" w:rsidP="00FF3149">
      <w:pPr>
        <w:tabs>
          <w:tab w:val="left" w:pos="284"/>
        </w:tabs>
        <w:spacing w:after="0" w:line="240" w:lineRule="auto"/>
        <w:jc w:val="both"/>
        <w:rPr>
          <w:rFonts w:ascii="Times New Roman" w:eastAsia="№Е" w:hAnsi="Times New Roman" w:cs="Times New Roman"/>
          <w:b/>
          <w:bCs/>
          <w:iCs/>
          <w:kern w:val="2"/>
          <w:u w:val="single"/>
          <w:lang w:eastAsia="ko-KR"/>
        </w:rPr>
      </w:pPr>
      <w:r w:rsidRPr="00FF3149">
        <w:rPr>
          <w:rFonts w:ascii="Times New Roman" w:eastAsia="Times New Roman" w:hAnsi="Times New Roman" w:cs="Times New Roman"/>
          <w:b/>
          <w:bCs/>
          <w:i/>
          <w:iCs/>
          <w:kern w:val="2"/>
          <w:lang w:eastAsia="ko-KR"/>
        </w:rPr>
        <w:t>На индивидуальном уровне:</w:t>
      </w:r>
    </w:p>
    <w:p w:rsidR="00FF3149" w:rsidRPr="00FF3149" w:rsidRDefault="00FF3149" w:rsidP="008F5D33">
      <w:pPr>
        <w:numPr>
          <w:ilvl w:val="0"/>
          <w:numId w:val="35"/>
        </w:numPr>
        <w:tabs>
          <w:tab w:val="left" w:pos="284"/>
          <w:tab w:val="left" w:pos="993"/>
          <w:tab w:val="left" w:pos="1310"/>
        </w:tabs>
        <w:spacing w:after="0" w:line="240" w:lineRule="auto"/>
        <w:ind w:left="0" w:firstLine="0"/>
        <w:jc w:val="both"/>
        <w:rPr>
          <w:rFonts w:ascii="Times New Roman" w:eastAsia="№Е" w:hAnsi="Times New Roman" w:cs="Times New Roman"/>
          <w:iCs/>
          <w:kern w:val="2"/>
          <w:lang w:val="x-none" w:eastAsia="x-none"/>
        </w:rPr>
      </w:pPr>
      <w:r w:rsidRPr="00FF3149">
        <w:rPr>
          <w:rFonts w:ascii="Times New Roman" w:eastAsia="№Е" w:hAnsi="Times New Roman" w:cs="Times New Roman"/>
          <w:iCs/>
          <w:kern w:val="2"/>
          <w:lang w:eastAsia="x-none"/>
        </w:rPr>
        <w:t>д</w:t>
      </w:r>
      <w:r w:rsidRPr="00FF3149">
        <w:rPr>
          <w:rFonts w:ascii="Times New Roman" w:eastAsia="№Е" w:hAnsi="Times New Roman" w:cs="Times New Roman"/>
          <w:iCs/>
          <w:kern w:val="2"/>
          <w:lang w:val="x-none" w:eastAsia="x-none"/>
        </w:rPr>
        <w:t xml:space="preserve">етское самоуправление в школе осуществляется следующим образом: </w:t>
      </w:r>
    </w:p>
    <w:p w:rsidR="00FF3149" w:rsidRPr="00FF3149" w:rsidRDefault="00FF3149" w:rsidP="008F5D33">
      <w:pPr>
        <w:numPr>
          <w:ilvl w:val="0"/>
          <w:numId w:val="35"/>
        </w:numPr>
        <w:tabs>
          <w:tab w:val="left" w:pos="284"/>
          <w:tab w:val="left" w:pos="993"/>
          <w:tab w:val="left" w:pos="1310"/>
        </w:tabs>
        <w:spacing w:after="0" w:line="240" w:lineRule="auto"/>
        <w:ind w:left="0" w:firstLine="0"/>
        <w:jc w:val="both"/>
        <w:rPr>
          <w:rFonts w:ascii="Times New Roman" w:eastAsia="№Е" w:hAnsi="Times New Roman" w:cs="Times New Roman"/>
          <w:iCs/>
          <w:kern w:val="2"/>
          <w:lang w:val="x-none" w:eastAsia="x-none"/>
        </w:rPr>
      </w:pPr>
      <w:r w:rsidRPr="00FF3149">
        <w:rPr>
          <w:rFonts w:ascii="Times New Roman" w:eastAsia="№Е" w:hAnsi="Times New Roman" w:cs="Times New Roman"/>
          <w:iCs/>
          <w:kern w:val="2"/>
          <w:lang w:val="x-none" w:eastAsia="x-none"/>
        </w:rPr>
        <w:t>через вовлечение школьников в планирование, организацию, проведение и анализ общешкольных и внутриклассных дел;</w:t>
      </w:r>
    </w:p>
    <w:p w:rsidR="00FF3149" w:rsidRPr="00FF3149" w:rsidRDefault="00FF3149" w:rsidP="008F5D33">
      <w:pPr>
        <w:numPr>
          <w:ilvl w:val="0"/>
          <w:numId w:val="35"/>
        </w:numPr>
        <w:tabs>
          <w:tab w:val="left" w:pos="284"/>
          <w:tab w:val="left" w:pos="993"/>
          <w:tab w:val="left" w:pos="1310"/>
        </w:tabs>
        <w:spacing w:after="0" w:line="240" w:lineRule="auto"/>
        <w:ind w:left="0" w:firstLine="0"/>
        <w:jc w:val="both"/>
        <w:rPr>
          <w:rFonts w:ascii="Times New Roman" w:eastAsia="№Е" w:hAnsi="Times New Roman" w:cs="Times New Roman"/>
          <w:iCs/>
          <w:kern w:val="2"/>
          <w:lang w:val="x-none" w:eastAsia="x-none"/>
        </w:rPr>
      </w:pPr>
      <w:r w:rsidRPr="00FF3149">
        <w:rPr>
          <w:rFonts w:ascii="Times New Roman" w:eastAsia="№Е" w:hAnsi="Times New Roman" w:cs="Times New Roman"/>
          <w:iCs/>
          <w:kern w:val="2"/>
          <w:lang w:val="x-none" w:eastAsia="x-none"/>
        </w:rPr>
        <w:t>через реализацию функций школьниками, отвечающими за различные направления работы в классе;</w:t>
      </w:r>
    </w:p>
    <w:p w:rsidR="00FF3149" w:rsidRPr="00FF3149" w:rsidRDefault="00FF3149" w:rsidP="008F5D33">
      <w:pPr>
        <w:numPr>
          <w:ilvl w:val="0"/>
          <w:numId w:val="35"/>
        </w:numPr>
        <w:tabs>
          <w:tab w:val="left" w:pos="284"/>
          <w:tab w:val="left" w:pos="993"/>
          <w:tab w:val="left" w:pos="1310"/>
        </w:tabs>
        <w:spacing w:after="0" w:line="240" w:lineRule="auto"/>
        <w:ind w:left="0" w:firstLine="0"/>
        <w:jc w:val="both"/>
        <w:rPr>
          <w:rFonts w:ascii="Times New Roman" w:eastAsia="№Е" w:hAnsi="Times New Roman" w:cs="Times New Roman"/>
          <w:iCs/>
          <w:kern w:val="2"/>
          <w:lang w:val="x-none" w:eastAsia="x-none"/>
        </w:rPr>
      </w:pPr>
      <w:r w:rsidRPr="00FF3149">
        <w:rPr>
          <w:rFonts w:ascii="Times New Roman" w:eastAsia="№Е" w:hAnsi="Times New Roman" w:cs="Times New Roman"/>
          <w:iCs/>
          <w:kern w:val="2"/>
          <w:lang w:val="x-none" w:eastAsia="x-none"/>
        </w:rPr>
        <w:t>организацию общественно полезных дел, дающих детям возможность получить важный для их личностного развития опыт деятельности, направленной на помощь другим людям, своей школе, обществу в целом; развить в себе такие качества как забота, уважение, умение сопереживать, умение общаться, слушать и слышать других. (это посильная помощь, оказываемая школьниками пожилым людям, участие школьников в работе на прилегающей к школе территории  и т.п).</w:t>
      </w:r>
    </w:p>
    <w:p w:rsidR="00FF3149" w:rsidRPr="00FF3149" w:rsidRDefault="00FF3149" w:rsidP="008F5D33">
      <w:pPr>
        <w:numPr>
          <w:ilvl w:val="0"/>
          <w:numId w:val="35"/>
        </w:numPr>
        <w:tabs>
          <w:tab w:val="left" w:pos="284"/>
          <w:tab w:val="left" w:pos="993"/>
          <w:tab w:val="left" w:pos="1310"/>
        </w:tabs>
        <w:spacing w:after="0" w:line="240" w:lineRule="auto"/>
        <w:ind w:left="0" w:firstLine="0"/>
        <w:jc w:val="both"/>
        <w:rPr>
          <w:rFonts w:ascii="Times New Roman" w:eastAsia="№Е" w:hAnsi="Times New Roman" w:cs="Times New Roman"/>
          <w:iCs/>
          <w:kern w:val="2"/>
          <w:lang w:val="x-none" w:eastAsia="x-none"/>
        </w:rPr>
      </w:pPr>
      <w:r w:rsidRPr="00FF3149">
        <w:rPr>
          <w:rFonts w:ascii="Times New Roman" w:eastAsia="№Е" w:hAnsi="Times New Roman" w:cs="Times New Roman"/>
          <w:iCs/>
          <w:kern w:val="2"/>
          <w:lang w:val="x-none" w:eastAsia="x-none"/>
        </w:rPr>
        <w:t>Таким образом, содержание деятельности  органов    школьного   ученического самоуправления  разного  уровня  находит  отражение  в  календарном плане рабочей программы воспитания.  Например,  к ежегодным  мероприятиям,  реализуемым обучающимися на разных уровнях самоуправления, относятся: поддержание порядка  и  чистоты  в  учебных  классах  и  школе,  проведение  спартакиад, интеллектуальных и спортивных конкурсов, праздников (День учителя, 8 марта), творческих конкурсов  и  встреч,  реализация  проекта  по  благоустройству  и оформлению дизайна школьных кабинетов «Преобразование кабинета эстетического цикла с помощью технологии визуализации», проведение социальных акций «День матери», «Георгиевская ленточка», День самоуправления и др.</w:t>
      </w:r>
    </w:p>
    <w:p w:rsidR="00FF3149" w:rsidRPr="00FF3149" w:rsidRDefault="00FF3149" w:rsidP="00FF3149">
      <w:pPr>
        <w:tabs>
          <w:tab w:val="left" w:pos="993"/>
          <w:tab w:val="left" w:pos="1310"/>
        </w:tabs>
        <w:spacing w:after="0" w:line="240" w:lineRule="auto"/>
        <w:ind w:left="567"/>
        <w:jc w:val="both"/>
        <w:rPr>
          <w:rFonts w:ascii="Times New Roman" w:eastAsia="№Е" w:hAnsi="Times New Roman" w:cs="Times New Roman"/>
          <w:kern w:val="2"/>
          <w:lang w:val="x-none" w:eastAsia="x-none"/>
        </w:rPr>
      </w:pPr>
    </w:p>
    <w:p w:rsidR="00FF3149" w:rsidRPr="00FF3149" w:rsidRDefault="00FF3149" w:rsidP="00FF3149">
      <w:pPr>
        <w:tabs>
          <w:tab w:val="left" w:pos="851"/>
        </w:tabs>
        <w:spacing w:after="0" w:line="240" w:lineRule="auto"/>
        <w:jc w:val="both"/>
        <w:rPr>
          <w:rFonts w:ascii="Times New Roman" w:eastAsia="Times New Roman" w:hAnsi="Times New Roman" w:cs="Times New Roman"/>
          <w:b/>
          <w:iCs/>
          <w:w w:val="0"/>
          <w:kern w:val="2"/>
          <w:lang w:eastAsia="ko-KR"/>
        </w:rPr>
      </w:pPr>
      <w:r w:rsidRPr="00FF3149">
        <w:rPr>
          <w:rFonts w:ascii="Times New Roman" w:eastAsia="Times New Roman" w:hAnsi="Times New Roman" w:cs="Times New Roman"/>
          <w:b/>
          <w:iCs/>
          <w:w w:val="0"/>
          <w:kern w:val="2"/>
          <w:lang w:eastAsia="ko-KR"/>
        </w:rPr>
        <w:t>2.6. Модуль «Профориентация»</w:t>
      </w:r>
    </w:p>
    <w:p w:rsidR="00FF3149" w:rsidRPr="00FF3149" w:rsidRDefault="00FF3149" w:rsidP="00FF3149">
      <w:pPr>
        <w:widowControl w:val="0"/>
        <w:autoSpaceDE w:val="0"/>
        <w:autoSpaceDN w:val="0"/>
        <w:spacing w:after="0" w:line="240" w:lineRule="auto"/>
        <w:ind w:right="504"/>
        <w:jc w:val="both"/>
        <w:rPr>
          <w:rFonts w:ascii="Times New Roman" w:eastAsia="Times New Roman" w:hAnsi="Times New Roman" w:cs="Times New Roman"/>
          <w:kern w:val="2"/>
          <w:lang w:eastAsia="ko-KR"/>
        </w:rPr>
      </w:pPr>
      <w:r w:rsidRPr="00FF3149">
        <w:rPr>
          <w:rFonts w:ascii="Times New Roman" w:eastAsia="Times New Roman" w:hAnsi="Times New Roman" w:cs="Times New Roman"/>
          <w:kern w:val="2"/>
          <w:lang w:eastAsia="ko-KR"/>
        </w:rPr>
        <w:t>Выбор</w:t>
      </w:r>
      <w:r w:rsidRPr="00FF3149">
        <w:rPr>
          <w:rFonts w:ascii="Times New Roman" w:eastAsia="Times New Roman" w:hAnsi="Times New Roman" w:cs="Times New Roman"/>
          <w:spacing w:val="-9"/>
          <w:kern w:val="2"/>
          <w:lang w:eastAsia="ko-KR"/>
        </w:rPr>
        <w:t xml:space="preserve"> </w:t>
      </w:r>
      <w:r w:rsidRPr="00FF3149">
        <w:rPr>
          <w:rFonts w:ascii="Times New Roman" w:eastAsia="Times New Roman" w:hAnsi="Times New Roman" w:cs="Times New Roman"/>
          <w:kern w:val="2"/>
          <w:lang w:eastAsia="ko-KR"/>
        </w:rPr>
        <w:t>индивидуальной</w:t>
      </w:r>
      <w:r w:rsidRPr="00FF3149">
        <w:rPr>
          <w:rFonts w:ascii="Times New Roman" w:eastAsia="Times New Roman" w:hAnsi="Times New Roman" w:cs="Times New Roman"/>
          <w:spacing w:val="-9"/>
          <w:kern w:val="2"/>
          <w:lang w:eastAsia="ko-KR"/>
        </w:rPr>
        <w:t xml:space="preserve"> </w:t>
      </w:r>
      <w:r w:rsidRPr="00FF3149">
        <w:rPr>
          <w:rFonts w:ascii="Times New Roman" w:eastAsia="Times New Roman" w:hAnsi="Times New Roman" w:cs="Times New Roman"/>
          <w:kern w:val="2"/>
          <w:lang w:eastAsia="ko-KR"/>
        </w:rPr>
        <w:t>образовательно-профессиональной</w:t>
      </w:r>
      <w:r w:rsidRPr="00FF3149">
        <w:rPr>
          <w:rFonts w:ascii="Times New Roman" w:eastAsia="Times New Roman" w:hAnsi="Times New Roman" w:cs="Times New Roman"/>
          <w:spacing w:val="-10"/>
          <w:kern w:val="2"/>
          <w:lang w:eastAsia="ko-KR"/>
        </w:rPr>
        <w:t xml:space="preserve"> </w:t>
      </w:r>
      <w:r w:rsidRPr="00FF3149">
        <w:rPr>
          <w:rFonts w:ascii="Times New Roman" w:eastAsia="Times New Roman" w:hAnsi="Times New Roman" w:cs="Times New Roman"/>
          <w:kern w:val="2"/>
          <w:lang w:eastAsia="ko-KR"/>
        </w:rPr>
        <w:t>траектории</w:t>
      </w:r>
      <w:r w:rsidRPr="00FF3149">
        <w:rPr>
          <w:rFonts w:ascii="Times New Roman" w:eastAsia="Times New Roman" w:hAnsi="Times New Roman" w:cs="Times New Roman"/>
          <w:spacing w:val="-7"/>
          <w:kern w:val="2"/>
          <w:lang w:eastAsia="ko-KR"/>
        </w:rPr>
        <w:t xml:space="preserve"> </w:t>
      </w:r>
      <w:r w:rsidRPr="00FF3149">
        <w:rPr>
          <w:rFonts w:ascii="Times New Roman" w:eastAsia="Times New Roman" w:hAnsi="Times New Roman" w:cs="Times New Roman"/>
          <w:kern w:val="2"/>
          <w:lang w:eastAsia="ko-KR"/>
        </w:rPr>
        <w:t>–</w:t>
      </w:r>
      <w:r w:rsidRPr="00FF3149">
        <w:rPr>
          <w:rFonts w:ascii="Times New Roman" w:eastAsia="Times New Roman" w:hAnsi="Times New Roman" w:cs="Times New Roman"/>
          <w:spacing w:val="-8"/>
          <w:kern w:val="2"/>
          <w:lang w:eastAsia="ko-KR"/>
        </w:rPr>
        <w:t xml:space="preserve"> </w:t>
      </w:r>
      <w:r w:rsidRPr="00FF3149">
        <w:rPr>
          <w:rFonts w:ascii="Times New Roman" w:eastAsia="Times New Roman" w:hAnsi="Times New Roman" w:cs="Times New Roman"/>
          <w:kern w:val="2"/>
          <w:lang w:eastAsia="ko-KR"/>
        </w:rPr>
        <w:t>это</w:t>
      </w:r>
      <w:r w:rsidRPr="00FF3149">
        <w:rPr>
          <w:rFonts w:ascii="Times New Roman" w:eastAsia="Times New Roman" w:hAnsi="Times New Roman" w:cs="Times New Roman"/>
          <w:spacing w:val="-9"/>
          <w:kern w:val="2"/>
          <w:lang w:eastAsia="ko-KR"/>
        </w:rPr>
        <w:t xml:space="preserve"> </w:t>
      </w:r>
      <w:r w:rsidRPr="00FF3149">
        <w:rPr>
          <w:rFonts w:ascii="Times New Roman" w:eastAsia="Times New Roman" w:hAnsi="Times New Roman" w:cs="Times New Roman"/>
          <w:kern w:val="2"/>
          <w:lang w:eastAsia="ko-KR"/>
        </w:rPr>
        <w:t>важнейшая</w:t>
      </w:r>
      <w:r w:rsidRPr="00FF3149">
        <w:rPr>
          <w:rFonts w:ascii="Times New Roman" w:eastAsia="Times New Roman" w:hAnsi="Times New Roman" w:cs="Times New Roman"/>
          <w:spacing w:val="-57"/>
          <w:kern w:val="2"/>
          <w:lang w:eastAsia="ko-KR"/>
        </w:rPr>
        <w:t xml:space="preserve"> </w:t>
      </w:r>
      <w:r w:rsidRPr="00FF3149">
        <w:rPr>
          <w:rFonts w:ascii="Times New Roman" w:eastAsia="Times New Roman" w:hAnsi="Times New Roman" w:cs="Times New Roman"/>
          <w:kern w:val="2"/>
          <w:lang w:eastAsia="ko-KR"/>
        </w:rPr>
        <w:t>задача,</w:t>
      </w:r>
      <w:r w:rsidRPr="00FF3149">
        <w:rPr>
          <w:rFonts w:ascii="Times New Roman" w:eastAsia="Times New Roman" w:hAnsi="Times New Roman" w:cs="Times New Roman"/>
          <w:spacing w:val="1"/>
          <w:kern w:val="2"/>
          <w:lang w:eastAsia="ko-KR"/>
        </w:rPr>
        <w:t xml:space="preserve"> </w:t>
      </w:r>
      <w:r w:rsidRPr="00FF3149">
        <w:rPr>
          <w:rFonts w:ascii="Times New Roman" w:eastAsia="Times New Roman" w:hAnsi="Times New Roman" w:cs="Times New Roman"/>
          <w:kern w:val="2"/>
          <w:lang w:eastAsia="ko-KR"/>
        </w:rPr>
        <w:t>стоящая</w:t>
      </w:r>
      <w:r w:rsidRPr="00FF3149">
        <w:rPr>
          <w:rFonts w:ascii="Times New Roman" w:eastAsia="Times New Roman" w:hAnsi="Times New Roman" w:cs="Times New Roman"/>
          <w:spacing w:val="1"/>
          <w:kern w:val="2"/>
          <w:lang w:eastAsia="ko-KR"/>
        </w:rPr>
        <w:t xml:space="preserve"> </w:t>
      </w:r>
      <w:r w:rsidRPr="00FF3149">
        <w:rPr>
          <w:rFonts w:ascii="Times New Roman" w:eastAsia="Times New Roman" w:hAnsi="Times New Roman" w:cs="Times New Roman"/>
          <w:kern w:val="2"/>
          <w:lang w:eastAsia="ko-KR"/>
        </w:rPr>
        <w:t>перед</w:t>
      </w:r>
      <w:r w:rsidRPr="00FF3149">
        <w:rPr>
          <w:rFonts w:ascii="Times New Roman" w:eastAsia="Times New Roman" w:hAnsi="Times New Roman" w:cs="Times New Roman"/>
          <w:spacing w:val="1"/>
          <w:kern w:val="2"/>
          <w:lang w:eastAsia="ko-KR"/>
        </w:rPr>
        <w:t xml:space="preserve"> </w:t>
      </w:r>
      <w:r w:rsidRPr="00FF3149">
        <w:rPr>
          <w:rFonts w:ascii="Times New Roman" w:eastAsia="Times New Roman" w:hAnsi="Times New Roman" w:cs="Times New Roman"/>
          <w:kern w:val="2"/>
          <w:lang w:eastAsia="ko-KR"/>
        </w:rPr>
        <w:t>старшеклассниками</w:t>
      </w:r>
      <w:r w:rsidRPr="00FF3149">
        <w:rPr>
          <w:rFonts w:ascii="Times New Roman" w:eastAsia="Times New Roman" w:hAnsi="Times New Roman" w:cs="Times New Roman"/>
          <w:spacing w:val="1"/>
          <w:kern w:val="2"/>
          <w:lang w:eastAsia="ko-KR"/>
        </w:rPr>
        <w:t xml:space="preserve"> </w:t>
      </w:r>
      <w:r w:rsidRPr="00FF3149">
        <w:rPr>
          <w:rFonts w:ascii="Times New Roman" w:eastAsia="Times New Roman" w:hAnsi="Times New Roman" w:cs="Times New Roman"/>
          <w:kern w:val="2"/>
          <w:lang w:eastAsia="ko-KR"/>
        </w:rPr>
        <w:t>и</w:t>
      </w:r>
      <w:r w:rsidRPr="00FF3149">
        <w:rPr>
          <w:rFonts w:ascii="Times New Roman" w:eastAsia="Times New Roman" w:hAnsi="Times New Roman" w:cs="Times New Roman"/>
          <w:spacing w:val="1"/>
          <w:kern w:val="2"/>
          <w:lang w:eastAsia="ko-KR"/>
        </w:rPr>
        <w:t xml:space="preserve"> </w:t>
      </w:r>
      <w:r w:rsidRPr="00FF3149">
        <w:rPr>
          <w:rFonts w:ascii="Times New Roman" w:eastAsia="Times New Roman" w:hAnsi="Times New Roman" w:cs="Times New Roman"/>
          <w:kern w:val="2"/>
          <w:lang w:eastAsia="ko-KR"/>
        </w:rPr>
        <w:t>выпускниками</w:t>
      </w:r>
      <w:r w:rsidRPr="00FF3149">
        <w:rPr>
          <w:rFonts w:ascii="Times New Roman" w:eastAsia="Times New Roman" w:hAnsi="Times New Roman" w:cs="Times New Roman"/>
          <w:spacing w:val="1"/>
          <w:kern w:val="2"/>
          <w:lang w:eastAsia="ko-KR"/>
        </w:rPr>
        <w:t xml:space="preserve"> </w:t>
      </w:r>
      <w:r w:rsidRPr="00FF3149">
        <w:rPr>
          <w:rFonts w:ascii="Times New Roman" w:eastAsia="Times New Roman" w:hAnsi="Times New Roman" w:cs="Times New Roman"/>
          <w:kern w:val="2"/>
          <w:lang w:eastAsia="ko-KR"/>
        </w:rPr>
        <w:t>школ,</w:t>
      </w:r>
      <w:r w:rsidRPr="00FF3149">
        <w:rPr>
          <w:rFonts w:ascii="Times New Roman" w:eastAsia="Times New Roman" w:hAnsi="Times New Roman" w:cs="Times New Roman"/>
          <w:spacing w:val="1"/>
          <w:kern w:val="2"/>
          <w:lang w:eastAsia="ko-KR"/>
        </w:rPr>
        <w:t xml:space="preserve"> </w:t>
      </w:r>
      <w:r w:rsidRPr="00FF3149">
        <w:rPr>
          <w:rFonts w:ascii="Times New Roman" w:eastAsia="Times New Roman" w:hAnsi="Times New Roman" w:cs="Times New Roman"/>
          <w:kern w:val="2"/>
          <w:lang w:eastAsia="ko-KR"/>
        </w:rPr>
        <w:t>и</w:t>
      </w:r>
      <w:r w:rsidRPr="00FF3149">
        <w:rPr>
          <w:rFonts w:ascii="Times New Roman" w:eastAsia="Times New Roman" w:hAnsi="Times New Roman" w:cs="Times New Roman"/>
          <w:spacing w:val="1"/>
          <w:kern w:val="2"/>
          <w:lang w:eastAsia="ko-KR"/>
        </w:rPr>
        <w:t xml:space="preserve"> </w:t>
      </w:r>
      <w:r w:rsidRPr="00FF3149">
        <w:rPr>
          <w:rFonts w:ascii="Times New Roman" w:eastAsia="Times New Roman" w:hAnsi="Times New Roman" w:cs="Times New Roman"/>
          <w:kern w:val="2"/>
          <w:lang w:eastAsia="ko-KR"/>
        </w:rPr>
        <w:t>от</w:t>
      </w:r>
      <w:r w:rsidRPr="00FF3149">
        <w:rPr>
          <w:rFonts w:ascii="Times New Roman" w:eastAsia="Times New Roman" w:hAnsi="Times New Roman" w:cs="Times New Roman"/>
          <w:spacing w:val="1"/>
          <w:kern w:val="2"/>
          <w:lang w:eastAsia="ko-KR"/>
        </w:rPr>
        <w:t xml:space="preserve"> </w:t>
      </w:r>
      <w:r w:rsidRPr="00FF3149">
        <w:rPr>
          <w:rFonts w:ascii="Times New Roman" w:eastAsia="Times New Roman" w:hAnsi="Times New Roman" w:cs="Times New Roman"/>
          <w:kern w:val="2"/>
          <w:lang w:eastAsia="ko-KR"/>
        </w:rPr>
        <w:t>того,</w:t>
      </w:r>
      <w:r w:rsidRPr="00FF3149">
        <w:rPr>
          <w:rFonts w:ascii="Times New Roman" w:eastAsia="Times New Roman" w:hAnsi="Times New Roman" w:cs="Times New Roman"/>
          <w:spacing w:val="1"/>
          <w:kern w:val="2"/>
          <w:lang w:eastAsia="ko-KR"/>
        </w:rPr>
        <w:t xml:space="preserve"> </w:t>
      </w:r>
      <w:r w:rsidRPr="00FF3149">
        <w:rPr>
          <w:rFonts w:ascii="Times New Roman" w:eastAsia="Times New Roman" w:hAnsi="Times New Roman" w:cs="Times New Roman"/>
          <w:kern w:val="2"/>
          <w:lang w:eastAsia="ko-KR"/>
        </w:rPr>
        <w:t>насколько</w:t>
      </w:r>
      <w:r w:rsidRPr="00FF3149">
        <w:rPr>
          <w:rFonts w:ascii="Times New Roman" w:eastAsia="Times New Roman" w:hAnsi="Times New Roman" w:cs="Times New Roman"/>
          <w:spacing w:val="1"/>
          <w:kern w:val="2"/>
          <w:lang w:eastAsia="ko-KR"/>
        </w:rPr>
        <w:t xml:space="preserve"> </w:t>
      </w:r>
      <w:r w:rsidRPr="00FF3149">
        <w:rPr>
          <w:rFonts w:ascii="Times New Roman" w:eastAsia="Times New Roman" w:hAnsi="Times New Roman" w:cs="Times New Roman"/>
          <w:kern w:val="2"/>
          <w:lang w:eastAsia="ko-KR"/>
        </w:rPr>
        <w:t>качественно,</w:t>
      </w:r>
      <w:r w:rsidRPr="00FF3149">
        <w:rPr>
          <w:rFonts w:ascii="Times New Roman" w:eastAsia="Times New Roman" w:hAnsi="Times New Roman" w:cs="Times New Roman"/>
          <w:spacing w:val="1"/>
          <w:kern w:val="2"/>
          <w:lang w:eastAsia="ko-KR"/>
        </w:rPr>
        <w:t xml:space="preserve"> </w:t>
      </w:r>
      <w:r w:rsidRPr="00FF3149">
        <w:rPr>
          <w:rFonts w:ascii="Times New Roman" w:eastAsia="Times New Roman" w:hAnsi="Times New Roman" w:cs="Times New Roman"/>
          <w:kern w:val="2"/>
          <w:lang w:eastAsia="ko-KR"/>
        </w:rPr>
        <w:t>осознанно</w:t>
      </w:r>
      <w:r w:rsidRPr="00FF3149">
        <w:rPr>
          <w:rFonts w:ascii="Times New Roman" w:eastAsia="Times New Roman" w:hAnsi="Times New Roman" w:cs="Times New Roman"/>
          <w:spacing w:val="1"/>
          <w:kern w:val="2"/>
          <w:lang w:eastAsia="ko-KR"/>
        </w:rPr>
        <w:t xml:space="preserve"> </w:t>
      </w:r>
      <w:r w:rsidRPr="00FF3149">
        <w:rPr>
          <w:rFonts w:ascii="Times New Roman" w:eastAsia="Times New Roman" w:hAnsi="Times New Roman" w:cs="Times New Roman"/>
          <w:kern w:val="2"/>
          <w:lang w:eastAsia="ko-KR"/>
        </w:rPr>
        <w:t>и</w:t>
      </w:r>
      <w:r w:rsidRPr="00FF3149">
        <w:rPr>
          <w:rFonts w:ascii="Times New Roman" w:eastAsia="Times New Roman" w:hAnsi="Times New Roman" w:cs="Times New Roman"/>
          <w:spacing w:val="1"/>
          <w:kern w:val="2"/>
          <w:lang w:eastAsia="ko-KR"/>
        </w:rPr>
        <w:t xml:space="preserve"> </w:t>
      </w:r>
      <w:r w:rsidRPr="00FF3149">
        <w:rPr>
          <w:rFonts w:ascii="Times New Roman" w:eastAsia="Times New Roman" w:hAnsi="Times New Roman" w:cs="Times New Roman"/>
          <w:kern w:val="2"/>
          <w:lang w:eastAsia="ko-KR"/>
        </w:rPr>
        <w:t>своевременно</w:t>
      </w:r>
      <w:r w:rsidRPr="00FF3149">
        <w:rPr>
          <w:rFonts w:ascii="Times New Roman" w:eastAsia="Times New Roman" w:hAnsi="Times New Roman" w:cs="Times New Roman"/>
          <w:spacing w:val="1"/>
          <w:kern w:val="2"/>
          <w:lang w:eastAsia="ko-KR"/>
        </w:rPr>
        <w:t xml:space="preserve"> </w:t>
      </w:r>
      <w:r w:rsidRPr="00FF3149">
        <w:rPr>
          <w:rFonts w:ascii="Times New Roman" w:eastAsia="Times New Roman" w:hAnsi="Times New Roman" w:cs="Times New Roman"/>
          <w:kern w:val="2"/>
          <w:lang w:eastAsia="ko-KR"/>
        </w:rPr>
        <w:t>она</w:t>
      </w:r>
      <w:r w:rsidRPr="00FF3149">
        <w:rPr>
          <w:rFonts w:ascii="Times New Roman" w:eastAsia="Times New Roman" w:hAnsi="Times New Roman" w:cs="Times New Roman"/>
          <w:spacing w:val="1"/>
          <w:kern w:val="2"/>
          <w:lang w:eastAsia="ko-KR"/>
        </w:rPr>
        <w:t xml:space="preserve"> </w:t>
      </w:r>
      <w:r w:rsidRPr="00FF3149">
        <w:rPr>
          <w:rFonts w:ascii="Times New Roman" w:eastAsia="Times New Roman" w:hAnsi="Times New Roman" w:cs="Times New Roman"/>
          <w:kern w:val="2"/>
          <w:lang w:eastAsia="ko-KR"/>
        </w:rPr>
        <w:t>решается,</w:t>
      </w:r>
      <w:r w:rsidRPr="00FF3149">
        <w:rPr>
          <w:rFonts w:ascii="Times New Roman" w:eastAsia="Times New Roman" w:hAnsi="Times New Roman" w:cs="Times New Roman"/>
          <w:spacing w:val="1"/>
          <w:kern w:val="2"/>
          <w:lang w:eastAsia="ko-KR"/>
        </w:rPr>
        <w:t xml:space="preserve"> </w:t>
      </w:r>
      <w:r w:rsidRPr="00FF3149">
        <w:rPr>
          <w:rFonts w:ascii="Times New Roman" w:eastAsia="Times New Roman" w:hAnsi="Times New Roman" w:cs="Times New Roman"/>
          <w:kern w:val="2"/>
          <w:lang w:eastAsia="ko-KR"/>
        </w:rPr>
        <w:t>зависит</w:t>
      </w:r>
      <w:r w:rsidRPr="00FF3149">
        <w:rPr>
          <w:rFonts w:ascii="Times New Roman" w:eastAsia="Times New Roman" w:hAnsi="Times New Roman" w:cs="Times New Roman"/>
          <w:spacing w:val="1"/>
          <w:kern w:val="2"/>
          <w:lang w:eastAsia="ko-KR"/>
        </w:rPr>
        <w:t xml:space="preserve"> </w:t>
      </w:r>
      <w:r w:rsidRPr="00FF3149">
        <w:rPr>
          <w:rFonts w:ascii="Times New Roman" w:eastAsia="Times New Roman" w:hAnsi="Times New Roman" w:cs="Times New Roman"/>
          <w:kern w:val="2"/>
          <w:lang w:eastAsia="ko-KR"/>
        </w:rPr>
        <w:t>качество</w:t>
      </w:r>
      <w:r w:rsidRPr="00FF3149">
        <w:rPr>
          <w:rFonts w:ascii="Times New Roman" w:eastAsia="Times New Roman" w:hAnsi="Times New Roman" w:cs="Times New Roman"/>
          <w:spacing w:val="1"/>
          <w:kern w:val="2"/>
          <w:lang w:eastAsia="ko-KR"/>
        </w:rPr>
        <w:t xml:space="preserve"> </w:t>
      </w:r>
      <w:r w:rsidRPr="00FF3149">
        <w:rPr>
          <w:rFonts w:ascii="Times New Roman" w:eastAsia="Times New Roman" w:hAnsi="Times New Roman" w:cs="Times New Roman"/>
          <w:kern w:val="2"/>
          <w:lang w:eastAsia="ko-KR"/>
        </w:rPr>
        <w:t>последующей</w:t>
      </w:r>
      <w:r w:rsidRPr="00FF3149">
        <w:rPr>
          <w:rFonts w:ascii="Times New Roman" w:eastAsia="Times New Roman" w:hAnsi="Times New Roman" w:cs="Times New Roman"/>
          <w:spacing w:val="1"/>
          <w:kern w:val="2"/>
          <w:lang w:eastAsia="ko-KR"/>
        </w:rPr>
        <w:t xml:space="preserve"> </w:t>
      </w:r>
      <w:r w:rsidRPr="00FF3149">
        <w:rPr>
          <w:rFonts w:ascii="Times New Roman" w:eastAsia="Times New Roman" w:hAnsi="Times New Roman" w:cs="Times New Roman"/>
          <w:kern w:val="2"/>
          <w:lang w:eastAsia="ko-KR"/>
        </w:rPr>
        <w:t>социальной и</w:t>
      </w:r>
      <w:r w:rsidRPr="00FF3149">
        <w:rPr>
          <w:rFonts w:ascii="Times New Roman" w:eastAsia="Times New Roman" w:hAnsi="Times New Roman" w:cs="Times New Roman"/>
          <w:spacing w:val="-2"/>
          <w:kern w:val="2"/>
          <w:lang w:eastAsia="ko-KR"/>
        </w:rPr>
        <w:t xml:space="preserve"> </w:t>
      </w:r>
      <w:r w:rsidRPr="00FF3149">
        <w:rPr>
          <w:rFonts w:ascii="Times New Roman" w:eastAsia="Times New Roman" w:hAnsi="Times New Roman" w:cs="Times New Roman"/>
          <w:kern w:val="2"/>
          <w:lang w:eastAsia="ko-KR"/>
        </w:rPr>
        <w:t>профессиональной</w:t>
      </w:r>
      <w:r w:rsidRPr="00FF3149">
        <w:rPr>
          <w:rFonts w:ascii="Times New Roman" w:eastAsia="Times New Roman" w:hAnsi="Times New Roman" w:cs="Times New Roman"/>
          <w:spacing w:val="1"/>
          <w:kern w:val="2"/>
          <w:lang w:eastAsia="ko-KR"/>
        </w:rPr>
        <w:t xml:space="preserve"> </w:t>
      </w:r>
      <w:r w:rsidRPr="00FF3149">
        <w:rPr>
          <w:rFonts w:ascii="Times New Roman" w:eastAsia="Times New Roman" w:hAnsi="Times New Roman" w:cs="Times New Roman"/>
          <w:kern w:val="2"/>
          <w:lang w:eastAsia="ko-KR"/>
        </w:rPr>
        <w:t>жизни</w:t>
      </w:r>
      <w:r w:rsidRPr="00FF3149">
        <w:rPr>
          <w:rFonts w:ascii="Times New Roman" w:eastAsia="Times New Roman" w:hAnsi="Times New Roman" w:cs="Times New Roman"/>
          <w:spacing w:val="1"/>
          <w:kern w:val="2"/>
          <w:lang w:eastAsia="ko-KR"/>
        </w:rPr>
        <w:t xml:space="preserve"> </w:t>
      </w:r>
      <w:r w:rsidRPr="00FF3149">
        <w:rPr>
          <w:rFonts w:ascii="Times New Roman" w:eastAsia="Times New Roman" w:hAnsi="Times New Roman" w:cs="Times New Roman"/>
          <w:kern w:val="2"/>
          <w:lang w:eastAsia="ko-KR"/>
        </w:rPr>
        <w:t>человека. При   этом</w:t>
      </w:r>
      <w:r w:rsidRPr="00FF3149">
        <w:rPr>
          <w:rFonts w:ascii="Times New Roman" w:eastAsia="Times New Roman" w:hAnsi="Times New Roman" w:cs="Times New Roman"/>
          <w:spacing w:val="60"/>
          <w:kern w:val="2"/>
          <w:lang w:eastAsia="ko-KR"/>
        </w:rPr>
        <w:t xml:space="preserve"> </w:t>
      </w:r>
      <w:r w:rsidRPr="00FF3149">
        <w:rPr>
          <w:rFonts w:ascii="Times New Roman" w:eastAsia="Times New Roman" w:hAnsi="Times New Roman" w:cs="Times New Roman"/>
          <w:kern w:val="2"/>
          <w:lang w:eastAsia="ko-KR"/>
        </w:rPr>
        <w:t>необходимо,   чтобы</w:t>
      </w:r>
      <w:r w:rsidRPr="00FF3149">
        <w:rPr>
          <w:rFonts w:ascii="Times New Roman" w:eastAsia="Times New Roman" w:hAnsi="Times New Roman" w:cs="Times New Roman"/>
          <w:spacing w:val="60"/>
          <w:kern w:val="2"/>
          <w:lang w:eastAsia="ko-KR"/>
        </w:rPr>
        <w:t xml:space="preserve"> </w:t>
      </w:r>
      <w:r w:rsidRPr="00FF3149">
        <w:rPr>
          <w:rFonts w:ascii="Times New Roman" w:eastAsia="Times New Roman" w:hAnsi="Times New Roman" w:cs="Times New Roman"/>
          <w:kern w:val="2"/>
          <w:lang w:eastAsia="ko-KR"/>
        </w:rPr>
        <w:t>доступ</w:t>
      </w:r>
      <w:r w:rsidRPr="00FF3149">
        <w:rPr>
          <w:rFonts w:ascii="Times New Roman" w:eastAsia="Times New Roman" w:hAnsi="Times New Roman" w:cs="Times New Roman"/>
          <w:spacing w:val="-57"/>
          <w:kern w:val="2"/>
          <w:lang w:eastAsia="ko-KR"/>
        </w:rPr>
        <w:t xml:space="preserve">  </w:t>
      </w:r>
      <w:r w:rsidRPr="00FF3149">
        <w:rPr>
          <w:rFonts w:ascii="Times New Roman" w:eastAsia="Times New Roman" w:hAnsi="Times New Roman" w:cs="Times New Roman"/>
          <w:kern w:val="2"/>
          <w:lang w:eastAsia="ko-KR"/>
        </w:rPr>
        <w:t>к</w:t>
      </w:r>
      <w:r w:rsidRPr="00FF3149">
        <w:rPr>
          <w:rFonts w:ascii="Times New Roman" w:eastAsia="Times New Roman" w:hAnsi="Times New Roman" w:cs="Times New Roman"/>
          <w:spacing w:val="1"/>
          <w:kern w:val="2"/>
          <w:lang w:eastAsia="ko-KR"/>
        </w:rPr>
        <w:t xml:space="preserve"> </w:t>
      </w:r>
      <w:r w:rsidRPr="00FF3149">
        <w:rPr>
          <w:rFonts w:ascii="Times New Roman" w:eastAsia="Times New Roman" w:hAnsi="Times New Roman" w:cs="Times New Roman"/>
          <w:kern w:val="2"/>
          <w:lang w:eastAsia="ko-KR"/>
        </w:rPr>
        <w:t>информационным</w:t>
      </w:r>
      <w:r w:rsidRPr="00FF3149">
        <w:rPr>
          <w:rFonts w:ascii="Times New Roman" w:eastAsia="Times New Roman" w:hAnsi="Times New Roman" w:cs="Times New Roman"/>
          <w:spacing w:val="1"/>
          <w:kern w:val="2"/>
          <w:lang w:eastAsia="ko-KR"/>
        </w:rPr>
        <w:t xml:space="preserve"> </w:t>
      </w:r>
      <w:r w:rsidRPr="00FF3149">
        <w:rPr>
          <w:rFonts w:ascii="Times New Roman" w:eastAsia="Times New Roman" w:hAnsi="Times New Roman" w:cs="Times New Roman"/>
          <w:kern w:val="2"/>
          <w:lang w:eastAsia="ko-KR"/>
        </w:rPr>
        <w:t>ресурсам</w:t>
      </w:r>
      <w:r w:rsidRPr="00FF3149">
        <w:rPr>
          <w:rFonts w:ascii="Times New Roman" w:eastAsia="Times New Roman" w:hAnsi="Times New Roman" w:cs="Times New Roman"/>
          <w:spacing w:val="1"/>
          <w:kern w:val="2"/>
          <w:lang w:eastAsia="ko-KR"/>
        </w:rPr>
        <w:t xml:space="preserve"> </w:t>
      </w:r>
      <w:r w:rsidRPr="00FF3149">
        <w:rPr>
          <w:rFonts w:ascii="Times New Roman" w:eastAsia="Times New Roman" w:hAnsi="Times New Roman" w:cs="Times New Roman"/>
          <w:kern w:val="2"/>
          <w:lang w:eastAsia="ko-KR"/>
        </w:rPr>
        <w:t>по</w:t>
      </w:r>
      <w:r w:rsidRPr="00FF3149">
        <w:rPr>
          <w:rFonts w:ascii="Times New Roman" w:eastAsia="Times New Roman" w:hAnsi="Times New Roman" w:cs="Times New Roman"/>
          <w:spacing w:val="1"/>
          <w:kern w:val="2"/>
          <w:lang w:eastAsia="ko-KR"/>
        </w:rPr>
        <w:t xml:space="preserve"> </w:t>
      </w:r>
      <w:r w:rsidRPr="00FF3149">
        <w:rPr>
          <w:rFonts w:ascii="Times New Roman" w:eastAsia="Times New Roman" w:hAnsi="Times New Roman" w:cs="Times New Roman"/>
          <w:kern w:val="2"/>
          <w:lang w:eastAsia="ko-KR"/>
        </w:rPr>
        <w:t>профессиональному</w:t>
      </w:r>
      <w:r w:rsidRPr="00FF3149">
        <w:rPr>
          <w:rFonts w:ascii="Times New Roman" w:eastAsia="Times New Roman" w:hAnsi="Times New Roman" w:cs="Times New Roman"/>
          <w:spacing w:val="1"/>
          <w:kern w:val="2"/>
          <w:lang w:eastAsia="ko-KR"/>
        </w:rPr>
        <w:t xml:space="preserve"> </w:t>
      </w:r>
      <w:r w:rsidRPr="00FF3149">
        <w:rPr>
          <w:rFonts w:ascii="Times New Roman" w:eastAsia="Times New Roman" w:hAnsi="Times New Roman" w:cs="Times New Roman"/>
          <w:kern w:val="2"/>
          <w:lang w:eastAsia="ko-KR"/>
        </w:rPr>
        <w:t>самоопределению</w:t>
      </w:r>
      <w:r w:rsidRPr="00FF3149">
        <w:rPr>
          <w:rFonts w:ascii="Times New Roman" w:eastAsia="Times New Roman" w:hAnsi="Times New Roman" w:cs="Times New Roman"/>
          <w:spacing w:val="1"/>
          <w:kern w:val="2"/>
          <w:lang w:eastAsia="ko-KR"/>
        </w:rPr>
        <w:t xml:space="preserve"> </w:t>
      </w:r>
      <w:r w:rsidRPr="00FF3149">
        <w:rPr>
          <w:rFonts w:ascii="Times New Roman" w:eastAsia="Times New Roman" w:hAnsi="Times New Roman" w:cs="Times New Roman"/>
          <w:kern w:val="2"/>
          <w:lang w:eastAsia="ko-KR"/>
        </w:rPr>
        <w:t>имели</w:t>
      </w:r>
      <w:r w:rsidRPr="00FF3149">
        <w:rPr>
          <w:rFonts w:ascii="Times New Roman" w:eastAsia="Times New Roman" w:hAnsi="Times New Roman" w:cs="Times New Roman"/>
          <w:spacing w:val="1"/>
          <w:kern w:val="2"/>
          <w:lang w:eastAsia="ko-KR"/>
        </w:rPr>
        <w:t xml:space="preserve"> </w:t>
      </w:r>
      <w:r w:rsidRPr="00FF3149">
        <w:rPr>
          <w:rFonts w:ascii="Times New Roman" w:eastAsia="Times New Roman" w:hAnsi="Times New Roman" w:cs="Times New Roman"/>
          <w:kern w:val="2"/>
          <w:lang w:eastAsia="ko-KR"/>
        </w:rPr>
        <w:t>не</w:t>
      </w:r>
      <w:r w:rsidRPr="00FF3149">
        <w:rPr>
          <w:rFonts w:ascii="Times New Roman" w:eastAsia="Times New Roman" w:hAnsi="Times New Roman" w:cs="Times New Roman"/>
          <w:spacing w:val="1"/>
          <w:kern w:val="2"/>
          <w:lang w:eastAsia="ko-KR"/>
        </w:rPr>
        <w:t xml:space="preserve"> </w:t>
      </w:r>
      <w:r w:rsidRPr="00FF3149">
        <w:rPr>
          <w:rFonts w:ascii="Times New Roman" w:eastAsia="Times New Roman" w:hAnsi="Times New Roman" w:cs="Times New Roman"/>
          <w:kern w:val="2"/>
          <w:lang w:eastAsia="ko-KR"/>
        </w:rPr>
        <w:t>только</w:t>
      </w:r>
      <w:r w:rsidRPr="00FF3149">
        <w:rPr>
          <w:rFonts w:ascii="Times New Roman" w:eastAsia="Times New Roman" w:hAnsi="Times New Roman" w:cs="Times New Roman"/>
          <w:spacing w:val="-57"/>
          <w:kern w:val="2"/>
          <w:lang w:eastAsia="ko-KR"/>
        </w:rPr>
        <w:t xml:space="preserve"> </w:t>
      </w:r>
      <w:r w:rsidRPr="00FF3149">
        <w:rPr>
          <w:rFonts w:ascii="Times New Roman" w:eastAsia="Times New Roman" w:hAnsi="Times New Roman" w:cs="Times New Roman"/>
          <w:kern w:val="2"/>
          <w:lang w:eastAsia="ko-KR"/>
        </w:rPr>
        <w:t>жители</w:t>
      </w:r>
      <w:r w:rsidRPr="00FF3149">
        <w:rPr>
          <w:rFonts w:ascii="Times New Roman" w:eastAsia="Times New Roman" w:hAnsi="Times New Roman" w:cs="Times New Roman"/>
          <w:spacing w:val="1"/>
          <w:kern w:val="2"/>
          <w:lang w:eastAsia="ko-KR"/>
        </w:rPr>
        <w:t xml:space="preserve"> </w:t>
      </w:r>
      <w:r w:rsidRPr="00FF3149">
        <w:rPr>
          <w:rFonts w:ascii="Times New Roman" w:eastAsia="Times New Roman" w:hAnsi="Times New Roman" w:cs="Times New Roman"/>
          <w:kern w:val="2"/>
          <w:lang w:eastAsia="ko-KR"/>
        </w:rPr>
        <w:t>крупных</w:t>
      </w:r>
      <w:r w:rsidRPr="00FF3149">
        <w:rPr>
          <w:rFonts w:ascii="Times New Roman" w:eastAsia="Times New Roman" w:hAnsi="Times New Roman" w:cs="Times New Roman"/>
          <w:spacing w:val="1"/>
          <w:kern w:val="2"/>
          <w:lang w:eastAsia="ko-KR"/>
        </w:rPr>
        <w:t xml:space="preserve"> </w:t>
      </w:r>
      <w:r w:rsidRPr="00FF3149">
        <w:rPr>
          <w:rFonts w:ascii="Times New Roman" w:eastAsia="Times New Roman" w:hAnsi="Times New Roman" w:cs="Times New Roman"/>
          <w:kern w:val="2"/>
          <w:lang w:eastAsia="ko-KR"/>
        </w:rPr>
        <w:t>городов</w:t>
      </w:r>
      <w:r w:rsidRPr="00FF3149">
        <w:rPr>
          <w:rFonts w:ascii="Times New Roman" w:eastAsia="Times New Roman" w:hAnsi="Times New Roman" w:cs="Times New Roman"/>
          <w:spacing w:val="1"/>
          <w:kern w:val="2"/>
          <w:lang w:eastAsia="ko-KR"/>
        </w:rPr>
        <w:t xml:space="preserve"> </w:t>
      </w:r>
      <w:r w:rsidRPr="00FF3149">
        <w:rPr>
          <w:rFonts w:ascii="Times New Roman" w:eastAsia="Times New Roman" w:hAnsi="Times New Roman" w:cs="Times New Roman"/>
          <w:kern w:val="2"/>
          <w:lang w:eastAsia="ko-KR"/>
        </w:rPr>
        <w:t>России,</w:t>
      </w:r>
      <w:r w:rsidRPr="00FF3149">
        <w:rPr>
          <w:rFonts w:ascii="Times New Roman" w:eastAsia="Times New Roman" w:hAnsi="Times New Roman" w:cs="Times New Roman"/>
          <w:spacing w:val="1"/>
          <w:kern w:val="2"/>
          <w:lang w:eastAsia="ko-KR"/>
        </w:rPr>
        <w:t xml:space="preserve"> </w:t>
      </w:r>
      <w:r w:rsidRPr="00FF3149">
        <w:rPr>
          <w:rFonts w:ascii="Times New Roman" w:eastAsia="Times New Roman" w:hAnsi="Times New Roman" w:cs="Times New Roman"/>
          <w:kern w:val="2"/>
          <w:lang w:eastAsia="ko-KR"/>
        </w:rPr>
        <w:t>но</w:t>
      </w:r>
      <w:r w:rsidRPr="00FF3149">
        <w:rPr>
          <w:rFonts w:ascii="Times New Roman" w:eastAsia="Times New Roman" w:hAnsi="Times New Roman" w:cs="Times New Roman"/>
          <w:spacing w:val="1"/>
          <w:kern w:val="2"/>
          <w:lang w:eastAsia="ko-KR"/>
        </w:rPr>
        <w:t xml:space="preserve"> </w:t>
      </w:r>
      <w:r w:rsidRPr="00FF3149">
        <w:rPr>
          <w:rFonts w:ascii="Times New Roman" w:eastAsia="Times New Roman" w:hAnsi="Times New Roman" w:cs="Times New Roman"/>
          <w:kern w:val="2"/>
          <w:lang w:eastAsia="ko-KR"/>
        </w:rPr>
        <w:t>и</w:t>
      </w:r>
      <w:r w:rsidRPr="00FF3149">
        <w:rPr>
          <w:rFonts w:ascii="Times New Roman" w:eastAsia="Times New Roman" w:hAnsi="Times New Roman" w:cs="Times New Roman"/>
          <w:spacing w:val="1"/>
          <w:kern w:val="2"/>
          <w:lang w:eastAsia="ko-KR"/>
        </w:rPr>
        <w:t xml:space="preserve"> </w:t>
      </w:r>
      <w:r w:rsidRPr="00FF3149">
        <w:rPr>
          <w:rFonts w:ascii="Times New Roman" w:eastAsia="Times New Roman" w:hAnsi="Times New Roman" w:cs="Times New Roman"/>
          <w:kern w:val="2"/>
          <w:lang w:eastAsia="ko-KR"/>
        </w:rPr>
        <w:t>обучающиеся</w:t>
      </w:r>
      <w:r w:rsidRPr="00FF3149">
        <w:rPr>
          <w:rFonts w:ascii="Times New Roman" w:eastAsia="Times New Roman" w:hAnsi="Times New Roman" w:cs="Times New Roman"/>
          <w:spacing w:val="1"/>
          <w:kern w:val="2"/>
          <w:lang w:eastAsia="ko-KR"/>
        </w:rPr>
        <w:t xml:space="preserve"> </w:t>
      </w:r>
      <w:r w:rsidRPr="00FF3149">
        <w:rPr>
          <w:rFonts w:ascii="Times New Roman" w:eastAsia="Times New Roman" w:hAnsi="Times New Roman" w:cs="Times New Roman"/>
          <w:kern w:val="2"/>
          <w:lang w:eastAsia="ko-KR"/>
        </w:rPr>
        <w:t>из</w:t>
      </w:r>
      <w:r w:rsidRPr="00FF3149">
        <w:rPr>
          <w:rFonts w:ascii="Times New Roman" w:eastAsia="Times New Roman" w:hAnsi="Times New Roman" w:cs="Times New Roman"/>
          <w:spacing w:val="1"/>
          <w:kern w:val="2"/>
          <w:lang w:eastAsia="ko-KR"/>
        </w:rPr>
        <w:t xml:space="preserve"> </w:t>
      </w:r>
      <w:r w:rsidRPr="00FF3149">
        <w:rPr>
          <w:rFonts w:ascii="Times New Roman" w:eastAsia="Times New Roman" w:hAnsi="Times New Roman" w:cs="Times New Roman"/>
          <w:kern w:val="2"/>
          <w:lang w:eastAsia="ko-KR"/>
        </w:rPr>
        <w:t>отдаленных</w:t>
      </w:r>
      <w:r w:rsidRPr="00FF3149">
        <w:rPr>
          <w:rFonts w:ascii="Times New Roman" w:eastAsia="Times New Roman" w:hAnsi="Times New Roman" w:cs="Times New Roman"/>
          <w:spacing w:val="1"/>
          <w:kern w:val="2"/>
          <w:lang w:eastAsia="ko-KR"/>
        </w:rPr>
        <w:t xml:space="preserve"> </w:t>
      </w:r>
      <w:r w:rsidRPr="00FF3149">
        <w:rPr>
          <w:rFonts w:ascii="Times New Roman" w:eastAsia="Times New Roman" w:hAnsi="Times New Roman" w:cs="Times New Roman"/>
          <w:kern w:val="2"/>
          <w:lang w:eastAsia="ko-KR"/>
        </w:rPr>
        <w:lastRenderedPageBreak/>
        <w:t>и</w:t>
      </w:r>
      <w:r w:rsidRPr="00FF3149">
        <w:rPr>
          <w:rFonts w:ascii="Times New Roman" w:eastAsia="Times New Roman" w:hAnsi="Times New Roman" w:cs="Times New Roman"/>
          <w:spacing w:val="1"/>
          <w:kern w:val="2"/>
          <w:lang w:eastAsia="ko-KR"/>
        </w:rPr>
        <w:t xml:space="preserve"> </w:t>
      </w:r>
      <w:r w:rsidRPr="00FF3149">
        <w:rPr>
          <w:rFonts w:ascii="Times New Roman" w:eastAsia="Times New Roman" w:hAnsi="Times New Roman" w:cs="Times New Roman"/>
          <w:kern w:val="2"/>
          <w:lang w:eastAsia="ko-KR"/>
        </w:rPr>
        <w:t>труднодоступных</w:t>
      </w:r>
      <w:r w:rsidRPr="00FF3149">
        <w:rPr>
          <w:rFonts w:ascii="Times New Roman" w:eastAsia="Times New Roman" w:hAnsi="Times New Roman" w:cs="Times New Roman"/>
          <w:spacing w:val="-57"/>
          <w:kern w:val="2"/>
          <w:lang w:eastAsia="ko-KR"/>
        </w:rPr>
        <w:t xml:space="preserve"> </w:t>
      </w:r>
      <w:r w:rsidRPr="00FF3149">
        <w:rPr>
          <w:rFonts w:ascii="Times New Roman" w:eastAsia="Times New Roman" w:hAnsi="Times New Roman" w:cs="Times New Roman"/>
          <w:kern w:val="2"/>
          <w:lang w:eastAsia="ko-KR"/>
        </w:rPr>
        <w:t xml:space="preserve">территорий, вне зависимости от их социального статуса и жизненного контекста. Вследствие </w:t>
      </w:r>
      <w:r w:rsidRPr="00FF3149">
        <w:rPr>
          <w:rFonts w:ascii="Times New Roman" w:eastAsia="Times New Roman" w:hAnsi="Times New Roman" w:cs="Times New Roman"/>
          <w:spacing w:val="-57"/>
          <w:kern w:val="2"/>
          <w:lang w:eastAsia="ko-KR"/>
        </w:rPr>
        <w:t xml:space="preserve"> </w:t>
      </w:r>
      <w:r w:rsidRPr="00FF3149">
        <w:rPr>
          <w:rFonts w:ascii="Times New Roman" w:eastAsia="Times New Roman" w:hAnsi="Times New Roman" w:cs="Times New Roman"/>
          <w:kern w:val="2"/>
          <w:lang w:eastAsia="ko-KR"/>
        </w:rPr>
        <w:t>этого</w:t>
      </w:r>
      <w:r w:rsidRPr="00FF3149">
        <w:rPr>
          <w:rFonts w:ascii="Times New Roman" w:eastAsia="Times New Roman" w:hAnsi="Times New Roman" w:cs="Times New Roman"/>
          <w:spacing w:val="-5"/>
          <w:kern w:val="2"/>
          <w:lang w:eastAsia="ko-KR"/>
        </w:rPr>
        <w:t xml:space="preserve"> </w:t>
      </w:r>
      <w:r w:rsidRPr="00FF3149">
        <w:rPr>
          <w:rFonts w:ascii="Times New Roman" w:eastAsia="Times New Roman" w:hAnsi="Times New Roman" w:cs="Times New Roman"/>
          <w:kern w:val="2"/>
          <w:lang w:eastAsia="ko-KR"/>
        </w:rPr>
        <w:t>обеспечение</w:t>
      </w:r>
      <w:r w:rsidRPr="00FF3149">
        <w:rPr>
          <w:rFonts w:ascii="Times New Roman" w:eastAsia="Times New Roman" w:hAnsi="Times New Roman" w:cs="Times New Roman"/>
          <w:spacing w:val="-6"/>
          <w:kern w:val="2"/>
          <w:lang w:eastAsia="ko-KR"/>
        </w:rPr>
        <w:t xml:space="preserve"> </w:t>
      </w:r>
      <w:r w:rsidRPr="00FF3149">
        <w:rPr>
          <w:rFonts w:ascii="Times New Roman" w:eastAsia="Times New Roman" w:hAnsi="Times New Roman" w:cs="Times New Roman"/>
          <w:kern w:val="2"/>
          <w:lang w:eastAsia="ko-KR"/>
        </w:rPr>
        <w:t>профориентационной</w:t>
      </w:r>
      <w:r w:rsidRPr="00FF3149">
        <w:rPr>
          <w:rFonts w:ascii="Times New Roman" w:eastAsia="Times New Roman" w:hAnsi="Times New Roman" w:cs="Times New Roman"/>
          <w:spacing w:val="-3"/>
          <w:kern w:val="2"/>
          <w:lang w:eastAsia="ko-KR"/>
        </w:rPr>
        <w:t xml:space="preserve"> </w:t>
      </w:r>
      <w:r w:rsidRPr="00FF3149">
        <w:rPr>
          <w:rFonts w:ascii="Times New Roman" w:eastAsia="Times New Roman" w:hAnsi="Times New Roman" w:cs="Times New Roman"/>
          <w:kern w:val="2"/>
          <w:lang w:eastAsia="ko-KR"/>
        </w:rPr>
        <w:t xml:space="preserve">помощи в с 2023г внедряется </w:t>
      </w:r>
      <w:r w:rsidRPr="00FF3149">
        <w:rPr>
          <w:rFonts w:ascii="Times New Roman" w:eastAsia="Times New Roman" w:hAnsi="Times New Roman" w:cs="Times New Roman"/>
          <w:spacing w:val="-4"/>
          <w:kern w:val="2"/>
          <w:lang w:eastAsia="ko-KR"/>
        </w:rPr>
        <w:t xml:space="preserve"> </w:t>
      </w:r>
      <w:r w:rsidRPr="00FF3149">
        <w:rPr>
          <w:rFonts w:ascii="Times New Roman" w:eastAsia="Times New Roman" w:hAnsi="Times New Roman" w:cs="Times New Roman"/>
          <w:b/>
          <w:kern w:val="2"/>
          <w:lang w:eastAsia="ko-KR"/>
        </w:rPr>
        <w:t>Профориентационный</w:t>
      </w:r>
      <w:r w:rsidRPr="00FF3149">
        <w:rPr>
          <w:rFonts w:ascii="Times New Roman" w:eastAsia="Times New Roman" w:hAnsi="Times New Roman" w:cs="Times New Roman"/>
          <w:b/>
          <w:spacing w:val="-4"/>
          <w:kern w:val="2"/>
          <w:lang w:eastAsia="ko-KR"/>
        </w:rPr>
        <w:t xml:space="preserve"> </w:t>
      </w:r>
      <w:r w:rsidRPr="00FF3149">
        <w:rPr>
          <w:rFonts w:ascii="Times New Roman" w:eastAsia="Times New Roman" w:hAnsi="Times New Roman" w:cs="Times New Roman"/>
          <w:b/>
          <w:kern w:val="2"/>
          <w:lang w:eastAsia="ko-KR"/>
        </w:rPr>
        <w:t xml:space="preserve">минимум </w:t>
      </w:r>
      <w:r w:rsidRPr="00FF3149">
        <w:rPr>
          <w:rFonts w:ascii="Times New Roman" w:eastAsia="Times New Roman" w:hAnsi="Times New Roman" w:cs="Times New Roman"/>
          <w:kern w:val="2"/>
          <w:lang w:eastAsia="ko-KR"/>
        </w:rPr>
        <w:t>для 6 -11 классов</w:t>
      </w:r>
      <w:r w:rsidRPr="00FF3149">
        <w:rPr>
          <w:rFonts w:ascii="Times New Roman" w:eastAsia="Times New Roman" w:hAnsi="Times New Roman" w:cs="Times New Roman"/>
          <w:b/>
          <w:kern w:val="2"/>
          <w:lang w:eastAsia="ko-KR"/>
        </w:rPr>
        <w:t xml:space="preserve">, </w:t>
      </w:r>
      <w:r w:rsidRPr="00FF3149">
        <w:rPr>
          <w:rFonts w:ascii="Times New Roman" w:eastAsia="Times New Roman" w:hAnsi="Times New Roman" w:cs="Times New Roman"/>
          <w:kern w:val="2"/>
          <w:lang w:eastAsia="ko-KR"/>
        </w:rPr>
        <w:t>главной</w:t>
      </w:r>
      <w:r w:rsidRPr="00FF3149">
        <w:rPr>
          <w:rFonts w:ascii="Times New Roman" w:eastAsia="Times New Roman" w:hAnsi="Times New Roman" w:cs="Times New Roman"/>
          <w:b/>
          <w:kern w:val="2"/>
          <w:lang w:eastAsia="ko-KR"/>
        </w:rPr>
        <w:t xml:space="preserve"> </w:t>
      </w:r>
      <w:r w:rsidRPr="00FF3149">
        <w:rPr>
          <w:rFonts w:ascii="Times New Roman" w:eastAsia="Times New Roman" w:hAnsi="Times New Roman" w:cs="Times New Roman"/>
          <w:kern w:val="2"/>
          <w:lang w:eastAsia="ko-KR"/>
        </w:rPr>
        <w:t>целью которого является  выстраивания системы</w:t>
      </w:r>
      <w:r w:rsidRPr="00FF3149">
        <w:rPr>
          <w:rFonts w:ascii="Times New Roman" w:eastAsia="Times New Roman" w:hAnsi="Times New Roman" w:cs="Times New Roman"/>
          <w:spacing w:val="15"/>
          <w:kern w:val="2"/>
          <w:lang w:eastAsia="ko-KR"/>
        </w:rPr>
        <w:t xml:space="preserve"> </w:t>
      </w:r>
      <w:r w:rsidRPr="00FF3149">
        <w:rPr>
          <w:rFonts w:ascii="Times New Roman" w:eastAsia="Times New Roman" w:hAnsi="Times New Roman" w:cs="Times New Roman"/>
          <w:kern w:val="2"/>
          <w:lang w:eastAsia="ko-KR"/>
        </w:rPr>
        <w:t>профессиональной</w:t>
      </w:r>
      <w:r w:rsidRPr="00FF3149">
        <w:rPr>
          <w:rFonts w:ascii="Times New Roman" w:eastAsia="Times New Roman" w:hAnsi="Times New Roman" w:cs="Times New Roman"/>
          <w:spacing w:val="17"/>
          <w:kern w:val="2"/>
          <w:lang w:eastAsia="ko-KR"/>
        </w:rPr>
        <w:t xml:space="preserve"> </w:t>
      </w:r>
      <w:r w:rsidRPr="00FF3149">
        <w:rPr>
          <w:rFonts w:ascii="Times New Roman" w:eastAsia="Times New Roman" w:hAnsi="Times New Roman" w:cs="Times New Roman"/>
          <w:kern w:val="2"/>
          <w:lang w:eastAsia="ko-KR"/>
        </w:rPr>
        <w:t>ориентации</w:t>
      </w:r>
      <w:r w:rsidRPr="00FF3149">
        <w:rPr>
          <w:rFonts w:ascii="Times New Roman" w:eastAsia="Times New Roman" w:hAnsi="Times New Roman" w:cs="Times New Roman"/>
          <w:spacing w:val="15"/>
          <w:kern w:val="2"/>
          <w:lang w:eastAsia="ko-KR"/>
        </w:rPr>
        <w:t xml:space="preserve"> </w:t>
      </w:r>
      <w:r w:rsidRPr="00FF3149">
        <w:rPr>
          <w:rFonts w:ascii="Times New Roman" w:eastAsia="Times New Roman" w:hAnsi="Times New Roman" w:cs="Times New Roman"/>
          <w:kern w:val="2"/>
          <w:lang w:eastAsia="ko-KR"/>
        </w:rPr>
        <w:t>обучающихся,</w:t>
      </w:r>
      <w:r w:rsidRPr="00FF3149">
        <w:rPr>
          <w:rFonts w:ascii="Times New Roman" w:eastAsia="Times New Roman" w:hAnsi="Times New Roman" w:cs="Times New Roman"/>
          <w:spacing w:val="15"/>
          <w:kern w:val="2"/>
          <w:lang w:eastAsia="ko-KR"/>
        </w:rPr>
        <w:t xml:space="preserve"> </w:t>
      </w:r>
      <w:r w:rsidRPr="00FF3149">
        <w:rPr>
          <w:rFonts w:ascii="Times New Roman" w:eastAsia="Times New Roman" w:hAnsi="Times New Roman" w:cs="Times New Roman"/>
          <w:kern w:val="2"/>
          <w:lang w:eastAsia="ko-KR"/>
        </w:rPr>
        <w:t>которая</w:t>
      </w:r>
      <w:r w:rsidRPr="00FF3149">
        <w:rPr>
          <w:rFonts w:ascii="Times New Roman" w:eastAsia="Times New Roman" w:hAnsi="Times New Roman" w:cs="Times New Roman"/>
          <w:spacing w:val="-57"/>
          <w:kern w:val="2"/>
          <w:lang w:eastAsia="ko-KR"/>
        </w:rPr>
        <w:t xml:space="preserve"> </w:t>
      </w:r>
      <w:r w:rsidRPr="00FF3149">
        <w:rPr>
          <w:rFonts w:ascii="Times New Roman" w:eastAsia="Times New Roman" w:hAnsi="Times New Roman" w:cs="Times New Roman"/>
          <w:kern w:val="2"/>
          <w:lang w:eastAsia="ko-KR"/>
        </w:rPr>
        <w:t>реализуется</w:t>
      </w:r>
      <w:r w:rsidRPr="00FF3149">
        <w:rPr>
          <w:rFonts w:ascii="Times New Roman" w:eastAsia="Times New Roman" w:hAnsi="Times New Roman" w:cs="Times New Roman"/>
          <w:spacing w:val="-1"/>
          <w:kern w:val="2"/>
          <w:lang w:eastAsia="ko-KR"/>
        </w:rPr>
        <w:t xml:space="preserve"> </w:t>
      </w:r>
      <w:r w:rsidRPr="00FF3149">
        <w:rPr>
          <w:rFonts w:ascii="Times New Roman" w:eastAsia="Times New Roman" w:hAnsi="Times New Roman" w:cs="Times New Roman"/>
          <w:kern w:val="2"/>
          <w:lang w:eastAsia="ko-KR"/>
        </w:rPr>
        <w:t>в</w:t>
      </w:r>
      <w:r w:rsidRPr="00FF3149">
        <w:rPr>
          <w:rFonts w:ascii="Times New Roman" w:eastAsia="Times New Roman" w:hAnsi="Times New Roman" w:cs="Times New Roman"/>
          <w:spacing w:val="-2"/>
          <w:kern w:val="2"/>
          <w:lang w:eastAsia="ko-KR"/>
        </w:rPr>
        <w:t xml:space="preserve"> </w:t>
      </w:r>
      <w:r w:rsidRPr="00FF3149">
        <w:rPr>
          <w:rFonts w:ascii="Times New Roman" w:eastAsia="Times New Roman" w:hAnsi="Times New Roman" w:cs="Times New Roman"/>
          <w:kern w:val="2"/>
          <w:lang w:eastAsia="ko-KR"/>
        </w:rPr>
        <w:t>образовательной, воспитательной и</w:t>
      </w:r>
      <w:r w:rsidRPr="00FF3149">
        <w:rPr>
          <w:rFonts w:ascii="Times New Roman" w:eastAsia="Times New Roman" w:hAnsi="Times New Roman" w:cs="Times New Roman"/>
          <w:spacing w:val="1"/>
          <w:kern w:val="2"/>
          <w:lang w:eastAsia="ko-KR"/>
        </w:rPr>
        <w:t xml:space="preserve"> </w:t>
      </w:r>
      <w:r w:rsidRPr="00FF3149">
        <w:rPr>
          <w:rFonts w:ascii="Times New Roman" w:eastAsia="Times New Roman" w:hAnsi="Times New Roman" w:cs="Times New Roman"/>
          <w:kern w:val="2"/>
          <w:lang w:eastAsia="ko-KR"/>
        </w:rPr>
        <w:t>иных</w:t>
      </w:r>
      <w:r w:rsidRPr="00FF3149">
        <w:rPr>
          <w:rFonts w:ascii="Times New Roman" w:eastAsia="Times New Roman" w:hAnsi="Times New Roman" w:cs="Times New Roman"/>
          <w:spacing w:val="1"/>
          <w:kern w:val="2"/>
          <w:lang w:eastAsia="ko-KR"/>
        </w:rPr>
        <w:t xml:space="preserve"> </w:t>
      </w:r>
      <w:r w:rsidRPr="00FF3149">
        <w:rPr>
          <w:rFonts w:ascii="Times New Roman" w:eastAsia="Times New Roman" w:hAnsi="Times New Roman" w:cs="Times New Roman"/>
          <w:kern w:val="2"/>
          <w:lang w:eastAsia="ko-KR"/>
        </w:rPr>
        <w:t>видах</w:t>
      </w:r>
      <w:r w:rsidRPr="00FF3149">
        <w:rPr>
          <w:rFonts w:ascii="Times New Roman" w:eastAsia="Times New Roman" w:hAnsi="Times New Roman" w:cs="Times New Roman"/>
          <w:spacing w:val="2"/>
          <w:kern w:val="2"/>
          <w:lang w:eastAsia="ko-KR"/>
        </w:rPr>
        <w:t xml:space="preserve"> </w:t>
      </w:r>
      <w:r w:rsidRPr="00FF3149">
        <w:rPr>
          <w:rFonts w:ascii="Times New Roman" w:eastAsia="Times New Roman" w:hAnsi="Times New Roman" w:cs="Times New Roman"/>
          <w:kern w:val="2"/>
          <w:lang w:eastAsia="ko-KR"/>
        </w:rPr>
        <w:t>деятельности.</w:t>
      </w:r>
    </w:p>
    <w:p w:rsidR="00FF3149" w:rsidRPr="00FF3149" w:rsidRDefault="00FF3149" w:rsidP="00FF3149">
      <w:pPr>
        <w:widowControl w:val="0"/>
        <w:autoSpaceDE w:val="0"/>
        <w:autoSpaceDN w:val="0"/>
        <w:spacing w:after="0" w:line="240" w:lineRule="auto"/>
        <w:ind w:right="506"/>
        <w:jc w:val="both"/>
        <w:rPr>
          <w:rFonts w:ascii="Times New Roman" w:eastAsia="Times New Roman" w:hAnsi="Times New Roman" w:cs="Times New Roman"/>
          <w:kern w:val="2"/>
          <w:lang w:eastAsia="ko-KR"/>
        </w:rPr>
      </w:pPr>
      <w:r w:rsidRPr="00FF3149">
        <w:rPr>
          <w:rFonts w:ascii="Times New Roman" w:eastAsia="Times New Roman" w:hAnsi="Times New Roman" w:cs="Times New Roman"/>
          <w:kern w:val="2"/>
          <w:lang w:eastAsia="ko-KR"/>
        </w:rPr>
        <w:t xml:space="preserve">         Профориентационный минимум в МБОУ СОШ№5 реализуется на основном уровне (рекомендованная</w:t>
      </w:r>
      <w:r w:rsidRPr="00FF3149">
        <w:rPr>
          <w:rFonts w:ascii="Times New Roman" w:eastAsia="Times New Roman" w:hAnsi="Times New Roman" w:cs="Times New Roman"/>
          <w:spacing w:val="1"/>
          <w:kern w:val="2"/>
          <w:lang w:eastAsia="ko-KR"/>
        </w:rPr>
        <w:t xml:space="preserve"> </w:t>
      </w:r>
      <w:r w:rsidRPr="00FF3149">
        <w:rPr>
          <w:rFonts w:ascii="Times New Roman" w:eastAsia="Times New Roman" w:hAnsi="Times New Roman" w:cs="Times New Roman"/>
          <w:kern w:val="2"/>
          <w:lang w:eastAsia="ko-KR"/>
        </w:rPr>
        <w:t>учебная</w:t>
      </w:r>
      <w:r w:rsidRPr="00FF3149">
        <w:rPr>
          <w:rFonts w:ascii="Times New Roman" w:eastAsia="Times New Roman" w:hAnsi="Times New Roman" w:cs="Times New Roman"/>
          <w:spacing w:val="-1"/>
          <w:kern w:val="2"/>
          <w:lang w:eastAsia="ko-KR"/>
        </w:rPr>
        <w:t xml:space="preserve"> </w:t>
      </w:r>
      <w:r w:rsidRPr="00FF3149">
        <w:rPr>
          <w:rFonts w:ascii="Times New Roman" w:eastAsia="Times New Roman" w:hAnsi="Times New Roman" w:cs="Times New Roman"/>
          <w:kern w:val="2"/>
          <w:lang w:eastAsia="ko-KR"/>
        </w:rPr>
        <w:t>нагрузка</w:t>
      </w:r>
      <w:r w:rsidRPr="00FF3149">
        <w:rPr>
          <w:rFonts w:ascii="Times New Roman" w:eastAsia="Times New Roman" w:hAnsi="Times New Roman" w:cs="Times New Roman"/>
          <w:spacing w:val="-3"/>
          <w:kern w:val="2"/>
          <w:lang w:eastAsia="ko-KR"/>
        </w:rPr>
        <w:t xml:space="preserve"> </w:t>
      </w:r>
      <w:r w:rsidRPr="00FF3149">
        <w:rPr>
          <w:rFonts w:ascii="Times New Roman" w:eastAsia="Times New Roman" w:hAnsi="Times New Roman" w:cs="Times New Roman"/>
          <w:kern w:val="2"/>
          <w:lang w:eastAsia="ko-KR"/>
        </w:rPr>
        <w:t>–</w:t>
      </w:r>
      <w:r w:rsidRPr="00FF3149">
        <w:rPr>
          <w:rFonts w:ascii="Times New Roman" w:eastAsia="Times New Roman" w:hAnsi="Times New Roman" w:cs="Times New Roman"/>
          <w:spacing w:val="-1"/>
          <w:kern w:val="2"/>
          <w:lang w:eastAsia="ko-KR"/>
        </w:rPr>
        <w:t xml:space="preserve"> </w:t>
      </w:r>
      <w:r w:rsidRPr="00FF3149">
        <w:rPr>
          <w:rFonts w:ascii="Times New Roman" w:eastAsia="Times New Roman" w:hAnsi="Times New Roman" w:cs="Times New Roman"/>
          <w:kern w:val="2"/>
          <w:lang w:eastAsia="ko-KR"/>
        </w:rPr>
        <w:t>не</w:t>
      </w:r>
      <w:r w:rsidRPr="00FF3149">
        <w:rPr>
          <w:rFonts w:ascii="Times New Roman" w:eastAsia="Times New Roman" w:hAnsi="Times New Roman" w:cs="Times New Roman"/>
          <w:spacing w:val="-2"/>
          <w:kern w:val="2"/>
          <w:lang w:eastAsia="ko-KR"/>
        </w:rPr>
        <w:t xml:space="preserve"> </w:t>
      </w:r>
      <w:r w:rsidRPr="00FF3149">
        <w:rPr>
          <w:rFonts w:ascii="Times New Roman" w:eastAsia="Times New Roman" w:hAnsi="Times New Roman" w:cs="Times New Roman"/>
          <w:kern w:val="2"/>
          <w:lang w:eastAsia="ko-KR"/>
        </w:rPr>
        <w:t>менее</w:t>
      </w:r>
      <w:r w:rsidRPr="00FF3149">
        <w:rPr>
          <w:rFonts w:ascii="Times New Roman" w:eastAsia="Times New Roman" w:hAnsi="Times New Roman" w:cs="Times New Roman"/>
          <w:spacing w:val="-3"/>
          <w:kern w:val="2"/>
          <w:lang w:eastAsia="ko-KR"/>
        </w:rPr>
        <w:t xml:space="preserve"> </w:t>
      </w:r>
      <w:r w:rsidRPr="00FF3149">
        <w:rPr>
          <w:rFonts w:ascii="Times New Roman" w:eastAsia="Times New Roman" w:hAnsi="Times New Roman" w:cs="Times New Roman"/>
          <w:kern w:val="2"/>
          <w:lang w:eastAsia="ko-KR"/>
        </w:rPr>
        <w:t>60</w:t>
      </w:r>
      <w:r w:rsidRPr="00FF3149">
        <w:rPr>
          <w:rFonts w:ascii="Times New Roman" w:eastAsia="Times New Roman" w:hAnsi="Times New Roman" w:cs="Times New Roman"/>
          <w:spacing w:val="-1"/>
          <w:kern w:val="2"/>
          <w:lang w:eastAsia="ko-KR"/>
        </w:rPr>
        <w:t xml:space="preserve"> </w:t>
      </w:r>
      <w:r w:rsidRPr="00FF3149">
        <w:rPr>
          <w:rFonts w:ascii="Times New Roman" w:eastAsia="Times New Roman" w:hAnsi="Times New Roman" w:cs="Times New Roman"/>
          <w:kern w:val="2"/>
          <w:lang w:eastAsia="ko-KR"/>
        </w:rPr>
        <w:t>часов</w:t>
      </w:r>
      <w:r w:rsidRPr="00FF3149">
        <w:rPr>
          <w:rFonts w:ascii="Times New Roman" w:eastAsia="Times New Roman" w:hAnsi="Times New Roman" w:cs="Times New Roman"/>
          <w:spacing w:val="-2"/>
          <w:kern w:val="2"/>
          <w:lang w:eastAsia="ko-KR"/>
        </w:rPr>
        <w:t xml:space="preserve"> </w:t>
      </w:r>
      <w:r w:rsidRPr="00FF3149">
        <w:rPr>
          <w:rFonts w:ascii="Times New Roman" w:eastAsia="Times New Roman" w:hAnsi="Times New Roman" w:cs="Times New Roman"/>
          <w:kern w:val="2"/>
          <w:lang w:eastAsia="ko-KR"/>
        </w:rPr>
        <w:t>и реализуется в следующих форматах:</w:t>
      </w:r>
    </w:p>
    <w:p w:rsidR="00FF3149" w:rsidRPr="00FF3149" w:rsidRDefault="00FF3149" w:rsidP="00FF3149">
      <w:pPr>
        <w:widowControl w:val="0"/>
        <w:tabs>
          <w:tab w:val="left" w:pos="142"/>
        </w:tabs>
        <w:autoSpaceDE w:val="0"/>
        <w:autoSpaceDN w:val="0"/>
        <w:spacing w:after="0" w:line="240" w:lineRule="auto"/>
        <w:ind w:right="507"/>
        <w:jc w:val="both"/>
        <w:rPr>
          <w:rFonts w:ascii="Times New Roman" w:eastAsia="№Е" w:hAnsi="Times New Roman" w:cs="Times New Roman"/>
          <w:color w:val="000000"/>
          <w:kern w:val="2"/>
          <w:lang w:eastAsia="x-none"/>
        </w:rPr>
      </w:pPr>
      <w:r w:rsidRPr="00FF3149">
        <w:rPr>
          <w:rFonts w:ascii="Times New Roman" w:eastAsia="№Е" w:hAnsi="Times New Roman" w:cs="Times New Roman"/>
          <w:b/>
          <w:i/>
          <w:color w:val="000000"/>
          <w:kern w:val="2"/>
          <w:shd w:val="clear" w:color="auto" w:fill="FFFFFF"/>
          <w:lang w:eastAsia="x-none"/>
        </w:rPr>
        <w:t>Урочная деятельность.</w:t>
      </w:r>
      <w:r w:rsidRPr="00FF3149">
        <w:rPr>
          <w:rFonts w:ascii="Times New Roman" w:eastAsia="№Е" w:hAnsi="Times New Roman" w:cs="Times New Roman"/>
          <w:color w:val="000000"/>
          <w:kern w:val="2"/>
          <w:shd w:val="clear" w:color="auto" w:fill="FFFFFF"/>
          <w:lang w:eastAsia="x-none"/>
        </w:rPr>
        <w:t xml:space="preserve"> </w:t>
      </w:r>
      <w:r w:rsidRPr="00FF3149">
        <w:rPr>
          <w:rFonts w:ascii="Times New Roman" w:eastAsia="№Е" w:hAnsi="Times New Roman" w:cs="Times New Roman"/>
          <w:kern w:val="2"/>
          <w:lang w:eastAsia="x-none"/>
        </w:rPr>
        <w:t>Она</w:t>
      </w:r>
      <w:r w:rsidRPr="00FF3149">
        <w:rPr>
          <w:rFonts w:ascii="Times New Roman" w:eastAsia="№Е" w:hAnsi="Times New Roman" w:cs="Times New Roman"/>
          <w:spacing w:val="60"/>
          <w:kern w:val="2"/>
          <w:lang w:eastAsia="x-none"/>
        </w:rPr>
        <w:t xml:space="preserve"> </w:t>
      </w:r>
      <w:r w:rsidRPr="00FF3149">
        <w:rPr>
          <w:rFonts w:ascii="Times New Roman" w:eastAsia="№Е" w:hAnsi="Times New Roman" w:cs="Times New Roman"/>
          <w:i/>
          <w:kern w:val="2"/>
          <w:lang w:eastAsia="x-none"/>
        </w:rPr>
        <w:t>включает</w:t>
      </w:r>
      <w:r w:rsidRPr="00FF3149">
        <w:rPr>
          <w:rFonts w:ascii="Times New Roman" w:eastAsia="№Е" w:hAnsi="Times New Roman" w:cs="Times New Roman"/>
          <w:kern w:val="2"/>
          <w:lang w:eastAsia="x-none"/>
        </w:rPr>
        <w:t>:</w:t>
      </w:r>
      <w:r w:rsidRPr="00FF3149">
        <w:rPr>
          <w:rFonts w:ascii="Times New Roman" w:eastAsia="№Е" w:hAnsi="Times New Roman" w:cs="Times New Roman"/>
          <w:spacing w:val="60"/>
          <w:kern w:val="2"/>
          <w:lang w:eastAsia="x-none"/>
        </w:rPr>
        <w:t xml:space="preserve"> </w:t>
      </w:r>
      <w:r w:rsidRPr="00FF3149">
        <w:rPr>
          <w:rFonts w:ascii="Times New Roman" w:eastAsia="№Е" w:hAnsi="Times New Roman" w:cs="Times New Roman"/>
          <w:kern w:val="2"/>
          <w:lang w:eastAsia="x-none"/>
        </w:rPr>
        <w:t>профориентационое</w:t>
      </w:r>
      <w:r w:rsidRPr="00FF3149">
        <w:rPr>
          <w:rFonts w:ascii="Times New Roman" w:eastAsia="№Е" w:hAnsi="Times New Roman" w:cs="Times New Roman"/>
          <w:spacing w:val="60"/>
          <w:kern w:val="2"/>
          <w:lang w:eastAsia="x-none"/>
        </w:rPr>
        <w:t xml:space="preserve"> </w:t>
      </w:r>
      <w:r w:rsidRPr="00FF3149">
        <w:rPr>
          <w:rFonts w:ascii="Times New Roman" w:eastAsia="№Е" w:hAnsi="Times New Roman" w:cs="Times New Roman"/>
          <w:kern w:val="2"/>
          <w:lang w:eastAsia="x-none"/>
        </w:rPr>
        <w:t>содержание</w:t>
      </w:r>
      <w:r w:rsidRPr="00FF3149">
        <w:rPr>
          <w:rFonts w:ascii="Times New Roman" w:eastAsia="№Е" w:hAnsi="Times New Roman" w:cs="Times New Roman"/>
          <w:spacing w:val="60"/>
          <w:kern w:val="2"/>
          <w:lang w:eastAsia="x-none"/>
        </w:rPr>
        <w:t xml:space="preserve"> </w:t>
      </w:r>
      <w:r w:rsidRPr="00FF3149">
        <w:rPr>
          <w:rFonts w:ascii="Times New Roman" w:eastAsia="№Е" w:hAnsi="Times New Roman" w:cs="Times New Roman"/>
          <w:kern w:val="2"/>
          <w:lang w:eastAsia="x-none"/>
        </w:rPr>
        <w:t>уроков</w:t>
      </w:r>
      <w:r w:rsidRPr="00FF3149">
        <w:rPr>
          <w:rFonts w:ascii="Times New Roman" w:eastAsia="№Е" w:hAnsi="Times New Roman" w:cs="Times New Roman"/>
          <w:spacing w:val="1"/>
          <w:kern w:val="2"/>
          <w:lang w:eastAsia="x-none"/>
        </w:rPr>
        <w:t xml:space="preserve"> </w:t>
      </w:r>
      <w:r w:rsidRPr="00FF3149">
        <w:rPr>
          <w:rFonts w:ascii="Times New Roman" w:eastAsia="№Е" w:hAnsi="Times New Roman" w:cs="Times New Roman"/>
          <w:kern w:val="2"/>
          <w:lang w:eastAsia="x-none"/>
        </w:rPr>
        <w:t xml:space="preserve">по  </w:t>
      </w:r>
      <w:r w:rsidRPr="00FF3149">
        <w:rPr>
          <w:rFonts w:ascii="Times New Roman" w:eastAsia="№Е" w:hAnsi="Times New Roman" w:cs="Times New Roman"/>
          <w:spacing w:val="1"/>
          <w:kern w:val="2"/>
          <w:lang w:eastAsia="x-none"/>
        </w:rPr>
        <w:t xml:space="preserve"> </w:t>
      </w:r>
      <w:r w:rsidRPr="00FF3149">
        <w:rPr>
          <w:rFonts w:ascii="Times New Roman" w:eastAsia="№Е" w:hAnsi="Times New Roman" w:cs="Times New Roman"/>
          <w:kern w:val="2"/>
          <w:lang w:eastAsia="x-none"/>
        </w:rPr>
        <w:t xml:space="preserve">предметам  </w:t>
      </w:r>
      <w:r w:rsidRPr="00FF3149">
        <w:rPr>
          <w:rFonts w:ascii="Times New Roman" w:eastAsia="№Е" w:hAnsi="Times New Roman" w:cs="Times New Roman"/>
          <w:spacing w:val="1"/>
          <w:kern w:val="2"/>
          <w:lang w:eastAsia="x-none"/>
        </w:rPr>
        <w:t xml:space="preserve"> </w:t>
      </w:r>
      <w:r w:rsidRPr="00FF3149">
        <w:rPr>
          <w:rFonts w:ascii="Times New Roman" w:eastAsia="№Е" w:hAnsi="Times New Roman" w:cs="Times New Roman"/>
          <w:kern w:val="2"/>
          <w:lang w:eastAsia="x-none"/>
        </w:rPr>
        <w:t xml:space="preserve">общеобразовательного  </w:t>
      </w:r>
      <w:r w:rsidRPr="00FF3149">
        <w:rPr>
          <w:rFonts w:ascii="Times New Roman" w:eastAsia="№Е" w:hAnsi="Times New Roman" w:cs="Times New Roman"/>
          <w:spacing w:val="1"/>
          <w:kern w:val="2"/>
          <w:lang w:eastAsia="x-none"/>
        </w:rPr>
        <w:t xml:space="preserve"> </w:t>
      </w:r>
      <w:r w:rsidRPr="00FF3149">
        <w:rPr>
          <w:rFonts w:ascii="Times New Roman" w:eastAsia="№Е" w:hAnsi="Times New Roman" w:cs="Times New Roman"/>
          <w:kern w:val="2"/>
          <w:lang w:eastAsia="x-none"/>
        </w:rPr>
        <w:t>цикла  (физика,    химия,    математика    и    т.д.),</w:t>
      </w:r>
      <w:r w:rsidRPr="00FF3149">
        <w:rPr>
          <w:rFonts w:ascii="Times New Roman" w:eastAsia="№Е" w:hAnsi="Times New Roman" w:cs="Times New Roman"/>
          <w:spacing w:val="1"/>
          <w:kern w:val="2"/>
          <w:lang w:eastAsia="x-none"/>
        </w:rPr>
        <w:t xml:space="preserve"> </w:t>
      </w:r>
      <w:r w:rsidRPr="00FF3149">
        <w:rPr>
          <w:rFonts w:ascii="Times New Roman" w:eastAsia="№Е" w:hAnsi="Times New Roman" w:cs="Times New Roman"/>
          <w:kern w:val="2"/>
          <w:lang w:eastAsia="x-none"/>
        </w:rPr>
        <w:t>где</w:t>
      </w:r>
      <w:r w:rsidRPr="00FF3149">
        <w:rPr>
          <w:rFonts w:ascii="Times New Roman" w:eastAsia="№Е" w:hAnsi="Times New Roman" w:cs="Times New Roman"/>
          <w:spacing w:val="60"/>
          <w:kern w:val="2"/>
          <w:lang w:eastAsia="x-none"/>
        </w:rPr>
        <w:t xml:space="preserve"> </w:t>
      </w:r>
      <w:r w:rsidRPr="00FF3149">
        <w:rPr>
          <w:rFonts w:ascii="Times New Roman" w:eastAsia="№Е" w:hAnsi="Times New Roman" w:cs="Times New Roman"/>
          <w:kern w:val="2"/>
          <w:lang w:eastAsia="x-none"/>
        </w:rPr>
        <w:t>рассматривается</w:t>
      </w:r>
      <w:r w:rsidRPr="00FF3149">
        <w:rPr>
          <w:rFonts w:ascii="Times New Roman" w:eastAsia="№Е" w:hAnsi="Times New Roman" w:cs="Times New Roman"/>
          <w:spacing w:val="60"/>
          <w:kern w:val="2"/>
          <w:lang w:eastAsia="x-none"/>
        </w:rPr>
        <w:t xml:space="preserve"> </w:t>
      </w:r>
      <w:r w:rsidRPr="00FF3149">
        <w:rPr>
          <w:rFonts w:ascii="Times New Roman" w:eastAsia="№Е" w:hAnsi="Times New Roman" w:cs="Times New Roman"/>
          <w:kern w:val="2"/>
          <w:lang w:eastAsia="x-none"/>
        </w:rPr>
        <w:t>значимость</w:t>
      </w:r>
      <w:r w:rsidRPr="00FF3149">
        <w:rPr>
          <w:rFonts w:ascii="Times New Roman" w:eastAsia="№Е" w:hAnsi="Times New Roman" w:cs="Times New Roman"/>
          <w:spacing w:val="60"/>
          <w:kern w:val="2"/>
          <w:lang w:eastAsia="x-none"/>
        </w:rPr>
        <w:t xml:space="preserve"> </w:t>
      </w:r>
      <w:r w:rsidRPr="00FF3149">
        <w:rPr>
          <w:rFonts w:ascii="Times New Roman" w:eastAsia="№Е" w:hAnsi="Times New Roman" w:cs="Times New Roman"/>
          <w:kern w:val="2"/>
          <w:lang w:eastAsia="x-none"/>
        </w:rPr>
        <w:t>учебного</w:t>
      </w:r>
      <w:r w:rsidRPr="00FF3149">
        <w:rPr>
          <w:rFonts w:ascii="Times New Roman" w:eastAsia="№Е" w:hAnsi="Times New Roman" w:cs="Times New Roman"/>
          <w:spacing w:val="60"/>
          <w:kern w:val="2"/>
          <w:lang w:eastAsia="x-none"/>
        </w:rPr>
        <w:t xml:space="preserve"> </w:t>
      </w:r>
      <w:r w:rsidRPr="00FF3149">
        <w:rPr>
          <w:rFonts w:ascii="Times New Roman" w:eastAsia="№Е" w:hAnsi="Times New Roman" w:cs="Times New Roman"/>
          <w:kern w:val="2"/>
          <w:lang w:eastAsia="x-none"/>
        </w:rPr>
        <w:t>предмета</w:t>
      </w:r>
      <w:r w:rsidRPr="00FF3149">
        <w:rPr>
          <w:rFonts w:ascii="Times New Roman" w:eastAsia="№Е" w:hAnsi="Times New Roman" w:cs="Times New Roman"/>
          <w:spacing w:val="60"/>
          <w:kern w:val="2"/>
          <w:lang w:eastAsia="x-none"/>
        </w:rPr>
        <w:t xml:space="preserve"> </w:t>
      </w:r>
      <w:r w:rsidRPr="00FF3149">
        <w:rPr>
          <w:rFonts w:ascii="Times New Roman" w:eastAsia="№Е" w:hAnsi="Times New Roman" w:cs="Times New Roman"/>
          <w:kern w:val="2"/>
          <w:lang w:eastAsia="x-none"/>
        </w:rPr>
        <w:t>в</w:t>
      </w:r>
      <w:r w:rsidRPr="00FF3149">
        <w:rPr>
          <w:rFonts w:ascii="Times New Roman" w:eastAsia="№Е" w:hAnsi="Times New Roman" w:cs="Times New Roman"/>
          <w:spacing w:val="60"/>
          <w:kern w:val="2"/>
          <w:lang w:eastAsia="x-none"/>
        </w:rPr>
        <w:t xml:space="preserve"> </w:t>
      </w:r>
      <w:r w:rsidRPr="00FF3149">
        <w:rPr>
          <w:rFonts w:ascii="Times New Roman" w:eastAsia="№Е" w:hAnsi="Times New Roman" w:cs="Times New Roman"/>
          <w:kern w:val="2"/>
          <w:lang w:eastAsia="x-none"/>
        </w:rPr>
        <w:t>профессиональной</w:t>
      </w:r>
      <w:r w:rsidRPr="00FF3149">
        <w:rPr>
          <w:rFonts w:ascii="Times New Roman" w:eastAsia="№Е" w:hAnsi="Times New Roman" w:cs="Times New Roman"/>
          <w:spacing w:val="60"/>
          <w:kern w:val="2"/>
          <w:lang w:eastAsia="x-none"/>
        </w:rPr>
        <w:t xml:space="preserve"> </w:t>
      </w:r>
      <w:r w:rsidRPr="00FF3149">
        <w:rPr>
          <w:rFonts w:ascii="Times New Roman" w:eastAsia="№Е" w:hAnsi="Times New Roman" w:cs="Times New Roman"/>
          <w:kern w:val="2"/>
          <w:lang w:eastAsia="x-none"/>
        </w:rPr>
        <w:t>деятельности.</w:t>
      </w:r>
      <w:r w:rsidRPr="00FF3149">
        <w:rPr>
          <w:rFonts w:ascii="Times New Roman" w:eastAsia="№Е" w:hAnsi="Times New Roman" w:cs="Times New Roman"/>
          <w:spacing w:val="1"/>
          <w:kern w:val="2"/>
          <w:lang w:eastAsia="x-none"/>
        </w:rPr>
        <w:t xml:space="preserve"> </w:t>
      </w:r>
      <w:r w:rsidRPr="00FF3149">
        <w:rPr>
          <w:rFonts w:ascii="Times New Roman" w:eastAsia="№Е" w:hAnsi="Times New Roman" w:cs="Times New Roman"/>
          <w:kern w:val="2"/>
          <w:lang w:eastAsia="x-none"/>
        </w:rPr>
        <w:t>Не предполагает проведение дополнительных уроков, проводится в рамках учебного плана.</w:t>
      </w:r>
      <w:r w:rsidRPr="00FF3149">
        <w:rPr>
          <w:rFonts w:ascii="Times New Roman" w:eastAsia="№Е" w:hAnsi="Times New Roman" w:cs="Times New Roman"/>
          <w:spacing w:val="1"/>
          <w:kern w:val="2"/>
          <w:lang w:eastAsia="x-none"/>
        </w:rPr>
        <w:t xml:space="preserve"> </w:t>
      </w:r>
      <w:r w:rsidRPr="00FF3149">
        <w:rPr>
          <w:rFonts w:ascii="Times New Roman" w:eastAsia="№Е" w:hAnsi="Times New Roman" w:cs="Times New Roman"/>
          <w:kern w:val="2"/>
          <w:lang w:eastAsia="x-none"/>
        </w:rPr>
        <w:t>Урочная   деятельность</w:t>
      </w:r>
      <w:r w:rsidRPr="00FF3149">
        <w:rPr>
          <w:rFonts w:ascii="Times New Roman" w:eastAsia="№Е" w:hAnsi="Times New Roman" w:cs="Times New Roman"/>
          <w:spacing w:val="60"/>
          <w:kern w:val="2"/>
          <w:lang w:eastAsia="x-none"/>
        </w:rPr>
        <w:t xml:space="preserve"> </w:t>
      </w:r>
      <w:r w:rsidRPr="00FF3149">
        <w:rPr>
          <w:rFonts w:ascii="Times New Roman" w:eastAsia="№Е" w:hAnsi="Times New Roman" w:cs="Times New Roman"/>
          <w:kern w:val="2"/>
          <w:lang w:eastAsia="x-none"/>
        </w:rPr>
        <w:t>предполагает   проведение</w:t>
      </w:r>
      <w:r w:rsidRPr="00FF3149">
        <w:rPr>
          <w:rFonts w:ascii="Times New Roman" w:eastAsia="№Е" w:hAnsi="Times New Roman" w:cs="Times New Roman"/>
          <w:spacing w:val="60"/>
          <w:kern w:val="2"/>
          <w:lang w:eastAsia="x-none"/>
        </w:rPr>
        <w:t xml:space="preserve"> </w:t>
      </w:r>
      <w:r w:rsidRPr="00FF3149">
        <w:rPr>
          <w:rFonts w:ascii="Times New Roman" w:eastAsia="№Е" w:hAnsi="Times New Roman" w:cs="Times New Roman"/>
          <w:kern w:val="2"/>
          <w:lang w:eastAsia="x-none"/>
        </w:rPr>
        <w:t>профориентационно   значимых   уроков</w:t>
      </w:r>
      <w:r w:rsidRPr="00FF3149">
        <w:rPr>
          <w:rFonts w:ascii="Times New Roman" w:eastAsia="№Е" w:hAnsi="Times New Roman" w:cs="Times New Roman"/>
          <w:spacing w:val="1"/>
          <w:kern w:val="2"/>
          <w:lang w:eastAsia="x-none"/>
        </w:rPr>
        <w:t xml:space="preserve"> </w:t>
      </w:r>
      <w:r w:rsidRPr="00FF3149">
        <w:rPr>
          <w:rFonts w:ascii="Times New Roman" w:eastAsia="№Е" w:hAnsi="Times New Roman" w:cs="Times New Roman"/>
          <w:kern w:val="2"/>
          <w:lang w:eastAsia="x-none"/>
        </w:rPr>
        <w:t>в рамках учебного предмета «Технология» (в части изучения отраслей экономики и создания</w:t>
      </w:r>
      <w:r w:rsidRPr="00FF3149">
        <w:rPr>
          <w:rFonts w:ascii="Times New Roman" w:eastAsia="№Е" w:hAnsi="Times New Roman" w:cs="Times New Roman"/>
          <w:spacing w:val="1"/>
          <w:kern w:val="2"/>
          <w:lang w:eastAsia="x-none"/>
        </w:rPr>
        <w:t xml:space="preserve"> </w:t>
      </w:r>
      <w:r w:rsidRPr="00FF3149">
        <w:rPr>
          <w:rFonts w:ascii="Times New Roman" w:eastAsia="№Е" w:hAnsi="Times New Roman" w:cs="Times New Roman"/>
          <w:kern w:val="2"/>
          <w:lang w:eastAsia="x-none"/>
        </w:rPr>
        <w:t>материальных</w:t>
      </w:r>
      <w:r w:rsidRPr="00FF3149">
        <w:rPr>
          <w:rFonts w:ascii="Times New Roman" w:eastAsia="№Е" w:hAnsi="Times New Roman" w:cs="Times New Roman"/>
          <w:spacing w:val="-1"/>
          <w:kern w:val="2"/>
          <w:lang w:eastAsia="x-none"/>
        </w:rPr>
        <w:t xml:space="preserve"> </w:t>
      </w:r>
      <w:r w:rsidRPr="00FF3149">
        <w:rPr>
          <w:rFonts w:ascii="Times New Roman" w:eastAsia="№Е" w:hAnsi="Times New Roman" w:cs="Times New Roman"/>
          <w:kern w:val="2"/>
          <w:lang w:eastAsia="x-none"/>
        </w:rPr>
        <w:t>проектов.</w:t>
      </w:r>
      <w:r w:rsidRPr="00FF3149">
        <w:rPr>
          <w:rFonts w:ascii="Times New Roman" w:eastAsia="№Е" w:hAnsi="Times New Roman" w:cs="Times New Roman"/>
          <w:color w:val="000000"/>
          <w:kern w:val="2"/>
          <w:lang w:eastAsia="x-none"/>
        </w:rPr>
        <w:br/>
      </w:r>
      <w:r w:rsidRPr="00FF3149">
        <w:rPr>
          <w:rFonts w:ascii="Times New Roman" w:eastAsia="№Е" w:hAnsi="Times New Roman" w:cs="Times New Roman"/>
          <w:b/>
          <w:i/>
          <w:color w:val="000000"/>
          <w:kern w:val="2"/>
          <w:shd w:val="clear" w:color="auto" w:fill="FFFFFF"/>
          <w:lang w:eastAsia="x-none"/>
        </w:rPr>
        <w:t>Внеурочная деятельность.</w:t>
      </w:r>
      <w:r w:rsidRPr="00FF3149">
        <w:rPr>
          <w:rFonts w:ascii="Times New Roman" w:eastAsia="№Е" w:hAnsi="Times New Roman" w:cs="Times New Roman"/>
          <w:color w:val="000000"/>
          <w:kern w:val="2"/>
          <w:shd w:val="clear" w:color="auto" w:fill="FFFFFF"/>
          <w:lang w:eastAsia="x-none"/>
        </w:rPr>
        <w:t xml:space="preserve"> </w:t>
      </w:r>
      <w:r w:rsidRPr="00FF3149">
        <w:rPr>
          <w:rFonts w:ascii="Times New Roman" w:eastAsia="№Е" w:hAnsi="Times New Roman" w:cs="Times New Roman"/>
          <w:kern w:val="2"/>
          <w:lang w:eastAsia="x-none"/>
        </w:rPr>
        <w:t>Она</w:t>
      </w:r>
      <w:r w:rsidRPr="00FF3149">
        <w:rPr>
          <w:rFonts w:ascii="Times New Roman" w:eastAsia="№Е" w:hAnsi="Times New Roman" w:cs="Times New Roman"/>
          <w:spacing w:val="1"/>
          <w:kern w:val="2"/>
          <w:lang w:eastAsia="x-none"/>
        </w:rPr>
        <w:t xml:space="preserve"> </w:t>
      </w:r>
      <w:r w:rsidRPr="00FF3149">
        <w:rPr>
          <w:rFonts w:ascii="Times New Roman" w:eastAsia="№Е" w:hAnsi="Times New Roman" w:cs="Times New Roman"/>
          <w:i/>
          <w:kern w:val="2"/>
          <w:lang w:eastAsia="x-none"/>
        </w:rPr>
        <w:t>включает</w:t>
      </w:r>
      <w:r w:rsidRPr="00FF3149">
        <w:rPr>
          <w:rFonts w:ascii="Times New Roman" w:eastAsia="№Е" w:hAnsi="Times New Roman" w:cs="Times New Roman"/>
          <w:kern w:val="2"/>
          <w:lang w:eastAsia="x-none"/>
        </w:rPr>
        <w:t>:</w:t>
      </w:r>
      <w:r w:rsidRPr="00FF3149">
        <w:rPr>
          <w:rFonts w:ascii="Times New Roman" w:eastAsia="№Е" w:hAnsi="Times New Roman" w:cs="Times New Roman"/>
          <w:spacing w:val="1"/>
          <w:kern w:val="2"/>
          <w:lang w:eastAsia="x-none"/>
        </w:rPr>
        <w:t xml:space="preserve"> </w:t>
      </w:r>
      <w:r w:rsidRPr="00FF3149">
        <w:rPr>
          <w:rFonts w:ascii="Times New Roman" w:eastAsia="№Е" w:hAnsi="Times New Roman" w:cs="Times New Roman"/>
          <w:kern w:val="2"/>
          <w:lang w:eastAsia="x-none"/>
        </w:rPr>
        <w:t>профориентационную</w:t>
      </w:r>
      <w:r w:rsidRPr="00FF3149">
        <w:rPr>
          <w:rFonts w:ascii="Times New Roman" w:eastAsia="№Е" w:hAnsi="Times New Roman" w:cs="Times New Roman"/>
          <w:spacing w:val="1"/>
          <w:kern w:val="2"/>
          <w:lang w:eastAsia="x-none"/>
        </w:rPr>
        <w:t xml:space="preserve"> </w:t>
      </w:r>
      <w:r w:rsidRPr="00FF3149">
        <w:rPr>
          <w:rFonts w:ascii="Times New Roman" w:eastAsia="№Е" w:hAnsi="Times New Roman" w:cs="Times New Roman"/>
          <w:kern w:val="2"/>
          <w:lang w:eastAsia="x-none"/>
        </w:rPr>
        <w:t>онлайн-диагностику</w:t>
      </w:r>
      <w:r w:rsidRPr="00FF3149">
        <w:rPr>
          <w:rFonts w:ascii="Times New Roman" w:eastAsia="№Е" w:hAnsi="Times New Roman" w:cs="Times New Roman"/>
          <w:spacing w:val="1"/>
          <w:kern w:val="2"/>
          <w:lang w:eastAsia="x-none"/>
        </w:rPr>
        <w:t xml:space="preserve"> </w:t>
      </w:r>
      <w:r w:rsidRPr="00FF3149">
        <w:rPr>
          <w:rFonts w:ascii="Times New Roman" w:eastAsia="№Е" w:hAnsi="Times New Roman" w:cs="Times New Roman"/>
          <w:kern w:val="2"/>
          <w:lang w:eastAsia="x-none"/>
        </w:rPr>
        <w:t>(диагностику</w:t>
      </w:r>
      <w:r w:rsidRPr="00FF3149">
        <w:rPr>
          <w:rFonts w:ascii="Times New Roman" w:eastAsia="№Е" w:hAnsi="Times New Roman" w:cs="Times New Roman"/>
          <w:spacing w:val="1"/>
          <w:kern w:val="2"/>
          <w:lang w:eastAsia="x-none"/>
        </w:rPr>
        <w:t xml:space="preserve"> </w:t>
      </w:r>
      <w:r w:rsidRPr="00FF3149">
        <w:rPr>
          <w:rFonts w:ascii="Times New Roman" w:eastAsia="№Е" w:hAnsi="Times New Roman" w:cs="Times New Roman"/>
          <w:kern w:val="2"/>
          <w:lang w:eastAsia="x-none"/>
        </w:rPr>
        <w:t>склонностей,</w:t>
      </w:r>
      <w:r w:rsidRPr="00FF3149">
        <w:rPr>
          <w:rFonts w:ascii="Times New Roman" w:eastAsia="№Е" w:hAnsi="Times New Roman" w:cs="Times New Roman"/>
          <w:spacing w:val="1"/>
          <w:kern w:val="2"/>
          <w:lang w:eastAsia="x-none"/>
        </w:rPr>
        <w:t xml:space="preserve"> </w:t>
      </w:r>
      <w:r w:rsidRPr="00FF3149">
        <w:rPr>
          <w:rFonts w:ascii="Times New Roman" w:eastAsia="№Е" w:hAnsi="Times New Roman" w:cs="Times New Roman"/>
          <w:kern w:val="2"/>
          <w:lang w:eastAsia="x-none"/>
        </w:rPr>
        <w:t>диагностику</w:t>
      </w:r>
      <w:r w:rsidRPr="00FF3149">
        <w:rPr>
          <w:rFonts w:ascii="Times New Roman" w:eastAsia="№Е" w:hAnsi="Times New Roman" w:cs="Times New Roman"/>
          <w:spacing w:val="1"/>
          <w:kern w:val="2"/>
          <w:lang w:eastAsia="x-none"/>
        </w:rPr>
        <w:t xml:space="preserve"> готовности к профессиональному самоопределению</w:t>
      </w:r>
      <w:r w:rsidRPr="00FF3149">
        <w:rPr>
          <w:rFonts w:ascii="Times New Roman" w:eastAsia="№Е" w:hAnsi="Times New Roman" w:cs="Times New Roman"/>
          <w:kern w:val="2"/>
          <w:lang w:eastAsia="x-none"/>
        </w:rPr>
        <w:t>);</w:t>
      </w:r>
      <w:r w:rsidRPr="00FF3149">
        <w:rPr>
          <w:rFonts w:ascii="Times New Roman" w:eastAsia="№Е" w:hAnsi="Times New Roman" w:cs="Times New Roman"/>
          <w:spacing w:val="1"/>
          <w:kern w:val="2"/>
          <w:lang w:eastAsia="x-none"/>
        </w:rPr>
        <w:t xml:space="preserve"> </w:t>
      </w:r>
      <w:r w:rsidRPr="00FF3149">
        <w:rPr>
          <w:rFonts w:ascii="Times New Roman" w:eastAsia="№Е" w:hAnsi="Times New Roman" w:cs="Times New Roman"/>
          <w:kern w:val="2"/>
          <w:lang w:eastAsia="x-none"/>
        </w:rPr>
        <w:t>профориентационные</w:t>
      </w:r>
      <w:r w:rsidRPr="00FF3149">
        <w:rPr>
          <w:rFonts w:ascii="Times New Roman" w:eastAsia="№Е" w:hAnsi="Times New Roman" w:cs="Times New Roman"/>
          <w:spacing w:val="1"/>
          <w:kern w:val="2"/>
          <w:lang w:eastAsia="x-none"/>
        </w:rPr>
        <w:t xml:space="preserve"> </w:t>
      </w:r>
      <w:r w:rsidRPr="00FF3149">
        <w:rPr>
          <w:rFonts w:ascii="Times New Roman" w:eastAsia="№Е" w:hAnsi="Times New Roman" w:cs="Times New Roman"/>
          <w:kern w:val="2"/>
          <w:lang w:eastAsia="x-none"/>
        </w:rPr>
        <w:t>уроки; внеурочную деятельность «Билет в будущее», «Профориентация»;</w:t>
      </w:r>
      <w:r w:rsidRPr="00FF3149">
        <w:rPr>
          <w:rFonts w:ascii="Times New Roman" w:eastAsia="№Е" w:hAnsi="Times New Roman" w:cs="Times New Roman"/>
          <w:spacing w:val="1"/>
          <w:kern w:val="2"/>
          <w:lang w:eastAsia="x-none"/>
        </w:rPr>
        <w:t xml:space="preserve"> </w:t>
      </w:r>
      <w:r w:rsidRPr="00FF3149">
        <w:rPr>
          <w:rFonts w:ascii="Times New Roman" w:eastAsia="№Е" w:hAnsi="Times New Roman" w:cs="Times New Roman"/>
          <w:kern w:val="2"/>
          <w:lang w:eastAsia="x-none"/>
        </w:rPr>
        <w:t>проектную</w:t>
      </w:r>
      <w:r w:rsidRPr="00FF3149">
        <w:rPr>
          <w:rFonts w:ascii="Times New Roman" w:eastAsia="№Е" w:hAnsi="Times New Roman" w:cs="Times New Roman"/>
          <w:spacing w:val="114"/>
          <w:kern w:val="2"/>
          <w:lang w:eastAsia="x-none"/>
        </w:rPr>
        <w:t xml:space="preserve"> </w:t>
      </w:r>
      <w:r w:rsidRPr="00FF3149">
        <w:rPr>
          <w:rFonts w:ascii="Times New Roman" w:eastAsia="№Е" w:hAnsi="Times New Roman" w:cs="Times New Roman"/>
          <w:kern w:val="2"/>
          <w:lang w:eastAsia="x-none"/>
        </w:rPr>
        <w:t xml:space="preserve">деятельность;  </w:t>
      </w:r>
      <w:r w:rsidRPr="00FF3149">
        <w:rPr>
          <w:rFonts w:ascii="Times New Roman" w:eastAsia="№Е" w:hAnsi="Times New Roman" w:cs="Times New Roman"/>
          <w:spacing w:val="52"/>
          <w:kern w:val="2"/>
          <w:lang w:eastAsia="x-none"/>
        </w:rPr>
        <w:t xml:space="preserve"> </w:t>
      </w:r>
      <w:r w:rsidRPr="00FF3149">
        <w:rPr>
          <w:rFonts w:ascii="Times New Roman" w:eastAsia="№Е" w:hAnsi="Times New Roman" w:cs="Times New Roman"/>
          <w:kern w:val="2"/>
          <w:lang w:eastAsia="x-none"/>
        </w:rPr>
        <w:t xml:space="preserve">профориентационные  </w:t>
      </w:r>
      <w:r w:rsidRPr="00FF3149">
        <w:rPr>
          <w:rFonts w:ascii="Times New Roman" w:eastAsia="№Е" w:hAnsi="Times New Roman" w:cs="Times New Roman"/>
          <w:spacing w:val="52"/>
          <w:kern w:val="2"/>
          <w:lang w:eastAsia="x-none"/>
        </w:rPr>
        <w:t xml:space="preserve"> </w:t>
      </w:r>
      <w:r w:rsidRPr="00FF3149">
        <w:rPr>
          <w:rFonts w:ascii="Times New Roman" w:eastAsia="№Е" w:hAnsi="Times New Roman" w:cs="Times New Roman"/>
          <w:kern w:val="2"/>
          <w:lang w:eastAsia="x-none"/>
        </w:rPr>
        <w:t xml:space="preserve">программы;  </w:t>
      </w:r>
      <w:r w:rsidRPr="00FF3149">
        <w:rPr>
          <w:rFonts w:ascii="Times New Roman" w:eastAsia="№Е" w:hAnsi="Times New Roman" w:cs="Times New Roman"/>
          <w:spacing w:val="52"/>
          <w:kern w:val="2"/>
          <w:lang w:eastAsia="x-none"/>
        </w:rPr>
        <w:t xml:space="preserve"> </w:t>
      </w:r>
      <w:r w:rsidRPr="00FF3149">
        <w:rPr>
          <w:rFonts w:ascii="Times New Roman" w:eastAsia="№Е" w:hAnsi="Times New Roman" w:cs="Times New Roman"/>
          <w:kern w:val="2"/>
          <w:lang w:eastAsia="x-none"/>
        </w:rPr>
        <w:t xml:space="preserve">классные  </w:t>
      </w:r>
      <w:r w:rsidRPr="00FF3149">
        <w:rPr>
          <w:rFonts w:ascii="Times New Roman" w:eastAsia="№Е" w:hAnsi="Times New Roman" w:cs="Times New Roman"/>
          <w:spacing w:val="54"/>
          <w:kern w:val="2"/>
          <w:lang w:eastAsia="x-none"/>
        </w:rPr>
        <w:t xml:space="preserve"> </w:t>
      </w:r>
      <w:r w:rsidRPr="00FF3149">
        <w:rPr>
          <w:rFonts w:ascii="Times New Roman" w:eastAsia="№Е" w:hAnsi="Times New Roman" w:cs="Times New Roman"/>
          <w:kern w:val="2"/>
          <w:lang w:eastAsia="x-none"/>
        </w:rPr>
        <w:t xml:space="preserve">часы  </w:t>
      </w:r>
      <w:r w:rsidRPr="00FF3149">
        <w:rPr>
          <w:rFonts w:ascii="Times New Roman" w:eastAsia="№Е" w:hAnsi="Times New Roman" w:cs="Times New Roman"/>
          <w:spacing w:val="52"/>
          <w:kern w:val="2"/>
          <w:lang w:eastAsia="x-none"/>
        </w:rPr>
        <w:t xml:space="preserve"> </w:t>
      </w:r>
      <w:r w:rsidRPr="00FF3149">
        <w:rPr>
          <w:rFonts w:ascii="Times New Roman" w:eastAsia="№Е" w:hAnsi="Times New Roman" w:cs="Times New Roman"/>
          <w:kern w:val="2"/>
          <w:lang w:eastAsia="x-none"/>
        </w:rPr>
        <w:t xml:space="preserve">(в  </w:t>
      </w:r>
      <w:r w:rsidRPr="00FF3149">
        <w:rPr>
          <w:rFonts w:ascii="Times New Roman" w:eastAsia="№Е" w:hAnsi="Times New Roman" w:cs="Times New Roman"/>
          <w:spacing w:val="51"/>
          <w:kern w:val="2"/>
          <w:lang w:eastAsia="x-none"/>
        </w:rPr>
        <w:t xml:space="preserve"> </w:t>
      </w:r>
      <w:r w:rsidRPr="00FF3149">
        <w:rPr>
          <w:rFonts w:ascii="Times New Roman" w:eastAsia="№Е" w:hAnsi="Times New Roman" w:cs="Times New Roman"/>
          <w:kern w:val="2"/>
          <w:lang w:eastAsia="x-none"/>
        </w:rPr>
        <w:t>т.ч.</w:t>
      </w:r>
      <w:r w:rsidRPr="00FF3149">
        <w:rPr>
          <w:rFonts w:ascii="Times New Roman" w:eastAsia="№Е" w:hAnsi="Times New Roman" w:cs="Times New Roman"/>
          <w:spacing w:val="-58"/>
          <w:kern w:val="2"/>
          <w:lang w:eastAsia="x-none"/>
        </w:rPr>
        <w:t xml:space="preserve"> </w:t>
      </w:r>
      <w:r w:rsidRPr="00FF3149">
        <w:rPr>
          <w:rFonts w:ascii="Times New Roman" w:eastAsia="№Е" w:hAnsi="Times New Roman" w:cs="Times New Roman"/>
          <w:kern w:val="2"/>
          <w:lang w:eastAsia="x-none"/>
        </w:rPr>
        <w:t>с демонстрацией выпусков открытых онлайн-уроков «Шоу профессий»); беседы, дискуссии,</w:t>
      </w:r>
      <w:r w:rsidRPr="00FF3149">
        <w:rPr>
          <w:rFonts w:ascii="Times New Roman" w:eastAsia="№Е" w:hAnsi="Times New Roman" w:cs="Times New Roman"/>
          <w:spacing w:val="1"/>
          <w:kern w:val="2"/>
          <w:lang w:eastAsia="x-none"/>
        </w:rPr>
        <w:t xml:space="preserve"> </w:t>
      </w:r>
      <w:r w:rsidRPr="00FF3149">
        <w:rPr>
          <w:rFonts w:ascii="Times New Roman" w:eastAsia="№Е" w:hAnsi="Times New Roman" w:cs="Times New Roman"/>
          <w:kern w:val="2"/>
          <w:lang w:eastAsia="x-none"/>
        </w:rPr>
        <w:t>мастер-классы,</w:t>
      </w:r>
      <w:r w:rsidRPr="00FF3149">
        <w:rPr>
          <w:rFonts w:ascii="Times New Roman" w:eastAsia="№Е" w:hAnsi="Times New Roman" w:cs="Times New Roman"/>
          <w:spacing w:val="1"/>
          <w:kern w:val="2"/>
          <w:lang w:eastAsia="x-none"/>
        </w:rPr>
        <w:t xml:space="preserve"> </w:t>
      </w:r>
      <w:r w:rsidRPr="00FF3149">
        <w:rPr>
          <w:rFonts w:ascii="Times New Roman" w:eastAsia="№Е" w:hAnsi="Times New Roman" w:cs="Times New Roman"/>
          <w:kern w:val="2"/>
          <w:lang w:eastAsia="x-none"/>
        </w:rPr>
        <w:t>коммуникативные</w:t>
      </w:r>
      <w:r w:rsidRPr="00FF3149">
        <w:rPr>
          <w:rFonts w:ascii="Times New Roman" w:eastAsia="№Е" w:hAnsi="Times New Roman" w:cs="Times New Roman"/>
          <w:spacing w:val="1"/>
          <w:kern w:val="2"/>
          <w:lang w:eastAsia="x-none"/>
        </w:rPr>
        <w:t xml:space="preserve"> </w:t>
      </w:r>
      <w:r w:rsidRPr="00FF3149">
        <w:rPr>
          <w:rFonts w:ascii="Times New Roman" w:eastAsia="№Е" w:hAnsi="Times New Roman" w:cs="Times New Roman"/>
          <w:kern w:val="2"/>
          <w:lang w:eastAsia="x-none"/>
        </w:rPr>
        <w:t>и</w:t>
      </w:r>
      <w:r w:rsidRPr="00FF3149">
        <w:rPr>
          <w:rFonts w:ascii="Times New Roman" w:eastAsia="№Е" w:hAnsi="Times New Roman" w:cs="Times New Roman"/>
          <w:spacing w:val="1"/>
          <w:kern w:val="2"/>
          <w:lang w:eastAsia="x-none"/>
        </w:rPr>
        <w:t xml:space="preserve"> </w:t>
      </w:r>
      <w:r w:rsidRPr="00FF3149">
        <w:rPr>
          <w:rFonts w:ascii="Times New Roman" w:eastAsia="№Е" w:hAnsi="Times New Roman" w:cs="Times New Roman"/>
          <w:kern w:val="2"/>
          <w:lang w:eastAsia="x-none"/>
        </w:rPr>
        <w:t>деловые</w:t>
      </w:r>
      <w:r w:rsidRPr="00FF3149">
        <w:rPr>
          <w:rFonts w:ascii="Times New Roman" w:eastAsia="№Е" w:hAnsi="Times New Roman" w:cs="Times New Roman"/>
          <w:spacing w:val="1"/>
          <w:kern w:val="2"/>
          <w:lang w:eastAsia="x-none"/>
        </w:rPr>
        <w:t xml:space="preserve"> </w:t>
      </w:r>
      <w:r w:rsidRPr="00FF3149">
        <w:rPr>
          <w:rFonts w:ascii="Times New Roman" w:eastAsia="№Е" w:hAnsi="Times New Roman" w:cs="Times New Roman"/>
          <w:kern w:val="2"/>
          <w:lang w:eastAsia="x-none"/>
        </w:rPr>
        <w:t>игры;</w:t>
      </w:r>
      <w:r w:rsidRPr="00FF3149">
        <w:rPr>
          <w:rFonts w:ascii="Times New Roman" w:eastAsia="№Е" w:hAnsi="Times New Roman" w:cs="Times New Roman"/>
          <w:spacing w:val="1"/>
          <w:kern w:val="2"/>
          <w:lang w:eastAsia="x-none"/>
        </w:rPr>
        <w:t xml:space="preserve"> </w:t>
      </w:r>
      <w:r w:rsidRPr="00FF3149">
        <w:rPr>
          <w:rFonts w:ascii="Times New Roman" w:eastAsia="№Е" w:hAnsi="Times New Roman" w:cs="Times New Roman"/>
          <w:kern w:val="2"/>
          <w:lang w:eastAsia="x-none"/>
        </w:rPr>
        <w:t>консультации</w:t>
      </w:r>
      <w:r w:rsidRPr="00FF3149">
        <w:rPr>
          <w:rFonts w:ascii="Times New Roman" w:eastAsia="№Е" w:hAnsi="Times New Roman" w:cs="Times New Roman"/>
          <w:spacing w:val="1"/>
          <w:kern w:val="2"/>
          <w:lang w:eastAsia="x-none"/>
        </w:rPr>
        <w:t xml:space="preserve"> </w:t>
      </w:r>
      <w:r w:rsidRPr="00FF3149">
        <w:rPr>
          <w:rFonts w:ascii="Times New Roman" w:eastAsia="№Е" w:hAnsi="Times New Roman" w:cs="Times New Roman"/>
          <w:kern w:val="2"/>
          <w:lang w:eastAsia="x-none"/>
        </w:rPr>
        <w:t>педагога</w:t>
      </w:r>
      <w:r w:rsidRPr="00FF3149">
        <w:rPr>
          <w:rFonts w:ascii="Times New Roman" w:eastAsia="№Е" w:hAnsi="Times New Roman" w:cs="Times New Roman"/>
          <w:spacing w:val="1"/>
          <w:kern w:val="2"/>
          <w:lang w:eastAsia="x-none"/>
        </w:rPr>
        <w:t xml:space="preserve"> </w:t>
      </w:r>
      <w:r w:rsidRPr="00FF3149">
        <w:rPr>
          <w:rFonts w:ascii="Times New Roman" w:eastAsia="№Е" w:hAnsi="Times New Roman" w:cs="Times New Roman"/>
          <w:kern w:val="2"/>
          <w:lang w:eastAsia="x-none"/>
        </w:rPr>
        <w:t>и</w:t>
      </w:r>
      <w:r w:rsidRPr="00FF3149">
        <w:rPr>
          <w:rFonts w:ascii="Times New Roman" w:eastAsia="№Е" w:hAnsi="Times New Roman" w:cs="Times New Roman"/>
          <w:spacing w:val="1"/>
          <w:kern w:val="2"/>
          <w:lang w:eastAsia="x-none"/>
        </w:rPr>
        <w:t xml:space="preserve"> </w:t>
      </w:r>
      <w:r w:rsidRPr="00FF3149">
        <w:rPr>
          <w:rFonts w:ascii="Times New Roman" w:eastAsia="№Е" w:hAnsi="Times New Roman" w:cs="Times New Roman"/>
          <w:kern w:val="2"/>
          <w:lang w:eastAsia="x-none"/>
        </w:rPr>
        <w:t>психолога;</w:t>
      </w:r>
      <w:r w:rsidRPr="00FF3149">
        <w:rPr>
          <w:rFonts w:ascii="Times New Roman" w:eastAsia="№Е" w:hAnsi="Times New Roman" w:cs="Times New Roman"/>
          <w:spacing w:val="1"/>
          <w:kern w:val="2"/>
          <w:lang w:eastAsia="x-none"/>
        </w:rPr>
        <w:t xml:space="preserve"> </w:t>
      </w:r>
      <w:r w:rsidRPr="00FF3149">
        <w:rPr>
          <w:rFonts w:ascii="Times New Roman" w:eastAsia="№Е" w:hAnsi="Times New Roman" w:cs="Times New Roman"/>
          <w:kern w:val="2"/>
          <w:lang w:eastAsia="x-none"/>
        </w:rPr>
        <w:t>моделирующие</w:t>
      </w:r>
      <w:r w:rsidRPr="00FF3149">
        <w:rPr>
          <w:rFonts w:ascii="Times New Roman" w:eastAsia="№Е" w:hAnsi="Times New Roman" w:cs="Times New Roman"/>
          <w:spacing w:val="-2"/>
          <w:kern w:val="2"/>
          <w:lang w:eastAsia="x-none"/>
        </w:rPr>
        <w:t xml:space="preserve"> </w:t>
      </w:r>
      <w:r w:rsidRPr="00FF3149">
        <w:rPr>
          <w:rFonts w:ascii="Times New Roman" w:eastAsia="№Е" w:hAnsi="Times New Roman" w:cs="Times New Roman"/>
          <w:kern w:val="2"/>
          <w:lang w:eastAsia="x-none"/>
        </w:rPr>
        <w:t>профессиональные</w:t>
      </w:r>
      <w:r w:rsidRPr="00FF3149">
        <w:rPr>
          <w:rFonts w:ascii="Times New Roman" w:eastAsia="№Е" w:hAnsi="Times New Roman" w:cs="Times New Roman"/>
          <w:spacing w:val="-1"/>
          <w:kern w:val="2"/>
          <w:lang w:eastAsia="x-none"/>
        </w:rPr>
        <w:t xml:space="preserve"> </w:t>
      </w:r>
      <w:r w:rsidRPr="00FF3149">
        <w:rPr>
          <w:rFonts w:ascii="Times New Roman" w:eastAsia="№Е" w:hAnsi="Times New Roman" w:cs="Times New Roman"/>
          <w:kern w:val="2"/>
          <w:lang w:eastAsia="x-none"/>
        </w:rPr>
        <w:t>пробы</w:t>
      </w:r>
      <w:r w:rsidRPr="00FF3149">
        <w:rPr>
          <w:rFonts w:ascii="Times New Roman" w:eastAsia="№Е" w:hAnsi="Times New Roman" w:cs="Times New Roman"/>
          <w:spacing w:val="-1"/>
          <w:kern w:val="2"/>
          <w:lang w:eastAsia="x-none"/>
        </w:rPr>
        <w:t xml:space="preserve"> </w:t>
      </w:r>
      <w:r w:rsidRPr="00FF3149">
        <w:rPr>
          <w:rFonts w:ascii="Times New Roman" w:eastAsia="№Е" w:hAnsi="Times New Roman" w:cs="Times New Roman"/>
          <w:kern w:val="2"/>
          <w:lang w:eastAsia="x-none"/>
        </w:rPr>
        <w:t>в</w:t>
      </w:r>
      <w:r w:rsidRPr="00FF3149">
        <w:rPr>
          <w:rFonts w:ascii="Times New Roman" w:eastAsia="№Е" w:hAnsi="Times New Roman" w:cs="Times New Roman"/>
          <w:spacing w:val="-1"/>
          <w:kern w:val="2"/>
          <w:lang w:eastAsia="x-none"/>
        </w:rPr>
        <w:t xml:space="preserve"> </w:t>
      </w:r>
      <w:r w:rsidRPr="00FF3149">
        <w:rPr>
          <w:rFonts w:ascii="Times New Roman" w:eastAsia="№Е" w:hAnsi="Times New Roman" w:cs="Times New Roman"/>
          <w:kern w:val="2"/>
          <w:lang w:eastAsia="x-none"/>
        </w:rPr>
        <w:t>онлайн-формате</w:t>
      </w:r>
      <w:r w:rsidRPr="00FF3149">
        <w:rPr>
          <w:rFonts w:ascii="Times New Roman" w:eastAsia="№Е" w:hAnsi="Times New Roman" w:cs="Times New Roman"/>
          <w:spacing w:val="-1"/>
          <w:kern w:val="2"/>
          <w:lang w:eastAsia="x-none"/>
        </w:rPr>
        <w:t xml:space="preserve"> </w:t>
      </w:r>
      <w:r w:rsidRPr="00FF3149">
        <w:rPr>
          <w:rFonts w:ascii="Times New Roman" w:eastAsia="№Е" w:hAnsi="Times New Roman" w:cs="Times New Roman"/>
          <w:kern w:val="2"/>
          <w:lang w:eastAsia="x-none"/>
        </w:rPr>
        <w:t>и</w:t>
      </w:r>
      <w:r w:rsidRPr="00FF3149">
        <w:rPr>
          <w:rFonts w:ascii="Times New Roman" w:eastAsia="№Е" w:hAnsi="Times New Roman" w:cs="Times New Roman"/>
          <w:spacing w:val="1"/>
          <w:kern w:val="2"/>
          <w:lang w:eastAsia="x-none"/>
        </w:rPr>
        <w:t xml:space="preserve"> </w:t>
      </w:r>
      <w:r w:rsidRPr="00FF3149">
        <w:rPr>
          <w:rFonts w:ascii="Times New Roman" w:eastAsia="№Е" w:hAnsi="Times New Roman" w:cs="Times New Roman"/>
          <w:kern w:val="2"/>
          <w:lang w:eastAsia="x-none"/>
        </w:rPr>
        <w:t>др.</w:t>
      </w:r>
      <w:r w:rsidRPr="00FF3149">
        <w:rPr>
          <w:rFonts w:ascii="Times New Roman" w:eastAsia="№Е" w:hAnsi="Times New Roman" w:cs="Times New Roman"/>
          <w:color w:val="000000"/>
          <w:kern w:val="2"/>
          <w:lang w:eastAsia="x-none"/>
        </w:rPr>
        <w:br/>
      </w:r>
      <w:r w:rsidRPr="00FF3149">
        <w:rPr>
          <w:rFonts w:ascii="Times New Roman" w:eastAsia="№Е" w:hAnsi="Times New Roman" w:cs="Times New Roman"/>
          <w:b/>
          <w:i/>
          <w:color w:val="000000"/>
          <w:kern w:val="2"/>
          <w:shd w:val="clear" w:color="auto" w:fill="FFFFFF"/>
          <w:lang w:eastAsia="x-none"/>
        </w:rPr>
        <w:t>Воспитательная работа</w:t>
      </w:r>
      <w:r w:rsidRPr="00FF3149">
        <w:rPr>
          <w:rFonts w:ascii="Times New Roman" w:eastAsia="№Е" w:hAnsi="Times New Roman" w:cs="Times New Roman"/>
          <w:b/>
          <w:color w:val="000000"/>
          <w:kern w:val="2"/>
          <w:shd w:val="clear" w:color="auto" w:fill="FFFFFF"/>
          <w:lang w:eastAsia="x-none"/>
        </w:rPr>
        <w:t>.</w:t>
      </w:r>
      <w:r w:rsidRPr="00FF3149">
        <w:rPr>
          <w:rFonts w:ascii="Times New Roman" w:eastAsia="№Е" w:hAnsi="Times New Roman" w:cs="Times New Roman"/>
          <w:color w:val="000000"/>
          <w:kern w:val="2"/>
          <w:shd w:val="clear" w:color="auto" w:fill="FFFFFF"/>
          <w:lang w:eastAsia="x-none"/>
        </w:rPr>
        <w:t xml:space="preserve"> </w:t>
      </w:r>
      <w:r w:rsidRPr="00FF3149">
        <w:rPr>
          <w:rFonts w:ascii="Times New Roman" w:eastAsia="№Е" w:hAnsi="Times New Roman" w:cs="Times New Roman"/>
          <w:kern w:val="2"/>
          <w:lang w:val="x-none" w:eastAsia="x-none"/>
        </w:rPr>
        <w:t>Она</w:t>
      </w:r>
      <w:r w:rsidRPr="00FF3149">
        <w:rPr>
          <w:rFonts w:ascii="Times New Roman" w:eastAsia="№Е" w:hAnsi="Times New Roman" w:cs="Times New Roman"/>
          <w:spacing w:val="52"/>
          <w:kern w:val="2"/>
          <w:lang w:val="x-none" w:eastAsia="x-none"/>
        </w:rPr>
        <w:t xml:space="preserve"> </w:t>
      </w:r>
      <w:r w:rsidRPr="00FF3149">
        <w:rPr>
          <w:rFonts w:ascii="Times New Roman" w:eastAsia="№Е" w:hAnsi="Times New Roman" w:cs="Times New Roman"/>
          <w:i/>
          <w:kern w:val="2"/>
          <w:lang w:val="x-none" w:eastAsia="x-none"/>
        </w:rPr>
        <w:t>включает</w:t>
      </w:r>
      <w:r w:rsidRPr="00FF3149">
        <w:rPr>
          <w:rFonts w:ascii="Times New Roman" w:eastAsia="№Е" w:hAnsi="Times New Roman" w:cs="Times New Roman"/>
          <w:kern w:val="2"/>
          <w:lang w:val="x-none" w:eastAsia="x-none"/>
        </w:rPr>
        <w:t>:</w:t>
      </w:r>
      <w:r w:rsidRPr="00FF3149">
        <w:rPr>
          <w:rFonts w:ascii="Times New Roman" w:eastAsia="№Е" w:hAnsi="Times New Roman" w:cs="Times New Roman"/>
          <w:spacing w:val="53"/>
          <w:kern w:val="2"/>
          <w:lang w:val="x-none" w:eastAsia="x-none"/>
        </w:rPr>
        <w:t xml:space="preserve"> </w:t>
      </w:r>
      <w:r w:rsidRPr="00FF3149">
        <w:rPr>
          <w:rFonts w:ascii="Times New Roman" w:eastAsia="№Е" w:hAnsi="Times New Roman" w:cs="Times New Roman"/>
          <w:kern w:val="2"/>
          <w:lang w:val="x-none" w:eastAsia="x-none"/>
        </w:rPr>
        <w:t>экскурсии</w:t>
      </w:r>
      <w:r w:rsidRPr="00FF3149">
        <w:rPr>
          <w:rFonts w:ascii="Times New Roman" w:eastAsia="№Е" w:hAnsi="Times New Roman" w:cs="Times New Roman"/>
          <w:spacing w:val="54"/>
          <w:kern w:val="2"/>
          <w:lang w:val="x-none" w:eastAsia="x-none"/>
        </w:rPr>
        <w:t xml:space="preserve"> </w:t>
      </w:r>
      <w:r w:rsidRPr="00FF3149">
        <w:rPr>
          <w:rFonts w:ascii="Times New Roman" w:eastAsia="№Е" w:hAnsi="Times New Roman" w:cs="Times New Roman"/>
          <w:kern w:val="2"/>
          <w:lang w:val="x-none" w:eastAsia="x-none"/>
        </w:rPr>
        <w:t>на</w:t>
      </w:r>
      <w:r w:rsidRPr="00FF3149">
        <w:rPr>
          <w:rFonts w:ascii="Times New Roman" w:eastAsia="№Е" w:hAnsi="Times New Roman" w:cs="Times New Roman"/>
          <w:spacing w:val="52"/>
          <w:kern w:val="2"/>
          <w:lang w:val="x-none" w:eastAsia="x-none"/>
        </w:rPr>
        <w:t xml:space="preserve"> </w:t>
      </w:r>
      <w:r w:rsidRPr="00FF3149">
        <w:rPr>
          <w:rFonts w:ascii="Times New Roman" w:eastAsia="№Е" w:hAnsi="Times New Roman" w:cs="Times New Roman"/>
          <w:kern w:val="2"/>
          <w:lang w:val="x-none" w:eastAsia="x-none"/>
        </w:rPr>
        <w:t>производство,</w:t>
      </w:r>
      <w:r w:rsidRPr="00FF3149">
        <w:rPr>
          <w:rFonts w:ascii="Times New Roman" w:eastAsia="№Е" w:hAnsi="Times New Roman" w:cs="Times New Roman"/>
          <w:spacing w:val="53"/>
          <w:kern w:val="2"/>
          <w:lang w:val="x-none" w:eastAsia="x-none"/>
        </w:rPr>
        <w:t xml:space="preserve"> </w:t>
      </w:r>
      <w:r w:rsidRPr="00FF3149">
        <w:rPr>
          <w:rFonts w:ascii="Times New Roman" w:eastAsia="№Е" w:hAnsi="Times New Roman" w:cs="Times New Roman"/>
          <w:kern w:val="2"/>
          <w:lang w:val="x-none" w:eastAsia="x-none"/>
        </w:rPr>
        <w:t>экскурсии</w:t>
      </w:r>
      <w:r w:rsidRPr="00FF3149">
        <w:rPr>
          <w:rFonts w:ascii="Times New Roman" w:eastAsia="№Е" w:hAnsi="Times New Roman" w:cs="Times New Roman"/>
          <w:spacing w:val="-58"/>
          <w:kern w:val="2"/>
          <w:lang w:val="x-none" w:eastAsia="x-none"/>
        </w:rPr>
        <w:t xml:space="preserve"> </w:t>
      </w:r>
      <w:r w:rsidRPr="00FF3149">
        <w:rPr>
          <w:rFonts w:ascii="Times New Roman" w:eastAsia="№Е" w:hAnsi="Times New Roman" w:cs="Times New Roman"/>
          <w:kern w:val="2"/>
          <w:lang w:val="x-none" w:eastAsia="x-none"/>
        </w:rPr>
        <w:t>и</w:t>
      </w:r>
      <w:r w:rsidRPr="00FF3149">
        <w:rPr>
          <w:rFonts w:ascii="Times New Roman" w:eastAsia="№Е" w:hAnsi="Times New Roman" w:cs="Times New Roman"/>
          <w:spacing w:val="1"/>
          <w:kern w:val="2"/>
          <w:lang w:val="x-none" w:eastAsia="x-none"/>
        </w:rPr>
        <w:t xml:space="preserve"> </w:t>
      </w:r>
      <w:r w:rsidRPr="00FF3149">
        <w:rPr>
          <w:rFonts w:ascii="Times New Roman" w:eastAsia="№Е" w:hAnsi="Times New Roman" w:cs="Times New Roman"/>
          <w:kern w:val="2"/>
          <w:lang w:val="x-none" w:eastAsia="x-none"/>
        </w:rPr>
        <w:t>посещение</w:t>
      </w:r>
      <w:r w:rsidRPr="00FF3149">
        <w:rPr>
          <w:rFonts w:ascii="Times New Roman" w:eastAsia="№Е" w:hAnsi="Times New Roman" w:cs="Times New Roman"/>
          <w:spacing w:val="1"/>
          <w:kern w:val="2"/>
          <w:lang w:val="x-none" w:eastAsia="x-none"/>
        </w:rPr>
        <w:t xml:space="preserve"> </w:t>
      </w:r>
      <w:r w:rsidRPr="00FF3149">
        <w:rPr>
          <w:rFonts w:ascii="Times New Roman" w:eastAsia="№Е" w:hAnsi="Times New Roman" w:cs="Times New Roman"/>
          <w:kern w:val="2"/>
          <w:lang w:val="x-none" w:eastAsia="x-none"/>
        </w:rPr>
        <w:t>лекций</w:t>
      </w:r>
      <w:r w:rsidRPr="00FF3149">
        <w:rPr>
          <w:rFonts w:ascii="Times New Roman" w:eastAsia="№Е" w:hAnsi="Times New Roman" w:cs="Times New Roman"/>
          <w:spacing w:val="1"/>
          <w:kern w:val="2"/>
          <w:lang w:val="x-none" w:eastAsia="x-none"/>
        </w:rPr>
        <w:t xml:space="preserve"> </w:t>
      </w:r>
      <w:r w:rsidRPr="00FF3149">
        <w:rPr>
          <w:rFonts w:ascii="Times New Roman" w:eastAsia="№Е" w:hAnsi="Times New Roman" w:cs="Times New Roman"/>
          <w:kern w:val="2"/>
          <w:lang w:val="x-none" w:eastAsia="x-none"/>
        </w:rPr>
        <w:t>в</w:t>
      </w:r>
      <w:r w:rsidRPr="00FF3149">
        <w:rPr>
          <w:rFonts w:ascii="Times New Roman" w:eastAsia="№Е" w:hAnsi="Times New Roman" w:cs="Times New Roman"/>
          <w:spacing w:val="1"/>
          <w:kern w:val="2"/>
          <w:lang w:val="x-none" w:eastAsia="x-none"/>
        </w:rPr>
        <w:t xml:space="preserve"> </w:t>
      </w:r>
      <w:r w:rsidRPr="00FF3149">
        <w:rPr>
          <w:rFonts w:ascii="Times New Roman" w:eastAsia="№Е" w:hAnsi="Times New Roman" w:cs="Times New Roman"/>
          <w:kern w:val="2"/>
          <w:lang w:val="x-none" w:eastAsia="x-none"/>
        </w:rPr>
        <w:t>образовательных</w:t>
      </w:r>
      <w:r w:rsidRPr="00FF3149">
        <w:rPr>
          <w:rFonts w:ascii="Times New Roman" w:eastAsia="№Е" w:hAnsi="Times New Roman" w:cs="Times New Roman"/>
          <w:spacing w:val="1"/>
          <w:kern w:val="2"/>
          <w:lang w:val="x-none" w:eastAsia="x-none"/>
        </w:rPr>
        <w:t xml:space="preserve"> </w:t>
      </w:r>
      <w:r w:rsidRPr="00FF3149">
        <w:rPr>
          <w:rFonts w:ascii="Times New Roman" w:eastAsia="№Е" w:hAnsi="Times New Roman" w:cs="Times New Roman"/>
          <w:kern w:val="2"/>
          <w:lang w:val="x-none" w:eastAsia="x-none"/>
        </w:rPr>
        <w:t>организациях</w:t>
      </w:r>
      <w:r w:rsidRPr="00FF3149">
        <w:rPr>
          <w:rFonts w:ascii="Times New Roman" w:eastAsia="№Е" w:hAnsi="Times New Roman" w:cs="Times New Roman"/>
          <w:spacing w:val="1"/>
          <w:kern w:val="2"/>
          <w:lang w:val="x-none" w:eastAsia="x-none"/>
        </w:rPr>
        <w:t xml:space="preserve"> </w:t>
      </w:r>
      <w:r w:rsidRPr="00FF3149">
        <w:rPr>
          <w:rFonts w:ascii="Times New Roman" w:eastAsia="№Е" w:hAnsi="Times New Roman" w:cs="Times New Roman"/>
          <w:kern w:val="2"/>
          <w:lang w:val="x-none" w:eastAsia="x-none"/>
        </w:rPr>
        <w:t>СПО</w:t>
      </w:r>
      <w:r w:rsidRPr="00FF3149">
        <w:rPr>
          <w:rFonts w:ascii="Times New Roman" w:eastAsia="№Е" w:hAnsi="Times New Roman" w:cs="Times New Roman"/>
          <w:spacing w:val="1"/>
          <w:kern w:val="2"/>
          <w:lang w:val="x-none" w:eastAsia="x-none"/>
        </w:rPr>
        <w:t xml:space="preserve"> </w:t>
      </w:r>
      <w:r w:rsidRPr="00FF3149">
        <w:rPr>
          <w:rFonts w:ascii="Times New Roman" w:eastAsia="№Е" w:hAnsi="Times New Roman" w:cs="Times New Roman"/>
          <w:kern w:val="2"/>
          <w:lang w:val="x-none" w:eastAsia="x-none"/>
        </w:rPr>
        <w:t>и</w:t>
      </w:r>
      <w:r w:rsidRPr="00FF3149">
        <w:rPr>
          <w:rFonts w:ascii="Times New Roman" w:eastAsia="№Е" w:hAnsi="Times New Roman" w:cs="Times New Roman"/>
          <w:spacing w:val="1"/>
          <w:kern w:val="2"/>
          <w:lang w:val="x-none" w:eastAsia="x-none"/>
        </w:rPr>
        <w:t xml:space="preserve"> </w:t>
      </w:r>
      <w:r w:rsidRPr="00FF3149">
        <w:rPr>
          <w:rFonts w:ascii="Times New Roman" w:eastAsia="№Е" w:hAnsi="Times New Roman" w:cs="Times New Roman"/>
          <w:kern w:val="2"/>
          <w:lang w:val="x-none" w:eastAsia="x-none"/>
        </w:rPr>
        <w:t>ВО,</w:t>
      </w:r>
      <w:r w:rsidRPr="00FF3149">
        <w:rPr>
          <w:rFonts w:ascii="Times New Roman" w:eastAsia="№Е" w:hAnsi="Times New Roman" w:cs="Times New Roman"/>
          <w:spacing w:val="1"/>
          <w:kern w:val="2"/>
          <w:lang w:val="x-none" w:eastAsia="x-none"/>
        </w:rPr>
        <w:t xml:space="preserve"> </w:t>
      </w:r>
      <w:r w:rsidRPr="00FF3149">
        <w:rPr>
          <w:rFonts w:ascii="Times New Roman" w:eastAsia="№Е" w:hAnsi="Times New Roman" w:cs="Times New Roman"/>
          <w:kern w:val="2"/>
          <w:lang w:val="x-none" w:eastAsia="x-none"/>
        </w:rPr>
        <w:t>посещение</w:t>
      </w:r>
      <w:r w:rsidRPr="00FF3149">
        <w:rPr>
          <w:rFonts w:ascii="Times New Roman" w:eastAsia="№Е" w:hAnsi="Times New Roman" w:cs="Times New Roman"/>
          <w:spacing w:val="1"/>
          <w:kern w:val="2"/>
          <w:lang w:val="x-none" w:eastAsia="x-none"/>
        </w:rPr>
        <w:t xml:space="preserve"> </w:t>
      </w:r>
      <w:r w:rsidRPr="00FF3149">
        <w:rPr>
          <w:rFonts w:ascii="Times New Roman" w:eastAsia="№Е" w:hAnsi="Times New Roman" w:cs="Times New Roman"/>
          <w:kern w:val="2"/>
          <w:lang w:val="x-none" w:eastAsia="x-none"/>
        </w:rPr>
        <w:t>профориентационной</w:t>
      </w:r>
      <w:r w:rsidRPr="00FF3149">
        <w:rPr>
          <w:rFonts w:ascii="Times New Roman" w:eastAsia="№Е" w:hAnsi="Times New Roman" w:cs="Times New Roman"/>
          <w:spacing w:val="1"/>
          <w:kern w:val="2"/>
          <w:lang w:val="x-none" w:eastAsia="x-none"/>
        </w:rPr>
        <w:t xml:space="preserve"> </w:t>
      </w:r>
      <w:r w:rsidRPr="00FF3149">
        <w:rPr>
          <w:rFonts w:ascii="Times New Roman" w:eastAsia="№Е" w:hAnsi="Times New Roman" w:cs="Times New Roman"/>
          <w:kern w:val="2"/>
          <w:lang w:val="x-none" w:eastAsia="x-none"/>
        </w:rPr>
        <w:t>выставки,</w:t>
      </w:r>
      <w:r w:rsidRPr="00FF3149">
        <w:rPr>
          <w:rFonts w:ascii="Times New Roman" w:eastAsia="№Е" w:hAnsi="Times New Roman" w:cs="Times New Roman"/>
          <w:spacing w:val="1"/>
          <w:kern w:val="2"/>
          <w:lang w:val="x-none" w:eastAsia="x-none"/>
        </w:rPr>
        <w:t xml:space="preserve"> </w:t>
      </w:r>
      <w:r w:rsidRPr="00FF3149">
        <w:rPr>
          <w:rFonts w:ascii="Times New Roman" w:eastAsia="№Е" w:hAnsi="Times New Roman" w:cs="Times New Roman"/>
          <w:kern w:val="2"/>
          <w:lang w:val="x-none" w:eastAsia="x-none"/>
        </w:rPr>
        <w:t>посещение</w:t>
      </w:r>
      <w:r w:rsidRPr="00FF3149">
        <w:rPr>
          <w:rFonts w:ascii="Times New Roman" w:eastAsia="№Е" w:hAnsi="Times New Roman" w:cs="Times New Roman"/>
          <w:spacing w:val="1"/>
          <w:kern w:val="2"/>
          <w:lang w:val="x-none" w:eastAsia="x-none"/>
        </w:rPr>
        <w:t xml:space="preserve"> </w:t>
      </w:r>
      <w:r w:rsidRPr="00FF3149">
        <w:rPr>
          <w:rFonts w:ascii="Times New Roman" w:eastAsia="№Е" w:hAnsi="Times New Roman" w:cs="Times New Roman"/>
          <w:kern w:val="2"/>
          <w:lang w:val="x-none" w:eastAsia="x-none"/>
        </w:rPr>
        <w:t xml:space="preserve">профессиональных  </w:t>
      </w:r>
      <w:r w:rsidRPr="00FF3149">
        <w:rPr>
          <w:rFonts w:ascii="Times New Roman" w:eastAsia="№Е" w:hAnsi="Times New Roman" w:cs="Times New Roman"/>
          <w:spacing w:val="34"/>
          <w:kern w:val="2"/>
          <w:lang w:val="x-none" w:eastAsia="x-none"/>
        </w:rPr>
        <w:t xml:space="preserve"> </w:t>
      </w:r>
      <w:r w:rsidRPr="00FF3149">
        <w:rPr>
          <w:rFonts w:ascii="Times New Roman" w:eastAsia="№Е" w:hAnsi="Times New Roman" w:cs="Times New Roman"/>
          <w:kern w:val="2"/>
          <w:lang w:val="x-none" w:eastAsia="x-none"/>
        </w:rPr>
        <w:t xml:space="preserve">проб,   </w:t>
      </w:r>
      <w:r w:rsidRPr="00FF3149">
        <w:rPr>
          <w:rFonts w:ascii="Times New Roman" w:eastAsia="№Е" w:hAnsi="Times New Roman" w:cs="Times New Roman"/>
          <w:spacing w:val="32"/>
          <w:kern w:val="2"/>
          <w:lang w:val="x-none" w:eastAsia="x-none"/>
        </w:rPr>
        <w:t xml:space="preserve"> </w:t>
      </w:r>
      <w:r w:rsidRPr="00FF3149">
        <w:rPr>
          <w:rFonts w:ascii="Times New Roman" w:eastAsia="№Е" w:hAnsi="Times New Roman" w:cs="Times New Roman"/>
          <w:kern w:val="2"/>
          <w:lang w:val="x-none" w:eastAsia="x-none"/>
        </w:rPr>
        <w:t xml:space="preserve">выставок,   </w:t>
      </w:r>
      <w:r w:rsidRPr="00FF3149">
        <w:rPr>
          <w:rFonts w:ascii="Times New Roman" w:eastAsia="№Е" w:hAnsi="Times New Roman" w:cs="Times New Roman"/>
          <w:spacing w:val="33"/>
          <w:kern w:val="2"/>
          <w:lang w:val="x-none" w:eastAsia="x-none"/>
        </w:rPr>
        <w:t xml:space="preserve"> </w:t>
      </w:r>
      <w:r w:rsidRPr="00FF3149">
        <w:rPr>
          <w:rFonts w:ascii="Times New Roman" w:eastAsia="№Е" w:hAnsi="Times New Roman" w:cs="Times New Roman"/>
          <w:kern w:val="2"/>
          <w:lang w:val="x-none" w:eastAsia="x-none"/>
        </w:rPr>
        <w:t xml:space="preserve">ярмарок   </w:t>
      </w:r>
      <w:r w:rsidRPr="00FF3149">
        <w:rPr>
          <w:rFonts w:ascii="Times New Roman" w:eastAsia="№Е" w:hAnsi="Times New Roman" w:cs="Times New Roman"/>
          <w:spacing w:val="32"/>
          <w:kern w:val="2"/>
          <w:lang w:val="x-none" w:eastAsia="x-none"/>
        </w:rPr>
        <w:t xml:space="preserve"> </w:t>
      </w:r>
      <w:r w:rsidRPr="00FF3149">
        <w:rPr>
          <w:rFonts w:ascii="Times New Roman" w:eastAsia="№Е" w:hAnsi="Times New Roman" w:cs="Times New Roman"/>
          <w:kern w:val="2"/>
          <w:lang w:val="x-none" w:eastAsia="x-none"/>
        </w:rPr>
        <w:t xml:space="preserve">профессий,   </w:t>
      </w:r>
      <w:r w:rsidRPr="00FF3149">
        <w:rPr>
          <w:rFonts w:ascii="Times New Roman" w:eastAsia="№Е" w:hAnsi="Times New Roman" w:cs="Times New Roman"/>
          <w:spacing w:val="33"/>
          <w:kern w:val="2"/>
          <w:lang w:val="x-none" w:eastAsia="x-none"/>
        </w:rPr>
        <w:t xml:space="preserve"> </w:t>
      </w:r>
      <w:r w:rsidRPr="00FF3149">
        <w:rPr>
          <w:rFonts w:ascii="Times New Roman" w:eastAsia="№Е" w:hAnsi="Times New Roman" w:cs="Times New Roman"/>
          <w:kern w:val="2"/>
          <w:lang w:val="x-none" w:eastAsia="x-none"/>
        </w:rPr>
        <w:t xml:space="preserve">дней   </w:t>
      </w:r>
      <w:r w:rsidRPr="00FF3149">
        <w:rPr>
          <w:rFonts w:ascii="Times New Roman" w:eastAsia="№Е" w:hAnsi="Times New Roman" w:cs="Times New Roman"/>
          <w:spacing w:val="34"/>
          <w:kern w:val="2"/>
          <w:lang w:val="x-none" w:eastAsia="x-none"/>
        </w:rPr>
        <w:t xml:space="preserve"> </w:t>
      </w:r>
      <w:r w:rsidRPr="00FF3149">
        <w:rPr>
          <w:rFonts w:ascii="Times New Roman" w:eastAsia="№Е" w:hAnsi="Times New Roman" w:cs="Times New Roman"/>
          <w:kern w:val="2"/>
          <w:lang w:val="x-none" w:eastAsia="x-none"/>
        </w:rPr>
        <w:t xml:space="preserve">открытых   </w:t>
      </w:r>
      <w:r w:rsidRPr="00FF3149">
        <w:rPr>
          <w:rFonts w:ascii="Times New Roman" w:eastAsia="№Е" w:hAnsi="Times New Roman" w:cs="Times New Roman"/>
          <w:spacing w:val="34"/>
          <w:kern w:val="2"/>
          <w:lang w:val="x-none" w:eastAsia="x-none"/>
        </w:rPr>
        <w:t xml:space="preserve"> </w:t>
      </w:r>
      <w:r w:rsidRPr="00FF3149">
        <w:rPr>
          <w:rFonts w:ascii="Times New Roman" w:eastAsia="№Е" w:hAnsi="Times New Roman" w:cs="Times New Roman"/>
          <w:kern w:val="2"/>
          <w:lang w:val="x-none" w:eastAsia="x-none"/>
        </w:rPr>
        <w:t>дверей</w:t>
      </w:r>
      <w:r w:rsidRPr="00FF3149">
        <w:rPr>
          <w:rFonts w:ascii="Times New Roman" w:eastAsia="№Е" w:hAnsi="Times New Roman" w:cs="Times New Roman"/>
          <w:spacing w:val="-58"/>
          <w:kern w:val="2"/>
          <w:lang w:val="x-none" w:eastAsia="x-none"/>
        </w:rPr>
        <w:t xml:space="preserve"> </w:t>
      </w:r>
      <w:r w:rsidRPr="00FF3149">
        <w:rPr>
          <w:rFonts w:ascii="Times New Roman" w:eastAsia="№Е" w:hAnsi="Times New Roman" w:cs="Times New Roman"/>
          <w:kern w:val="2"/>
          <w:lang w:val="x-none" w:eastAsia="x-none"/>
        </w:rPr>
        <w:t>в</w:t>
      </w:r>
      <w:r w:rsidRPr="00FF3149">
        <w:rPr>
          <w:rFonts w:ascii="Times New Roman" w:eastAsia="№Е" w:hAnsi="Times New Roman" w:cs="Times New Roman"/>
          <w:spacing w:val="-6"/>
          <w:kern w:val="2"/>
          <w:lang w:val="x-none" w:eastAsia="x-none"/>
        </w:rPr>
        <w:t xml:space="preserve"> </w:t>
      </w:r>
      <w:r w:rsidRPr="00FF3149">
        <w:rPr>
          <w:rFonts w:ascii="Times New Roman" w:eastAsia="№Е" w:hAnsi="Times New Roman" w:cs="Times New Roman"/>
          <w:kern w:val="2"/>
          <w:lang w:val="x-none" w:eastAsia="x-none"/>
        </w:rPr>
        <w:t>образовательных</w:t>
      </w:r>
      <w:r w:rsidRPr="00FF3149">
        <w:rPr>
          <w:rFonts w:ascii="Times New Roman" w:eastAsia="№Е" w:hAnsi="Times New Roman" w:cs="Times New Roman"/>
          <w:spacing w:val="-2"/>
          <w:kern w:val="2"/>
          <w:lang w:val="x-none" w:eastAsia="x-none"/>
        </w:rPr>
        <w:t xml:space="preserve"> </w:t>
      </w:r>
      <w:r w:rsidRPr="00FF3149">
        <w:rPr>
          <w:rFonts w:ascii="Times New Roman" w:eastAsia="№Е" w:hAnsi="Times New Roman" w:cs="Times New Roman"/>
          <w:kern w:val="2"/>
          <w:lang w:val="x-none" w:eastAsia="x-none"/>
        </w:rPr>
        <w:t>организациях</w:t>
      </w:r>
      <w:r w:rsidRPr="00FF3149">
        <w:rPr>
          <w:rFonts w:ascii="Times New Roman" w:eastAsia="№Е" w:hAnsi="Times New Roman" w:cs="Times New Roman"/>
          <w:spacing w:val="-2"/>
          <w:kern w:val="2"/>
          <w:lang w:val="x-none" w:eastAsia="x-none"/>
        </w:rPr>
        <w:t xml:space="preserve"> </w:t>
      </w:r>
      <w:r w:rsidRPr="00FF3149">
        <w:rPr>
          <w:rFonts w:ascii="Times New Roman" w:eastAsia="№Е" w:hAnsi="Times New Roman" w:cs="Times New Roman"/>
          <w:kern w:val="2"/>
          <w:lang w:val="x-none" w:eastAsia="x-none"/>
        </w:rPr>
        <w:t>СПО</w:t>
      </w:r>
      <w:r w:rsidRPr="00FF3149">
        <w:rPr>
          <w:rFonts w:ascii="Times New Roman" w:eastAsia="№Е" w:hAnsi="Times New Roman" w:cs="Times New Roman"/>
          <w:spacing w:val="-6"/>
          <w:kern w:val="2"/>
          <w:lang w:val="x-none" w:eastAsia="x-none"/>
        </w:rPr>
        <w:t xml:space="preserve"> </w:t>
      </w:r>
      <w:r w:rsidRPr="00FF3149">
        <w:rPr>
          <w:rFonts w:ascii="Times New Roman" w:eastAsia="№Е" w:hAnsi="Times New Roman" w:cs="Times New Roman"/>
          <w:kern w:val="2"/>
          <w:lang w:val="x-none" w:eastAsia="x-none"/>
        </w:rPr>
        <w:t>и</w:t>
      </w:r>
      <w:r w:rsidRPr="00FF3149">
        <w:rPr>
          <w:rFonts w:ascii="Times New Roman" w:eastAsia="№Е" w:hAnsi="Times New Roman" w:cs="Times New Roman"/>
          <w:spacing w:val="-6"/>
          <w:kern w:val="2"/>
          <w:lang w:val="x-none" w:eastAsia="x-none"/>
        </w:rPr>
        <w:t xml:space="preserve"> </w:t>
      </w:r>
      <w:r w:rsidRPr="00FF3149">
        <w:rPr>
          <w:rFonts w:ascii="Times New Roman" w:eastAsia="№Е" w:hAnsi="Times New Roman" w:cs="Times New Roman"/>
          <w:kern w:val="2"/>
          <w:lang w:val="x-none" w:eastAsia="x-none"/>
        </w:rPr>
        <w:t>ВО,</w:t>
      </w:r>
      <w:r w:rsidRPr="00FF3149">
        <w:rPr>
          <w:rFonts w:ascii="Times New Roman" w:eastAsia="№Е" w:hAnsi="Times New Roman" w:cs="Times New Roman"/>
          <w:spacing w:val="-5"/>
          <w:kern w:val="2"/>
          <w:lang w:val="x-none" w:eastAsia="x-none"/>
        </w:rPr>
        <w:t xml:space="preserve"> </w:t>
      </w:r>
      <w:r w:rsidRPr="00FF3149">
        <w:rPr>
          <w:rFonts w:ascii="Times New Roman" w:eastAsia="№Е" w:hAnsi="Times New Roman" w:cs="Times New Roman"/>
          <w:kern w:val="2"/>
          <w:lang w:val="x-none" w:eastAsia="x-none"/>
        </w:rPr>
        <w:t>открытых</w:t>
      </w:r>
      <w:r w:rsidRPr="00FF3149">
        <w:rPr>
          <w:rFonts w:ascii="Times New Roman" w:eastAsia="№Е" w:hAnsi="Times New Roman" w:cs="Times New Roman"/>
          <w:spacing w:val="-1"/>
          <w:kern w:val="2"/>
          <w:lang w:val="x-none" w:eastAsia="x-none"/>
        </w:rPr>
        <w:t xml:space="preserve"> </w:t>
      </w:r>
      <w:r w:rsidRPr="00FF3149">
        <w:rPr>
          <w:rFonts w:ascii="Times New Roman" w:eastAsia="№Е" w:hAnsi="Times New Roman" w:cs="Times New Roman"/>
          <w:kern w:val="2"/>
          <w:lang w:val="x-none" w:eastAsia="x-none"/>
        </w:rPr>
        <w:t>уроков</w:t>
      </w:r>
      <w:r w:rsidRPr="00FF3149">
        <w:rPr>
          <w:rFonts w:ascii="Times New Roman" w:eastAsia="№Е" w:hAnsi="Times New Roman" w:cs="Times New Roman"/>
          <w:spacing w:val="-5"/>
          <w:kern w:val="2"/>
          <w:lang w:val="x-none" w:eastAsia="x-none"/>
        </w:rPr>
        <w:t xml:space="preserve"> </w:t>
      </w:r>
      <w:r w:rsidRPr="00FF3149">
        <w:rPr>
          <w:rFonts w:ascii="Times New Roman" w:eastAsia="№Е" w:hAnsi="Times New Roman" w:cs="Times New Roman"/>
          <w:kern w:val="2"/>
          <w:lang w:val="x-none" w:eastAsia="x-none"/>
        </w:rPr>
        <w:t>технологии</w:t>
      </w:r>
      <w:r w:rsidRPr="00FF3149">
        <w:rPr>
          <w:rFonts w:ascii="Times New Roman" w:eastAsia="№Е" w:hAnsi="Times New Roman" w:cs="Times New Roman"/>
          <w:spacing w:val="-4"/>
          <w:kern w:val="2"/>
          <w:lang w:val="x-none" w:eastAsia="x-none"/>
        </w:rPr>
        <w:t xml:space="preserve"> </w:t>
      </w:r>
      <w:r w:rsidRPr="00FF3149">
        <w:rPr>
          <w:rFonts w:ascii="Times New Roman" w:eastAsia="№Е" w:hAnsi="Times New Roman" w:cs="Times New Roman"/>
          <w:kern w:val="2"/>
          <w:lang w:val="x-none" w:eastAsia="x-none"/>
        </w:rPr>
        <w:t>на</w:t>
      </w:r>
      <w:r w:rsidRPr="00FF3149">
        <w:rPr>
          <w:rFonts w:ascii="Times New Roman" w:eastAsia="№Е" w:hAnsi="Times New Roman" w:cs="Times New Roman"/>
          <w:spacing w:val="-6"/>
          <w:kern w:val="2"/>
          <w:lang w:val="x-none" w:eastAsia="x-none"/>
        </w:rPr>
        <w:t xml:space="preserve"> </w:t>
      </w:r>
      <w:r w:rsidRPr="00FF3149">
        <w:rPr>
          <w:rFonts w:ascii="Times New Roman" w:eastAsia="№Е" w:hAnsi="Times New Roman" w:cs="Times New Roman"/>
          <w:kern w:val="2"/>
          <w:lang w:val="x-none" w:eastAsia="x-none"/>
        </w:rPr>
        <w:t>базе</w:t>
      </w:r>
      <w:r w:rsidRPr="00FF3149">
        <w:rPr>
          <w:rFonts w:ascii="Times New Roman" w:eastAsia="№Е" w:hAnsi="Times New Roman" w:cs="Times New Roman"/>
          <w:spacing w:val="-6"/>
          <w:kern w:val="2"/>
          <w:lang w:val="x-none" w:eastAsia="x-none"/>
        </w:rPr>
        <w:t xml:space="preserve"> </w:t>
      </w:r>
      <w:r w:rsidRPr="00FF3149">
        <w:rPr>
          <w:rFonts w:ascii="Times New Roman" w:eastAsia="№Е" w:hAnsi="Times New Roman" w:cs="Times New Roman"/>
          <w:kern w:val="2"/>
          <w:lang w:val="x-none" w:eastAsia="x-none"/>
        </w:rPr>
        <w:t>колледжей,</w:t>
      </w:r>
      <w:r w:rsidRPr="00FF3149">
        <w:rPr>
          <w:rFonts w:ascii="Times New Roman" w:eastAsia="№Е" w:hAnsi="Times New Roman" w:cs="Times New Roman"/>
          <w:spacing w:val="-58"/>
          <w:kern w:val="2"/>
          <w:lang w:val="x-none" w:eastAsia="x-none"/>
        </w:rPr>
        <w:t xml:space="preserve"> </w:t>
      </w:r>
      <w:r w:rsidRPr="00FF3149">
        <w:rPr>
          <w:rFonts w:ascii="Times New Roman" w:eastAsia="№Е" w:hAnsi="Times New Roman" w:cs="Times New Roman"/>
          <w:kern w:val="2"/>
          <w:lang w:val="x-none" w:eastAsia="x-none"/>
        </w:rPr>
        <w:t>встречи</w:t>
      </w:r>
      <w:r w:rsidRPr="00FF3149">
        <w:rPr>
          <w:rFonts w:ascii="Times New Roman" w:eastAsia="№Е" w:hAnsi="Times New Roman" w:cs="Times New Roman"/>
          <w:spacing w:val="1"/>
          <w:kern w:val="2"/>
          <w:lang w:val="x-none" w:eastAsia="x-none"/>
        </w:rPr>
        <w:t xml:space="preserve"> </w:t>
      </w:r>
      <w:r w:rsidRPr="00FF3149">
        <w:rPr>
          <w:rFonts w:ascii="Times New Roman" w:eastAsia="№Е" w:hAnsi="Times New Roman" w:cs="Times New Roman"/>
          <w:kern w:val="2"/>
          <w:lang w:val="x-none" w:eastAsia="x-none"/>
        </w:rPr>
        <w:t>с</w:t>
      </w:r>
      <w:r w:rsidRPr="00FF3149">
        <w:rPr>
          <w:rFonts w:ascii="Times New Roman" w:eastAsia="№Е" w:hAnsi="Times New Roman" w:cs="Times New Roman"/>
          <w:spacing w:val="1"/>
          <w:kern w:val="2"/>
          <w:lang w:val="x-none" w:eastAsia="x-none"/>
        </w:rPr>
        <w:t xml:space="preserve"> </w:t>
      </w:r>
      <w:r w:rsidRPr="00FF3149">
        <w:rPr>
          <w:rFonts w:ascii="Times New Roman" w:eastAsia="№Е" w:hAnsi="Times New Roman" w:cs="Times New Roman"/>
          <w:kern w:val="2"/>
          <w:lang w:val="x-none" w:eastAsia="x-none"/>
        </w:rPr>
        <w:t>представителями</w:t>
      </w:r>
      <w:r w:rsidRPr="00FF3149">
        <w:rPr>
          <w:rFonts w:ascii="Times New Roman" w:eastAsia="№Е" w:hAnsi="Times New Roman" w:cs="Times New Roman"/>
          <w:spacing w:val="1"/>
          <w:kern w:val="2"/>
          <w:lang w:val="x-none" w:eastAsia="x-none"/>
        </w:rPr>
        <w:t xml:space="preserve"> </w:t>
      </w:r>
      <w:r w:rsidRPr="00FF3149">
        <w:rPr>
          <w:rFonts w:ascii="Times New Roman" w:eastAsia="№Е" w:hAnsi="Times New Roman" w:cs="Times New Roman"/>
          <w:kern w:val="2"/>
          <w:lang w:val="x-none" w:eastAsia="x-none"/>
        </w:rPr>
        <w:t>разных</w:t>
      </w:r>
      <w:r w:rsidRPr="00FF3149">
        <w:rPr>
          <w:rFonts w:ascii="Times New Roman" w:eastAsia="№Е" w:hAnsi="Times New Roman" w:cs="Times New Roman"/>
          <w:spacing w:val="1"/>
          <w:kern w:val="2"/>
          <w:lang w:val="x-none" w:eastAsia="x-none"/>
        </w:rPr>
        <w:t xml:space="preserve"> </w:t>
      </w:r>
      <w:r w:rsidRPr="00FF3149">
        <w:rPr>
          <w:rFonts w:ascii="Times New Roman" w:eastAsia="№Е" w:hAnsi="Times New Roman" w:cs="Times New Roman"/>
          <w:kern w:val="2"/>
          <w:lang w:val="x-none" w:eastAsia="x-none"/>
        </w:rPr>
        <w:t>профессий</w:t>
      </w:r>
      <w:r w:rsidRPr="00FF3149">
        <w:rPr>
          <w:rFonts w:ascii="Times New Roman" w:eastAsia="№Е" w:hAnsi="Times New Roman" w:cs="Times New Roman"/>
          <w:spacing w:val="1"/>
          <w:kern w:val="2"/>
          <w:lang w:val="x-none" w:eastAsia="x-none"/>
        </w:rPr>
        <w:t xml:space="preserve"> </w:t>
      </w:r>
      <w:r w:rsidRPr="00FF3149">
        <w:rPr>
          <w:rFonts w:ascii="Times New Roman" w:eastAsia="№Е" w:hAnsi="Times New Roman" w:cs="Times New Roman"/>
          <w:kern w:val="2"/>
          <w:lang w:val="x-none" w:eastAsia="x-none"/>
        </w:rPr>
        <w:t>и</w:t>
      </w:r>
      <w:r w:rsidRPr="00FF3149">
        <w:rPr>
          <w:rFonts w:ascii="Times New Roman" w:eastAsia="№Е" w:hAnsi="Times New Roman" w:cs="Times New Roman"/>
          <w:spacing w:val="1"/>
          <w:kern w:val="2"/>
          <w:lang w:val="x-none" w:eastAsia="x-none"/>
        </w:rPr>
        <w:t xml:space="preserve"> </w:t>
      </w:r>
      <w:r w:rsidRPr="00FF3149">
        <w:rPr>
          <w:rFonts w:ascii="Times New Roman" w:eastAsia="№Е" w:hAnsi="Times New Roman" w:cs="Times New Roman"/>
          <w:kern w:val="2"/>
          <w:lang w:val="x-none" w:eastAsia="x-none"/>
        </w:rPr>
        <w:t>др.</w:t>
      </w:r>
      <w:r w:rsidRPr="00FF3149">
        <w:rPr>
          <w:rFonts w:ascii="Times New Roman" w:eastAsia="№Е" w:hAnsi="Times New Roman" w:cs="Times New Roman"/>
          <w:spacing w:val="1"/>
          <w:kern w:val="2"/>
          <w:lang w:val="x-none" w:eastAsia="x-none"/>
        </w:rPr>
        <w:t xml:space="preserve"> </w:t>
      </w:r>
      <w:r w:rsidRPr="00FF3149">
        <w:rPr>
          <w:rFonts w:ascii="Times New Roman" w:eastAsia="№Е" w:hAnsi="Times New Roman" w:cs="Times New Roman"/>
          <w:kern w:val="2"/>
          <w:lang w:val="x-none" w:eastAsia="x-none"/>
        </w:rPr>
        <w:t>Также</w:t>
      </w:r>
      <w:r w:rsidRPr="00FF3149">
        <w:rPr>
          <w:rFonts w:ascii="Times New Roman" w:eastAsia="№Е" w:hAnsi="Times New Roman" w:cs="Times New Roman"/>
          <w:spacing w:val="1"/>
          <w:kern w:val="2"/>
          <w:lang w:val="x-none" w:eastAsia="x-none"/>
        </w:rPr>
        <w:t xml:space="preserve"> </w:t>
      </w:r>
      <w:r w:rsidRPr="00FF3149">
        <w:rPr>
          <w:rFonts w:ascii="Times New Roman" w:eastAsia="№Е" w:hAnsi="Times New Roman" w:cs="Times New Roman"/>
          <w:kern w:val="2"/>
          <w:lang w:val="x-none" w:eastAsia="x-none"/>
        </w:rPr>
        <w:t>она</w:t>
      </w:r>
      <w:r w:rsidRPr="00FF3149">
        <w:rPr>
          <w:rFonts w:ascii="Times New Roman" w:eastAsia="№Е" w:hAnsi="Times New Roman" w:cs="Times New Roman"/>
          <w:spacing w:val="1"/>
          <w:kern w:val="2"/>
          <w:lang w:val="x-none" w:eastAsia="x-none"/>
        </w:rPr>
        <w:t xml:space="preserve"> </w:t>
      </w:r>
      <w:r w:rsidRPr="00FF3149">
        <w:rPr>
          <w:rFonts w:ascii="Times New Roman" w:eastAsia="№Е" w:hAnsi="Times New Roman" w:cs="Times New Roman"/>
          <w:kern w:val="2"/>
          <w:lang w:val="x-none" w:eastAsia="x-none"/>
        </w:rPr>
        <w:t>включает</w:t>
      </w:r>
      <w:r w:rsidRPr="00FF3149">
        <w:rPr>
          <w:rFonts w:ascii="Times New Roman" w:eastAsia="№Е" w:hAnsi="Times New Roman" w:cs="Times New Roman"/>
          <w:spacing w:val="1"/>
          <w:kern w:val="2"/>
          <w:lang w:val="x-none" w:eastAsia="x-none"/>
        </w:rPr>
        <w:t xml:space="preserve"> </w:t>
      </w:r>
      <w:r w:rsidRPr="00FF3149">
        <w:rPr>
          <w:rFonts w:ascii="Times New Roman" w:eastAsia="№Е" w:hAnsi="Times New Roman" w:cs="Times New Roman"/>
          <w:kern w:val="2"/>
          <w:lang w:val="x-none" w:eastAsia="x-none"/>
        </w:rPr>
        <w:t>конкурсы</w:t>
      </w:r>
      <w:r w:rsidRPr="00FF3149">
        <w:rPr>
          <w:rFonts w:ascii="Times New Roman" w:eastAsia="№Е" w:hAnsi="Times New Roman" w:cs="Times New Roman"/>
          <w:spacing w:val="1"/>
          <w:kern w:val="2"/>
          <w:lang w:val="x-none" w:eastAsia="x-none"/>
        </w:rPr>
        <w:t xml:space="preserve"> </w:t>
      </w:r>
      <w:r w:rsidRPr="00FF3149">
        <w:rPr>
          <w:rFonts w:ascii="Times New Roman" w:eastAsia="№Е" w:hAnsi="Times New Roman" w:cs="Times New Roman"/>
          <w:kern w:val="2"/>
          <w:lang w:val="x-none" w:eastAsia="x-none"/>
        </w:rPr>
        <w:t>профориентационной направленности (в т.ч. в рамках Российского движения школьников,</w:t>
      </w:r>
      <w:r w:rsidRPr="00FF3149">
        <w:rPr>
          <w:rFonts w:ascii="Times New Roman" w:eastAsia="№Е" w:hAnsi="Times New Roman" w:cs="Times New Roman"/>
          <w:spacing w:val="1"/>
          <w:kern w:val="2"/>
          <w:lang w:val="x-none" w:eastAsia="x-none"/>
        </w:rPr>
        <w:t xml:space="preserve"> </w:t>
      </w:r>
      <w:r w:rsidRPr="00FF3149">
        <w:rPr>
          <w:rFonts w:ascii="Times New Roman" w:eastAsia="№Е" w:hAnsi="Times New Roman" w:cs="Times New Roman"/>
          <w:kern w:val="2"/>
          <w:lang w:val="x-none" w:eastAsia="x-none"/>
        </w:rPr>
        <w:t>Юнармии,</w:t>
      </w:r>
      <w:r w:rsidRPr="00FF3149">
        <w:rPr>
          <w:rFonts w:ascii="Times New Roman" w:eastAsia="№Е" w:hAnsi="Times New Roman" w:cs="Times New Roman"/>
          <w:spacing w:val="26"/>
          <w:kern w:val="2"/>
          <w:lang w:val="x-none" w:eastAsia="x-none"/>
        </w:rPr>
        <w:t xml:space="preserve"> </w:t>
      </w:r>
      <w:r w:rsidRPr="00FF3149">
        <w:rPr>
          <w:rFonts w:ascii="Times New Roman" w:eastAsia="№Е" w:hAnsi="Times New Roman" w:cs="Times New Roman"/>
          <w:kern w:val="2"/>
          <w:lang w:val="x-none" w:eastAsia="x-none"/>
        </w:rPr>
        <w:t>реализации</w:t>
      </w:r>
      <w:r w:rsidRPr="00FF3149">
        <w:rPr>
          <w:rFonts w:ascii="Times New Roman" w:eastAsia="№Е" w:hAnsi="Times New Roman" w:cs="Times New Roman"/>
          <w:spacing w:val="27"/>
          <w:kern w:val="2"/>
          <w:lang w:val="x-none" w:eastAsia="x-none"/>
        </w:rPr>
        <w:t xml:space="preserve"> </w:t>
      </w:r>
      <w:r w:rsidRPr="00FF3149">
        <w:rPr>
          <w:rFonts w:ascii="Times New Roman" w:eastAsia="№Е" w:hAnsi="Times New Roman" w:cs="Times New Roman"/>
          <w:kern w:val="2"/>
          <w:lang w:val="x-none" w:eastAsia="x-none"/>
        </w:rPr>
        <w:t>проектов</w:t>
      </w:r>
      <w:r w:rsidRPr="00FF3149">
        <w:rPr>
          <w:rFonts w:ascii="Times New Roman" w:eastAsia="№Е" w:hAnsi="Times New Roman" w:cs="Times New Roman"/>
          <w:spacing w:val="28"/>
          <w:kern w:val="2"/>
          <w:lang w:val="x-none" w:eastAsia="x-none"/>
        </w:rPr>
        <w:t xml:space="preserve"> </w:t>
      </w:r>
      <w:r w:rsidRPr="00FF3149">
        <w:rPr>
          <w:rFonts w:ascii="Times New Roman" w:eastAsia="№Е" w:hAnsi="Times New Roman" w:cs="Times New Roman"/>
          <w:kern w:val="2"/>
          <w:lang w:val="x-none" w:eastAsia="x-none"/>
        </w:rPr>
        <w:t>«Россия</w:t>
      </w:r>
      <w:r w:rsidRPr="00FF3149">
        <w:rPr>
          <w:rFonts w:ascii="Times New Roman" w:eastAsia="№Е" w:hAnsi="Times New Roman" w:cs="Times New Roman"/>
          <w:spacing w:val="26"/>
          <w:kern w:val="2"/>
          <w:lang w:val="x-none" w:eastAsia="x-none"/>
        </w:rPr>
        <w:t xml:space="preserve"> </w:t>
      </w:r>
      <w:r w:rsidRPr="00FF3149">
        <w:rPr>
          <w:rFonts w:ascii="Times New Roman" w:eastAsia="№Е" w:hAnsi="Times New Roman" w:cs="Times New Roman"/>
          <w:kern w:val="2"/>
          <w:lang w:val="x-none" w:eastAsia="x-none"/>
        </w:rPr>
        <w:t>–</w:t>
      </w:r>
      <w:r w:rsidRPr="00FF3149">
        <w:rPr>
          <w:rFonts w:ascii="Times New Roman" w:eastAsia="№Е" w:hAnsi="Times New Roman" w:cs="Times New Roman"/>
          <w:spacing w:val="26"/>
          <w:kern w:val="2"/>
          <w:lang w:val="x-none" w:eastAsia="x-none"/>
        </w:rPr>
        <w:t xml:space="preserve"> </w:t>
      </w:r>
      <w:r w:rsidRPr="00FF3149">
        <w:rPr>
          <w:rFonts w:ascii="Times New Roman" w:eastAsia="№Е" w:hAnsi="Times New Roman" w:cs="Times New Roman"/>
          <w:kern w:val="2"/>
          <w:lang w:val="x-none" w:eastAsia="x-none"/>
        </w:rPr>
        <w:t>страна</w:t>
      </w:r>
      <w:r w:rsidRPr="00FF3149">
        <w:rPr>
          <w:rFonts w:ascii="Times New Roman" w:eastAsia="№Е" w:hAnsi="Times New Roman" w:cs="Times New Roman"/>
          <w:spacing w:val="25"/>
          <w:kern w:val="2"/>
          <w:lang w:val="x-none" w:eastAsia="x-none"/>
        </w:rPr>
        <w:t xml:space="preserve"> </w:t>
      </w:r>
      <w:r w:rsidRPr="00FF3149">
        <w:rPr>
          <w:rFonts w:ascii="Times New Roman" w:eastAsia="№Е" w:hAnsi="Times New Roman" w:cs="Times New Roman"/>
          <w:kern w:val="2"/>
          <w:lang w:val="x-none" w:eastAsia="x-none"/>
        </w:rPr>
        <w:t>возможностей»</w:t>
      </w:r>
      <w:r w:rsidRPr="00FF3149">
        <w:rPr>
          <w:rFonts w:ascii="Times New Roman" w:eastAsia="№Е" w:hAnsi="Times New Roman" w:cs="Times New Roman"/>
          <w:kern w:val="2"/>
          <w:lang w:eastAsia="x-none"/>
        </w:rPr>
        <w:t xml:space="preserve"> и т.д.)</w:t>
      </w:r>
      <w:r w:rsidRPr="00FF3149">
        <w:rPr>
          <w:rFonts w:ascii="Times New Roman" w:eastAsia="№Е" w:hAnsi="Times New Roman" w:cs="Times New Roman"/>
          <w:color w:val="000000"/>
          <w:kern w:val="2"/>
          <w:lang w:eastAsia="x-none"/>
        </w:rPr>
        <w:t xml:space="preserve"> </w:t>
      </w:r>
    </w:p>
    <w:p w:rsidR="00FF3149" w:rsidRPr="00FF3149" w:rsidRDefault="00FF3149" w:rsidP="00FF3149">
      <w:pPr>
        <w:widowControl w:val="0"/>
        <w:tabs>
          <w:tab w:val="left" w:pos="1662"/>
        </w:tabs>
        <w:autoSpaceDE w:val="0"/>
        <w:autoSpaceDN w:val="0"/>
        <w:spacing w:after="0" w:line="240" w:lineRule="auto"/>
        <w:ind w:right="508"/>
        <w:jc w:val="both"/>
        <w:rPr>
          <w:rFonts w:ascii="Times New Roman" w:eastAsia="№Е" w:hAnsi="Times New Roman" w:cs="Times New Roman"/>
          <w:kern w:val="2"/>
          <w:lang w:val="x-none" w:eastAsia="x-none"/>
        </w:rPr>
      </w:pPr>
      <w:r w:rsidRPr="00FF3149">
        <w:rPr>
          <w:rFonts w:ascii="Times New Roman" w:eastAsia="№Е" w:hAnsi="Times New Roman" w:cs="Times New Roman"/>
          <w:b/>
          <w:i/>
          <w:color w:val="000000"/>
          <w:kern w:val="2"/>
          <w:shd w:val="clear" w:color="auto" w:fill="FFFFFF"/>
          <w:lang w:eastAsia="x-none"/>
        </w:rPr>
        <w:t>Дополнительное образование</w:t>
      </w:r>
      <w:r w:rsidRPr="00FF3149">
        <w:rPr>
          <w:rFonts w:ascii="Times New Roman" w:eastAsia="№Е" w:hAnsi="Times New Roman" w:cs="Times New Roman"/>
          <w:i/>
          <w:color w:val="000000"/>
          <w:kern w:val="2"/>
          <w:shd w:val="clear" w:color="auto" w:fill="FFFFFF"/>
          <w:lang w:eastAsia="x-none"/>
        </w:rPr>
        <w:t>.</w:t>
      </w:r>
      <w:r w:rsidRPr="00FF3149">
        <w:rPr>
          <w:rFonts w:ascii="Times New Roman" w:eastAsia="№Е" w:hAnsi="Times New Roman" w:cs="Times New Roman"/>
          <w:kern w:val="2"/>
          <w:lang w:val="x-none" w:eastAsia="x-none"/>
        </w:rPr>
        <w:t xml:space="preserve"> Оно </w:t>
      </w:r>
      <w:r w:rsidRPr="00FF3149">
        <w:rPr>
          <w:rFonts w:ascii="Times New Roman" w:eastAsia="№Е" w:hAnsi="Times New Roman" w:cs="Times New Roman"/>
          <w:i/>
          <w:kern w:val="2"/>
          <w:lang w:val="x-none" w:eastAsia="x-none"/>
        </w:rPr>
        <w:t xml:space="preserve">включает </w:t>
      </w:r>
      <w:r w:rsidRPr="00FF3149">
        <w:rPr>
          <w:rFonts w:ascii="Times New Roman" w:eastAsia="№Е" w:hAnsi="Times New Roman" w:cs="Times New Roman"/>
          <w:kern w:val="2"/>
          <w:lang w:val="x-none" w:eastAsia="x-none"/>
        </w:rPr>
        <w:t>выбор и посещение занятий в рамках</w:t>
      </w:r>
      <w:r w:rsidRPr="00FF3149">
        <w:rPr>
          <w:rFonts w:ascii="Times New Roman" w:eastAsia="№Е" w:hAnsi="Times New Roman" w:cs="Times New Roman"/>
          <w:spacing w:val="1"/>
          <w:kern w:val="2"/>
          <w:lang w:val="x-none" w:eastAsia="x-none"/>
        </w:rPr>
        <w:t xml:space="preserve"> </w:t>
      </w:r>
      <w:r w:rsidRPr="00FF3149">
        <w:rPr>
          <w:rFonts w:ascii="Times New Roman" w:eastAsia="№Е" w:hAnsi="Times New Roman" w:cs="Times New Roman"/>
          <w:kern w:val="2"/>
          <w:lang w:val="x-none" w:eastAsia="x-none"/>
        </w:rPr>
        <w:t>ДО</w:t>
      </w:r>
      <w:r w:rsidRPr="00FF3149">
        <w:rPr>
          <w:rFonts w:ascii="Times New Roman" w:eastAsia="№Е" w:hAnsi="Times New Roman" w:cs="Times New Roman"/>
          <w:spacing w:val="-2"/>
          <w:kern w:val="2"/>
          <w:lang w:val="x-none" w:eastAsia="x-none"/>
        </w:rPr>
        <w:t xml:space="preserve"> </w:t>
      </w:r>
      <w:r w:rsidRPr="00FF3149">
        <w:rPr>
          <w:rFonts w:ascii="Times New Roman" w:eastAsia="№Е" w:hAnsi="Times New Roman" w:cs="Times New Roman"/>
          <w:kern w:val="2"/>
          <w:lang w:val="x-none" w:eastAsia="x-none"/>
        </w:rPr>
        <w:t>с</w:t>
      </w:r>
      <w:r w:rsidRPr="00FF3149">
        <w:rPr>
          <w:rFonts w:ascii="Times New Roman" w:eastAsia="№Е" w:hAnsi="Times New Roman" w:cs="Times New Roman"/>
          <w:spacing w:val="3"/>
          <w:kern w:val="2"/>
          <w:lang w:val="x-none" w:eastAsia="x-none"/>
        </w:rPr>
        <w:t xml:space="preserve"> </w:t>
      </w:r>
      <w:r w:rsidRPr="00FF3149">
        <w:rPr>
          <w:rFonts w:ascii="Times New Roman" w:eastAsia="№Е" w:hAnsi="Times New Roman" w:cs="Times New Roman"/>
          <w:kern w:val="2"/>
          <w:lang w:val="x-none" w:eastAsia="x-none"/>
        </w:rPr>
        <w:t>учетом</w:t>
      </w:r>
      <w:r w:rsidRPr="00FF3149">
        <w:rPr>
          <w:rFonts w:ascii="Times New Roman" w:eastAsia="№Е" w:hAnsi="Times New Roman" w:cs="Times New Roman"/>
          <w:spacing w:val="-2"/>
          <w:kern w:val="2"/>
          <w:lang w:val="x-none" w:eastAsia="x-none"/>
        </w:rPr>
        <w:t xml:space="preserve"> </w:t>
      </w:r>
      <w:r w:rsidRPr="00FF3149">
        <w:rPr>
          <w:rFonts w:ascii="Times New Roman" w:eastAsia="№Е" w:hAnsi="Times New Roman" w:cs="Times New Roman"/>
          <w:kern w:val="2"/>
          <w:lang w:val="x-none" w:eastAsia="x-none"/>
        </w:rPr>
        <w:t>склонностей</w:t>
      </w:r>
      <w:r w:rsidRPr="00FF3149">
        <w:rPr>
          <w:rFonts w:ascii="Times New Roman" w:eastAsia="№Е" w:hAnsi="Times New Roman" w:cs="Times New Roman"/>
          <w:spacing w:val="1"/>
          <w:kern w:val="2"/>
          <w:lang w:val="x-none" w:eastAsia="x-none"/>
        </w:rPr>
        <w:t xml:space="preserve"> </w:t>
      </w:r>
      <w:r w:rsidRPr="00FF3149">
        <w:rPr>
          <w:rFonts w:ascii="Times New Roman" w:eastAsia="№Е" w:hAnsi="Times New Roman" w:cs="Times New Roman"/>
          <w:kern w:val="2"/>
          <w:lang w:val="x-none" w:eastAsia="x-none"/>
        </w:rPr>
        <w:t>и образовательных</w:t>
      </w:r>
      <w:r w:rsidRPr="00FF3149">
        <w:rPr>
          <w:rFonts w:ascii="Times New Roman" w:eastAsia="№Е" w:hAnsi="Times New Roman" w:cs="Times New Roman"/>
          <w:spacing w:val="2"/>
          <w:kern w:val="2"/>
          <w:lang w:val="x-none" w:eastAsia="x-none"/>
        </w:rPr>
        <w:t xml:space="preserve"> </w:t>
      </w:r>
      <w:r w:rsidRPr="00FF3149">
        <w:rPr>
          <w:rFonts w:ascii="Times New Roman" w:eastAsia="№Е" w:hAnsi="Times New Roman" w:cs="Times New Roman"/>
          <w:kern w:val="2"/>
          <w:lang w:val="x-none" w:eastAsia="x-none"/>
        </w:rPr>
        <w:t>потребностей обучающихся.</w:t>
      </w:r>
    </w:p>
    <w:p w:rsidR="00FF3149" w:rsidRPr="00FF3149" w:rsidRDefault="00FF3149" w:rsidP="00FF3149">
      <w:pPr>
        <w:widowControl w:val="0"/>
        <w:tabs>
          <w:tab w:val="left" w:pos="1703"/>
        </w:tabs>
        <w:autoSpaceDE w:val="0"/>
        <w:autoSpaceDN w:val="0"/>
        <w:spacing w:after="0" w:line="240" w:lineRule="auto"/>
        <w:ind w:right="506"/>
        <w:jc w:val="both"/>
        <w:rPr>
          <w:rFonts w:ascii="Times New Roman" w:eastAsia="№Е" w:hAnsi="Times New Roman" w:cs="Times New Roman"/>
          <w:kern w:val="2"/>
          <w:lang w:eastAsia="x-none"/>
        </w:rPr>
      </w:pPr>
      <w:r w:rsidRPr="00FF3149">
        <w:rPr>
          <w:rFonts w:ascii="Times New Roman" w:eastAsia="№Е" w:hAnsi="Times New Roman" w:cs="Times New Roman"/>
          <w:b/>
          <w:i/>
          <w:kern w:val="2"/>
          <w:lang w:eastAsia="x-none"/>
        </w:rPr>
        <w:t>В</w:t>
      </w:r>
      <w:r w:rsidRPr="00FF3149">
        <w:rPr>
          <w:rFonts w:ascii="Times New Roman" w:eastAsia="№Е" w:hAnsi="Times New Roman" w:cs="Times New Roman"/>
          <w:b/>
          <w:i/>
          <w:kern w:val="2"/>
          <w:lang w:val="x-none" w:eastAsia="x-none"/>
        </w:rPr>
        <w:t>заимодействие с родителями/законными</w:t>
      </w:r>
      <w:r w:rsidRPr="00FF3149">
        <w:rPr>
          <w:rFonts w:ascii="Times New Roman" w:eastAsia="№Е" w:hAnsi="Times New Roman" w:cs="Times New Roman"/>
          <w:b/>
          <w:i/>
          <w:spacing w:val="1"/>
          <w:kern w:val="2"/>
          <w:lang w:eastAsia="x-none"/>
        </w:rPr>
        <w:t xml:space="preserve"> </w:t>
      </w:r>
      <w:r w:rsidRPr="00FF3149">
        <w:rPr>
          <w:rFonts w:ascii="Times New Roman" w:eastAsia="№Е" w:hAnsi="Times New Roman" w:cs="Times New Roman"/>
          <w:b/>
          <w:i/>
          <w:kern w:val="2"/>
          <w:lang w:val="x-none" w:eastAsia="x-none"/>
        </w:rPr>
        <w:t>представителями.</w:t>
      </w:r>
      <w:r w:rsidRPr="00FF3149">
        <w:rPr>
          <w:rFonts w:ascii="Times New Roman" w:eastAsia="№Е" w:hAnsi="Times New Roman" w:cs="Times New Roman"/>
          <w:kern w:val="2"/>
          <w:lang w:eastAsia="x-none"/>
        </w:rPr>
        <w:t xml:space="preserve"> </w:t>
      </w:r>
      <w:r w:rsidRPr="00FF3149">
        <w:rPr>
          <w:rFonts w:ascii="Times New Roman" w:eastAsia="№Е" w:hAnsi="Times New Roman" w:cs="Times New Roman"/>
          <w:kern w:val="2"/>
          <w:lang w:val="x-none" w:eastAsia="x-none"/>
        </w:rPr>
        <w:t>В рамках</w:t>
      </w:r>
      <w:r w:rsidRPr="00FF3149">
        <w:rPr>
          <w:rFonts w:ascii="Times New Roman" w:eastAsia="№Е" w:hAnsi="Times New Roman" w:cs="Times New Roman"/>
          <w:spacing w:val="1"/>
          <w:kern w:val="2"/>
          <w:lang w:val="x-none" w:eastAsia="x-none"/>
        </w:rPr>
        <w:t xml:space="preserve"> </w:t>
      </w:r>
      <w:r w:rsidRPr="00FF3149">
        <w:rPr>
          <w:rFonts w:ascii="Times New Roman" w:eastAsia="№Е" w:hAnsi="Times New Roman" w:cs="Times New Roman"/>
          <w:kern w:val="2"/>
          <w:lang w:val="x-none" w:eastAsia="x-none"/>
        </w:rPr>
        <w:t>такого</w:t>
      </w:r>
      <w:r w:rsidRPr="00FF3149">
        <w:rPr>
          <w:rFonts w:ascii="Times New Roman" w:eastAsia="№Е" w:hAnsi="Times New Roman" w:cs="Times New Roman"/>
          <w:spacing w:val="1"/>
          <w:kern w:val="2"/>
          <w:lang w:val="x-none" w:eastAsia="x-none"/>
        </w:rPr>
        <w:t xml:space="preserve"> </w:t>
      </w:r>
      <w:r w:rsidRPr="00FF3149">
        <w:rPr>
          <w:rFonts w:ascii="Times New Roman" w:eastAsia="№Е" w:hAnsi="Times New Roman" w:cs="Times New Roman"/>
          <w:kern w:val="2"/>
          <w:lang w:val="x-none" w:eastAsia="x-none"/>
        </w:rPr>
        <w:t>взаимодействия</w:t>
      </w:r>
      <w:r w:rsidRPr="00FF3149">
        <w:rPr>
          <w:rFonts w:ascii="Times New Roman" w:eastAsia="№Е" w:hAnsi="Times New Roman" w:cs="Times New Roman"/>
          <w:spacing w:val="1"/>
          <w:kern w:val="2"/>
          <w:lang w:val="x-none" w:eastAsia="x-none"/>
        </w:rPr>
        <w:t xml:space="preserve"> </w:t>
      </w:r>
      <w:r w:rsidRPr="00FF3149">
        <w:rPr>
          <w:rFonts w:ascii="Times New Roman" w:eastAsia="№Е" w:hAnsi="Times New Roman" w:cs="Times New Roman"/>
          <w:kern w:val="2"/>
          <w:lang w:val="x-none" w:eastAsia="x-none"/>
        </w:rPr>
        <w:t>проводится</w:t>
      </w:r>
      <w:r w:rsidRPr="00FF3149">
        <w:rPr>
          <w:rFonts w:ascii="Times New Roman" w:eastAsia="№Е" w:hAnsi="Times New Roman" w:cs="Times New Roman"/>
          <w:spacing w:val="1"/>
          <w:kern w:val="2"/>
          <w:lang w:val="x-none" w:eastAsia="x-none"/>
        </w:rPr>
        <w:t xml:space="preserve"> </w:t>
      </w:r>
      <w:r w:rsidRPr="00FF3149">
        <w:rPr>
          <w:rFonts w:ascii="Times New Roman" w:eastAsia="№Е" w:hAnsi="Times New Roman" w:cs="Times New Roman"/>
          <w:kern w:val="2"/>
          <w:lang w:val="x-none" w:eastAsia="x-none"/>
        </w:rPr>
        <w:t>информационное</w:t>
      </w:r>
      <w:r w:rsidRPr="00FF3149">
        <w:rPr>
          <w:rFonts w:ascii="Times New Roman" w:eastAsia="№Е" w:hAnsi="Times New Roman" w:cs="Times New Roman"/>
          <w:spacing w:val="1"/>
          <w:kern w:val="2"/>
          <w:lang w:val="x-none" w:eastAsia="x-none"/>
        </w:rPr>
        <w:t xml:space="preserve"> </w:t>
      </w:r>
      <w:r w:rsidRPr="00FF3149">
        <w:rPr>
          <w:rFonts w:ascii="Times New Roman" w:eastAsia="№Е" w:hAnsi="Times New Roman" w:cs="Times New Roman"/>
          <w:kern w:val="2"/>
          <w:lang w:val="x-none" w:eastAsia="x-none"/>
        </w:rPr>
        <w:t>сопровождение</w:t>
      </w:r>
      <w:r w:rsidRPr="00FF3149">
        <w:rPr>
          <w:rFonts w:ascii="Times New Roman" w:eastAsia="№Е" w:hAnsi="Times New Roman" w:cs="Times New Roman"/>
          <w:spacing w:val="1"/>
          <w:kern w:val="2"/>
          <w:lang w:val="x-none" w:eastAsia="x-none"/>
        </w:rPr>
        <w:t xml:space="preserve"> </w:t>
      </w:r>
      <w:r w:rsidRPr="00FF3149">
        <w:rPr>
          <w:rFonts w:ascii="Times New Roman" w:eastAsia="№Е" w:hAnsi="Times New Roman" w:cs="Times New Roman"/>
          <w:kern w:val="2"/>
          <w:lang w:val="x-none" w:eastAsia="x-none"/>
        </w:rPr>
        <w:t>родителей</w:t>
      </w:r>
      <w:r w:rsidRPr="00FF3149">
        <w:rPr>
          <w:rFonts w:ascii="Times New Roman" w:eastAsia="№Е" w:hAnsi="Times New Roman" w:cs="Times New Roman"/>
          <w:spacing w:val="1"/>
          <w:kern w:val="2"/>
          <w:lang w:val="x-none" w:eastAsia="x-none"/>
        </w:rPr>
        <w:t xml:space="preserve"> </w:t>
      </w:r>
      <w:r w:rsidRPr="00FF3149">
        <w:rPr>
          <w:rFonts w:ascii="Times New Roman" w:eastAsia="№Е" w:hAnsi="Times New Roman" w:cs="Times New Roman"/>
          <w:kern w:val="2"/>
          <w:lang w:val="x-none" w:eastAsia="x-none"/>
        </w:rPr>
        <w:t>обучающихся,</w:t>
      </w:r>
      <w:r w:rsidRPr="00FF3149">
        <w:rPr>
          <w:rFonts w:ascii="Times New Roman" w:eastAsia="№Е" w:hAnsi="Times New Roman" w:cs="Times New Roman"/>
          <w:spacing w:val="-57"/>
          <w:kern w:val="2"/>
          <w:lang w:val="x-none" w:eastAsia="x-none"/>
        </w:rPr>
        <w:t xml:space="preserve"> </w:t>
      </w:r>
      <w:r w:rsidRPr="00FF3149">
        <w:rPr>
          <w:rFonts w:ascii="Times New Roman" w:eastAsia="№Е" w:hAnsi="Times New Roman" w:cs="Times New Roman"/>
          <w:kern w:val="2"/>
          <w:lang w:val="x-none" w:eastAsia="x-none"/>
        </w:rPr>
        <w:t>проведение тематических родительских собраний, тематические рассылки по электронной</w:t>
      </w:r>
      <w:r w:rsidRPr="00FF3149">
        <w:rPr>
          <w:rFonts w:ascii="Times New Roman" w:eastAsia="№Е" w:hAnsi="Times New Roman" w:cs="Times New Roman"/>
          <w:spacing w:val="1"/>
          <w:kern w:val="2"/>
          <w:lang w:val="x-none" w:eastAsia="x-none"/>
        </w:rPr>
        <w:t xml:space="preserve"> </w:t>
      </w:r>
      <w:r w:rsidRPr="00FF3149">
        <w:rPr>
          <w:rFonts w:ascii="Times New Roman" w:eastAsia="№Е" w:hAnsi="Times New Roman" w:cs="Times New Roman"/>
          <w:kern w:val="2"/>
          <w:lang w:val="x-none" w:eastAsia="x-none"/>
        </w:rPr>
        <w:t>почте и с помощью мессенджеров, в т.ч. о процессе профессионального самоопределения</w:t>
      </w:r>
      <w:r w:rsidRPr="00FF3149">
        <w:rPr>
          <w:rFonts w:ascii="Times New Roman" w:eastAsia="№Е" w:hAnsi="Times New Roman" w:cs="Times New Roman"/>
          <w:spacing w:val="1"/>
          <w:kern w:val="2"/>
          <w:lang w:val="x-none" w:eastAsia="x-none"/>
        </w:rPr>
        <w:t xml:space="preserve"> </w:t>
      </w:r>
      <w:r w:rsidRPr="00FF3149">
        <w:rPr>
          <w:rFonts w:ascii="Times New Roman" w:eastAsia="№Е" w:hAnsi="Times New Roman" w:cs="Times New Roman"/>
          <w:kern w:val="2"/>
          <w:lang w:val="x-none" w:eastAsia="x-none"/>
        </w:rPr>
        <w:t>ребенка,</w:t>
      </w:r>
      <w:r w:rsidRPr="00FF3149">
        <w:rPr>
          <w:rFonts w:ascii="Times New Roman" w:eastAsia="№Е" w:hAnsi="Times New Roman" w:cs="Times New Roman"/>
          <w:spacing w:val="1"/>
          <w:kern w:val="2"/>
          <w:lang w:val="x-none" w:eastAsia="x-none"/>
        </w:rPr>
        <w:t xml:space="preserve"> </w:t>
      </w:r>
      <w:r w:rsidRPr="00FF3149">
        <w:rPr>
          <w:rFonts w:ascii="Times New Roman" w:eastAsia="№Е" w:hAnsi="Times New Roman" w:cs="Times New Roman"/>
          <w:kern w:val="2"/>
          <w:lang w:val="x-none" w:eastAsia="x-none"/>
        </w:rPr>
        <w:t>тематические</w:t>
      </w:r>
      <w:r w:rsidRPr="00FF3149">
        <w:rPr>
          <w:rFonts w:ascii="Times New Roman" w:eastAsia="№Е" w:hAnsi="Times New Roman" w:cs="Times New Roman"/>
          <w:spacing w:val="1"/>
          <w:kern w:val="2"/>
          <w:lang w:val="x-none" w:eastAsia="x-none"/>
        </w:rPr>
        <w:t xml:space="preserve"> </w:t>
      </w:r>
      <w:r w:rsidRPr="00FF3149">
        <w:rPr>
          <w:rFonts w:ascii="Times New Roman" w:eastAsia="№Е" w:hAnsi="Times New Roman" w:cs="Times New Roman"/>
          <w:kern w:val="2"/>
          <w:lang w:val="x-none" w:eastAsia="x-none"/>
        </w:rPr>
        <w:t>курсы</w:t>
      </w:r>
      <w:r w:rsidRPr="00FF3149">
        <w:rPr>
          <w:rFonts w:ascii="Times New Roman" w:eastAsia="№Е" w:hAnsi="Times New Roman" w:cs="Times New Roman"/>
          <w:spacing w:val="1"/>
          <w:kern w:val="2"/>
          <w:lang w:val="x-none" w:eastAsia="x-none"/>
        </w:rPr>
        <w:t xml:space="preserve"> </w:t>
      </w:r>
      <w:r w:rsidRPr="00FF3149">
        <w:rPr>
          <w:rFonts w:ascii="Times New Roman" w:eastAsia="№Е" w:hAnsi="Times New Roman" w:cs="Times New Roman"/>
          <w:kern w:val="2"/>
          <w:lang w:val="x-none" w:eastAsia="x-none"/>
        </w:rPr>
        <w:t>(в</w:t>
      </w:r>
      <w:r w:rsidRPr="00FF3149">
        <w:rPr>
          <w:rFonts w:ascii="Times New Roman" w:eastAsia="№Е" w:hAnsi="Times New Roman" w:cs="Times New Roman"/>
          <w:spacing w:val="1"/>
          <w:kern w:val="2"/>
          <w:lang w:val="x-none" w:eastAsia="x-none"/>
        </w:rPr>
        <w:t xml:space="preserve"> </w:t>
      </w:r>
      <w:r w:rsidRPr="00FF3149">
        <w:rPr>
          <w:rFonts w:ascii="Times New Roman" w:eastAsia="№Е" w:hAnsi="Times New Roman" w:cs="Times New Roman"/>
          <w:kern w:val="2"/>
          <w:lang w:val="x-none" w:eastAsia="x-none"/>
        </w:rPr>
        <w:t>т.ч.</w:t>
      </w:r>
      <w:r w:rsidRPr="00FF3149">
        <w:rPr>
          <w:rFonts w:ascii="Times New Roman" w:eastAsia="№Е" w:hAnsi="Times New Roman" w:cs="Times New Roman"/>
          <w:spacing w:val="1"/>
          <w:kern w:val="2"/>
          <w:lang w:val="x-none" w:eastAsia="x-none"/>
        </w:rPr>
        <w:t xml:space="preserve"> </w:t>
      </w:r>
      <w:r w:rsidRPr="00FF3149">
        <w:rPr>
          <w:rFonts w:ascii="Times New Roman" w:eastAsia="№Е" w:hAnsi="Times New Roman" w:cs="Times New Roman"/>
          <w:kern w:val="2"/>
          <w:lang w:val="x-none" w:eastAsia="x-none"/>
        </w:rPr>
        <w:t>в</w:t>
      </w:r>
      <w:r w:rsidRPr="00FF3149">
        <w:rPr>
          <w:rFonts w:ascii="Times New Roman" w:eastAsia="№Е" w:hAnsi="Times New Roman" w:cs="Times New Roman"/>
          <w:spacing w:val="1"/>
          <w:kern w:val="2"/>
          <w:lang w:val="x-none" w:eastAsia="x-none"/>
        </w:rPr>
        <w:t xml:space="preserve"> </w:t>
      </w:r>
      <w:r w:rsidRPr="00FF3149">
        <w:rPr>
          <w:rFonts w:ascii="Times New Roman" w:eastAsia="№Е" w:hAnsi="Times New Roman" w:cs="Times New Roman"/>
          <w:kern w:val="2"/>
          <w:lang w:val="x-none" w:eastAsia="x-none"/>
        </w:rPr>
        <w:t>формате</w:t>
      </w:r>
      <w:r w:rsidRPr="00FF3149">
        <w:rPr>
          <w:rFonts w:ascii="Times New Roman" w:eastAsia="№Е" w:hAnsi="Times New Roman" w:cs="Times New Roman"/>
          <w:spacing w:val="1"/>
          <w:kern w:val="2"/>
          <w:lang w:val="x-none" w:eastAsia="x-none"/>
        </w:rPr>
        <w:t xml:space="preserve"> </w:t>
      </w:r>
      <w:r w:rsidRPr="00FF3149">
        <w:rPr>
          <w:rFonts w:ascii="Times New Roman" w:eastAsia="№Е" w:hAnsi="Times New Roman" w:cs="Times New Roman"/>
          <w:kern w:val="2"/>
          <w:lang w:val="x-none" w:eastAsia="x-none"/>
        </w:rPr>
        <w:t>онлайн)</w:t>
      </w:r>
      <w:r w:rsidRPr="00FF3149">
        <w:rPr>
          <w:rFonts w:ascii="Times New Roman" w:eastAsia="№Е" w:hAnsi="Times New Roman" w:cs="Times New Roman"/>
          <w:spacing w:val="1"/>
          <w:kern w:val="2"/>
          <w:lang w:val="x-none" w:eastAsia="x-none"/>
        </w:rPr>
        <w:t xml:space="preserve"> </w:t>
      </w:r>
      <w:r w:rsidRPr="00FF3149">
        <w:rPr>
          <w:rFonts w:ascii="Times New Roman" w:eastAsia="№Е" w:hAnsi="Times New Roman" w:cs="Times New Roman"/>
          <w:kern w:val="2"/>
          <w:lang w:val="x-none" w:eastAsia="x-none"/>
        </w:rPr>
        <w:t>а</w:t>
      </w:r>
      <w:r w:rsidRPr="00FF3149">
        <w:rPr>
          <w:rFonts w:ascii="Times New Roman" w:eastAsia="№Е" w:hAnsi="Times New Roman" w:cs="Times New Roman"/>
          <w:spacing w:val="1"/>
          <w:kern w:val="2"/>
          <w:lang w:val="x-none" w:eastAsia="x-none"/>
        </w:rPr>
        <w:t xml:space="preserve"> </w:t>
      </w:r>
      <w:r w:rsidRPr="00FF3149">
        <w:rPr>
          <w:rFonts w:ascii="Times New Roman" w:eastAsia="№Е" w:hAnsi="Times New Roman" w:cs="Times New Roman"/>
          <w:kern w:val="2"/>
          <w:lang w:val="x-none" w:eastAsia="x-none"/>
        </w:rPr>
        <w:t>также</w:t>
      </w:r>
      <w:r w:rsidRPr="00FF3149">
        <w:rPr>
          <w:rFonts w:ascii="Times New Roman" w:eastAsia="№Е" w:hAnsi="Times New Roman" w:cs="Times New Roman"/>
          <w:spacing w:val="1"/>
          <w:kern w:val="2"/>
          <w:lang w:val="x-none" w:eastAsia="x-none"/>
        </w:rPr>
        <w:t xml:space="preserve"> </w:t>
      </w:r>
      <w:r w:rsidRPr="00FF3149">
        <w:rPr>
          <w:rFonts w:ascii="Times New Roman" w:eastAsia="№Е" w:hAnsi="Times New Roman" w:cs="Times New Roman"/>
          <w:kern w:val="2"/>
          <w:lang w:val="x-none" w:eastAsia="x-none"/>
        </w:rPr>
        <w:t>участие</w:t>
      </w:r>
      <w:r w:rsidRPr="00FF3149">
        <w:rPr>
          <w:rFonts w:ascii="Times New Roman" w:eastAsia="№Е" w:hAnsi="Times New Roman" w:cs="Times New Roman"/>
          <w:spacing w:val="1"/>
          <w:kern w:val="2"/>
          <w:lang w:val="x-none" w:eastAsia="x-none"/>
        </w:rPr>
        <w:t xml:space="preserve"> </w:t>
      </w:r>
      <w:r w:rsidRPr="00FF3149">
        <w:rPr>
          <w:rFonts w:ascii="Times New Roman" w:eastAsia="№Е" w:hAnsi="Times New Roman" w:cs="Times New Roman"/>
          <w:kern w:val="2"/>
          <w:lang w:val="x-none" w:eastAsia="x-none"/>
        </w:rPr>
        <w:t>родительского</w:t>
      </w:r>
      <w:r w:rsidRPr="00FF3149">
        <w:rPr>
          <w:rFonts w:ascii="Times New Roman" w:eastAsia="№Е" w:hAnsi="Times New Roman" w:cs="Times New Roman"/>
          <w:spacing w:val="1"/>
          <w:kern w:val="2"/>
          <w:lang w:val="x-none" w:eastAsia="x-none"/>
        </w:rPr>
        <w:t xml:space="preserve"> </w:t>
      </w:r>
      <w:r w:rsidRPr="00FF3149">
        <w:rPr>
          <w:rFonts w:ascii="Times New Roman" w:eastAsia="№Е" w:hAnsi="Times New Roman" w:cs="Times New Roman"/>
          <w:kern w:val="2"/>
          <w:lang w:val="x-none" w:eastAsia="x-none"/>
        </w:rPr>
        <w:t>сообщества во встречах</w:t>
      </w:r>
      <w:r w:rsidRPr="00FF3149">
        <w:rPr>
          <w:rFonts w:ascii="Times New Roman" w:eastAsia="№Е" w:hAnsi="Times New Roman" w:cs="Times New Roman"/>
          <w:spacing w:val="2"/>
          <w:kern w:val="2"/>
          <w:lang w:val="x-none" w:eastAsia="x-none"/>
        </w:rPr>
        <w:t xml:space="preserve"> </w:t>
      </w:r>
      <w:r w:rsidRPr="00FF3149">
        <w:rPr>
          <w:rFonts w:ascii="Times New Roman" w:eastAsia="№Е" w:hAnsi="Times New Roman" w:cs="Times New Roman"/>
          <w:kern w:val="2"/>
          <w:lang w:val="x-none" w:eastAsia="x-none"/>
        </w:rPr>
        <w:t>с</w:t>
      </w:r>
      <w:r w:rsidRPr="00FF3149">
        <w:rPr>
          <w:rFonts w:ascii="Times New Roman" w:eastAsia="№Е" w:hAnsi="Times New Roman" w:cs="Times New Roman"/>
          <w:spacing w:val="-1"/>
          <w:kern w:val="2"/>
          <w:lang w:val="x-none" w:eastAsia="x-none"/>
        </w:rPr>
        <w:t xml:space="preserve"> </w:t>
      </w:r>
      <w:r w:rsidRPr="00FF3149">
        <w:rPr>
          <w:rFonts w:ascii="Times New Roman" w:eastAsia="№Е" w:hAnsi="Times New Roman" w:cs="Times New Roman"/>
          <w:kern w:val="2"/>
          <w:lang w:val="x-none" w:eastAsia="x-none"/>
        </w:rPr>
        <w:t>представителями разных профессий.</w:t>
      </w:r>
    </w:p>
    <w:p w:rsidR="00FF3149" w:rsidRPr="00FF3149" w:rsidRDefault="00FF3149" w:rsidP="00FF3149">
      <w:pPr>
        <w:spacing w:after="0" w:line="240" w:lineRule="auto"/>
        <w:jc w:val="both"/>
        <w:rPr>
          <w:rFonts w:ascii="Times New Roman" w:eastAsia="Times New Roman" w:hAnsi="Times New Roman" w:cs="Times New Roman"/>
          <w:b/>
          <w:iCs/>
          <w:color w:val="000000"/>
          <w:w w:val="0"/>
          <w:kern w:val="2"/>
          <w:lang w:eastAsia="ko-KR"/>
        </w:rPr>
      </w:pPr>
      <w:r w:rsidRPr="00FF3149">
        <w:rPr>
          <w:rFonts w:ascii="Times New Roman" w:eastAsia="Times New Roman" w:hAnsi="Times New Roman" w:cs="Times New Roman"/>
          <w:b/>
          <w:color w:val="000000"/>
          <w:w w:val="0"/>
          <w:kern w:val="2"/>
          <w:lang w:eastAsia="ko-KR"/>
        </w:rPr>
        <w:t xml:space="preserve">2.7. </w:t>
      </w:r>
      <w:r w:rsidRPr="00FF3149">
        <w:rPr>
          <w:rFonts w:ascii="Times New Roman" w:eastAsia="Times New Roman" w:hAnsi="Times New Roman" w:cs="Times New Roman"/>
          <w:b/>
          <w:iCs/>
          <w:color w:val="000000"/>
          <w:w w:val="0"/>
          <w:kern w:val="2"/>
          <w:lang w:eastAsia="ko-KR"/>
        </w:rPr>
        <w:t>Модуль «Основные школьные дела»</w:t>
      </w:r>
    </w:p>
    <w:p w:rsidR="00FF3149" w:rsidRPr="00FF3149" w:rsidRDefault="00FF3149" w:rsidP="00FF3149">
      <w:pPr>
        <w:spacing w:after="0" w:line="240" w:lineRule="auto"/>
        <w:jc w:val="both"/>
        <w:rPr>
          <w:rFonts w:ascii="Times New Roman" w:eastAsia="Times New Roman" w:hAnsi="Times New Roman" w:cs="Times New Roman"/>
          <w:iCs/>
          <w:color w:val="000000"/>
          <w:w w:val="0"/>
          <w:kern w:val="2"/>
          <w:lang w:eastAsia="ko-KR"/>
        </w:rPr>
      </w:pPr>
      <w:r w:rsidRPr="00FF3149">
        <w:rPr>
          <w:rFonts w:ascii="Times New Roman" w:eastAsia="Times New Roman" w:hAnsi="Times New Roman" w:cs="Times New Roman"/>
          <w:color w:val="000000"/>
          <w:w w:val="0"/>
          <w:kern w:val="2"/>
          <w:lang w:eastAsia="ko-KR"/>
        </w:rPr>
        <w:tab/>
      </w:r>
      <w:r w:rsidRPr="00FF3149">
        <w:rPr>
          <w:rFonts w:ascii="Times New Roman" w:eastAsia="Times New Roman" w:hAnsi="Times New Roman" w:cs="Times New Roman"/>
          <w:iCs/>
          <w:color w:val="000000"/>
          <w:w w:val="0"/>
          <w:kern w:val="2"/>
          <w:lang w:eastAsia="ko-KR"/>
        </w:rPr>
        <w:t>Процесс воспитания и социализации обучающихся МБОУ СОШ №5 во многом обусловлен определенным укладом жизни семей, в которых воспитываются дети. В связи с этим одним из важнейших направлений воспитательной работы в школе является создание системы ключевых общешкольных дел,</w:t>
      </w:r>
      <w:r w:rsidRPr="00FF3149">
        <w:rPr>
          <w:rFonts w:ascii="Times New Roman" w:eastAsia="Times New Roman" w:hAnsi="Times New Roman" w:cs="Times New Roman"/>
          <w:color w:val="000000"/>
          <w:w w:val="0"/>
          <w:kern w:val="2"/>
          <w:lang w:eastAsia="ko-KR"/>
        </w:rPr>
        <w:t xml:space="preserve"> </w:t>
      </w:r>
      <w:r w:rsidRPr="00FF3149">
        <w:rPr>
          <w:rFonts w:ascii="Times New Roman" w:eastAsia="Times New Roman" w:hAnsi="Times New Roman" w:cs="Times New Roman"/>
          <w:iCs/>
          <w:color w:val="000000"/>
          <w:w w:val="0"/>
          <w:kern w:val="2"/>
          <w:lang w:eastAsia="ko-KR"/>
        </w:rPr>
        <w:t>интересных и значимых для школьников, объединяющих их вместе с педагогами и родителями в единый коллектив.</w:t>
      </w:r>
    </w:p>
    <w:p w:rsidR="00FF3149" w:rsidRPr="00FF3149" w:rsidRDefault="00FF3149" w:rsidP="00FF3149">
      <w:pPr>
        <w:spacing w:after="0" w:line="240" w:lineRule="auto"/>
        <w:jc w:val="both"/>
        <w:rPr>
          <w:rFonts w:ascii="Times New Roman" w:eastAsia="Times New Roman" w:hAnsi="Times New Roman" w:cs="Times New Roman"/>
          <w:iCs/>
          <w:color w:val="000000"/>
          <w:w w:val="0"/>
          <w:kern w:val="2"/>
          <w:lang w:eastAsia="ko-KR"/>
        </w:rPr>
      </w:pPr>
      <w:r w:rsidRPr="00FF3149">
        <w:rPr>
          <w:rFonts w:ascii="Times New Roman" w:eastAsia="Times New Roman" w:hAnsi="Times New Roman" w:cs="Times New Roman"/>
          <w:iCs/>
          <w:color w:val="000000"/>
          <w:w w:val="0"/>
          <w:kern w:val="2"/>
          <w:lang w:eastAsia="ko-KR"/>
        </w:rPr>
        <w:tab/>
        <w:t>В основных школьных делах принимает участие большая часть школьников, они планируются, готовятся, проводятся и анализируются совместно педагогами и детьми. В воспитательной системе нашей школы выделяются тематические периоды традиционных дел. Главные дела являются понятными, личностно значимыми, главное, в празднике - своеобразная форма духовного самовыражения и обогащения ребенка. «День знаний», «День учителя», «День чести», Новогодние театрализованные представления, День матери, «Таланты Югры» и другие.</w:t>
      </w:r>
    </w:p>
    <w:p w:rsidR="00FF3149" w:rsidRPr="00FF3149" w:rsidRDefault="00FF3149" w:rsidP="00FF3149">
      <w:pPr>
        <w:spacing w:after="0" w:line="240" w:lineRule="auto"/>
        <w:jc w:val="both"/>
        <w:rPr>
          <w:rFonts w:ascii="Times New Roman" w:eastAsia="Times New Roman" w:hAnsi="Times New Roman" w:cs="Times New Roman"/>
          <w:iCs/>
          <w:color w:val="000000"/>
          <w:w w:val="0"/>
          <w:kern w:val="2"/>
          <w:lang w:eastAsia="ko-KR"/>
        </w:rPr>
      </w:pPr>
      <w:r w:rsidRPr="00FF3149">
        <w:rPr>
          <w:rFonts w:ascii="Times New Roman" w:eastAsia="Times New Roman" w:hAnsi="Times New Roman" w:cs="Times New Roman"/>
          <w:iCs/>
          <w:color w:val="000000"/>
          <w:w w:val="0"/>
          <w:kern w:val="2"/>
          <w:lang w:eastAsia="ko-KR"/>
        </w:rPr>
        <w:t>Для реализации данного модуля в школе используются следующие формы работы:</w:t>
      </w:r>
    </w:p>
    <w:p w:rsidR="00FF3149" w:rsidRPr="00FF3149" w:rsidRDefault="00FF3149" w:rsidP="00FF3149">
      <w:pPr>
        <w:spacing w:after="0" w:line="240" w:lineRule="auto"/>
        <w:jc w:val="both"/>
        <w:rPr>
          <w:rFonts w:ascii="Times New Roman" w:eastAsia="Times New Roman" w:hAnsi="Times New Roman" w:cs="Times New Roman"/>
          <w:color w:val="000000"/>
          <w:lang w:eastAsia="ru-RU"/>
        </w:rPr>
      </w:pPr>
      <w:r w:rsidRPr="00FF3149">
        <w:rPr>
          <w:rFonts w:ascii="Times New Roman" w:eastAsia="Times New Roman" w:hAnsi="Times New Roman" w:cs="Times New Roman"/>
          <w:b/>
          <w:bCs/>
          <w:i/>
          <w:iCs/>
          <w:color w:val="000000"/>
          <w:lang w:eastAsia="ru-RU"/>
        </w:rPr>
        <w:t>На внешкольном уровне:</w:t>
      </w:r>
    </w:p>
    <w:p w:rsidR="00FF3149" w:rsidRPr="00FF3149" w:rsidRDefault="00FF3149" w:rsidP="00FF3149">
      <w:pPr>
        <w:spacing w:after="0" w:line="240" w:lineRule="auto"/>
        <w:jc w:val="both"/>
        <w:rPr>
          <w:rFonts w:ascii="Times New Roman" w:eastAsia="Times New Roman" w:hAnsi="Times New Roman" w:cs="Times New Roman"/>
          <w:color w:val="000000"/>
          <w:lang w:eastAsia="ru-RU"/>
        </w:rPr>
      </w:pPr>
      <w:r w:rsidRPr="00FF3149">
        <w:rPr>
          <w:rFonts w:ascii="Times New Roman" w:eastAsia="Times New Roman" w:hAnsi="Times New Roman" w:cs="Times New Roman"/>
          <w:b/>
          <w:color w:val="000000"/>
          <w:lang w:eastAsia="ru-RU"/>
        </w:rPr>
        <w:t>социальные проекты</w:t>
      </w:r>
      <w:r w:rsidRPr="00FF3149">
        <w:rPr>
          <w:rFonts w:ascii="Times New Roman" w:eastAsia="Times New Roman" w:hAnsi="Times New Roman" w:cs="Times New Roman"/>
          <w:color w:val="000000"/>
          <w:lang w:eastAsia="ru-RU"/>
        </w:rPr>
        <w:t xml:space="preserve"> – ежегодные совместно разрабатываемые и реализуемые школьниками и педагогами комплексы дел (благотворительной, экологической, патриотической, трудовой направленности), ориентированные на преобразование окружающего школу социума: благотворительная ярмарка «Время делать добро», «Безопасная дорога», акции «Георгиевская лента», «Чистые игры», «Бессмертный полк»:</w:t>
      </w:r>
    </w:p>
    <w:p w:rsidR="00FF3149" w:rsidRPr="00FF3149" w:rsidRDefault="00FF3149" w:rsidP="008F5D33">
      <w:pPr>
        <w:numPr>
          <w:ilvl w:val="0"/>
          <w:numId w:val="41"/>
        </w:numPr>
        <w:spacing w:after="0" w:line="240" w:lineRule="auto"/>
        <w:ind w:left="0" w:firstLine="0"/>
        <w:jc w:val="both"/>
        <w:rPr>
          <w:rFonts w:ascii="Times New Roman" w:eastAsia="Times New Roman" w:hAnsi="Times New Roman" w:cs="Times New Roman"/>
          <w:lang w:eastAsia="ru-RU"/>
        </w:rPr>
      </w:pPr>
      <w:r w:rsidRPr="00FF3149">
        <w:rPr>
          <w:rFonts w:ascii="Times New Roman" w:eastAsia="Times New Roman" w:hAnsi="Times New Roman" w:cs="Times New Roman"/>
          <w:lang w:eastAsia="ru-RU"/>
        </w:rPr>
        <w:t>проводимые для жителей села и организуемые </w:t>
      </w:r>
      <w:r w:rsidRPr="00FF3149">
        <w:rPr>
          <w:rFonts w:ascii="Times New Roman" w:eastAsia="Times New Roman" w:hAnsi="Times New Roman" w:cs="Times New Roman"/>
          <w:u w:val="single"/>
          <w:lang w:eastAsia="ru-RU"/>
        </w:rPr>
        <w:t>совместно</w:t>
      </w:r>
      <w:r w:rsidRPr="00FF3149">
        <w:rPr>
          <w:rFonts w:ascii="Times New Roman" w:eastAsia="Times New Roman" w:hAnsi="Times New Roman" w:cs="Times New Roman"/>
          <w:i/>
          <w:iCs/>
          <w:lang w:eastAsia="ru-RU"/>
        </w:rPr>
        <w:t> </w:t>
      </w:r>
      <w:r w:rsidRPr="00FF3149">
        <w:rPr>
          <w:rFonts w:ascii="Times New Roman" w:eastAsia="Times New Roman" w:hAnsi="Times New Roman" w:cs="Times New Roman"/>
          <w:lang w:eastAsia="ru-RU"/>
        </w:rPr>
        <w:t>с  поселковым советом (администрацией сельского поселения), семьями учащихся спортивные состязания, праздники, которые открывают возможности для творческой самореализации школьников и включают их в деятельную заботу об окружающих: Фестиваль здорового образа жизни, спортивный праздник «Папа, мама, я – спортивная семья», «Весеннее ассорти», флешмобы посвященные ко «Дню Народного Единства»,  ко «Дню матери», ко «Дню учителя», «Ко дню космонавтики», «1 мая» и « Дню Победы»,</w:t>
      </w:r>
      <w:r w:rsidRPr="00FF3149">
        <w:rPr>
          <w:rFonts w:ascii="Times New Roman" w:eastAsia="Times New Roman" w:hAnsi="Times New Roman" w:cs="Times New Roman"/>
          <w:color w:val="000000"/>
          <w:lang w:eastAsia="ru-RU"/>
        </w:rPr>
        <w:t xml:space="preserve"> эстафета посвященная 9 мая по улицам поселка.</w:t>
      </w:r>
    </w:p>
    <w:p w:rsidR="00FF3149" w:rsidRPr="00FF3149" w:rsidRDefault="00FF3149" w:rsidP="00FF3149">
      <w:pPr>
        <w:spacing w:after="0" w:line="240" w:lineRule="auto"/>
        <w:jc w:val="both"/>
        <w:rPr>
          <w:rFonts w:ascii="Times New Roman" w:eastAsia="Times New Roman" w:hAnsi="Times New Roman" w:cs="Times New Roman"/>
          <w:color w:val="000000"/>
          <w:lang w:eastAsia="ru-RU"/>
        </w:rPr>
      </w:pPr>
      <w:r w:rsidRPr="00FF3149">
        <w:rPr>
          <w:rFonts w:ascii="Times New Roman" w:eastAsia="Times New Roman" w:hAnsi="Times New Roman" w:cs="Times New Roman"/>
          <w:b/>
          <w:bCs/>
          <w:i/>
          <w:iCs/>
          <w:color w:val="000000"/>
          <w:lang w:eastAsia="ru-RU"/>
        </w:rPr>
        <w:lastRenderedPageBreak/>
        <w:t>На школьном уровне:</w:t>
      </w:r>
    </w:p>
    <w:p w:rsidR="00FF3149" w:rsidRPr="00FF3149" w:rsidRDefault="00FF3149" w:rsidP="00FF3149">
      <w:pPr>
        <w:spacing w:after="0" w:line="240" w:lineRule="auto"/>
        <w:ind w:firstLine="709"/>
        <w:jc w:val="both"/>
        <w:rPr>
          <w:rFonts w:ascii="Times New Roman" w:eastAsia="Times New Roman" w:hAnsi="Times New Roman" w:cs="Times New Roman"/>
          <w:b/>
          <w:bCs/>
          <w:lang w:eastAsia="ru-RU"/>
        </w:rPr>
      </w:pPr>
      <w:r w:rsidRPr="00FF3149">
        <w:rPr>
          <w:rFonts w:ascii="Times New Roman" w:eastAsia="Times New Roman" w:hAnsi="Times New Roman" w:cs="Times New Roman"/>
          <w:b/>
          <w:bCs/>
          <w:lang w:eastAsia="ru-RU"/>
        </w:rPr>
        <w:t>I. Общешкольные дела, связанные с развитием воспитательной составляющей учебной деятельности</w:t>
      </w:r>
    </w:p>
    <w:p w:rsidR="00FF3149" w:rsidRPr="00FF3149" w:rsidRDefault="00FF3149" w:rsidP="00FF3149">
      <w:pPr>
        <w:spacing w:after="0" w:line="240" w:lineRule="auto"/>
        <w:ind w:firstLine="709"/>
        <w:jc w:val="both"/>
        <w:rPr>
          <w:rFonts w:ascii="Times New Roman" w:eastAsia="Times New Roman" w:hAnsi="Times New Roman" w:cs="Times New Roman"/>
          <w:bCs/>
          <w:lang w:eastAsia="ru-RU"/>
        </w:rPr>
      </w:pPr>
      <w:r w:rsidRPr="00FF3149">
        <w:rPr>
          <w:rFonts w:ascii="Times New Roman" w:eastAsia="Times New Roman" w:hAnsi="Times New Roman" w:cs="Times New Roman"/>
          <w:bCs/>
          <w:lang w:eastAsia="ru-RU"/>
        </w:rPr>
        <w:t>«Ученик года» – конкурс, который проводится в  целях  выявления наиболее  значительных  учебных  достижений  обучающихся  школы,  развития интеллектуальных,  познавательных  способностей,  расширения  кругозора обучающихся, а также формирования навыков коллективной работы в сочетании с самостоятельностью  обучающихся, творческого усвоения и применения знаний.</w:t>
      </w:r>
    </w:p>
    <w:p w:rsidR="00FF3149" w:rsidRPr="00FF3149" w:rsidRDefault="00FF3149" w:rsidP="00FF3149">
      <w:pPr>
        <w:spacing w:after="0" w:line="240" w:lineRule="auto"/>
        <w:ind w:firstLine="709"/>
        <w:jc w:val="both"/>
        <w:rPr>
          <w:rFonts w:ascii="Times New Roman" w:eastAsia="Times New Roman" w:hAnsi="Times New Roman" w:cs="Times New Roman"/>
          <w:bCs/>
          <w:lang w:eastAsia="ru-RU"/>
        </w:rPr>
      </w:pPr>
      <w:r w:rsidRPr="00FF3149">
        <w:rPr>
          <w:rFonts w:ascii="Times New Roman" w:eastAsia="Times New Roman" w:hAnsi="Times New Roman" w:cs="Times New Roman"/>
          <w:bCs/>
          <w:lang w:eastAsia="ru-RU"/>
        </w:rPr>
        <w:t>День Знаний  –  традиционный общешкольный  праздник, состоящий из серии  тематических  классных  часов,  экспериментальных  площадок.  Особое значение этот день имеет для обучающихся 1-х и 11-х классов, передача традиций, разновозрастных  межличностных отношений в школьном коллективе.</w:t>
      </w:r>
    </w:p>
    <w:p w:rsidR="00FF3149" w:rsidRPr="00FF3149" w:rsidRDefault="00FF3149" w:rsidP="00FF3149">
      <w:pPr>
        <w:spacing w:after="0" w:line="240" w:lineRule="auto"/>
        <w:ind w:firstLine="709"/>
        <w:jc w:val="both"/>
        <w:rPr>
          <w:rFonts w:ascii="Times New Roman" w:eastAsia="Times New Roman" w:hAnsi="Times New Roman" w:cs="Times New Roman"/>
          <w:bCs/>
          <w:lang w:eastAsia="ru-RU"/>
        </w:rPr>
      </w:pPr>
      <w:r w:rsidRPr="00FF3149">
        <w:rPr>
          <w:rFonts w:ascii="Times New Roman" w:eastAsia="Times New Roman" w:hAnsi="Times New Roman" w:cs="Times New Roman"/>
          <w:bCs/>
          <w:lang w:eastAsia="ru-RU"/>
        </w:rPr>
        <w:t>Торжественное мероприятие «День чести» – общешкольный ритуал (проводится раз в год по окончанию учебного года), связанный с закреплением значимости учебных достижений обучающихся, родителей педагогов, сотрудников школы. Данное событие способствует развитию школьной идентичности детей, поощрению их социальной активности, развитию позитивных межличностных отношений в общешкольном коллективе.</w:t>
      </w:r>
      <w:r w:rsidRPr="00FF3149">
        <w:rPr>
          <w:rFonts w:ascii="Times New Roman" w:eastAsia="Times New Roman" w:hAnsi="Times New Roman" w:cs="Times New Roman"/>
          <w:bCs/>
          <w:lang w:eastAsia="ru-RU"/>
        </w:rPr>
        <w:tab/>
        <w:t xml:space="preserve"> </w:t>
      </w:r>
    </w:p>
    <w:p w:rsidR="00FF3149" w:rsidRPr="00FF3149" w:rsidRDefault="00FF3149" w:rsidP="00FF3149">
      <w:pPr>
        <w:spacing w:after="0" w:line="240" w:lineRule="auto"/>
        <w:ind w:firstLine="709"/>
        <w:jc w:val="both"/>
        <w:rPr>
          <w:rFonts w:ascii="Times New Roman" w:eastAsia="Times New Roman" w:hAnsi="Times New Roman" w:cs="Times New Roman"/>
          <w:bCs/>
          <w:lang w:eastAsia="ru-RU"/>
        </w:rPr>
      </w:pPr>
      <w:r w:rsidRPr="00FF3149">
        <w:rPr>
          <w:rFonts w:ascii="Times New Roman" w:eastAsia="Times New Roman" w:hAnsi="Times New Roman" w:cs="Times New Roman"/>
          <w:bCs/>
          <w:lang w:eastAsia="ru-RU"/>
        </w:rPr>
        <w:t xml:space="preserve">Дни МДО.  </w:t>
      </w:r>
    </w:p>
    <w:p w:rsidR="00FF3149" w:rsidRPr="00FF3149" w:rsidRDefault="00FF3149" w:rsidP="00FF3149">
      <w:pPr>
        <w:spacing w:after="0" w:line="240" w:lineRule="auto"/>
        <w:ind w:firstLine="709"/>
        <w:jc w:val="both"/>
        <w:rPr>
          <w:rFonts w:ascii="Times New Roman" w:eastAsia="Times New Roman" w:hAnsi="Times New Roman" w:cs="Times New Roman"/>
          <w:bCs/>
          <w:lang w:eastAsia="ru-RU"/>
        </w:rPr>
      </w:pPr>
      <w:r w:rsidRPr="00FF3149">
        <w:rPr>
          <w:rFonts w:ascii="Times New Roman" w:eastAsia="Times New Roman" w:hAnsi="Times New Roman" w:cs="Times New Roman"/>
          <w:bCs/>
          <w:lang w:eastAsia="ru-RU"/>
        </w:rPr>
        <w:t xml:space="preserve">Научно-практические  конференции (школьный, муниципальный этапы)   и мини - фестиваль  проектов.   Научно-практические конференции содействуют пропаганде научных  знаний, профессиональной  ориентации  и  привлечению обучающихся  к  научному  творчеству  и  исследовательской  работе. </w:t>
      </w:r>
    </w:p>
    <w:p w:rsidR="00FF3149" w:rsidRPr="00FF3149" w:rsidRDefault="00FF3149" w:rsidP="00FF3149">
      <w:pPr>
        <w:spacing w:after="0" w:line="240" w:lineRule="auto"/>
        <w:ind w:firstLine="709"/>
        <w:jc w:val="both"/>
        <w:rPr>
          <w:rFonts w:ascii="Times New Roman" w:eastAsia="Times New Roman" w:hAnsi="Times New Roman" w:cs="Times New Roman"/>
          <w:bCs/>
          <w:lang w:eastAsia="ru-RU"/>
        </w:rPr>
      </w:pPr>
      <w:r w:rsidRPr="00FF3149">
        <w:rPr>
          <w:rFonts w:ascii="Times New Roman" w:eastAsia="Times New Roman" w:hAnsi="Times New Roman" w:cs="Times New Roman"/>
          <w:bCs/>
          <w:lang w:eastAsia="ru-RU"/>
        </w:rPr>
        <w:t xml:space="preserve">«Фестиваль проектов» (10-11 классы) способствует развитию умений и навыков проектной деятельности, обмену опытом (между обучающимися, педагогами), формированию творческого мышления,  навыков  и  опыта  самостоятельной  работы,  ответственному отношению  в  процессе  создания  индивидуально-  и  коллективно  значимого  результата (продукта).    </w:t>
      </w:r>
    </w:p>
    <w:p w:rsidR="00FF3149" w:rsidRPr="00FF3149" w:rsidRDefault="00FF3149" w:rsidP="00FF3149">
      <w:pPr>
        <w:spacing w:after="0" w:line="240" w:lineRule="auto"/>
        <w:ind w:firstLine="709"/>
        <w:jc w:val="both"/>
        <w:rPr>
          <w:rFonts w:ascii="Times New Roman" w:eastAsia="Times New Roman" w:hAnsi="Times New Roman" w:cs="Times New Roman"/>
          <w:bCs/>
          <w:lang w:eastAsia="ru-RU"/>
        </w:rPr>
      </w:pPr>
      <w:r w:rsidRPr="00FF3149">
        <w:rPr>
          <w:rFonts w:ascii="Times New Roman" w:eastAsia="Times New Roman" w:hAnsi="Times New Roman" w:cs="Times New Roman"/>
          <w:bCs/>
          <w:lang w:eastAsia="ru-RU"/>
        </w:rPr>
        <w:t>Предметные  недели  -  циклы  тематических  мероприятий  (игры, соревнования,  конкурсы,  выставки,  викторины),  связанные  с  созданием условий  для  формирования  и  развития  универсальных  учебных  действий  и повышением интереса к обучению в целом</w:t>
      </w:r>
    </w:p>
    <w:p w:rsidR="00FF3149" w:rsidRPr="00FF3149" w:rsidRDefault="00FF3149" w:rsidP="00FF3149">
      <w:pPr>
        <w:spacing w:after="0" w:line="240" w:lineRule="auto"/>
        <w:ind w:firstLine="709"/>
        <w:jc w:val="both"/>
        <w:rPr>
          <w:rFonts w:ascii="Times New Roman" w:eastAsia="Times New Roman" w:hAnsi="Times New Roman" w:cs="Times New Roman"/>
          <w:bCs/>
          <w:lang w:eastAsia="ru-RU"/>
        </w:rPr>
      </w:pPr>
      <w:r w:rsidRPr="00FF3149">
        <w:rPr>
          <w:rFonts w:ascii="Times New Roman" w:eastAsia="Times New Roman" w:hAnsi="Times New Roman" w:cs="Times New Roman"/>
          <w:bCs/>
          <w:lang w:eastAsia="ru-RU"/>
        </w:rPr>
        <w:t>День самоуправления, в рамках которого у обучающихся есть возможность примерить на себя роль учителя, администратора, директора.</w:t>
      </w:r>
    </w:p>
    <w:p w:rsidR="00FF3149" w:rsidRPr="00FF3149" w:rsidRDefault="00FF3149" w:rsidP="00FF3149">
      <w:pPr>
        <w:spacing w:after="0" w:line="240" w:lineRule="auto"/>
        <w:ind w:firstLine="709"/>
        <w:jc w:val="both"/>
        <w:rPr>
          <w:rFonts w:ascii="Times New Roman" w:eastAsia="Times New Roman" w:hAnsi="Times New Roman" w:cs="Times New Roman"/>
          <w:b/>
          <w:bCs/>
          <w:lang w:eastAsia="ru-RU"/>
        </w:rPr>
      </w:pPr>
      <w:r w:rsidRPr="00FF3149">
        <w:rPr>
          <w:rFonts w:ascii="Times New Roman" w:eastAsia="Times New Roman" w:hAnsi="Times New Roman" w:cs="Times New Roman"/>
          <w:b/>
          <w:bCs/>
          <w:lang w:eastAsia="ru-RU"/>
        </w:rPr>
        <w:t>II. Общешкольные  дела,  направленные  на  усвоение  социально- значимых  знаний,  ценностных  отношений  к  миру,  Родине, создание  условий  для  приобретения  опыта  деятельного выражения собственной гражданской позиции:</w:t>
      </w:r>
    </w:p>
    <w:p w:rsidR="00FF3149" w:rsidRPr="00FF3149" w:rsidRDefault="00FF3149" w:rsidP="00FF3149">
      <w:pPr>
        <w:spacing w:after="0" w:line="240" w:lineRule="auto"/>
        <w:ind w:firstLine="709"/>
        <w:jc w:val="both"/>
        <w:rPr>
          <w:rFonts w:ascii="Times New Roman" w:eastAsia="Times New Roman" w:hAnsi="Times New Roman" w:cs="Times New Roman"/>
          <w:bCs/>
          <w:lang w:eastAsia="ru-RU"/>
        </w:rPr>
      </w:pPr>
      <w:r w:rsidRPr="00FF3149">
        <w:rPr>
          <w:rFonts w:ascii="Times New Roman" w:eastAsia="Times New Roman" w:hAnsi="Times New Roman" w:cs="Times New Roman"/>
          <w:bCs/>
          <w:lang w:eastAsia="ru-RU"/>
        </w:rPr>
        <w:t>День  солидарности  в  борьбе  с  терроризмом  –  цикл  мероприятий (общешкольная линейка, классные часы, выставки детских рисунков, уроки мужества),  направленный  на  формирование  толерантности,  профилактику межнациональной  розни  и  нетерпимости;  доверия,  чувства  милосердия  к жертвам терактов, а также ознакомление учащихся с основными правилами безопасного поведения.</w:t>
      </w:r>
    </w:p>
    <w:p w:rsidR="00FF3149" w:rsidRPr="00FF3149" w:rsidRDefault="00FF3149" w:rsidP="00FF3149">
      <w:pPr>
        <w:spacing w:after="0" w:line="240" w:lineRule="auto"/>
        <w:ind w:firstLine="709"/>
        <w:jc w:val="both"/>
        <w:rPr>
          <w:rFonts w:ascii="Times New Roman" w:eastAsia="Times New Roman" w:hAnsi="Times New Roman" w:cs="Times New Roman"/>
          <w:bCs/>
          <w:lang w:eastAsia="ru-RU"/>
        </w:rPr>
      </w:pPr>
      <w:r w:rsidRPr="00FF3149">
        <w:rPr>
          <w:rFonts w:ascii="Times New Roman" w:eastAsia="Times New Roman" w:hAnsi="Times New Roman" w:cs="Times New Roman"/>
          <w:bCs/>
          <w:lang w:eastAsia="ru-RU"/>
        </w:rPr>
        <w:t xml:space="preserve">Выборы президента молодёжной организации «БЛИК» -  традиционная общешкольная площадка  для формирования основ школьного самоуправления для обучающихся 7-11 классов. В игровой форме обучающиеся  осваивают  все  этапы  предвыборной  кампании (дебаты,  агитационная  кампания,  выборы).  По итогам  игры  также формируются органы школьного самоуправления.  </w:t>
      </w:r>
    </w:p>
    <w:p w:rsidR="00FF3149" w:rsidRPr="00FF3149" w:rsidRDefault="00FF3149" w:rsidP="00FF3149">
      <w:pPr>
        <w:spacing w:after="0" w:line="240" w:lineRule="auto"/>
        <w:ind w:firstLine="709"/>
        <w:jc w:val="both"/>
        <w:rPr>
          <w:rFonts w:ascii="Times New Roman" w:eastAsia="Times New Roman" w:hAnsi="Times New Roman" w:cs="Times New Roman"/>
          <w:bCs/>
          <w:lang w:eastAsia="ru-RU"/>
        </w:rPr>
      </w:pPr>
      <w:r w:rsidRPr="00FF3149">
        <w:rPr>
          <w:rFonts w:ascii="Times New Roman" w:eastAsia="Times New Roman" w:hAnsi="Times New Roman" w:cs="Times New Roman"/>
          <w:bCs/>
          <w:lang w:eastAsia="ru-RU"/>
        </w:rPr>
        <w:t>Общешкольный творческий проект «Навстречу к Победе», в рамках которого обучающиеся совместно с педагогами, родителями принимают участие в школьных, городских, всероссийских акция, посвященных Победе в Великой Отечественной войне.</w:t>
      </w:r>
    </w:p>
    <w:p w:rsidR="00FF3149" w:rsidRPr="00FF3149" w:rsidRDefault="00FF3149" w:rsidP="00FF3149">
      <w:pPr>
        <w:spacing w:after="0" w:line="240" w:lineRule="auto"/>
        <w:ind w:firstLine="709"/>
        <w:jc w:val="both"/>
        <w:rPr>
          <w:rFonts w:ascii="Times New Roman" w:eastAsia="Times New Roman" w:hAnsi="Times New Roman" w:cs="Times New Roman"/>
          <w:bCs/>
          <w:lang w:eastAsia="ru-RU"/>
        </w:rPr>
      </w:pPr>
      <w:r w:rsidRPr="00FF3149">
        <w:rPr>
          <w:rFonts w:ascii="Times New Roman" w:eastAsia="Times New Roman" w:hAnsi="Times New Roman" w:cs="Times New Roman"/>
          <w:bCs/>
          <w:lang w:eastAsia="ru-RU"/>
        </w:rPr>
        <w:t>Система мероприятий в рамках Месячника оборонно-массовой и спортивной работы, посвященных Дню Победы, памятным героическим датам  нашего народа  возложение  цветов,  направленных на воспитание чувства любви к Родине, гордости за героизм народа; уважения к ветеранам.</w:t>
      </w:r>
    </w:p>
    <w:p w:rsidR="00FF3149" w:rsidRPr="00FF3149" w:rsidRDefault="00FF3149" w:rsidP="00FF3149">
      <w:pPr>
        <w:spacing w:after="0" w:line="240" w:lineRule="auto"/>
        <w:ind w:firstLine="709"/>
        <w:jc w:val="both"/>
        <w:rPr>
          <w:rFonts w:ascii="Times New Roman" w:eastAsia="Times New Roman" w:hAnsi="Times New Roman" w:cs="Times New Roman"/>
          <w:b/>
          <w:bCs/>
          <w:lang w:eastAsia="ru-RU"/>
        </w:rPr>
      </w:pPr>
      <w:r w:rsidRPr="00FF3149">
        <w:rPr>
          <w:rFonts w:ascii="Times New Roman" w:eastAsia="Times New Roman" w:hAnsi="Times New Roman" w:cs="Times New Roman"/>
          <w:b/>
          <w:bCs/>
          <w:lang w:eastAsia="ru-RU"/>
        </w:rPr>
        <w:t>III.  Общешкольные дела,  направленные  на  создание условий для накопления опыта самореализации в различных видах творческой,  спортивной,  художественной  деятельности, позитивной коммуникации:</w:t>
      </w:r>
    </w:p>
    <w:p w:rsidR="00FF3149" w:rsidRPr="00FF3149" w:rsidRDefault="00FF3149" w:rsidP="00FF3149">
      <w:pPr>
        <w:spacing w:after="0" w:line="240" w:lineRule="auto"/>
        <w:ind w:firstLine="709"/>
        <w:jc w:val="both"/>
        <w:rPr>
          <w:rFonts w:ascii="Times New Roman" w:eastAsia="Times New Roman" w:hAnsi="Times New Roman" w:cs="Times New Roman"/>
          <w:bCs/>
          <w:lang w:eastAsia="ru-RU"/>
        </w:rPr>
      </w:pPr>
      <w:r w:rsidRPr="00FF3149">
        <w:rPr>
          <w:rFonts w:ascii="Times New Roman" w:eastAsia="Times New Roman" w:hAnsi="Times New Roman" w:cs="Times New Roman"/>
          <w:bCs/>
          <w:lang w:eastAsia="ru-RU"/>
        </w:rPr>
        <w:t>«Марафон талантов» - конкурс талантов, в котором обучающиеся вместе с родителями соревнуются в своих талантах в различных номинациях.</w:t>
      </w:r>
    </w:p>
    <w:p w:rsidR="00FF3149" w:rsidRPr="00FF3149" w:rsidRDefault="00FF3149" w:rsidP="00FF3149">
      <w:pPr>
        <w:spacing w:after="0" w:line="240" w:lineRule="auto"/>
        <w:ind w:firstLine="709"/>
        <w:jc w:val="both"/>
        <w:rPr>
          <w:rFonts w:ascii="Times New Roman" w:eastAsia="Times New Roman" w:hAnsi="Times New Roman" w:cs="Times New Roman"/>
          <w:bCs/>
          <w:lang w:eastAsia="ru-RU"/>
        </w:rPr>
      </w:pPr>
      <w:r w:rsidRPr="00FF3149">
        <w:rPr>
          <w:rFonts w:ascii="Times New Roman" w:eastAsia="Times New Roman" w:hAnsi="Times New Roman" w:cs="Times New Roman"/>
          <w:bCs/>
          <w:lang w:eastAsia="ru-RU"/>
        </w:rPr>
        <w:t xml:space="preserve">Новогодний творческий проект «Новогоднее настроение» (общешкольное коллективное творческое дело, состоящее из цикла отдельных дел: конкурс «Символ года», «Новогодняя стенгазета», Акция «Праздник к нам приходит» (оформление кабинета), творческое выступление каждого класса, новогодние праздники для обучающихся разных классов, в которых принимают участие все обучающиеся, педагогики и родители). </w:t>
      </w:r>
    </w:p>
    <w:p w:rsidR="00FF3149" w:rsidRPr="00FF3149" w:rsidRDefault="00FF3149" w:rsidP="00FF3149">
      <w:pPr>
        <w:spacing w:after="0" w:line="240" w:lineRule="auto"/>
        <w:ind w:firstLine="709"/>
        <w:jc w:val="both"/>
        <w:rPr>
          <w:rFonts w:ascii="Times New Roman" w:eastAsia="Times New Roman" w:hAnsi="Times New Roman" w:cs="Times New Roman"/>
          <w:bCs/>
          <w:lang w:eastAsia="ru-RU"/>
        </w:rPr>
      </w:pPr>
      <w:r w:rsidRPr="00FF3149">
        <w:rPr>
          <w:rFonts w:ascii="Times New Roman" w:eastAsia="Times New Roman" w:hAnsi="Times New Roman" w:cs="Times New Roman"/>
          <w:bCs/>
          <w:lang w:eastAsia="ru-RU"/>
        </w:rPr>
        <w:t>«Северная гостиная» – музейная гостиная связана с приобщением обучающихся  к  традициям КМНС,  с  сохранением  культурного  наследия, пробуждает интерес к историческому прошлому народа Югры.</w:t>
      </w:r>
    </w:p>
    <w:p w:rsidR="00FF3149" w:rsidRPr="00FF3149" w:rsidRDefault="00FF3149" w:rsidP="00FF3149">
      <w:pPr>
        <w:spacing w:after="0" w:line="240" w:lineRule="auto"/>
        <w:ind w:firstLine="709"/>
        <w:jc w:val="both"/>
        <w:rPr>
          <w:rFonts w:ascii="Times New Roman" w:eastAsia="Times New Roman" w:hAnsi="Times New Roman" w:cs="Times New Roman"/>
          <w:bCs/>
          <w:lang w:eastAsia="ru-RU"/>
        </w:rPr>
      </w:pPr>
      <w:r w:rsidRPr="00FF3149">
        <w:rPr>
          <w:rFonts w:ascii="Times New Roman" w:eastAsia="Times New Roman" w:hAnsi="Times New Roman" w:cs="Times New Roman"/>
          <w:bCs/>
          <w:lang w:eastAsia="ru-RU"/>
        </w:rPr>
        <w:t xml:space="preserve">День учителя – праздник который любят взрослые и дети, включает и День самоуправления и концертные программы онлайн и офлайн, поздравления учителей школы, конкурсы рисунков «Мой </w:t>
      </w:r>
      <w:r w:rsidRPr="00FF3149">
        <w:rPr>
          <w:rFonts w:ascii="Times New Roman" w:eastAsia="Times New Roman" w:hAnsi="Times New Roman" w:cs="Times New Roman"/>
          <w:bCs/>
          <w:lang w:eastAsia="ru-RU"/>
        </w:rPr>
        <w:lastRenderedPageBreak/>
        <w:t xml:space="preserve">любимый учитель», оформление школы (развивает творческие способности, самостоятельность, способствует сплочению коллектива.) </w:t>
      </w:r>
    </w:p>
    <w:p w:rsidR="00FF3149" w:rsidRPr="00FF3149" w:rsidRDefault="00FF3149" w:rsidP="00FF3149">
      <w:pPr>
        <w:spacing w:after="0" w:line="240" w:lineRule="auto"/>
        <w:ind w:firstLine="709"/>
        <w:jc w:val="both"/>
        <w:rPr>
          <w:rFonts w:ascii="Times New Roman" w:eastAsia="Times New Roman" w:hAnsi="Times New Roman" w:cs="Times New Roman"/>
          <w:bCs/>
          <w:lang w:eastAsia="ru-RU"/>
        </w:rPr>
      </w:pPr>
      <w:r w:rsidRPr="00FF3149">
        <w:rPr>
          <w:rFonts w:ascii="Times New Roman" w:eastAsia="Times New Roman" w:hAnsi="Times New Roman" w:cs="Times New Roman"/>
          <w:bCs/>
          <w:lang w:eastAsia="ru-RU"/>
        </w:rPr>
        <w:t>Комплекс соревнований (Кросс Наций, Веселый старты; «Белая ладья», День здоровья, волейбол, баскетбол), направленные на формирование социально значимого отношения обучающихся к здоровью, опыта ведения здорового образа жизни, популяризацию спорта, поддержку спортивных достижений.</w:t>
      </w:r>
    </w:p>
    <w:p w:rsidR="00FF3149" w:rsidRPr="00FF3149" w:rsidRDefault="00FF3149" w:rsidP="00FF3149">
      <w:pPr>
        <w:spacing w:after="0" w:line="240" w:lineRule="auto"/>
        <w:jc w:val="both"/>
        <w:rPr>
          <w:rFonts w:ascii="Times New Roman" w:eastAsia="Times New Roman" w:hAnsi="Times New Roman" w:cs="Times New Roman"/>
          <w:color w:val="000000"/>
          <w:lang w:eastAsia="ru-RU"/>
        </w:rPr>
      </w:pPr>
      <w:r w:rsidRPr="00FF3149">
        <w:rPr>
          <w:rFonts w:ascii="Times New Roman" w:eastAsia="Times New Roman" w:hAnsi="Times New Roman" w:cs="Times New Roman"/>
          <w:b/>
          <w:bCs/>
          <w:i/>
          <w:iCs/>
          <w:color w:val="000000"/>
          <w:lang w:eastAsia="ru-RU"/>
        </w:rPr>
        <w:t>На уровне классов:</w:t>
      </w:r>
      <w:r w:rsidRPr="00FF3149">
        <w:rPr>
          <w:rFonts w:ascii="Times New Roman" w:eastAsia="Times New Roman" w:hAnsi="Times New Roman" w:cs="Times New Roman"/>
          <w:color w:val="000000"/>
          <w:lang w:eastAsia="ru-RU"/>
        </w:rPr>
        <w:t xml:space="preserve"> данная работа представлена как система традиционных дел в  классах,  составляющих  ядро воспитательной работы, имеющих общешкольное значение.  Актуализация общешкольной жизни на уровне классов осуществляется путем формирования чувства сопричастности каждого к жизнедеятельности школы путем организации само- и соуправления. На уровне начального общего образования совместная направленная деятельность педагога и школьников начального уровня заключается в развитии познавательной, творческой, социально-активной видах деятельности путем стимулирования детей к участию в общешкольных делах, опираясь на систему выбираемых ответственных лиц. На уровне основного и среднего образования – через создаваемый актив класса, который отвечает за участие  в  общешкольных делах,  информирование  о  делах  школьной  жизни путем делегирования ответственности отдельным представителям классного самоуправления.</w:t>
      </w:r>
    </w:p>
    <w:p w:rsidR="00FF3149" w:rsidRPr="00FF3149" w:rsidRDefault="00FF3149" w:rsidP="00FF3149">
      <w:pPr>
        <w:tabs>
          <w:tab w:val="left" w:pos="426"/>
        </w:tabs>
        <w:spacing w:after="0" w:line="240" w:lineRule="auto"/>
        <w:jc w:val="both"/>
        <w:rPr>
          <w:rFonts w:ascii="Times New Roman" w:eastAsia="Times New Roman" w:hAnsi="Times New Roman" w:cs="Times New Roman"/>
          <w:color w:val="000000"/>
          <w:lang w:eastAsia="ru-RU"/>
        </w:rPr>
      </w:pPr>
      <w:r w:rsidRPr="00FF3149">
        <w:rPr>
          <w:rFonts w:ascii="Times New Roman" w:eastAsia="Times New Roman" w:hAnsi="Times New Roman" w:cs="Times New Roman"/>
          <w:color w:val="000000"/>
          <w:lang w:eastAsia="ru-RU"/>
        </w:rPr>
        <w:t>•</w:t>
      </w:r>
      <w:r w:rsidRPr="00FF3149">
        <w:rPr>
          <w:rFonts w:ascii="Times New Roman" w:eastAsia="Times New Roman" w:hAnsi="Times New Roman" w:cs="Times New Roman"/>
          <w:color w:val="000000"/>
          <w:lang w:eastAsia="ru-RU"/>
        </w:rPr>
        <w:tab/>
        <w:t>«Посвящение в юнги» – торжественная церемония,  символизирующая  приобретение  ребенком  своего  нового социального статуса – школьника;</w:t>
      </w:r>
    </w:p>
    <w:p w:rsidR="00FF3149" w:rsidRPr="00FF3149" w:rsidRDefault="00FF3149" w:rsidP="00FF3149">
      <w:pPr>
        <w:tabs>
          <w:tab w:val="left" w:pos="426"/>
        </w:tabs>
        <w:spacing w:after="0" w:line="240" w:lineRule="auto"/>
        <w:jc w:val="both"/>
        <w:rPr>
          <w:rFonts w:ascii="Times New Roman" w:eastAsia="Times New Roman" w:hAnsi="Times New Roman" w:cs="Times New Roman"/>
          <w:color w:val="000000"/>
          <w:lang w:eastAsia="ru-RU"/>
        </w:rPr>
      </w:pPr>
      <w:r w:rsidRPr="00FF3149">
        <w:rPr>
          <w:rFonts w:ascii="Times New Roman" w:eastAsia="Times New Roman" w:hAnsi="Times New Roman" w:cs="Times New Roman"/>
          <w:color w:val="000000"/>
          <w:lang w:eastAsia="ru-RU"/>
        </w:rPr>
        <w:t>•</w:t>
      </w:r>
      <w:r w:rsidRPr="00FF3149">
        <w:rPr>
          <w:rFonts w:ascii="Times New Roman" w:eastAsia="Times New Roman" w:hAnsi="Times New Roman" w:cs="Times New Roman"/>
          <w:color w:val="000000"/>
          <w:lang w:eastAsia="ru-RU"/>
        </w:rPr>
        <w:tab/>
        <w:t xml:space="preserve">«Прощание с Азбукой» – традиционная церемония в первых классах;  </w:t>
      </w:r>
    </w:p>
    <w:p w:rsidR="00FF3149" w:rsidRPr="00FF3149" w:rsidRDefault="00FF3149" w:rsidP="00FF3149">
      <w:pPr>
        <w:tabs>
          <w:tab w:val="left" w:pos="426"/>
        </w:tabs>
        <w:spacing w:after="0" w:line="240" w:lineRule="auto"/>
        <w:jc w:val="both"/>
        <w:rPr>
          <w:rFonts w:ascii="Times New Roman" w:eastAsia="Times New Roman" w:hAnsi="Times New Roman" w:cs="Times New Roman"/>
          <w:color w:val="000000"/>
          <w:lang w:eastAsia="ru-RU"/>
        </w:rPr>
      </w:pPr>
      <w:r w:rsidRPr="00FF3149">
        <w:rPr>
          <w:rFonts w:ascii="Times New Roman" w:eastAsia="Times New Roman" w:hAnsi="Times New Roman" w:cs="Times New Roman"/>
          <w:color w:val="000000"/>
          <w:lang w:eastAsia="ru-RU"/>
        </w:rPr>
        <w:t>•</w:t>
      </w:r>
      <w:r w:rsidRPr="00FF3149">
        <w:rPr>
          <w:rFonts w:ascii="Times New Roman" w:eastAsia="Times New Roman" w:hAnsi="Times New Roman" w:cs="Times New Roman"/>
          <w:color w:val="000000"/>
          <w:lang w:eastAsia="ru-RU"/>
        </w:rPr>
        <w:tab/>
        <w:t>День именинника  –  дело,  направленное  на  сплочение  классного коллектива,  на  уважительное  отношение  друг  к  другу  через  проведение различных конкурсов.</w:t>
      </w:r>
    </w:p>
    <w:p w:rsidR="00FF3149" w:rsidRPr="00FF3149" w:rsidRDefault="00FF3149" w:rsidP="00FF3149">
      <w:pPr>
        <w:tabs>
          <w:tab w:val="left" w:pos="426"/>
        </w:tabs>
        <w:spacing w:after="0" w:line="240" w:lineRule="auto"/>
        <w:jc w:val="both"/>
        <w:rPr>
          <w:rFonts w:ascii="Times New Roman" w:eastAsia="Times New Roman" w:hAnsi="Times New Roman" w:cs="Times New Roman"/>
          <w:color w:val="000000"/>
          <w:lang w:eastAsia="ru-RU"/>
        </w:rPr>
      </w:pPr>
      <w:r w:rsidRPr="00FF3149">
        <w:rPr>
          <w:rFonts w:ascii="Times New Roman" w:eastAsia="Times New Roman" w:hAnsi="Times New Roman" w:cs="Times New Roman"/>
          <w:color w:val="000000"/>
          <w:lang w:eastAsia="ru-RU"/>
        </w:rPr>
        <w:t>•</w:t>
      </w:r>
      <w:r w:rsidRPr="00FF3149">
        <w:rPr>
          <w:rFonts w:ascii="Times New Roman" w:eastAsia="Times New Roman" w:hAnsi="Times New Roman" w:cs="Times New Roman"/>
          <w:color w:val="000000"/>
          <w:lang w:eastAsia="ru-RU"/>
        </w:rPr>
        <w:tab/>
        <w:t>Классный  час  «День  матери»  –  развитие  нравственно-моральных качеств  ребенка  через  восприятие  литературных  произведений;  развитие  в детях чувства сопереживания, доброго сочувственного отношения к матери, воспитание уважения к материнскому труду, любви к матери;</w:t>
      </w:r>
    </w:p>
    <w:p w:rsidR="00FF3149" w:rsidRPr="00FF3149" w:rsidRDefault="00FF3149" w:rsidP="00FF3149">
      <w:pPr>
        <w:tabs>
          <w:tab w:val="left" w:pos="426"/>
        </w:tabs>
        <w:spacing w:after="0" w:line="240" w:lineRule="auto"/>
        <w:jc w:val="both"/>
        <w:rPr>
          <w:rFonts w:ascii="Times New Roman" w:eastAsia="Times New Roman" w:hAnsi="Times New Roman" w:cs="Times New Roman"/>
          <w:color w:val="000000"/>
          <w:lang w:eastAsia="ru-RU"/>
        </w:rPr>
      </w:pPr>
      <w:r w:rsidRPr="00FF3149">
        <w:rPr>
          <w:rFonts w:ascii="Times New Roman" w:eastAsia="Times New Roman" w:hAnsi="Times New Roman" w:cs="Times New Roman"/>
          <w:color w:val="000000"/>
          <w:lang w:eastAsia="ru-RU"/>
        </w:rPr>
        <w:t>•</w:t>
      </w:r>
      <w:r w:rsidRPr="00FF3149">
        <w:rPr>
          <w:rFonts w:ascii="Times New Roman" w:eastAsia="Times New Roman" w:hAnsi="Times New Roman" w:cs="Times New Roman"/>
          <w:color w:val="000000"/>
          <w:lang w:eastAsia="ru-RU"/>
        </w:rPr>
        <w:tab/>
        <w:t>Классный  семейный  праздник,  посвящённый  8  марта  и  23  февраля  – ежегодное  дело,  проходит  совместно  с  родителями  в  процессе  создания  и проведения</w:t>
      </w:r>
    </w:p>
    <w:p w:rsidR="00FF3149" w:rsidRPr="00FF3149" w:rsidRDefault="00FF3149" w:rsidP="00FF3149">
      <w:pPr>
        <w:tabs>
          <w:tab w:val="left" w:pos="426"/>
        </w:tabs>
        <w:spacing w:after="0" w:line="240" w:lineRule="auto"/>
        <w:jc w:val="both"/>
        <w:rPr>
          <w:rFonts w:ascii="Times New Roman" w:eastAsia="Times New Roman" w:hAnsi="Times New Roman" w:cs="Times New Roman"/>
          <w:color w:val="000000"/>
          <w:lang w:eastAsia="ru-RU"/>
        </w:rPr>
      </w:pPr>
      <w:r w:rsidRPr="00FF3149">
        <w:rPr>
          <w:rFonts w:ascii="Times New Roman" w:eastAsia="Times New Roman" w:hAnsi="Times New Roman" w:cs="Times New Roman"/>
          <w:color w:val="000000"/>
          <w:lang w:eastAsia="ru-RU"/>
        </w:rPr>
        <w:t>•</w:t>
      </w:r>
      <w:r w:rsidRPr="00FF3149">
        <w:rPr>
          <w:rFonts w:ascii="Times New Roman" w:eastAsia="Times New Roman" w:hAnsi="Times New Roman" w:cs="Times New Roman"/>
          <w:color w:val="000000"/>
          <w:lang w:eastAsia="ru-RU"/>
        </w:rPr>
        <w:tab/>
        <w:t xml:space="preserve">Акции «Чистый двор», «Школьная клумба».  </w:t>
      </w:r>
    </w:p>
    <w:p w:rsidR="00FF3149" w:rsidRPr="00FF3149" w:rsidRDefault="00FF3149" w:rsidP="00FF3149">
      <w:pPr>
        <w:tabs>
          <w:tab w:val="left" w:pos="426"/>
        </w:tabs>
        <w:spacing w:after="0" w:line="240" w:lineRule="auto"/>
        <w:jc w:val="both"/>
        <w:rPr>
          <w:rFonts w:ascii="Times New Roman" w:eastAsia="Times New Roman" w:hAnsi="Times New Roman" w:cs="Times New Roman"/>
          <w:color w:val="000000"/>
          <w:lang w:eastAsia="ru-RU"/>
        </w:rPr>
      </w:pPr>
      <w:r w:rsidRPr="00FF3149">
        <w:rPr>
          <w:rFonts w:ascii="Times New Roman" w:eastAsia="Times New Roman" w:hAnsi="Times New Roman" w:cs="Times New Roman"/>
          <w:color w:val="000000"/>
          <w:lang w:eastAsia="ru-RU"/>
        </w:rPr>
        <w:t>Вовлечение каждого ребенка в ключевые дела школы и класса в одной из возможных  для  него  ролей  осуществляется  через  советы  самоуправления,  где распределяются  зоны  ответственности, даются разовые посильные поручения.</w:t>
      </w:r>
    </w:p>
    <w:p w:rsidR="00FF3149" w:rsidRPr="00FF3149" w:rsidRDefault="00FF3149" w:rsidP="00FF3149">
      <w:pPr>
        <w:spacing w:after="0" w:line="240" w:lineRule="auto"/>
        <w:jc w:val="both"/>
        <w:rPr>
          <w:rFonts w:ascii="Times New Roman" w:eastAsia="Times New Roman" w:hAnsi="Times New Roman" w:cs="Times New Roman"/>
          <w:color w:val="000000"/>
          <w:lang w:eastAsia="ru-RU"/>
        </w:rPr>
      </w:pPr>
    </w:p>
    <w:p w:rsidR="00FF3149" w:rsidRPr="00FF3149" w:rsidRDefault="00FF3149" w:rsidP="00FF3149">
      <w:pPr>
        <w:tabs>
          <w:tab w:val="left" w:pos="851"/>
        </w:tabs>
        <w:spacing w:after="0" w:line="240" w:lineRule="auto"/>
        <w:ind w:firstLine="709"/>
        <w:jc w:val="both"/>
        <w:rPr>
          <w:rFonts w:ascii="Times New Roman" w:eastAsia="Times New Roman" w:hAnsi="Times New Roman" w:cs="Times New Roman"/>
          <w:b/>
          <w:kern w:val="2"/>
          <w:lang w:eastAsia="ko-KR"/>
        </w:rPr>
      </w:pPr>
      <w:r w:rsidRPr="00FF3149">
        <w:rPr>
          <w:rFonts w:ascii="Times New Roman" w:eastAsia="Times New Roman" w:hAnsi="Times New Roman" w:cs="Times New Roman"/>
          <w:b/>
          <w:color w:val="000000"/>
          <w:kern w:val="2"/>
          <w:lang w:eastAsia="ko-KR"/>
        </w:rPr>
        <w:t xml:space="preserve">2.8. Модуль </w:t>
      </w:r>
      <w:r w:rsidRPr="00FF3149">
        <w:rPr>
          <w:rFonts w:ascii="Times New Roman" w:eastAsia="Times New Roman" w:hAnsi="Times New Roman" w:cs="Times New Roman"/>
          <w:b/>
          <w:kern w:val="2"/>
          <w:lang w:eastAsia="ko-KR"/>
        </w:rPr>
        <w:t>«Внешкольные мероприятия»</w:t>
      </w:r>
    </w:p>
    <w:p w:rsidR="00FF3149" w:rsidRPr="00FF3149" w:rsidRDefault="00FF3149" w:rsidP="00FF3149">
      <w:pPr>
        <w:tabs>
          <w:tab w:val="left" w:pos="851"/>
        </w:tabs>
        <w:spacing w:after="0" w:line="240" w:lineRule="auto"/>
        <w:ind w:firstLine="709"/>
        <w:jc w:val="both"/>
        <w:rPr>
          <w:rFonts w:ascii="Times New Roman" w:eastAsia="Times New Roman" w:hAnsi="Times New Roman" w:cs="Times New Roman"/>
          <w:kern w:val="2"/>
          <w:lang w:eastAsia="ko-KR"/>
        </w:rPr>
      </w:pPr>
      <w:r w:rsidRPr="00FF3149">
        <w:rPr>
          <w:rFonts w:ascii="Times New Roman" w:eastAsia="Times New Roman" w:hAnsi="Times New Roman" w:cs="Times New Roman"/>
          <w:kern w:val="2"/>
          <w:lang w:eastAsia="ko-KR"/>
        </w:rPr>
        <w:t>Реализация воспитательного потенциала внешкольных мероприятий реализуются через:</w:t>
      </w:r>
    </w:p>
    <w:p w:rsidR="00FF3149" w:rsidRPr="00FF3149" w:rsidRDefault="00FF3149" w:rsidP="008F5D33">
      <w:pPr>
        <w:numPr>
          <w:ilvl w:val="0"/>
          <w:numId w:val="44"/>
        </w:numPr>
        <w:tabs>
          <w:tab w:val="left" w:pos="851"/>
          <w:tab w:val="left" w:pos="993"/>
        </w:tabs>
        <w:spacing w:after="0" w:line="240" w:lineRule="auto"/>
        <w:ind w:left="0" w:firstLine="709"/>
        <w:jc w:val="both"/>
        <w:rPr>
          <w:rFonts w:ascii="Times New Roman" w:eastAsia="Times New Roman" w:hAnsi="Times New Roman" w:cs="Times New Roman"/>
          <w:kern w:val="2"/>
          <w:lang w:eastAsia="ko-KR"/>
        </w:rPr>
      </w:pPr>
      <w:r w:rsidRPr="00FF3149">
        <w:rPr>
          <w:rFonts w:ascii="Times New Roman" w:eastAsia="Times New Roman" w:hAnsi="Times New Roman" w:cs="Times New Roman"/>
          <w:kern w:val="2"/>
          <w:lang w:eastAsia="ko-KR"/>
        </w:rPr>
        <w:t>общие внешкольные мероприятия, в том числе организуемые совместно с социальными партнёрами общеобразовательной организации;</w:t>
      </w:r>
    </w:p>
    <w:p w:rsidR="00FF3149" w:rsidRPr="00FF3149" w:rsidRDefault="00FF3149" w:rsidP="008F5D33">
      <w:pPr>
        <w:numPr>
          <w:ilvl w:val="0"/>
          <w:numId w:val="44"/>
        </w:numPr>
        <w:tabs>
          <w:tab w:val="left" w:pos="851"/>
          <w:tab w:val="left" w:pos="993"/>
        </w:tabs>
        <w:spacing w:after="0" w:line="240" w:lineRule="auto"/>
        <w:ind w:left="0" w:firstLine="709"/>
        <w:jc w:val="both"/>
        <w:rPr>
          <w:rFonts w:ascii="Times New Roman" w:eastAsia="Times New Roman" w:hAnsi="Times New Roman" w:cs="Times New Roman"/>
          <w:kern w:val="2"/>
          <w:lang w:eastAsia="ko-KR"/>
        </w:rPr>
      </w:pPr>
      <w:r w:rsidRPr="00FF3149">
        <w:rPr>
          <w:rFonts w:ascii="Times New Roman" w:eastAsia="Times New Roman" w:hAnsi="Times New Roman" w:cs="Times New Roman"/>
          <w:kern w:val="2"/>
          <w:lang w:eastAsia="ko-KR"/>
        </w:rPr>
        <w:t>внешкольные тематические мероприятия воспитательной направленности, организуемые педагогами по изучаемым в общеобразовательной организации</w:t>
      </w:r>
      <w:r w:rsidRPr="00FF3149">
        <w:rPr>
          <w:rFonts w:ascii="Times New Roman" w:eastAsia="Times New Roman" w:hAnsi="Times New Roman" w:cs="Times New Roman"/>
          <w:i/>
          <w:kern w:val="2"/>
          <w:lang w:eastAsia="ko-KR"/>
        </w:rPr>
        <w:t xml:space="preserve"> </w:t>
      </w:r>
      <w:r w:rsidRPr="00FF3149">
        <w:rPr>
          <w:rFonts w:ascii="Times New Roman" w:eastAsia="Times New Roman" w:hAnsi="Times New Roman" w:cs="Times New Roman"/>
          <w:kern w:val="2"/>
          <w:lang w:eastAsia="ko-KR"/>
        </w:rPr>
        <w:t>учебным предметам, курсам, модулям;</w:t>
      </w:r>
    </w:p>
    <w:p w:rsidR="00FF3149" w:rsidRPr="00FF3149" w:rsidRDefault="00FF3149" w:rsidP="008F5D33">
      <w:pPr>
        <w:numPr>
          <w:ilvl w:val="0"/>
          <w:numId w:val="44"/>
        </w:numPr>
        <w:tabs>
          <w:tab w:val="left" w:pos="851"/>
          <w:tab w:val="left" w:pos="993"/>
        </w:tabs>
        <w:spacing w:after="0" w:line="240" w:lineRule="auto"/>
        <w:ind w:left="0" w:firstLine="709"/>
        <w:jc w:val="both"/>
        <w:rPr>
          <w:rFonts w:ascii="Times New Roman" w:eastAsia="Times New Roman" w:hAnsi="Times New Roman" w:cs="Times New Roman"/>
          <w:i/>
          <w:kern w:val="2"/>
          <w:lang w:eastAsia="ko-KR"/>
        </w:rPr>
      </w:pPr>
      <w:r w:rsidRPr="00FF3149">
        <w:rPr>
          <w:rFonts w:ascii="Times New Roman" w:eastAsia="Times New Roman" w:hAnsi="Times New Roman" w:cs="Times New Roman"/>
          <w:kern w:val="2"/>
          <w:lang w:eastAsia="ko-KR"/>
        </w:rPr>
        <w:t>экскурсии, походы выходного дня (в музей, картинную галерею, технопарк, на предприятие и др.),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rsidR="00FF3149" w:rsidRPr="00FF3149" w:rsidRDefault="00FF3149" w:rsidP="008F5D33">
      <w:pPr>
        <w:numPr>
          <w:ilvl w:val="0"/>
          <w:numId w:val="44"/>
        </w:numPr>
        <w:tabs>
          <w:tab w:val="left" w:pos="851"/>
          <w:tab w:val="left" w:pos="993"/>
        </w:tabs>
        <w:spacing w:after="0" w:line="240" w:lineRule="auto"/>
        <w:ind w:left="0" w:firstLine="709"/>
        <w:jc w:val="both"/>
        <w:rPr>
          <w:rFonts w:ascii="Times New Roman" w:eastAsia="Times New Roman" w:hAnsi="Times New Roman" w:cs="Times New Roman"/>
          <w:i/>
          <w:kern w:val="2"/>
          <w:lang w:eastAsia="ko-KR"/>
        </w:rPr>
      </w:pPr>
      <w:r w:rsidRPr="00FF3149">
        <w:rPr>
          <w:rFonts w:ascii="Times New Roman" w:eastAsia="Times New Roman" w:hAnsi="Times New Roman" w:cs="Times New Roman"/>
          <w:kern w:val="2"/>
          <w:lang w:eastAsia="ko-KR"/>
        </w:rPr>
        <w:t>литературные, исторические, экологические и другие походы, экскурсии, экспедиции, слёты и т.</w:t>
      </w:r>
      <w:r w:rsidRPr="00FF3149">
        <w:rPr>
          <w:rFonts w:ascii="Times New Roman" w:eastAsia="Times New Roman" w:hAnsi="Times New Roman" w:cs="Times New Roman"/>
          <w:kern w:val="2"/>
          <w:lang w:val="en-US" w:eastAsia="ko-KR"/>
        </w:rPr>
        <w:t> </w:t>
      </w:r>
      <w:r w:rsidRPr="00FF3149">
        <w:rPr>
          <w:rFonts w:ascii="Times New Roman" w:eastAsia="Times New Roman" w:hAnsi="Times New Roman" w:cs="Times New Roman"/>
          <w:kern w:val="2"/>
          <w:lang w:eastAsia="ko-KR"/>
        </w:rPr>
        <w:t xml:space="preserve">п., организуемые педагогами,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 </w:t>
      </w:r>
    </w:p>
    <w:p w:rsidR="00FF3149" w:rsidRPr="00FF3149" w:rsidRDefault="00FF3149" w:rsidP="00FF3149">
      <w:pPr>
        <w:tabs>
          <w:tab w:val="left" w:pos="851"/>
        </w:tabs>
        <w:spacing w:after="0" w:line="240" w:lineRule="auto"/>
        <w:jc w:val="both"/>
        <w:rPr>
          <w:rFonts w:ascii="Times New Roman" w:eastAsia="Times New Roman" w:hAnsi="Times New Roman" w:cs="Times New Roman"/>
          <w:b/>
          <w:w w:val="0"/>
          <w:kern w:val="2"/>
          <w:lang w:eastAsia="ko-KR"/>
        </w:rPr>
      </w:pPr>
      <w:r w:rsidRPr="00FF3149">
        <w:rPr>
          <w:rFonts w:ascii="Times New Roman" w:eastAsia="Times New Roman" w:hAnsi="Times New Roman" w:cs="Times New Roman"/>
          <w:kern w:val="2"/>
          <w:lang w:eastAsia="ko-KR"/>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r w:rsidRPr="00FF3149">
        <w:rPr>
          <w:rFonts w:ascii="Times New Roman" w:eastAsia="Times New Roman" w:hAnsi="Times New Roman" w:cs="Times New Roman"/>
          <w:b/>
          <w:w w:val="0"/>
          <w:kern w:val="2"/>
          <w:lang w:eastAsia="ko-KR"/>
        </w:rPr>
        <w:t xml:space="preserve"> </w:t>
      </w:r>
    </w:p>
    <w:p w:rsidR="00FF3149" w:rsidRPr="00FF3149" w:rsidRDefault="00FF3149" w:rsidP="00FF3149">
      <w:pPr>
        <w:tabs>
          <w:tab w:val="left" w:pos="851"/>
        </w:tabs>
        <w:spacing w:after="0" w:line="240" w:lineRule="auto"/>
        <w:jc w:val="both"/>
        <w:rPr>
          <w:rFonts w:ascii="Times New Roman" w:eastAsia="Times New Roman" w:hAnsi="Times New Roman" w:cs="Times New Roman"/>
          <w:b/>
          <w:w w:val="0"/>
          <w:kern w:val="2"/>
          <w:lang w:eastAsia="ko-KR"/>
        </w:rPr>
      </w:pPr>
    </w:p>
    <w:p w:rsidR="00FF3149" w:rsidRPr="00FF3149" w:rsidRDefault="00FF3149" w:rsidP="00FF3149">
      <w:pPr>
        <w:tabs>
          <w:tab w:val="left" w:pos="851"/>
        </w:tabs>
        <w:spacing w:after="0" w:line="240" w:lineRule="auto"/>
        <w:jc w:val="both"/>
        <w:rPr>
          <w:rFonts w:ascii="Times New Roman" w:eastAsia="Times New Roman" w:hAnsi="Times New Roman" w:cs="Times New Roman"/>
          <w:b/>
          <w:kern w:val="2"/>
          <w:lang w:eastAsia="ko-KR"/>
        </w:rPr>
      </w:pPr>
      <w:r w:rsidRPr="00FF3149">
        <w:rPr>
          <w:rFonts w:ascii="Times New Roman" w:eastAsia="Times New Roman" w:hAnsi="Times New Roman" w:cs="Times New Roman"/>
          <w:b/>
          <w:w w:val="0"/>
          <w:kern w:val="2"/>
          <w:lang w:eastAsia="ko-KR"/>
        </w:rPr>
        <w:t xml:space="preserve">2.9. Модуль </w:t>
      </w:r>
      <w:r w:rsidRPr="00FF3149">
        <w:rPr>
          <w:rFonts w:ascii="Times New Roman" w:eastAsia="Times New Roman" w:hAnsi="Times New Roman" w:cs="Times New Roman"/>
          <w:b/>
          <w:kern w:val="2"/>
          <w:lang w:eastAsia="ko-KR"/>
        </w:rPr>
        <w:t>«Организация предметно-эстетической среды»</w:t>
      </w:r>
    </w:p>
    <w:p w:rsidR="00FF3149" w:rsidRPr="00FF3149" w:rsidRDefault="00FF3149" w:rsidP="00FF3149">
      <w:pPr>
        <w:spacing w:after="0" w:line="240" w:lineRule="auto"/>
        <w:jc w:val="both"/>
        <w:rPr>
          <w:rFonts w:ascii="Times New Roman" w:eastAsia="Times New Roman" w:hAnsi="Times New Roman" w:cs="Times New Roman"/>
          <w:color w:val="000000"/>
          <w:lang w:eastAsia="ru-RU"/>
        </w:rPr>
      </w:pPr>
      <w:r w:rsidRPr="00FF3149">
        <w:rPr>
          <w:rFonts w:ascii="Times New Roman" w:eastAsia="Times New Roman" w:hAnsi="Times New Roman" w:cs="Times New Roman"/>
          <w:color w:val="000000"/>
          <w:lang w:eastAsia="ru-RU"/>
        </w:rPr>
        <w:t xml:space="preserve">         Воспитывающее влияние на ребенка осуществляется через такие формы работы с предметно-эстетической средой школы как:</w:t>
      </w:r>
    </w:p>
    <w:p w:rsidR="00FF3149" w:rsidRPr="00FF3149" w:rsidRDefault="00FF3149" w:rsidP="008F5D33">
      <w:pPr>
        <w:numPr>
          <w:ilvl w:val="0"/>
          <w:numId w:val="45"/>
        </w:numPr>
        <w:tabs>
          <w:tab w:val="left" w:pos="993"/>
        </w:tabs>
        <w:spacing w:after="0" w:line="240" w:lineRule="auto"/>
        <w:ind w:left="0" w:firstLine="709"/>
        <w:jc w:val="both"/>
        <w:rPr>
          <w:rFonts w:ascii="Times New Roman" w:eastAsia="Times New Roman" w:hAnsi="Times New Roman" w:cs="Times New Roman"/>
          <w:kern w:val="2"/>
          <w:lang w:eastAsia="ko-KR"/>
        </w:rPr>
      </w:pPr>
      <w:r w:rsidRPr="00FF3149">
        <w:rPr>
          <w:rFonts w:ascii="Times New Roman" w:eastAsia="Times New Roman" w:hAnsi="Times New Roman" w:cs="Times New Roman"/>
          <w:kern w:val="2"/>
          <w:lang w:eastAsia="ko-KR"/>
        </w:rPr>
        <w:t>оформление внешнего вида здания, фасада, холла при входе в общеобразовательную организацию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rsidR="00FF3149" w:rsidRPr="00FF3149" w:rsidRDefault="00FF3149" w:rsidP="008F5D33">
      <w:pPr>
        <w:numPr>
          <w:ilvl w:val="0"/>
          <w:numId w:val="45"/>
        </w:numPr>
        <w:tabs>
          <w:tab w:val="left" w:pos="993"/>
        </w:tabs>
        <w:spacing w:after="0" w:line="240" w:lineRule="auto"/>
        <w:ind w:left="0" w:firstLine="709"/>
        <w:jc w:val="both"/>
        <w:rPr>
          <w:rFonts w:ascii="Times New Roman" w:eastAsia="Times New Roman" w:hAnsi="Times New Roman" w:cs="Times New Roman"/>
          <w:kern w:val="2"/>
          <w:lang w:eastAsia="ko-KR"/>
        </w:rPr>
      </w:pPr>
      <w:r w:rsidRPr="00FF3149">
        <w:rPr>
          <w:rFonts w:ascii="Times New Roman" w:eastAsia="Times New Roman" w:hAnsi="Times New Roman" w:cs="Times New Roman"/>
          <w:kern w:val="2"/>
          <w:lang w:eastAsia="ko-KR"/>
        </w:rPr>
        <w:t>организацию и проведение церемоний поднятия (спуска) государственного флага Российской Федерации;</w:t>
      </w:r>
    </w:p>
    <w:p w:rsidR="00FF3149" w:rsidRPr="00FF3149" w:rsidRDefault="00FF3149" w:rsidP="008F5D33">
      <w:pPr>
        <w:numPr>
          <w:ilvl w:val="0"/>
          <w:numId w:val="45"/>
        </w:numPr>
        <w:tabs>
          <w:tab w:val="left" w:pos="993"/>
        </w:tabs>
        <w:spacing w:after="0" w:line="240" w:lineRule="auto"/>
        <w:ind w:left="0" w:firstLine="709"/>
        <w:jc w:val="both"/>
        <w:rPr>
          <w:rFonts w:ascii="Times New Roman" w:eastAsia="Times New Roman" w:hAnsi="Times New Roman" w:cs="Times New Roman"/>
          <w:kern w:val="2"/>
          <w:lang w:eastAsia="ko-KR"/>
        </w:rPr>
      </w:pPr>
      <w:r w:rsidRPr="00FF3149">
        <w:rPr>
          <w:rFonts w:ascii="Times New Roman" w:eastAsia="Times New Roman" w:hAnsi="Times New Roman" w:cs="Times New Roman"/>
          <w:kern w:val="2"/>
          <w:lang w:eastAsia="ko-KR"/>
        </w:rPr>
        <w:t xml:space="preserve">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w:t>
      </w:r>
      <w:r w:rsidRPr="00FF3149">
        <w:rPr>
          <w:rFonts w:ascii="Times New Roman" w:eastAsia="Times New Roman" w:hAnsi="Times New Roman" w:cs="Times New Roman"/>
          <w:kern w:val="2"/>
          <w:lang w:eastAsia="ko-KR"/>
        </w:rPr>
        <w:lastRenderedPageBreak/>
        <w:t>том числе материалами, подготовленными обучающимися) с изображениями значимых культурных объектов местности, региона, России, памятных исторических, гражданских,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rsidR="00FF3149" w:rsidRPr="00FF3149" w:rsidRDefault="00FF3149" w:rsidP="008F5D33">
      <w:pPr>
        <w:numPr>
          <w:ilvl w:val="0"/>
          <w:numId w:val="45"/>
        </w:numPr>
        <w:tabs>
          <w:tab w:val="left" w:pos="993"/>
        </w:tabs>
        <w:spacing w:after="0" w:line="240" w:lineRule="auto"/>
        <w:ind w:left="0" w:firstLine="709"/>
        <w:jc w:val="both"/>
        <w:rPr>
          <w:rFonts w:ascii="Times New Roman" w:eastAsia="Times New Roman" w:hAnsi="Times New Roman" w:cs="Times New Roman"/>
          <w:kern w:val="2"/>
          <w:lang w:eastAsia="ko-KR"/>
        </w:rPr>
      </w:pPr>
      <w:r w:rsidRPr="00FF3149">
        <w:rPr>
          <w:rFonts w:ascii="Times New Roman" w:eastAsia="Times New Roman" w:hAnsi="Times New Roman" w:cs="Times New Roman"/>
          <w:kern w:val="2"/>
          <w:lang w:eastAsia="ko-KR"/>
        </w:rP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rsidR="00FF3149" w:rsidRPr="00FF3149" w:rsidRDefault="00FF3149" w:rsidP="008F5D33">
      <w:pPr>
        <w:numPr>
          <w:ilvl w:val="0"/>
          <w:numId w:val="45"/>
        </w:numPr>
        <w:tabs>
          <w:tab w:val="left" w:pos="993"/>
        </w:tabs>
        <w:spacing w:after="0" w:line="240" w:lineRule="auto"/>
        <w:ind w:left="0" w:firstLine="709"/>
        <w:jc w:val="both"/>
        <w:rPr>
          <w:rFonts w:ascii="Times New Roman" w:eastAsia="Times New Roman" w:hAnsi="Times New Roman" w:cs="Times New Roman"/>
          <w:kern w:val="2"/>
          <w:lang w:eastAsia="ko-KR"/>
        </w:rPr>
      </w:pPr>
      <w:r w:rsidRPr="00FF3149">
        <w:rPr>
          <w:rFonts w:ascii="Times New Roman" w:eastAsia="Times New Roman" w:hAnsi="Times New Roman" w:cs="Times New Roman"/>
          <w:kern w:val="2"/>
          <w:lang w:eastAsia="ko-KR"/>
        </w:rPr>
        <w:t xml:space="preserve">организацию и поддержание в общеобразовательной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 </w:t>
      </w:r>
    </w:p>
    <w:p w:rsidR="00FF3149" w:rsidRPr="00FF3149" w:rsidRDefault="00FF3149" w:rsidP="008F5D33">
      <w:pPr>
        <w:numPr>
          <w:ilvl w:val="0"/>
          <w:numId w:val="45"/>
        </w:numPr>
        <w:tabs>
          <w:tab w:val="left" w:pos="993"/>
        </w:tabs>
        <w:spacing w:after="0" w:line="240" w:lineRule="auto"/>
        <w:ind w:left="0" w:firstLine="709"/>
        <w:jc w:val="both"/>
        <w:rPr>
          <w:rFonts w:ascii="Times New Roman" w:eastAsia="Times New Roman" w:hAnsi="Times New Roman" w:cs="Times New Roman"/>
          <w:kern w:val="2"/>
          <w:lang w:eastAsia="ko-KR"/>
        </w:rPr>
      </w:pPr>
      <w:r w:rsidRPr="00FF3149">
        <w:rPr>
          <w:rFonts w:ascii="Times New Roman" w:eastAsia="Times New Roman" w:hAnsi="Times New Roman" w:cs="Times New Roman"/>
          <w:kern w:val="2"/>
          <w:lang w:eastAsia="ko-KR"/>
        </w:rPr>
        <w:t>разработку, оформление, поддержание, использование в воспитательном процессе «мест гражданского почитания» в помещениях общеобразовательной организации</w:t>
      </w:r>
      <w:r w:rsidRPr="00FF3149">
        <w:rPr>
          <w:rFonts w:ascii="Times New Roman" w:eastAsia="Times New Roman" w:hAnsi="Times New Roman" w:cs="Times New Roman"/>
          <w:i/>
          <w:kern w:val="2"/>
          <w:lang w:eastAsia="ko-KR"/>
        </w:rPr>
        <w:t xml:space="preserve"> </w:t>
      </w:r>
      <w:r w:rsidRPr="00FF3149">
        <w:rPr>
          <w:rFonts w:ascii="Times New Roman" w:eastAsia="Times New Roman" w:hAnsi="Times New Roman" w:cs="Times New Roman"/>
          <w:kern w:val="2"/>
          <w:lang w:eastAsia="ko-KR"/>
        </w:rPr>
        <w:t xml:space="preserve">или на прилегающей территории для общественно-гражданского почитания лиц, мест, событий в истории России; мемориалов воинской славы, памятников, памятных досок; </w:t>
      </w:r>
    </w:p>
    <w:p w:rsidR="00FF3149" w:rsidRPr="00FF3149" w:rsidRDefault="00FF3149" w:rsidP="008F5D33">
      <w:pPr>
        <w:numPr>
          <w:ilvl w:val="0"/>
          <w:numId w:val="45"/>
        </w:numPr>
        <w:tabs>
          <w:tab w:val="left" w:pos="993"/>
        </w:tabs>
        <w:spacing w:after="0" w:line="240" w:lineRule="auto"/>
        <w:ind w:left="0" w:firstLine="709"/>
        <w:jc w:val="both"/>
        <w:rPr>
          <w:rFonts w:ascii="Times New Roman" w:eastAsia="Times New Roman" w:hAnsi="Times New Roman" w:cs="Times New Roman"/>
          <w:kern w:val="2"/>
          <w:lang w:eastAsia="ko-KR"/>
        </w:rPr>
      </w:pPr>
      <w:r w:rsidRPr="00FF3149">
        <w:rPr>
          <w:rFonts w:ascii="Times New Roman" w:eastAsia="Times New Roman" w:hAnsi="Times New Roman" w:cs="Times New Roman"/>
          <w:kern w:val="2"/>
          <w:lang w:eastAsia="ko-KR"/>
        </w:rPr>
        <w:t>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фотоотчёты об интересных событиях, поздравления педагогов и обучающихся и т.</w:t>
      </w:r>
      <w:r w:rsidRPr="00FF3149">
        <w:rPr>
          <w:rFonts w:ascii="Times New Roman" w:eastAsia="Times New Roman" w:hAnsi="Times New Roman" w:cs="Times New Roman"/>
          <w:kern w:val="2"/>
          <w:lang w:val="en-US" w:eastAsia="ko-KR"/>
        </w:rPr>
        <w:t> </w:t>
      </w:r>
      <w:r w:rsidRPr="00FF3149">
        <w:rPr>
          <w:rFonts w:ascii="Times New Roman" w:eastAsia="Times New Roman" w:hAnsi="Times New Roman" w:cs="Times New Roman"/>
          <w:kern w:val="2"/>
          <w:lang w:eastAsia="ko-KR"/>
        </w:rPr>
        <w:t xml:space="preserve">п.; </w:t>
      </w:r>
    </w:p>
    <w:p w:rsidR="00FF3149" w:rsidRPr="00FF3149" w:rsidRDefault="00FF3149" w:rsidP="008F5D33">
      <w:pPr>
        <w:numPr>
          <w:ilvl w:val="0"/>
          <w:numId w:val="45"/>
        </w:numPr>
        <w:tabs>
          <w:tab w:val="left" w:pos="993"/>
        </w:tabs>
        <w:spacing w:after="0" w:line="240" w:lineRule="auto"/>
        <w:ind w:left="0" w:firstLine="709"/>
        <w:jc w:val="both"/>
        <w:rPr>
          <w:rFonts w:ascii="Times New Roman" w:eastAsia="Times New Roman" w:hAnsi="Times New Roman" w:cs="Times New Roman"/>
          <w:kern w:val="2"/>
          <w:lang w:eastAsia="ko-KR"/>
        </w:rPr>
      </w:pPr>
      <w:r w:rsidRPr="00FF3149">
        <w:rPr>
          <w:rFonts w:ascii="Times New Roman" w:eastAsia="Times New Roman" w:hAnsi="Times New Roman" w:cs="Times New Roman"/>
          <w:kern w:val="2"/>
          <w:lang w:eastAsia="ko-KR"/>
        </w:rPr>
        <w:t>разработку и популяризацию символики общеобразовательной организации</w:t>
      </w:r>
      <w:r w:rsidRPr="00FF3149">
        <w:rPr>
          <w:rFonts w:ascii="Times New Roman" w:eastAsia="Times New Roman" w:hAnsi="Times New Roman" w:cs="Times New Roman"/>
          <w:i/>
          <w:kern w:val="2"/>
          <w:lang w:eastAsia="ko-KR"/>
        </w:rPr>
        <w:t xml:space="preserve"> </w:t>
      </w:r>
      <w:r w:rsidRPr="00FF3149">
        <w:rPr>
          <w:rFonts w:ascii="Times New Roman" w:eastAsia="Times New Roman" w:hAnsi="Times New Roman" w:cs="Times New Roman"/>
          <w:kern w:val="2"/>
          <w:lang w:eastAsia="ko-KR"/>
        </w:rPr>
        <w:t>(эмблема, флаг, логотип, элементы костюма обучающихся и т.</w:t>
      </w:r>
      <w:r w:rsidRPr="00FF3149">
        <w:rPr>
          <w:rFonts w:ascii="Times New Roman" w:eastAsia="Times New Roman" w:hAnsi="Times New Roman" w:cs="Times New Roman"/>
          <w:kern w:val="2"/>
          <w:lang w:val="en-US" w:eastAsia="ko-KR"/>
        </w:rPr>
        <w:t> </w:t>
      </w:r>
      <w:r w:rsidRPr="00FF3149">
        <w:rPr>
          <w:rFonts w:ascii="Times New Roman" w:eastAsia="Times New Roman" w:hAnsi="Times New Roman" w:cs="Times New Roman"/>
          <w:kern w:val="2"/>
          <w:lang w:eastAsia="ko-KR"/>
        </w:rPr>
        <w:t>п.), используемой как повседневно, так и в торжественные моменты;</w:t>
      </w:r>
    </w:p>
    <w:p w:rsidR="00FF3149" w:rsidRPr="00FF3149" w:rsidRDefault="00FF3149" w:rsidP="008F5D33">
      <w:pPr>
        <w:numPr>
          <w:ilvl w:val="0"/>
          <w:numId w:val="45"/>
        </w:numPr>
        <w:tabs>
          <w:tab w:val="left" w:pos="993"/>
        </w:tabs>
        <w:spacing w:after="0" w:line="240" w:lineRule="auto"/>
        <w:ind w:left="0" w:firstLine="709"/>
        <w:jc w:val="both"/>
        <w:rPr>
          <w:rFonts w:ascii="Times New Roman" w:eastAsia="Times New Roman" w:hAnsi="Times New Roman" w:cs="Times New Roman"/>
          <w:kern w:val="2"/>
          <w:lang w:eastAsia="ko-KR"/>
        </w:rPr>
      </w:pPr>
      <w:r w:rsidRPr="00FF3149">
        <w:rPr>
          <w:rFonts w:ascii="Times New Roman" w:eastAsia="Times New Roman" w:hAnsi="Times New Roman" w:cs="Times New Roman"/>
          <w:kern w:val="2"/>
          <w:lang w:eastAsia="ko-KR"/>
        </w:rPr>
        <w:t xml:space="preserve">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 </w:t>
      </w:r>
    </w:p>
    <w:p w:rsidR="00FF3149" w:rsidRPr="00FF3149" w:rsidRDefault="00FF3149" w:rsidP="008F5D33">
      <w:pPr>
        <w:numPr>
          <w:ilvl w:val="0"/>
          <w:numId w:val="45"/>
        </w:numPr>
        <w:tabs>
          <w:tab w:val="left" w:pos="993"/>
        </w:tabs>
        <w:spacing w:after="0" w:line="240" w:lineRule="auto"/>
        <w:ind w:left="0" w:firstLine="709"/>
        <w:jc w:val="both"/>
        <w:rPr>
          <w:rFonts w:ascii="Times New Roman" w:eastAsia="Times New Roman" w:hAnsi="Times New Roman" w:cs="Times New Roman"/>
          <w:kern w:val="2"/>
          <w:lang w:eastAsia="ko-KR"/>
        </w:rPr>
      </w:pPr>
      <w:r w:rsidRPr="00FF3149">
        <w:rPr>
          <w:rFonts w:ascii="Times New Roman" w:eastAsia="Times New Roman" w:hAnsi="Times New Roman" w:cs="Times New Roman"/>
          <w:kern w:val="2"/>
          <w:lang w:eastAsia="ko-KR"/>
        </w:rPr>
        <w:t>поддержание эстетического вида и благоустройство всех помещений в общеобразовательной организации, доступных и безопасных рекреационных зон, озеленение территории при общеобразовательной организации;</w:t>
      </w:r>
    </w:p>
    <w:p w:rsidR="00FF3149" w:rsidRPr="00FF3149" w:rsidRDefault="00FF3149" w:rsidP="008F5D33">
      <w:pPr>
        <w:numPr>
          <w:ilvl w:val="0"/>
          <w:numId w:val="45"/>
        </w:numPr>
        <w:tabs>
          <w:tab w:val="left" w:pos="993"/>
        </w:tabs>
        <w:spacing w:after="0" w:line="240" w:lineRule="auto"/>
        <w:ind w:left="0" w:firstLine="709"/>
        <w:jc w:val="both"/>
        <w:rPr>
          <w:rFonts w:ascii="Times New Roman" w:eastAsia="Times New Roman" w:hAnsi="Times New Roman" w:cs="Times New Roman"/>
          <w:kern w:val="2"/>
          <w:lang w:eastAsia="ko-KR"/>
        </w:rPr>
      </w:pPr>
      <w:r w:rsidRPr="00FF3149">
        <w:rPr>
          <w:rFonts w:ascii="Times New Roman" w:eastAsia="Times New Roman" w:hAnsi="Times New Roman" w:cs="Times New Roman"/>
          <w:kern w:val="2"/>
          <w:lang w:eastAsia="ko-KR"/>
        </w:rPr>
        <w:t xml:space="preserve">разработку, оформление, поддержание и использование игровых пространств, спортивных и игровых площадок, зон активного и тихого отдыха; </w:t>
      </w:r>
    </w:p>
    <w:p w:rsidR="00FF3149" w:rsidRPr="00FF3149" w:rsidRDefault="00FF3149" w:rsidP="008F5D33">
      <w:pPr>
        <w:numPr>
          <w:ilvl w:val="0"/>
          <w:numId w:val="45"/>
        </w:numPr>
        <w:tabs>
          <w:tab w:val="left" w:pos="993"/>
        </w:tabs>
        <w:spacing w:after="0" w:line="240" w:lineRule="auto"/>
        <w:ind w:left="0" w:firstLine="709"/>
        <w:jc w:val="both"/>
        <w:rPr>
          <w:rFonts w:ascii="Times New Roman" w:eastAsia="Times New Roman" w:hAnsi="Times New Roman" w:cs="Times New Roman"/>
          <w:kern w:val="2"/>
          <w:lang w:eastAsia="ko-KR"/>
        </w:rPr>
      </w:pPr>
      <w:r w:rsidRPr="00FF3149">
        <w:rPr>
          <w:rFonts w:ascii="Times New Roman" w:eastAsia="Times New Roman" w:hAnsi="Times New Roman" w:cs="Times New Roman"/>
          <w:kern w:val="2"/>
          <w:lang w:eastAsia="ko-KR"/>
        </w:rPr>
        <w:t>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rsidR="00FF3149" w:rsidRPr="00FF3149" w:rsidRDefault="00FF3149" w:rsidP="008F5D33">
      <w:pPr>
        <w:numPr>
          <w:ilvl w:val="0"/>
          <w:numId w:val="45"/>
        </w:numPr>
        <w:tabs>
          <w:tab w:val="left" w:pos="993"/>
        </w:tabs>
        <w:spacing w:after="0" w:line="240" w:lineRule="auto"/>
        <w:ind w:left="0" w:firstLine="709"/>
        <w:jc w:val="both"/>
        <w:rPr>
          <w:rFonts w:ascii="Times New Roman" w:eastAsia="Times New Roman" w:hAnsi="Times New Roman" w:cs="Times New Roman"/>
          <w:kern w:val="2"/>
          <w:lang w:eastAsia="ko-KR"/>
        </w:rPr>
      </w:pPr>
      <w:r w:rsidRPr="00FF3149">
        <w:rPr>
          <w:rFonts w:ascii="Times New Roman" w:eastAsia="Times New Roman" w:hAnsi="Times New Roman" w:cs="Times New Roman"/>
          <w:kern w:val="2"/>
          <w:lang w:eastAsia="ko-KR"/>
        </w:rPr>
        <w:t xml:space="preserve">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 </w:t>
      </w:r>
    </w:p>
    <w:p w:rsidR="00FF3149" w:rsidRPr="00FF3149" w:rsidRDefault="00FF3149" w:rsidP="008F5D33">
      <w:pPr>
        <w:numPr>
          <w:ilvl w:val="0"/>
          <w:numId w:val="45"/>
        </w:numPr>
        <w:tabs>
          <w:tab w:val="left" w:pos="993"/>
        </w:tabs>
        <w:spacing w:after="0" w:line="240" w:lineRule="auto"/>
        <w:ind w:left="0" w:firstLine="709"/>
        <w:jc w:val="both"/>
        <w:rPr>
          <w:rFonts w:ascii="Times New Roman" w:eastAsia="Times New Roman" w:hAnsi="Times New Roman" w:cs="Times New Roman"/>
          <w:kern w:val="2"/>
          <w:lang w:eastAsia="ko-KR"/>
        </w:rPr>
      </w:pPr>
      <w:r w:rsidRPr="00FF3149">
        <w:rPr>
          <w:rFonts w:ascii="Times New Roman" w:eastAsia="Times New Roman" w:hAnsi="Times New Roman" w:cs="Times New Roman"/>
          <w:kern w:val="2"/>
          <w:lang w:eastAsia="ko-KR"/>
        </w:rPr>
        <w:t xml:space="preserve">разработку и оформление пространств проведения значимых событий, праздников, церемоний, торжественных линеек, творческих вечеров (событийный дизайн); </w:t>
      </w:r>
    </w:p>
    <w:p w:rsidR="00FF3149" w:rsidRPr="00FF3149" w:rsidRDefault="00FF3149" w:rsidP="008F5D33">
      <w:pPr>
        <w:numPr>
          <w:ilvl w:val="0"/>
          <w:numId w:val="45"/>
        </w:numPr>
        <w:tabs>
          <w:tab w:val="left" w:pos="993"/>
        </w:tabs>
        <w:spacing w:after="0" w:line="240" w:lineRule="auto"/>
        <w:ind w:left="0" w:firstLine="709"/>
        <w:jc w:val="both"/>
        <w:rPr>
          <w:rFonts w:ascii="Times New Roman" w:eastAsia="Times New Roman" w:hAnsi="Times New Roman" w:cs="Times New Roman"/>
          <w:kern w:val="2"/>
          <w:lang w:eastAsia="ko-KR"/>
        </w:rPr>
      </w:pPr>
      <w:r w:rsidRPr="00FF3149">
        <w:rPr>
          <w:rFonts w:ascii="Times New Roman" w:eastAsia="Times New Roman" w:hAnsi="Times New Roman" w:cs="Times New Roman"/>
          <w:kern w:val="2"/>
          <w:lang w:eastAsia="ko-KR"/>
        </w:rPr>
        <w:t xml:space="preserve">разработку и обновление материалов (стендов, плакатов, инсталляций и др.), акцентирующих внимание обучающихся на важных для воспитания ценностях, правилах, традициях, укладе общеобразовательной организации, актуальных вопросах профилактики и безопасности. </w:t>
      </w:r>
    </w:p>
    <w:p w:rsidR="00FF3149" w:rsidRPr="00FF3149" w:rsidRDefault="00FF3149" w:rsidP="00FF3149">
      <w:pPr>
        <w:tabs>
          <w:tab w:val="left" w:pos="851"/>
        </w:tabs>
        <w:spacing w:after="0" w:line="240" w:lineRule="auto"/>
        <w:jc w:val="both"/>
        <w:rPr>
          <w:rFonts w:ascii="Times New Roman" w:eastAsia="Times New Roman" w:hAnsi="Times New Roman" w:cs="Times New Roman"/>
          <w:kern w:val="2"/>
          <w:lang w:eastAsia="ko-KR"/>
        </w:rPr>
      </w:pPr>
      <w:r w:rsidRPr="00FF3149">
        <w:rPr>
          <w:rFonts w:ascii="Times New Roman" w:eastAsia="Times New Roman" w:hAnsi="Times New Roman" w:cs="Times New Roman"/>
          <w:kern w:val="2"/>
          <w:lang w:eastAsia="ko-KR"/>
        </w:rPr>
        <w:t>Предметно-пространственная среда строится как максимально доступная для обучающихся с особыми образовательными потребностями</w:t>
      </w:r>
    </w:p>
    <w:p w:rsidR="00FF3149" w:rsidRPr="00FF3149" w:rsidRDefault="00FF3149" w:rsidP="00FF3149">
      <w:pPr>
        <w:tabs>
          <w:tab w:val="left" w:pos="851"/>
        </w:tabs>
        <w:spacing w:after="0" w:line="240" w:lineRule="auto"/>
        <w:jc w:val="both"/>
        <w:rPr>
          <w:rFonts w:ascii="Times New Roman" w:eastAsia="Times New Roman" w:hAnsi="Times New Roman" w:cs="Times New Roman"/>
          <w:b/>
          <w:kern w:val="2"/>
          <w:lang w:eastAsia="ko-KR"/>
        </w:rPr>
      </w:pPr>
    </w:p>
    <w:p w:rsidR="00FF3149" w:rsidRPr="00FF3149" w:rsidRDefault="00FF3149" w:rsidP="00FF3149">
      <w:pPr>
        <w:tabs>
          <w:tab w:val="left" w:pos="851"/>
        </w:tabs>
        <w:spacing w:after="0" w:line="240" w:lineRule="auto"/>
        <w:jc w:val="both"/>
        <w:rPr>
          <w:rFonts w:ascii="Times New Roman" w:eastAsia="Times New Roman" w:hAnsi="Times New Roman" w:cs="Times New Roman"/>
          <w:b/>
          <w:iCs/>
          <w:kern w:val="2"/>
          <w:lang w:eastAsia="ko-KR"/>
        </w:rPr>
      </w:pPr>
      <w:r w:rsidRPr="00FF3149">
        <w:rPr>
          <w:rFonts w:ascii="Times New Roman" w:eastAsia="Times New Roman" w:hAnsi="Times New Roman" w:cs="Times New Roman"/>
          <w:b/>
          <w:iCs/>
          <w:kern w:val="2"/>
          <w:lang w:eastAsia="ko-KR"/>
        </w:rPr>
        <w:t>2.10.   Модуль Социальное партнерство (сетевое взаимодействие)</w:t>
      </w:r>
    </w:p>
    <w:p w:rsidR="00FF3149" w:rsidRPr="00FF3149" w:rsidRDefault="00FF3149" w:rsidP="00FF3149">
      <w:pPr>
        <w:tabs>
          <w:tab w:val="left" w:pos="851"/>
        </w:tabs>
        <w:spacing w:after="0" w:line="240" w:lineRule="auto"/>
        <w:ind w:firstLine="709"/>
        <w:jc w:val="both"/>
        <w:rPr>
          <w:rFonts w:ascii="Times New Roman" w:eastAsia="Times New Roman" w:hAnsi="Times New Roman" w:cs="Times New Roman"/>
          <w:color w:val="000000"/>
          <w:w w:val="0"/>
          <w:kern w:val="2"/>
          <w:lang w:eastAsia="ko-KR"/>
        </w:rPr>
      </w:pPr>
      <w:r w:rsidRPr="00FF3149">
        <w:rPr>
          <w:rFonts w:ascii="Times New Roman" w:eastAsia="Calibri" w:hAnsi="Times New Roman" w:cs="Times New Roman"/>
          <w:kern w:val="2"/>
          <w:lang w:eastAsia="ko-KR"/>
        </w:rPr>
        <w:tab/>
      </w:r>
      <w:r w:rsidRPr="00FF3149">
        <w:rPr>
          <w:rFonts w:ascii="Times New Roman" w:eastAsia="Times New Roman" w:hAnsi="Times New Roman" w:cs="Times New Roman"/>
          <w:color w:val="000000"/>
          <w:w w:val="0"/>
          <w:kern w:val="2"/>
          <w:lang w:eastAsia="ko-KR"/>
        </w:rPr>
        <w:t>Реализация воспитательного потенциала социального партнёрства школы при соблюдении требований законодательства Российской Федерации предусматривает:</w:t>
      </w:r>
    </w:p>
    <w:p w:rsidR="00FF3149" w:rsidRPr="00FF3149" w:rsidRDefault="00FF3149" w:rsidP="00FF3149">
      <w:pPr>
        <w:tabs>
          <w:tab w:val="left" w:pos="851"/>
        </w:tabs>
        <w:spacing w:after="0" w:line="240" w:lineRule="auto"/>
        <w:ind w:firstLine="709"/>
        <w:jc w:val="both"/>
        <w:rPr>
          <w:rFonts w:ascii="Times New Roman" w:eastAsia="Times New Roman" w:hAnsi="Times New Roman" w:cs="Times New Roman"/>
          <w:color w:val="000000"/>
          <w:w w:val="0"/>
          <w:kern w:val="2"/>
          <w:lang w:eastAsia="ko-KR"/>
        </w:rPr>
      </w:pPr>
      <w:r w:rsidRPr="00FF3149">
        <w:rPr>
          <w:rFonts w:ascii="Times New Roman" w:eastAsia="Times New Roman" w:hAnsi="Times New Roman" w:cs="Times New Roman"/>
          <w:color w:val="000000"/>
          <w:w w:val="0"/>
          <w:kern w:val="2"/>
          <w:lang w:eastAsia="ko-KR"/>
        </w:rPr>
        <w:t>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т. п.);</w:t>
      </w:r>
    </w:p>
    <w:p w:rsidR="00FF3149" w:rsidRPr="00FF3149" w:rsidRDefault="00FF3149" w:rsidP="00FF3149">
      <w:pPr>
        <w:tabs>
          <w:tab w:val="left" w:pos="851"/>
        </w:tabs>
        <w:spacing w:after="0" w:line="240" w:lineRule="auto"/>
        <w:ind w:firstLine="709"/>
        <w:jc w:val="both"/>
        <w:rPr>
          <w:rFonts w:ascii="Times New Roman" w:eastAsia="Times New Roman" w:hAnsi="Times New Roman" w:cs="Times New Roman"/>
          <w:color w:val="000000"/>
          <w:w w:val="0"/>
          <w:kern w:val="2"/>
          <w:lang w:eastAsia="ko-KR"/>
        </w:rPr>
      </w:pPr>
      <w:r w:rsidRPr="00FF3149">
        <w:rPr>
          <w:rFonts w:ascii="Times New Roman" w:eastAsia="Times New Roman" w:hAnsi="Times New Roman" w:cs="Times New Roman"/>
          <w:color w:val="000000"/>
          <w:w w:val="0"/>
          <w:kern w:val="2"/>
          <w:lang w:eastAsia="ko-KR"/>
        </w:rPr>
        <w:tab/>
        <w:t xml:space="preserve">Акцент новых образовательных стандартов  сделан в первую очередь на развитие творческого потенциала детей и духовно-нравственное воспитание. </w:t>
      </w:r>
      <w:r w:rsidRPr="00FF3149">
        <w:rPr>
          <w:rFonts w:ascii="Times New Roman" w:eastAsia="Times New Roman" w:hAnsi="Times New Roman" w:cs="Times New Roman"/>
          <w:color w:val="000000"/>
          <w:w w:val="0"/>
          <w:kern w:val="2"/>
          <w:lang w:eastAsia="ko-KR"/>
        </w:rPr>
        <w:tab/>
        <w:t xml:space="preserve">Однако, следуя новым стандартам образования, для создания  «идеальной» модели выпускника  рамки воспитательного пространства одного ОУ уже недостаточно. Должно быть организовано целостное пространство духовно-нравственного развития обучающихся. </w:t>
      </w:r>
    </w:p>
    <w:p w:rsidR="00FF3149" w:rsidRPr="00FF3149" w:rsidRDefault="00FF3149" w:rsidP="00FF3149">
      <w:pPr>
        <w:tabs>
          <w:tab w:val="left" w:pos="851"/>
        </w:tabs>
        <w:spacing w:after="0" w:line="240" w:lineRule="auto"/>
        <w:ind w:firstLine="709"/>
        <w:jc w:val="both"/>
        <w:rPr>
          <w:rFonts w:ascii="Times New Roman" w:eastAsia="Times New Roman" w:hAnsi="Times New Roman" w:cs="Times New Roman"/>
          <w:color w:val="000000"/>
          <w:w w:val="0"/>
          <w:kern w:val="2"/>
          <w:lang w:eastAsia="ko-KR"/>
        </w:rPr>
      </w:pPr>
      <w:r w:rsidRPr="00FF3149">
        <w:rPr>
          <w:rFonts w:ascii="Times New Roman" w:eastAsia="Times New Roman" w:hAnsi="Times New Roman" w:cs="Times New Roman"/>
          <w:color w:val="000000"/>
          <w:w w:val="0"/>
          <w:kern w:val="2"/>
          <w:lang w:eastAsia="ko-KR"/>
        </w:rPr>
        <w:t xml:space="preserve"> Этому способствует:</w:t>
      </w:r>
    </w:p>
    <w:p w:rsidR="00FF3149" w:rsidRPr="00FF3149" w:rsidRDefault="00FF3149" w:rsidP="00FF3149">
      <w:pPr>
        <w:tabs>
          <w:tab w:val="left" w:pos="851"/>
        </w:tabs>
        <w:spacing w:after="0" w:line="240" w:lineRule="auto"/>
        <w:ind w:firstLine="709"/>
        <w:jc w:val="both"/>
        <w:rPr>
          <w:rFonts w:ascii="Times New Roman" w:eastAsia="Times New Roman" w:hAnsi="Times New Roman" w:cs="Times New Roman"/>
          <w:color w:val="000000"/>
          <w:w w:val="0"/>
          <w:kern w:val="2"/>
          <w:lang w:eastAsia="ko-KR"/>
        </w:rPr>
      </w:pPr>
      <w:r w:rsidRPr="00FF3149">
        <w:rPr>
          <w:rFonts w:ascii="Times New Roman" w:eastAsia="Times New Roman" w:hAnsi="Times New Roman" w:cs="Times New Roman"/>
          <w:color w:val="000000"/>
          <w:w w:val="0"/>
          <w:kern w:val="2"/>
          <w:lang w:eastAsia="ko-KR"/>
        </w:rPr>
        <w:t>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w:t>
      </w:r>
    </w:p>
    <w:p w:rsidR="00FF3149" w:rsidRPr="00FF3149" w:rsidRDefault="00FF3149" w:rsidP="00FF3149">
      <w:pPr>
        <w:tabs>
          <w:tab w:val="left" w:pos="851"/>
        </w:tabs>
        <w:spacing w:after="0" w:line="240" w:lineRule="auto"/>
        <w:ind w:firstLine="709"/>
        <w:jc w:val="both"/>
        <w:rPr>
          <w:rFonts w:ascii="Times New Roman" w:eastAsia="Times New Roman" w:hAnsi="Times New Roman" w:cs="Times New Roman"/>
          <w:color w:val="000000"/>
          <w:w w:val="0"/>
          <w:kern w:val="2"/>
          <w:lang w:eastAsia="ko-KR"/>
        </w:rPr>
      </w:pPr>
      <w:r w:rsidRPr="00FF3149">
        <w:rPr>
          <w:rFonts w:ascii="Times New Roman" w:eastAsia="Times New Roman" w:hAnsi="Times New Roman" w:cs="Times New Roman"/>
          <w:color w:val="000000"/>
          <w:w w:val="0"/>
          <w:kern w:val="2"/>
          <w:lang w:eastAsia="ko-KR"/>
        </w:rPr>
        <w:t>проведение на базе организаций-партнёров отдельных уроков, занятий, внешкольных мероприятий, акций воспитательной направленности;</w:t>
      </w:r>
    </w:p>
    <w:p w:rsidR="00FF3149" w:rsidRPr="00FF3149" w:rsidRDefault="00FF3149" w:rsidP="00FF3149">
      <w:pPr>
        <w:tabs>
          <w:tab w:val="left" w:pos="851"/>
        </w:tabs>
        <w:spacing w:after="0" w:line="240" w:lineRule="auto"/>
        <w:ind w:firstLine="709"/>
        <w:jc w:val="both"/>
        <w:rPr>
          <w:rFonts w:ascii="Times New Roman" w:eastAsia="Times New Roman" w:hAnsi="Times New Roman" w:cs="Times New Roman"/>
          <w:color w:val="000000"/>
          <w:w w:val="0"/>
          <w:kern w:val="2"/>
          <w:lang w:eastAsia="ko-KR"/>
        </w:rPr>
      </w:pPr>
      <w:r w:rsidRPr="00FF3149">
        <w:rPr>
          <w:rFonts w:ascii="Times New Roman" w:eastAsia="Times New Roman" w:hAnsi="Times New Roman" w:cs="Times New Roman"/>
          <w:color w:val="000000"/>
          <w:w w:val="0"/>
          <w:kern w:val="2"/>
          <w:lang w:eastAsia="ko-KR"/>
        </w:rPr>
        <w:lastRenderedPageBreak/>
        <w:t xml:space="preserve">проведение открытых дискуссионные площадки (детские, педагогические, родительские, совместные), куда приглашаются представители организаций-партнёров, на которых обсуждаются актуальные проблемы, касающиеся жизни школы, муниципального образования, региона, страны; </w:t>
      </w:r>
    </w:p>
    <w:p w:rsidR="00FF3149" w:rsidRPr="00FF3149" w:rsidRDefault="00FF3149" w:rsidP="00FF3149">
      <w:pPr>
        <w:tabs>
          <w:tab w:val="left" w:pos="851"/>
        </w:tabs>
        <w:spacing w:after="0" w:line="240" w:lineRule="auto"/>
        <w:ind w:firstLine="709"/>
        <w:jc w:val="both"/>
        <w:rPr>
          <w:rFonts w:ascii="Times New Roman" w:eastAsia="Times New Roman" w:hAnsi="Times New Roman" w:cs="Times New Roman"/>
          <w:color w:val="000000"/>
          <w:w w:val="0"/>
          <w:kern w:val="2"/>
          <w:lang w:eastAsia="ko-KR"/>
        </w:rPr>
      </w:pPr>
      <w:r w:rsidRPr="00FF3149">
        <w:rPr>
          <w:rFonts w:ascii="Times New Roman" w:eastAsia="Times New Roman" w:hAnsi="Times New Roman" w:cs="Times New Roman"/>
          <w:color w:val="000000"/>
          <w:w w:val="0"/>
          <w:kern w:val="2"/>
          <w:lang w:eastAsia="ko-KR"/>
        </w:rPr>
        <w:tab/>
        <w:t>- расширение сетевого взаимодействия и сотрудничества между педагогами города, как основных учебных заведений, так дополнительных и высших;</w:t>
      </w:r>
    </w:p>
    <w:p w:rsidR="00FF3149" w:rsidRPr="00FF3149" w:rsidRDefault="00FF3149" w:rsidP="00FF3149">
      <w:pPr>
        <w:tabs>
          <w:tab w:val="left" w:pos="851"/>
        </w:tabs>
        <w:spacing w:after="0" w:line="240" w:lineRule="auto"/>
        <w:ind w:firstLine="709"/>
        <w:jc w:val="both"/>
        <w:rPr>
          <w:rFonts w:ascii="Times New Roman" w:eastAsia="Times New Roman" w:hAnsi="Times New Roman" w:cs="Times New Roman"/>
          <w:color w:val="000000"/>
          <w:w w:val="0"/>
          <w:kern w:val="2"/>
          <w:lang w:eastAsia="ko-KR"/>
        </w:rPr>
      </w:pPr>
      <w:r w:rsidRPr="00FF3149">
        <w:rPr>
          <w:rFonts w:ascii="Times New Roman" w:eastAsia="Times New Roman" w:hAnsi="Times New Roman" w:cs="Times New Roman"/>
          <w:color w:val="000000"/>
          <w:w w:val="0"/>
          <w:kern w:val="2"/>
          <w:lang w:eastAsia="ko-KR"/>
        </w:rPr>
        <w:tab/>
        <w:t xml:space="preserve">- поиск новых форм работы, в том числе и информационно коммуникативных по сетевому взаимодействию школьников города. Это возможность максимального раскрытия  творческого потенциала ребенка. Данная деятельность, позволяет проявить себя оптимальным образом индивидуально или в группе, попробовать свои силы, приложить свои знания, принести пользу, показать публично достигнутый результат. </w:t>
      </w:r>
    </w:p>
    <w:p w:rsidR="00FF3149" w:rsidRPr="00FF3149" w:rsidRDefault="00FF3149" w:rsidP="00FF3149">
      <w:pPr>
        <w:tabs>
          <w:tab w:val="left" w:pos="851"/>
        </w:tabs>
        <w:spacing w:after="0" w:line="240" w:lineRule="auto"/>
        <w:ind w:firstLine="709"/>
        <w:jc w:val="both"/>
        <w:rPr>
          <w:rFonts w:ascii="Times New Roman" w:eastAsia="Times New Roman" w:hAnsi="Times New Roman" w:cs="Times New Roman"/>
          <w:color w:val="000000"/>
          <w:w w:val="0"/>
          <w:kern w:val="2"/>
          <w:lang w:eastAsia="ko-KR"/>
        </w:rPr>
      </w:pPr>
      <w:r w:rsidRPr="00FF3149">
        <w:rPr>
          <w:rFonts w:ascii="Times New Roman" w:eastAsia="Times New Roman" w:hAnsi="Times New Roman" w:cs="Times New Roman"/>
          <w:color w:val="000000"/>
          <w:w w:val="0"/>
          <w:kern w:val="2"/>
          <w:lang w:eastAsia="ko-KR"/>
        </w:rPr>
        <w:t xml:space="preserve"> </w:t>
      </w:r>
      <w:r w:rsidRPr="00FF3149">
        <w:rPr>
          <w:rFonts w:ascii="Times New Roman" w:eastAsia="Times New Roman" w:hAnsi="Times New Roman" w:cs="Times New Roman"/>
          <w:color w:val="000000"/>
          <w:w w:val="0"/>
          <w:kern w:val="2"/>
          <w:lang w:eastAsia="ko-KR"/>
        </w:rPr>
        <w:tab/>
        <w:t>Одним из  примеров сетевого взаимодействия  ОО И ДОУ традиционной формы являются различные конкурсы, совместные праздники, экскурсии. Всероссийские сетевые олимпиады по ОПК и «Наше наследие» Участие во Всероссийских  онлайн – конкурсах, флешмобах, творческих мероприятиях и сообществах.</w:t>
      </w:r>
    </w:p>
    <w:p w:rsidR="00FF3149" w:rsidRPr="00FF3149" w:rsidRDefault="00FF3149" w:rsidP="00FF3149">
      <w:pPr>
        <w:tabs>
          <w:tab w:val="left" w:pos="851"/>
        </w:tabs>
        <w:spacing w:after="0" w:line="240" w:lineRule="auto"/>
        <w:ind w:firstLine="709"/>
        <w:jc w:val="both"/>
        <w:rPr>
          <w:rFonts w:ascii="Times New Roman" w:eastAsia="Times New Roman" w:hAnsi="Times New Roman" w:cs="Times New Roman"/>
          <w:color w:val="000000"/>
          <w:w w:val="0"/>
          <w:kern w:val="2"/>
          <w:lang w:eastAsia="ko-KR"/>
        </w:rPr>
      </w:pPr>
      <w:r w:rsidRPr="00FF3149">
        <w:rPr>
          <w:rFonts w:ascii="Times New Roman" w:eastAsia="Times New Roman" w:hAnsi="Times New Roman" w:cs="Times New Roman"/>
          <w:color w:val="000000"/>
          <w:w w:val="0"/>
          <w:kern w:val="2"/>
          <w:lang w:eastAsia="ko-KR"/>
        </w:rPr>
        <w:t xml:space="preserve"> Совместно разрабатываемые и реализуемые обучающимися, педагогами с организациями-партнёрами благотворительной, экологической, патриотической, трудовой и т. д. направленности, ориентированные на воспитание обучающихся, преобразование окружающего социума, позитивное воздействие на социальное окружение.</w:t>
      </w:r>
    </w:p>
    <w:p w:rsidR="00FF3149" w:rsidRPr="00FF3149" w:rsidRDefault="00FF3149" w:rsidP="00FF3149">
      <w:pPr>
        <w:tabs>
          <w:tab w:val="left" w:pos="851"/>
        </w:tabs>
        <w:spacing w:after="0" w:line="240" w:lineRule="auto"/>
        <w:ind w:firstLine="709"/>
        <w:jc w:val="both"/>
        <w:rPr>
          <w:rFonts w:ascii="Times New Roman" w:eastAsia="Calibri" w:hAnsi="Times New Roman" w:cs="Times New Roman"/>
          <w:b/>
          <w:kern w:val="2"/>
          <w:lang w:eastAsia="ko-KR"/>
        </w:rPr>
      </w:pPr>
    </w:p>
    <w:p w:rsidR="00FF3149" w:rsidRPr="00FF3149" w:rsidRDefault="00FF3149" w:rsidP="00FF3149">
      <w:pPr>
        <w:tabs>
          <w:tab w:val="left" w:pos="851"/>
        </w:tabs>
        <w:spacing w:after="0" w:line="240" w:lineRule="auto"/>
        <w:jc w:val="both"/>
        <w:rPr>
          <w:rFonts w:ascii="Times New Roman" w:eastAsia="Calibri" w:hAnsi="Times New Roman" w:cs="Times New Roman"/>
          <w:b/>
          <w:kern w:val="2"/>
          <w:lang w:eastAsia="ko-KR"/>
        </w:rPr>
      </w:pPr>
      <w:r w:rsidRPr="00FF3149">
        <w:rPr>
          <w:rFonts w:ascii="Times New Roman" w:eastAsia="Calibri" w:hAnsi="Times New Roman" w:cs="Times New Roman"/>
          <w:b/>
          <w:kern w:val="2"/>
          <w:lang w:eastAsia="ko-KR"/>
        </w:rPr>
        <w:t>2.11. Модуль «Профилактика и безопасность»</w:t>
      </w:r>
    </w:p>
    <w:p w:rsidR="00FF3149" w:rsidRPr="00FF3149" w:rsidRDefault="00FF3149" w:rsidP="00FF3149">
      <w:pPr>
        <w:tabs>
          <w:tab w:val="left" w:pos="426"/>
        </w:tabs>
        <w:spacing w:after="0" w:line="240" w:lineRule="auto"/>
        <w:jc w:val="both"/>
        <w:rPr>
          <w:rFonts w:ascii="Times New Roman" w:eastAsia="Times New Roman" w:hAnsi="Times New Roman" w:cs="Times New Roman"/>
          <w:kern w:val="2"/>
          <w:lang w:eastAsia="ko-KR"/>
        </w:rPr>
      </w:pPr>
      <w:r w:rsidRPr="00FF3149">
        <w:rPr>
          <w:rFonts w:ascii="Times New Roman" w:eastAsia="Times New Roman" w:hAnsi="Times New Roman" w:cs="Times New Roman"/>
          <w:kern w:val="2"/>
          <w:lang w:eastAsia="ko-KR"/>
        </w:rPr>
        <w:tab/>
        <w:t>работа осуществляется в постоянном режиме силами психолого-педагогической службы школы и классными руководителями в сотрудничестве со специалистами БУ ХМАО - Югры "Урайская городская клиническая больница", отделом опеки, отделом по делам несовершеннолетних,  КДНиЗП, инспектором  ГИБДД,  согласно перечню тематических планов:</w:t>
      </w:r>
    </w:p>
    <w:p w:rsidR="00FF3149" w:rsidRPr="00FF3149" w:rsidRDefault="00FF3149" w:rsidP="00FF3149">
      <w:pPr>
        <w:tabs>
          <w:tab w:val="left" w:pos="426"/>
        </w:tabs>
        <w:spacing w:after="0" w:line="240" w:lineRule="auto"/>
        <w:jc w:val="both"/>
        <w:rPr>
          <w:rFonts w:ascii="Times New Roman" w:eastAsia="Times New Roman" w:hAnsi="Times New Roman" w:cs="Times New Roman"/>
          <w:kern w:val="2"/>
          <w:lang w:eastAsia="ko-KR"/>
        </w:rPr>
      </w:pPr>
      <w:r w:rsidRPr="00FF3149">
        <w:rPr>
          <w:rFonts w:ascii="Times New Roman" w:eastAsia="Times New Roman" w:hAnsi="Times New Roman" w:cs="Times New Roman"/>
          <w:kern w:val="2"/>
          <w:lang w:eastAsia="ko-KR"/>
        </w:rPr>
        <w:t>•</w:t>
      </w:r>
      <w:r w:rsidRPr="00FF3149">
        <w:rPr>
          <w:rFonts w:ascii="Times New Roman" w:eastAsia="Times New Roman" w:hAnsi="Times New Roman" w:cs="Times New Roman"/>
          <w:kern w:val="2"/>
          <w:lang w:eastAsia="ko-KR"/>
        </w:rPr>
        <w:tab/>
        <w:t>План работы по профилактике употребления ПАВ в рамках реализации программы «МОСТ»</w:t>
      </w:r>
    </w:p>
    <w:p w:rsidR="00FF3149" w:rsidRPr="00FF3149" w:rsidRDefault="00FF3149" w:rsidP="00FF3149">
      <w:pPr>
        <w:tabs>
          <w:tab w:val="left" w:pos="426"/>
        </w:tabs>
        <w:spacing w:after="0" w:line="240" w:lineRule="auto"/>
        <w:jc w:val="both"/>
        <w:rPr>
          <w:rFonts w:ascii="Times New Roman" w:eastAsia="Times New Roman" w:hAnsi="Times New Roman" w:cs="Times New Roman"/>
          <w:kern w:val="2"/>
          <w:lang w:eastAsia="ko-KR"/>
        </w:rPr>
      </w:pPr>
      <w:r w:rsidRPr="00FF3149">
        <w:rPr>
          <w:rFonts w:ascii="Times New Roman" w:eastAsia="Times New Roman" w:hAnsi="Times New Roman" w:cs="Times New Roman"/>
          <w:kern w:val="2"/>
          <w:lang w:eastAsia="ko-KR"/>
        </w:rPr>
        <w:t>•</w:t>
      </w:r>
      <w:r w:rsidRPr="00FF3149">
        <w:rPr>
          <w:rFonts w:ascii="Times New Roman" w:eastAsia="Times New Roman" w:hAnsi="Times New Roman" w:cs="Times New Roman"/>
          <w:kern w:val="2"/>
          <w:lang w:eastAsia="ko-KR"/>
        </w:rPr>
        <w:tab/>
        <w:t>План работы Совета профилактики безнадзорности и правонарушений несовершеннолетних</w:t>
      </w:r>
    </w:p>
    <w:p w:rsidR="00FF3149" w:rsidRPr="00FF3149" w:rsidRDefault="00FF3149" w:rsidP="00FF3149">
      <w:pPr>
        <w:tabs>
          <w:tab w:val="left" w:pos="426"/>
        </w:tabs>
        <w:spacing w:after="0" w:line="240" w:lineRule="auto"/>
        <w:jc w:val="both"/>
        <w:rPr>
          <w:rFonts w:ascii="Times New Roman" w:eastAsia="Times New Roman" w:hAnsi="Times New Roman" w:cs="Times New Roman"/>
          <w:kern w:val="2"/>
          <w:lang w:eastAsia="ko-KR"/>
        </w:rPr>
      </w:pPr>
      <w:r w:rsidRPr="00FF3149">
        <w:rPr>
          <w:rFonts w:ascii="Times New Roman" w:eastAsia="Times New Roman" w:hAnsi="Times New Roman" w:cs="Times New Roman"/>
          <w:kern w:val="2"/>
          <w:lang w:eastAsia="ko-KR"/>
        </w:rPr>
        <w:t>•</w:t>
      </w:r>
      <w:r w:rsidRPr="00FF3149">
        <w:rPr>
          <w:rFonts w:ascii="Times New Roman" w:eastAsia="Times New Roman" w:hAnsi="Times New Roman" w:cs="Times New Roman"/>
          <w:kern w:val="2"/>
          <w:lang w:eastAsia="ko-KR"/>
        </w:rPr>
        <w:tab/>
        <w:t>План мероприятий по противодействию экстремизма в молодежной среде</w:t>
      </w:r>
    </w:p>
    <w:p w:rsidR="00FF3149" w:rsidRPr="00FF3149" w:rsidRDefault="00FF3149" w:rsidP="00FF3149">
      <w:pPr>
        <w:tabs>
          <w:tab w:val="left" w:pos="426"/>
        </w:tabs>
        <w:spacing w:after="0" w:line="240" w:lineRule="auto"/>
        <w:jc w:val="both"/>
        <w:rPr>
          <w:rFonts w:ascii="Times New Roman" w:eastAsia="Times New Roman" w:hAnsi="Times New Roman" w:cs="Times New Roman"/>
          <w:kern w:val="2"/>
          <w:lang w:eastAsia="ko-KR"/>
        </w:rPr>
      </w:pPr>
      <w:r w:rsidRPr="00FF3149">
        <w:rPr>
          <w:rFonts w:ascii="Times New Roman" w:eastAsia="Times New Roman" w:hAnsi="Times New Roman" w:cs="Times New Roman"/>
          <w:kern w:val="2"/>
          <w:lang w:eastAsia="ko-KR"/>
        </w:rPr>
        <w:t>•</w:t>
      </w:r>
      <w:r w:rsidRPr="00FF3149">
        <w:rPr>
          <w:rFonts w:ascii="Times New Roman" w:eastAsia="Times New Roman" w:hAnsi="Times New Roman" w:cs="Times New Roman"/>
          <w:kern w:val="2"/>
          <w:lang w:eastAsia="ko-KR"/>
        </w:rPr>
        <w:tab/>
        <w:t>Совместный план работы  по профилактике безнадзорности и правонарушений</w:t>
      </w:r>
    </w:p>
    <w:p w:rsidR="00FF3149" w:rsidRPr="00FF3149" w:rsidRDefault="00FF3149" w:rsidP="00FF3149">
      <w:pPr>
        <w:tabs>
          <w:tab w:val="left" w:pos="426"/>
        </w:tabs>
        <w:spacing w:after="0" w:line="240" w:lineRule="auto"/>
        <w:jc w:val="both"/>
        <w:rPr>
          <w:rFonts w:ascii="Times New Roman" w:eastAsia="Times New Roman" w:hAnsi="Times New Roman" w:cs="Times New Roman"/>
          <w:kern w:val="2"/>
          <w:lang w:eastAsia="ko-KR"/>
        </w:rPr>
      </w:pPr>
      <w:r w:rsidRPr="00FF3149">
        <w:rPr>
          <w:rFonts w:ascii="Times New Roman" w:eastAsia="Times New Roman" w:hAnsi="Times New Roman" w:cs="Times New Roman"/>
          <w:kern w:val="2"/>
          <w:lang w:eastAsia="ko-KR"/>
        </w:rPr>
        <w:t>•</w:t>
      </w:r>
      <w:r w:rsidRPr="00FF3149">
        <w:rPr>
          <w:rFonts w:ascii="Times New Roman" w:eastAsia="Times New Roman" w:hAnsi="Times New Roman" w:cs="Times New Roman"/>
          <w:kern w:val="2"/>
          <w:lang w:eastAsia="ko-KR"/>
        </w:rPr>
        <w:tab/>
        <w:t>План мероприятий по профилактике суицида среди детей и подростков</w:t>
      </w:r>
    </w:p>
    <w:p w:rsidR="00FF3149" w:rsidRPr="00FF3149" w:rsidRDefault="00FF3149" w:rsidP="00FF3149">
      <w:pPr>
        <w:tabs>
          <w:tab w:val="left" w:pos="426"/>
        </w:tabs>
        <w:spacing w:after="0" w:line="240" w:lineRule="auto"/>
        <w:jc w:val="both"/>
        <w:rPr>
          <w:rFonts w:ascii="Times New Roman" w:eastAsia="Times New Roman" w:hAnsi="Times New Roman" w:cs="Times New Roman"/>
          <w:kern w:val="2"/>
          <w:lang w:eastAsia="ko-KR"/>
        </w:rPr>
      </w:pPr>
      <w:r w:rsidRPr="00FF3149">
        <w:rPr>
          <w:rFonts w:ascii="Times New Roman" w:eastAsia="Times New Roman" w:hAnsi="Times New Roman" w:cs="Times New Roman"/>
          <w:kern w:val="2"/>
          <w:lang w:eastAsia="ko-KR"/>
        </w:rPr>
        <w:t>•</w:t>
      </w:r>
      <w:r w:rsidRPr="00FF3149">
        <w:rPr>
          <w:rFonts w:ascii="Times New Roman" w:eastAsia="Times New Roman" w:hAnsi="Times New Roman" w:cs="Times New Roman"/>
          <w:kern w:val="2"/>
          <w:lang w:eastAsia="ko-KR"/>
        </w:rPr>
        <w:tab/>
        <w:t>План совместных мероприятий МБОУ СОШ №5 с ОГИБДД ОМВД России, направленных на профилактику дорожно-транспортного травматизма</w:t>
      </w:r>
    </w:p>
    <w:p w:rsidR="00FF3149" w:rsidRPr="00FF3149" w:rsidRDefault="00FF3149" w:rsidP="00FF3149">
      <w:pPr>
        <w:tabs>
          <w:tab w:val="left" w:pos="426"/>
        </w:tabs>
        <w:spacing w:after="0" w:line="240" w:lineRule="auto"/>
        <w:jc w:val="both"/>
        <w:rPr>
          <w:rFonts w:ascii="Times New Roman" w:eastAsia="Times New Roman" w:hAnsi="Times New Roman" w:cs="Times New Roman"/>
          <w:kern w:val="2"/>
          <w:lang w:eastAsia="ko-KR"/>
        </w:rPr>
      </w:pPr>
      <w:r w:rsidRPr="00FF3149">
        <w:rPr>
          <w:rFonts w:ascii="Times New Roman" w:eastAsia="Times New Roman" w:hAnsi="Times New Roman" w:cs="Times New Roman"/>
          <w:kern w:val="2"/>
          <w:lang w:eastAsia="ko-KR"/>
        </w:rPr>
        <w:t>•</w:t>
      </w:r>
      <w:r w:rsidRPr="00FF3149">
        <w:rPr>
          <w:rFonts w:ascii="Times New Roman" w:eastAsia="Times New Roman" w:hAnsi="Times New Roman" w:cs="Times New Roman"/>
          <w:kern w:val="2"/>
          <w:lang w:eastAsia="ko-KR"/>
        </w:rPr>
        <w:tab/>
        <w:t xml:space="preserve">План работы школьной Службы примирения </w:t>
      </w:r>
    </w:p>
    <w:p w:rsidR="00FF3149" w:rsidRPr="00FF3149" w:rsidRDefault="00FF3149" w:rsidP="00FF3149">
      <w:pPr>
        <w:tabs>
          <w:tab w:val="left" w:pos="426"/>
        </w:tabs>
        <w:spacing w:after="0" w:line="240" w:lineRule="auto"/>
        <w:jc w:val="both"/>
        <w:rPr>
          <w:rFonts w:ascii="Times New Roman" w:eastAsia="Times New Roman" w:hAnsi="Times New Roman" w:cs="Times New Roman"/>
          <w:kern w:val="2"/>
          <w:lang w:eastAsia="ko-KR"/>
        </w:rPr>
      </w:pPr>
      <w:r w:rsidRPr="00FF3149">
        <w:rPr>
          <w:rFonts w:ascii="Times New Roman" w:eastAsia="Times New Roman" w:hAnsi="Times New Roman" w:cs="Times New Roman"/>
          <w:kern w:val="2"/>
          <w:lang w:eastAsia="ko-KR"/>
        </w:rPr>
        <w:t>В рамках социально-профилактической работы в МБОУ СОШ №5 осуществляются следующие формы деятельности:</w:t>
      </w:r>
    </w:p>
    <w:p w:rsidR="00FF3149" w:rsidRPr="00FF3149" w:rsidRDefault="00FF3149" w:rsidP="00FF3149">
      <w:pPr>
        <w:tabs>
          <w:tab w:val="left" w:pos="426"/>
        </w:tabs>
        <w:spacing w:after="0" w:line="240" w:lineRule="auto"/>
        <w:jc w:val="both"/>
        <w:rPr>
          <w:rFonts w:ascii="Times New Roman" w:eastAsia="Times New Roman" w:hAnsi="Times New Roman" w:cs="Times New Roman"/>
          <w:kern w:val="2"/>
          <w:lang w:eastAsia="ko-KR"/>
        </w:rPr>
      </w:pPr>
      <w:r w:rsidRPr="00FF3149">
        <w:rPr>
          <w:rFonts w:ascii="Times New Roman" w:eastAsia="Times New Roman" w:hAnsi="Times New Roman" w:cs="Times New Roman"/>
          <w:kern w:val="2"/>
          <w:lang w:eastAsia="ko-KR"/>
        </w:rPr>
        <w:t>•</w:t>
      </w:r>
      <w:r w:rsidRPr="00FF3149">
        <w:rPr>
          <w:rFonts w:ascii="Times New Roman" w:eastAsia="Times New Roman" w:hAnsi="Times New Roman" w:cs="Times New Roman"/>
          <w:kern w:val="2"/>
          <w:lang w:eastAsia="ko-KR"/>
        </w:rPr>
        <w:tab/>
        <w:t>тематические беседы и классные часы;</w:t>
      </w:r>
    </w:p>
    <w:p w:rsidR="00FF3149" w:rsidRPr="00FF3149" w:rsidRDefault="00FF3149" w:rsidP="00FF3149">
      <w:pPr>
        <w:tabs>
          <w:tab w:val="left" w:pos="426"/>
        </w:tabs>
        <w:spacing w:after="0" w:line="240" w:lineRule="auto"/>
        <w:jc w:val="both"/>
        <w:rPr>
          <w:rFonts w:ascii="Times New Roman" w:eastAsia="Times New Roman" w:hAnsi="Times New Roman" w:cs="Times New Roman"/>
          <w:kern w:val="2"/>
          <w:lang w:eastAsia="ko-KR"/>
        </w:rPr>
      </w:pPr>
      <w:r w:rsidRPr="00FF3149">
        <w:rPr>
          <w:rFonts w:ascii="Times New Roman" w:eastAsia="Times New Roman" w:hAnsi="Times New Roman" w:cs="Times New Roman"/>
          <w:kern w:val="2"/>
          <w:lang w:eastAsia="ko-KR"/>
        </w:rPr>
        <w:t>•</w:t>
      </w:r>
      <w:r w:rsidRPr="00FF3149">
        <w:rPr>
          <w:rFonts w:ascii="Times New Roman" w:eastAsia="Times New Roman" w:hAnsi="Times New Roman" w:cs="Times New Roman"/>
          <w:kern w:val="2"/>
          <w:lang w:eastAsia="ko-KR"/>
        </w:rPr>
        <w:tab/>
        <w:t>информирование посредством стендов, школьного сайта, официальной группы ВКонтакте участников образовательного процесса о телефоне доверия;</w:t>
      </w:r>
    </w:p>
    <w:p w:rsidR="00FF3149" w:rsidRPr="00FF3149" w:rsidRDefault="00FF3149" w:rsidP="00FF3149">
      <w:pPr>
        <w:tabs>
          <w:tab w:val="left" w:pos="426"/>
        </w:tabs>
        <w:spacing w:after="0" w:line="240" w:lineRule="auto"/>
        <w:jc w:val="both"/>
        <w:rPr>
          <w:rFonts w:ascii="Times New Roman" w:eastAsia="Times New Roman" w:hAnsi="Times New Roman" w:cs="Times New Roman"/>
          <w:kern w:val="2"/>
          <w:lang w:eastAsia="ko-KR"/>
        </w:rPr>
      </w:pPr>
      <w:r w:rsidRPr="00FF3149">
        <w:rPr>
          <w:rFonts w:ascii="Times New Roman" w:eastAsia="Times New Roman" w:hAnsi="Times New Roman" w:cs="Times New Roman"/>
          <w:kern w:val="2"/>
          <w:lang w:eastAsia="ko-KR"/>
        </w:rPr>
        <w:t>•</w:t>
      </w:r>
      <w:r w:rsidRPr="00FF3149">
        <w:rPr>
          <w:rFonts w:ascii="Times New Roman" w:eastAsia="Times New Roman" w:hAnsi="Times New Roman" w:cs="Times New Roman"/>
          <w:kern w:val="2"/>
          <w:lang w:eastAsia="ko-KR"/>
        </w:rPr>
        <w:tab/>
        <w:t xml:space="preserve">проведение единого дня безопасности (10 числа каждого месяца) </w:t>
      </w:r>
    </w:p>
    <w:p w:rsidR="00FF3149" w:rsidRPr="00FF3149" w:rsidRDefault="00FF3149" w:rsidP="00FF3149">
      <w:pPr>
        <w:tabs>
          <w:tab w:val="left" w:pos="426"/>
        </w:tabs>
        <w:spacing w:after="0" w:line="240" w:lineRule="auto"/>
        <w:jc w:val="both"/>
        <w:rPr>
          <w:rFonts w:ascii="Times New Roman" w:eastAsia="Times New Roman" w:hAnsi="Times New Roman" w:cs="Times New Roman"/>
          <w:kern w:val="2"/>
          <w:lang w:eastAsia="ko-KR"/>
        </w:rPr>
      </w:pPr>
      <w:r w:rsidRPr="00FF3149">
        <w:rPr>
          <w:rFonts w:ascii="Times New Roman" w:eastAsia="Times New Roman" w:hAnsi="Times New Roman" w:cs="Times New Roman"/>
          <w:kern w:val="2"/>
          <w:lang w:eastAsia="ko-KR"/>
        </w:rPr>
        <w:t>•</w:t>
      </w:r>
      <w:r w:rsidRPr="00FF3149">
        <w:rPr>
          <w:rFonts w:ascii="Times New Roman" w:eastAsia="Times New Roman" w:hAnsi="Times New Roman" w:cs="Times New Roman"/>
          <w:kern w:val="2"/>
          <w:lang w:eastAsia="ko-KR"/>
        </w:rPr>
        <w:tab/>
        <w:t>объектовые тренировки и тренировочные выводы детей и персонала в случае ЧС;</w:t>
      </w:r>
    </w:p>
    <w:p w:rsidR="00FF3149" w:rsidRPr="00FF3149" w:rsidRDefault="00FF3149" w:rsidP="00FF3149">
      <w:pPr>
        <w:tabs>
          <w:tab w:val="left" w:pos="426"/>
        </w:tabs>
        <w:spacing w:after="0" w:line="240" w:lineRule="auto"/>
        <w:jc w:val="both"/>
        <w:rPr>
          <w:rFonts w:ascii="Times New Roman" w:eastAsia="Times New Roman" w:hAnsi="Times New Roman" w:cs="Times New Roman"/>
          <w:kern w:val="2"/>
          <w:lang w:eastAsia="ko-KR"/>
        </w:rPr>
      </w:pPr>
      <w:r w:rsidRPr="00FF3149">
        <w:rPr>
          <w:rFonts w:ascii="Times New Roman" w:eastAsia="Times New Roman" w:hAnsi="Times New Roman" w:cs="Times New Roman"/>
          <w:kern w:val="2"/>
          <w:lang w:eastAsia="ko-KR"/>
        </w:rPr>
        <w:t>•</w:t>
      </w:r>
      <w:r w:rsidRPr="00FF3149">
        <w:rPr>
          <w:rFonts w:ascii="Times New Roman" w:eastAsia="Times New Roman" w:hAnsi="Times New Roman" w:cs="Times New Roman"/>
          <w:kern w:val="2"/>
          <w:lang w:eastAsia="ko-KR"/>
        </w:rPr>
        <w:tab/>
        <w:t>групповые занятия и личное взаимодействие со специалистами школьной психолого-педагогической службы;</w:t>
      </w:r>
    </w:p>
    <w:p w:rsidR="00FF3149" w:rsidRPr="00FF3149" w:rsidRDefault="00FF3149" w:rsidP="00FF3149">
      <w:pPr>
        <w:tabs>
          <w:tab w:val="left" w:pos="426"/>
        </w:tabs>
        <w:spacing w:after="0" w:line="240" w:lineRule="auto"/>
        <w:jc w:val="both"/>
        <w:rPr>
          <w:rFonts w:ascii="Times New Roman" w:eastAsia="Times New Roman" w:hAnsi="Times New Roman" w:cs="Times New Roman"/>
          <w:kern w:val="2"/>
          <w:lang w:eastAsia="ko-KR"/>
        </w:rPr>
      </w:pPr>
      <w:r w:rsidRPr="00FF3149">
        <w:rPr>
          <w:rFonts w:ascii="Times New Roman" w:eastAsia="Times New Roman" w:hAnsi="Times New Roman" w:cs="Times New Roman"/>
          <w:kern w:val="2"/>
          <w:lang w:eastAsia="ko-KR"/>
        </w:rPr>
        <w:t>•</w:t>
      </w:r>
      <w:r w:rsidRPr="00FF3149">
        <w:rPr>
          <w:rFonts w:ascii="Times New Roman" w:eastAsia="Times New Roman" w:hAnsi="Times New Roman" w:cs="Times New Roman"/>
          <w:kern w:val="2"/>
          <w:lang w:eastAsia="ko-KR"/>
        </w:rPr>
        <w:tab/>
        <w:t>плановые и оперативные заседания Совета профилактики безнадзорности и правонарушений несовершеннолетних;</w:t>
      </w:r>
    </w:p>
    <w:p w:rsidR="00FF3149" w:rsidRPr="00FF3149" w:rsidRDefault="00FF3149" w:rsidP="00FF3149">
      <w:pPr>
        <w:tabs>
          <w:tab w:val="left" w:pos="426"/>
        </w:tabs>
        <w:spacing w:after="0" w:line="240" w:lineRule="auto"/>
        <w:jc w:val="both"/>
        <w:rPr>
          <w:rFonts w:ascii="Times New Roman" w:eastAsia="Times New Roman" w:hAnsi="Times New Roman" w:cs="Times New Roman"/>
          <w:kern w:val="2"/>
          <w:lang w:eastAsia="ko-KR"/>
        </w:rPr>
      </w:pPr>
      <w:r w:rsidRPr="00FF3149">
        <w:rPr>
          <w:rFonts w:ascii="Times New Roman" w:eastAsia="Times New Roman" w:hAnsi="Times New Roman" w:cs="Times New Roman"/>
          <w:kern w:val="2"/>
          <w:lang w:eastAsia="ko-KR"/>
        </w:rPr>
        <w:t>•</w:t>
      </w:r>
      <w:r w:rsidRPr="00FF3149">
        <w:rPr>
          <w:rFonts w:ascii="Times New Roman" w:eastAsia="Times New Roman" w:hAnsi="Times New Roman" w:cs="Times New Roman"/>
          <w:kern w:val="2"/>
          <w:lang w:eastAsia="ko-KR"/>
        </w:rPr>
        <w:tab/>
        <w:t xml:space="preserve">беседы с приглашенными специалистами; </w:t>
      </w:r>
    </w:p>
    <w:p w:rsidR="00FF3149" w:rsidRPr="00FF3149" w:rsidRDefault="00FF3149" w:rsidP="00FF3149">
      <w:pPr>
        <w:tabs>
          <w:tab w:val="left" w:pos="426"/>
        </w:tabs>
        <w:spacing w:after="0" w:line="240" w:lineRule="auto"/>
        <w:jc w:val="both"/>
        <w:rPr>
          <w:rFonts w:ascii="Times New Roman" w:eastAsia="Times New Roman" w:hAnsi="Times New Roman" w:cs="Times New Roman"/>
          <w:kern w:val="2"/>
          <w:lang w:eastAsia="ko-KR"/>
        </w:rPr>
      </w:pPr>
      <w:r w:rsidRPr="00FF3149">
        <w:rPr>
          <w:rFonts w:ascii="Times New Roman" w:eastAsia="Times New Roman" w:hAnsi="Times New Roman" w:cs="Times New Roman"/>
          <w:kern w:val="2"/>
          <w:lang w:eastAsia="ko-KR"/>
        </w:rPr>
        <w:t>•</w:t>
      </w:r>
      <w:r w:rsidRPr="00FF3149">
        <w:rPr>
          <w:rFonts w:ascii="Times New Roman" w:eastAsia="Times New Roman" w:hAnsi="Times New Roman" w:cs="Times New Roman"/>
          <w:kern w:val="2"/>
          <w:lang w:eastAsia="ko-KR"/>
        </w:rPr>
        <w:tab/>
        <w:t>мероприятия, акции, соревнования, направленные на формирование навыков сохранения собственного духовного и нравственного здоровья, представлений о ценности занятий физической культурой и спортом, понимания влияния этой деятельности на развитие личности человека</w:t>
      </w:r>
    </w:p>
    <w:p w:rsidR="00FF3149" w:rsidRPr="00FF3149" w:rsidRDefault="00FF3149" w:rsidP="00FF3149">
      <w:pPr>
        <w:tabs>
          <w:tab w:val="left" w:pos="426"/>
        </w:tabs>
        <w:spacing w:after="0" w:line="240" w:lineRule="auto"/>
        <w:jc w:val="both"/>
        <w:rPr>
          <w:rFonts w:ascii="Times New Roman" w:eastAsia="Times New Roman" w:hAnsi="Times New Roman" w:cs="Times New Roman"/>
          <w:kern w:val="2"/>
          <w:lang w:eastAsia="ko-KR"/>
        </w:rPr>
      </w:pPr>
      <w:r w:rsidRPr="00FF3149">
        <w:rPr>
          <w:rFonts w:ascii="Times New Roman" w:eastAsia="Times New Roman" w:hAnsi="Times New Roman" w:cs="Times New Roman"/>
          <w:kern w:val="2"/>
          <w:lang w:eastAsia="ko-KR"/>
        </w:rPr>
        <w:t>•</w:t>
      </w:r>
      <w:r w:rsidRPr="00FF3149">
        <w:rPr>
          <w:rFonts w:ascii="Times New Roman" w:eastAsia="Times New Roman" w:hAnsi="Times New Roman" w:cs="Times New Roman"/>
          <w:kern w:val="2"/>
          <w:lang w:eastAsia="ko-KR"/>
        </w:rPr>
        <w:tab/>
        <w:t xml:space="preserve">индивидуальная работа специалистов школьной психолого-педагогической службы и классных руководителей с обучающимся и семьёй; </w:t>
      </w:r>
    </w:p>
    <w:p w:rsidR="00FF3149" w:rsidRPr="00FF3149" w:rsidRDefault="00FF3149" w:rsidP="00FF3149">
      <w:pPr>
        <w:tabs>
          <w:tab w:val="left" w:pos="426"/>
        </w:tabs>
        <w:spacing w:after="0" w:line="240" w:lineRule="auto"/>
        <w:jc w:val="both"/>
        <w:rPr>
          <w:rFonts w:ascii="Times New Roman" w:eastAsia="Times New Roman" w:hAnsi="Times New Roman" w:cs="Times New Roman"/>
          <w:kern w:val="2"/>
          <w:lang w:eastAsia="ko-KR"/>
        </w:rPr>
      </w:pPr>
      <w:r w:rsidRPr="00FF3149">
        <w:rPr>
          <w:rFonts w:ascii="Times New Roman" w:eastAsia="Times New Roman" w:hAnsi="Times New Roman" w:cs="Times New Roman"/>
          <w:kern w:val="2"/>
          <w:lang w:eastAsia="ko-KR"/>
        </w:rPr>
        <w:t>•</w:t>
      </w:r>
      <w:r w:rsidRPr="00FF3149">
        <w:rPr>
          <w:rFonts w:ascii="Times New Roman" w:eastAsia="Times New Roman" w:hAnsi="Times New Roman" w:cs="Times New Roman"/>
          <w:kern w:val="2"/>
          <w:lang w:eastAsia="ko-KR"/>
        </w:rPr>
        <w:tab/>
        <w:t>социально-психологическое тестирование обучающихся 7-11 классов;</w:t>
      </w:r>
    </w:p>
    <w:p w:rsidR="00FF3149" w:rsidRPr="00FF3149" w:rsidRDefault="00FF3149" w:rsidP="00FF3149">
      <w:pPr>
        <w:tabs>
          <w:tab w:val="left" w:pos="426"/>
        </w:tabs>
        <w:spacing w:after="0" w:line="240" w:lineRule="auto"/>
        <w:jc w:val="both"/>
        <w:rPr>
          <w:rFonts w:ascii="Times New Roman" w:eastAsia="Times New Roman" w:hAnsi="Times New Roman" w:cs="Times New Roman"/>
          <w:kern w:val="2"/>
          <w:lang w:eastAsia="ko-KR"/>
        </w:rPr>
      </w:pPr>
      <w:r w:rsidRPr="00FF3149">
        <w:rPr>
          <w:rFonts w:ascii="Times New Roman" w:eastAsia="Times New Roman" w:hAnsi="Times New Roman" w:cs="Times New Roman"/>
          <w:kern w:val="2"/>
          <w:lang w:eastAsia="ko-KR"/>
        </w:rPr>
        <w:t>•</w:t>
      </w:r>
      <w:r w:rsidRPr="00FF3149">
        <w:rPr>
          <w:rFonts w:ascii="Times New Roman" w:eastAsia="Times New Roman" w:hAnsi="Times New Roman" w:cs="Times New Roman"/>
          <w:kern w:val="2"/>
          <w:lang w:eastAsia="ko-KR"/>
        </w:rPr>
        <w:tab/>
        <w:t>анкетирование «Распространённость вредных привычек»</w:t>
      </w:r>
    </w:p>
    <w:p w:rsidR="00FF3149" w:rsidRPr="00FF3149" w:rsidRDefault="00FF3149" w:rsidP="00FF3149">
      <w:pPr>
        <w:tabs>
          <w:tab w:val="left" w:pos="426"/>
        </w:tabs>
        <w:spacing w:after="0" w:line="240" w:lineRule="auto"/>
        <w:jc w:val="both"/>
        <w:rPr>
          <w:rFonts w:ascii="Times New Roman" w:eastAsia="Times New Roman" w:hAnsi="Times New Roman" w:cs="Times New Roman"/>
          <w:kern w:val="2"/>
          <w:lang w:eastAsia="ko-KR"/>
        </w:rPr>
      </w:pPr>
      <w:r w:rsidRPr="00FF3149">
        <w:rPr>
          <w:rFonts w:ascii="Times New Roman" w:eastAsia="Times New Roman" w:hAnsi="Times New Roman" w:cs="Times New Roman"/>
          <w:kern w:val="2"/>
          <w:lang w:eastAsia="ko-KR"/>
        </w:rPr>
        <w:t>•</w:t>
      </w:r>
      <w:r w:rsidRPr="00FF3149">
        <w:rPr>
          <w:rFonts w:ascii="Times New Roman" w:eastAsia="Times New Roman" w:hAnsi="Times New Roman" w:cs="Times New Roman"/>
          <w:kern w:val="2"/>
          <w:lang w:eastAsia="ko-KR"/>
        </w:rPr>
        <w:tab/>
        <w:t>мониторинги и анкетирование в соответствии с планом работы педагогов-психологов.</w:t>
      </w:r>
    </w:p>
    <w:p w:rsidR="00FF3149" w:rsidRPr="00FF3149" w:rsidRDefault="00FF3149" w:rsidP="00FF3149">
      <w:pPr>
        <w:spacing w:after="0" w:line="240" w:lineRule="auto"/>
        <w:jc w:val="both"/>
        <w:rPr>
          <w:rFonts w:ascii="Times New Roman" w:eastAsia="Times New Roman" w:hAnsi="Times New Roman" w:cs="Times New Roman"/>
          <w:kern w:val="2"/>
          <w:lang w:eastAsia="ko-KR"/>
        </w:rPr>
      </w:pPr>
    </w:p>
    <w:p w:rsidR="00FF3149" w:rsidRPr="00FF3149" w:rsidRDefault="00FF3149" w:rsidP="00FF3149">
      <w:pPr>
        <w:spacing w:after="0" w:line="240" w:lineRule="auto"/>
        <w:ind w:firstLine="708"/>
        <w:jc w:val="both"/>
        <w:rPr>
          <w:rFonts w:ascii="Times New Roman" w:eastAsia="Times New Roman" w:hAnsi="Times New Roman" w:cs="Times New Roman"/>
          <w:b/>
          <w:kern w:val="2"/>
          <w:lang w:eastAsia="ko-KR"/>
        </w:rPr>
      </w:pPr>
      <w:r w:rsidRPr="00FF3149">
        <w:rPr>
          <w:rFonts w:ascii="Times New Roman" w:eastAsia="Times New Roman" w:hAnsi="Times New Roman" w:cs="Times New Roman"/>
          <w:b/>
          <w:kern w:val="2"/>
          <w:lang w:eastAsia="ko-KR"/>
        </w:rPr>
        <w:t>2.12. Модуль «Детские общественные объединения»</w:t>
      </w:r>
    </w:p>
    <w:p w:rsidR="00FF3149" w:rsidRPr="00FF3149" w:rsidRDefault="00FF3149" w:rsidP="00FF3149">
      <w:pPr>
        <w:spacing w:after="0" w:line="240" w:lineRule="auto"/>
        <w:jc w:val="both"/>
        <w:rPr>
          <w:rFonts w:ascii="Times New Roman" w:eastAsia="Times New Roman" w:hAnsi="Times New Roman" w:cs="Times New Roman"/>
          <w:kern w:val="2"/>
          <w:lang w:eastAsia="ko-KR"/>
        </w:rPr>
      </w:pPr>
      <w:r w:rsidRPr="00FF3149">
        <w:rPr>
          <w:rFonts w:ascii="Times New Roman" w:eastAsia="Times New Roman" w:hAnsi="Times New Roman" w:cs="Times New Roman"/>
          <w:kern w:val="2"/>
          <w:lang w:eastAsia="ko-KR"/>
        </w:rPr>
        <w:t xml:space="preserve">        Действующие  на базе школы детские общественные  объединения – это добровольное, самоуправляемое, некоммерческое формирование, созданное по инициативе обучающихся и взрослых, объединившихся на основе общности интересов для реализации общих целей, указанных в уставе общественного объединения. Его правовой основой является Федеральный закон от 19.05.1995 № 82-ФЗ «Об общественных объединениях» (ст. 5). Воспитание в детском общественном объединении осуществляется через:</w:t>
      </w:r>
    </w:p>
    <w:p w:rsidR="00FF3149" w:rsidRPr="00FF3149" w:rsidRDefault="00FF3149" w:rsidP="00FF3149">
      <w:pPr>
        <w:spacing w:after="0" w:line="240" w:lineRule="auto"/>
        <w:jc w:val="both"/>
        <w:rPr>
          <w:rFonts w:ascii="Times New Roman" w:eastAsia="Times New Roman" w:hAnsi="Times New Roman" w:cs="Times New Roman"/>
          <w:kern w:val="2"/>
          <w:lang w:eastAsia="ko-KR"/>
        </w:rPr>
      </w:pPr>
      <w:r w:rsidRPr="00FF3149">
        <w:rPr>
          <w:rFonts w:ascii="Times New Roman" w:eastAsia="Times New Roman" w:hAnsi="Times New Roman" w:cs="Times New Roman"/>
          <w:kern w:val="2"/>
          <w:lang w:eastAsia="ko-KR"/>
        </w:rPr>
        <w:lastRenderedPageBreak/>
        <w:t>•</w:t>
      </w:r>
      <w:r w:rsidRPr="00FF3149">
        <w:rPr>
          <w:rFonts w:ascii="Times New Roman" w:eastAsia="Times New Roman" w:hAnsi="Times New Roman" w:cs="Times New Roman"/>
          <w:kern w:val="2"/>
          <w:lang w:eastAsia="ko-KR"/>
        </w:rPr>
        <w:tab/>
        <w:t>утверждение и последовательную реализацию в детском общественном объединении демократических процедур (выборы руководящих органов объединения, подотчетность выборных органов общему сбору объединения; ротация состава выборных органов и т. п.), дающих обучающемуся возможность получить социально значимый опыт гражданского поведения;</w:t>
      </w:r>
    </w:p>
    <w:p w:rsidR="00FF3149" w:rsidRPr="00FF3149" w:rsidRDefault="00FF3149" w:rsidP="00FF3149">
      <w:pPr>
        <w:spacing w:after="0" w:line="240" w:lineRule="auto"/>
        <w:jc w:val="both"/>
        <w:rPr>
          <w:rFonts w:ascii="Times New Roman" w:eastAsia="Times New Roman" w:hAnsi="Times New Roman" w:cs="Times New Roman"/>
          <w:kern w:val="2"/>
          <w:lang w:eastAsia="ko-KR"/>
        </w:rPr>
      </w:pPr>
      <w:r w:rsidRPr="00FF3149">
        <w:rPr>
          <w:rFonts w:ascii="Times New Roman" w:eastAsia="Times New Roman" w:hAnsi="Times New Roman" w:cs="Times New Roman"/>
          <w:kern w:val="2"/>
          <w:lang w:eastAsia="ko-KR"/>
        </w:rPr>
        <w:t>•</w:t>
      </w:r>
      <w:r w:rsidRPr="00FF3149">
        <w:rPr>
          <w:rFonts w:ascii="Times New Roman" w:eastAsia="Times New Roman" w:hAnsi="Times New Roman" w:cs="Times New Roman"/>
          <w:kern w:val="2"/>
          <w:lang w:eastAsia="ko-KR"/>
        </w:rPr>
        <w:tab/>
        <w:t>организацию общественно полезных дел, дающих обучающимся возможность получить важный для их личностного развития опыт деятельности, направленной на помощь другим людям, своей школе, обществу в целом; развить в себе такие качества, как забота, уважение, умение сопереживать, умение общаться, слушать и слышать других. Такими делами могут являться: посильная помощь, оказываемая обучающимися пожилым людям; совместная работа с учреждениями социальной сферы (проведение культурно-просветительских и развлекательных мероприятий для посетителей этих учреждений, помощь в благоустройстве территории данных учреждений и т. п.); участие обучающихся в работе на прилегающей к школе территории (работа в школьном саду, уход за деревьями и кустарниками, благоустройство клумб) и др.;</w:t>
      </w:r>
    </w:p>
    <w:p w:rsidR="00FF3149" w:rsidRPr="00FF3149" w:rsidRDefault="00FF3149" w:rsidP="00FF3149">
      <w:pPr>
        <w:spacing w:after="0" w:line="240" w:lineRule="auto"/>
        <w:jc w:val="both"/>
        <w:rPr>
          <w:rFonts w:ascii="Times New Roman" w:eastAsia="Times New Roman" w:hAnsi="Times New Roman" w:cs="Times New Roman"/>
          <w:kern w:val="2"/>
          <w:lang w:eastAsia="ko-KR"/>
        </w:rPr>
      </w:pPr>
      <w:r w:rsidRPr="00FF3149">
        <w:rPr>
          <w:rFonts w:ascii="Times New Roman" w:eastAsia="Times New Roman" w:hAnsi="Times New Roman" w:cs="Times New Roman"/>
          <w:kern w:val="2"/>
          <w:lang w:eastAsia="ko-KR"/>
        </w:rPr>
        <w:t>•</w:t>
      </w:r>
      <w:r w:rsidRPr="00FF3149">
        <w:rPr>
          <w:rFonts w:ascii="Times New Roman" w:eastAsia="Times New Roman" w:hAnsi="Times New Roman" w:cs="Times New Roman"/>
          <w:kern w:val="2"/>
          <w:lang w:eastAsia="ko-KR"/>
        </w:rPr>
        <w:tab/>
        <w:t>рекламные  мероприятия в начальной школе, реализующие идею популяризации деятельности детского общественного объединения, привлечения в него новых участников (проводятся в форме игр, квестов, театрализаций и т. п.);</w:t>
      </w:r>
    </w:p>
    <w:p w:rsidR="00FF3149" w:rsidRPr="00FF3149" w:rsidRDefault="00FF3149" w:rsidP="00FF3149">
      <w:pPr>
        <w:spacing w:after="0" w:line="240" w:lineRule="auto"/>
        <w:jc w:val="both"/>
        <w:rPr>
          <w:rFonts w:ascii="Times New Roman" w:eastAsia="Times New Roman" w:hAnsi="Times New Roman" w:cs="Times New Roman"/>
          <w:kern w:val="2"/>
          <w:lang w:eastAsia="ko-KR"/>
        </w:rPr>
      </w:pPr>
      <w:r w:rsidRPr="00FF3149">
        <w:rPr>
          <w:rFonts w:ascii="Times New Roman" w:eastAsia="Times New Roman" w:hAnsi="Times New Roman" w:cs="Times New Roman"/>
          <w:kern w:val="2"/>
          <w:lang w:eastAsia="ko-KR"/>
        </w:rPr>
        <w:t>Действующее на базе школы детского общественного объединения - это добровольное, самоуправляемое, некоммерческое формирование, созданное по инициативе детей и взрослых, объединившихся на основе общности интересов для реализации общих целей, указанных в уставе общественного объединения. Его правовой основой является ФЗ от 19.05.1995 № 82-ФЗ (ред. от 20.12.2017) «Об общественных объединениях (ст. 5).</w:t>
      </w:r>
    </w:p>
    <w:p w:rsidR="00FF3149" w:rsidRPr="00FF3149" w:rsidRDefault="00FF3149" w:rsidP="00FF3149">
      <w:pPr>
        <w:spacing w:after="0" w:line="240" w:lineRule="auto"/>
        <w:jc w:val="both"/>
        <w:rPr>
          <w:rFonts w:ascii="Times New Roman" w:eastAsia="Times New Roman" w:hAnsi="Times New Roman" w:cs="Times New Roman"/>
          <w:kern w:val="2"/>
          <w:lang w:eastAsia="ko-KR"/>
        </w:rPr>
      </w:pPr>
      <w:r w:rsidRPr="00FF3149">
        <w:rPr>
          <w:rFonts w:ascii="Times New Roman" w:eastAsia="Times New Roman" w:hAnsi="Times New Roman" w:cs="Times New Roman"/>
          <w:kern w:val="2"/>
          <w:lang w:eastAsia="ko-KR"/>
        </w:rPr>
        <w:t xml:space="preserve">        Первичное отделение Общероссийской общественно-государственной детско-юношеской организации - </w:t>
      </w:r>
      <w:r w:rsidRPr="00FF3149">
        <w:rPr>
          <w:rFonts w:ascii="Times New Roman" w:eastAsia="Times New Roman" w:hAnsi="Times New Roman" w:cs="Times New Roman"/>
          <w:bCs/>
          <w:kern w:val="2"/>
          <w:shd w:val="clear" w:color="auto" w:fill="FFFFFF"/>
          <w:lang w:eastAsia="ko-KR"/>
        </w:rPr>
        <w:t>Российское движение детей и молодёжи</w:t>
      </w:r>
      <w:r w:rsidRPr="00FF3149">
        <w:rPr>
          <w:rFonts w:ascii="Times New Roman" w:eastAsia="Times New Roman" w:hAnsi="Times New Roman" w:cs="Times New Roman"/>
          <w:kern w:val="2"/>
          <w:shd w:val="clear" w:color="auto" w:fill="FFFFFF"/>
          <w:lang w:val="en-US" w:eastAsia="ko-KR"/>
        </w:rPr>
        <w:t> </w:t>
      </w:r>
      <w:r w:rsidRPr="00FF3149">
        <w:rPr>
          <w:rFonts w:ascii="Times New Roman" w:eastAsia="Times New Roman" w:hAnsi="Times New Roman" w:cs="Times New Roman"/>
          <w:kern w:val="2"/>
          <w:shd w:val="clear" w:color="auto" w:fill="FFFFFF"/>
          <w:lang w:eastAsia="ko-KR"/>
        </w:rPr>
        <w:t xml:space="preserve">«Движение первых» – общероссийская общественно-государственная детско-молодёжная организация. Образовано Учредительным собранием 20 июля 2022 года. Создано в соответствии с Федеральным законом "О российском движении детей и молодежи" от 14.07.2022 </w:t>
      </w:r>
      <w:r w:rsidRPr="00FF3149">
        <w:rPr>
          <w:rFonts w:ascii="Times New Roman" w:eastAsia="Times New Roman" w:hAnsi="Times New Roman" w:cs="Times New Roman"/>
          <w:kern w:val="2"/>
          <w:shd w:val="clear" w:color="auto" w:fill="FFFFFF"/>
          <w:lang w:val="en-US" w:eastAsia="ko-KR"/>
        </w:rPr>
        <w:t>N</w:t>
      </w:r>
      <w:r w:rsidRPr="00FF3149">
        <w:rPr>
          <w:rFonts w:ascii="Times New Roman" w:eastAsia="Times New Roman" w:hAnsi="Times New Roman" w:cs="Times New Roman"/>
          <w:kern w:val="2"/>
          <w:shd w:val="clear" w:color="auto" w:fill="FFFFFF"/>
          <w:lang w:eastAsia="ko-KR"/>
        </w:rPr>
        <w:t xml:space="preserve"> 261-ФЗ.</w:t>
      </w:r>
      <w:r w:rsidRPr="00FF3149">
        <w:rPr>
          <w:rFonts w:ascii="Times New Roman" w:eastAsia="Times New Roman" w:hAnsi="Times New Roman" w:cs="Times New Roman"/>
          <w:color w:val="333333"/>
          <w:kern w:val="2"/>
          <w:shd w:val="clear" w:color="auto" w:fill="FFFFFF"/>
          <w:lang w:eastAsia="ko-KR"/>
        </w:rPr>
        <w:t xml:space="preserve"> </w:t>
      </w:r>
      <w:r w:rsidRPr="00FF3149">
        <w:rPr>
          <w:rFonts w:ascii="Times New Roman" w:eastAsia="Times New Roman" w:hAnsi="Times New Roman" w:cs="Times New Roman"/>
          <w:color w:val="000000"/>
          <w:kern w:val="2"/>
          <w:lang w:eastAsia="ko-KR"/>
        </w:rPr>
        <w:t xml:space="preserve">Ориентирована на формирование социальной активности, культуры, качеств личности у детей подросткового возраста на основе их группового взаимодействия. </w:t>
      </w:r>
      <w:r w:rsidRPr="00FF3149">
        <w:rPr>
          <w:rFonts w:ascii="Times New Roman" w:eastAsia="Times New Roman" w:hAnsi="Times New Roman" w:cs="Times New Roman"/>
          <w:kern w:val="2"/>
          <w:lang w:eastAsia="ko-KR"/>
        </w:rPr>
        <w:t>Деятельность школьного отделения РДДМ направлена на воспитание подрастающего поколения, развитие детей на основе их интересов и потребностей, а также организацию досуга и занятости обучающихся. Участником школьного отделения РДШ может стать любой школьник старше 8 лет. Дети и родители самостоятельно принимают решение об участии в проектах РДДМ.</w:t>
      </w:r>
      <w:r w:rsidRPr="00FF3149">
        <w:rPr>
          <w:rFonts w:ascii="Times New Roman" w:eastAsia="Times New Roman" w:hAnsi="Times New Roman" w:cs="Times New Roman"/>
          <w:color w:val="000000"/>
          <w:kern w:val="2"/>
          <w:lang w:eastAsia="ko-KR"/>
        </w:rPr>
        <w:t xml:space="preserve"> Подростки получают навыки эффективного взаимодействия в команде, построения отношений с другими людьми, проявляют себя в решении групповых задач, делают осознанный выбор, способны понять свою роль в обществе</w:t>
      </w:r>
      <w:r w:rsidRPr="00FF3149">
        <w:rPr>
          <w:rFonts w:ascii="Times New Roman" w:eastAsia="Times New Roman" w:hAnsi="Times New Roman" w:cs="Times New Roman"/>
          <w:kern w:val="2"/>
          <w:lang w:eastAsia="ko-KR"/>
        </w:rPr>
        <w:t>.</w:t>
      </w:r>
    </w:p>
    <w:p w:rsidR="00FF3149" w:rsidRPr="00FF3149" w:rsidRDefault="00FF3149" w:rsidP="00FF3149">
      <w:pPr>
        <w:spacing w:after="0" w:line="240" w:lineRule="auto"/>
        <w:jc w:val="both"/>
        <w:rPr>
          <w:rFonts w:ascii="Times New Roman" w:eastAsia="Times New Roman" w:hAnsi="Times New Roman" w:cs="Times New Roman"/>
          <w:kern w:val="2"/>
          <w:lang w:eastAsia="ko-KR"/>
        </w:rPr>
      </w:pPr>
      <w:r w:rsidRPr="00FF3149">
        <w:rPr>
          <w:rFonts w:ascii="Times New Roman" w:eastAsia="Times New Roman" w:hAnsi="Times New Roman" w:cs="Times New Roman"/>
          <w:kern w:val="2"/>
          <w:shd w:val="clear" w:color="auto" w:fill="FFFFFF"/>
          <w:lang w:eastAsia="ko-KR"/>
        </w:rPr>
        <w:t xml:space="preserve">        Одно из направлений РДДМ «Движение первых» -</w:t>
      </w:r>
      <w:r w:rsidRPr="00FF3149">
        <w:rPr>
          <w:rFonts w:ascii="Times New Roman" w:eastAsia="Times New Roman" w:hAnsi="Times New Roman" w:cs="Times New Roman"/>
          <w:color w:val="333333"/>
          <w:kern w:val="2"/>
          <w:shd w:val="clear" w:color="auto" w:fill="FFFFFF"/>
          <w:lang w:eastAsia="ko-KR"/>
        </w:rPr>
        <w:t xml:space="preserve">  </w:t>
      </w:r>
      <w:r w:rsidRPr="00FF3149">
        <w:rPr>
          <w:rFonts w:ascii="Times New Roman" w:eastAsia="Times New Roman" w:hAnsi="Times New Roman" w:cs="Times New Roman"/>
          <w:kern w:val="2"/>
          <w:shd w:val="clear" w:color="auto" w:fill="FFFFFF"/>
          <w:lang w:eastAsia="ko-KR"/>
        </w:rPr>
        <w:t>программа «</w:t>
      </w:r>
      <w:r w:rsidRPr="00FF3149">
        <w:rPr>
          <w:rFonts w:ascii="Times New Roman" w:eastAsia="Times New Roman" w:hAnsi="Times New Roman" w:cs="Times New Roman"/>
          <w:b/>
          <w:bCs/>
          <w:kern w:val="2"/>
          <w:shd w:val="clear" w:color="auto" w:fill="FFFFFF"/>
          <w:lang w:eastAsia="ko-KR"/>
        </w:rPr>
        <w:t>Орлята</w:t>
      </w:r>
      <w:r w:rsidRPr="00FF3149">
        <w:rPr>
          <w:rFonts w:ascii="Times New Roman" w:eastAsia="Times New Roman" w:hAnsi="Times New Roman" w:cs="Times New Roman"/>
          <w:kern w:val="2"/>
          <w:shd w:val="clear" w:color="auto" w:fill="FFFFFF"/>
          <w:lang w:val="en-US" w:eastAsia="ko-KR"/>
        </w:rPr>
        <w:t> </w:t>
      </w:r>
      <w:r w:rsidRPr="00FF3149">
        <w:rPr>
          <w:rFonts w:ascii="Times New Roman" w:eastAsia="Times New Roman" w:hAnsi="Times New Roman" w:cs="Times New Roman"/>
          <w:b/>
          <w:bCs/>
          <w:kern w:val="2"/>
          <w:shd w:val="clear" w:color="auto" w:fill="FFFFFF"/>
          <w:lang w:eastAsia="ko-KR"/>
        </w:rPr>
        <w:t>России</w:t>
      </w:r>
      <w:r w:rsidRPr="00FF3149">
        <w:rPr>
          <w:rFonts w:ascii="Times New Roman" w:eastAsia="Times New Roman" w:hAnsi="Times New Roman" w:cs="Times New Roman"/>
          <w:kern w:val="2"/>
          <w:shd w:val="clear" w:color="auto" w:fill="FFFFFF"/>
          <w:lang w:eastAsia="ko-KR"/>
        </w:rPr>
        <w:t>» – уникальный проект, направленный на развитие социальной активности школьников младших классов в рамкам патриотического воспитания граждан РФ. Участниками программы «</w:t>
      </w:r>
      <w:r w:rsidRPr="00FF3149">
        <w:rPr>
          <w:rFonts w:ascii="Times New Roman" w:eastAsia="Times New Roman" w:hAnsi="Times New Roman" w:cs="Times New Roman"/>
          <w:b/>
          <w:bCs/>
          <w:kern w:val="2"/>
          <w:shd w:val="clear" w:color="auto" w:fill="FFFFFF"/>
          <w:lang w:eastAsia="ko-KR"/>
        </w:rPr>
        <w:t>Орлята</w:t>
      </w:r>
      <w:r w:rsidRPr="00FF3149">
        <w:rPr>
          <w:rFonts w:ascii="Times New Roman" w:eastAsia="Times New Roman" w:hAnsi="Times New Roman" w:cs="Times New Roman"/>
          <w:kern w:val="2"/>
          <w:shd w:val="clear" w:color="auto" w:fill="FFFFFF"/>
          <w:lang w:val="en-US" w:eastAsia="ko-KR"/>
        </w:rPr>
        <w:t> </w:t>
      </w:r>
      <w:r w:rsidRPr="00FF3149">
        <w:rPr>
          <w:rFonts w:ascii="Times New Roman" w:eastAsia="Times New Roman" w:hAnsi="Times New Roman" w:cs="Times New Roman"/>
          <w:b/>
          <w:bCs/>
          <w:kern w:val="2"/>
          <w:shd w:val="clear" w:color="auto" w:fill="FFFFFF"/>
          <w:lang w:eastAsia="ko-KR"/>
        </w:rPr>
        <w:t>России</w:t>
      </w:r>
      <w:r w:rsidRPr="00FF3149">
        <w:rPr>
          <w:rFonts w:ascii="Times New Roman" w:eastAsia="Times New Roman" w:hAnsi="Times New Roman" w:cs="Times New Roman"/>
          <w:kern w:val="2"/>
          <w:shd w:val="clear" w:color="auto" w:fill="FFFFFF"/>
          <w:lang w:eastAsia="ko-KR"/>
        </w:rPr>
        <w:t>» становятся не только дети, но и педагоги, родители, ученики-наставники из старших классов. В содружестве и сотворчестве ребята и взрослые проходят образовательные треки, выполняют задания, получая уникальный опыт командной работы, где «один за всех и все за одного».</w:t>
      </w:r>
    </w:p>
    <w:p w:rsidR="00FF3149" w:rsidRPr="00FF3149" w:rsidRDefault="00FF3149" w:rsidP="00FF3149">
      <w:pPr>
        <w:spacing w:after="0" w:line="240" w:lineRule="auto"/>
        <w:jc w:val="both"/>
        <w:rPr>
          <w:rFonts w:ascii="Times New Roman" w:eastAsia="Times New Roman" w:hAnsi="Times New Roman" w:cs="Times New Roman"/>
          <w:kern w:val="2"/>
          <w:lang w:eastAsia="ko-KR"/>
        </w:rPr>
      </w:pPr>
      <w:r w:rsidRPr="00FF3149">
        <w:rPr>
          <w:rFonts w:ascii="Times New Roman" w:eastAsia="Times New Roman" w:hAnsi="Times New Roman" w:cs="Times New Roman"/>
          <w:kern w:val="2"/>
          <w:lang w:eastAsia="ko-KR"/>
        </w:rPr>
        <w:t xml:space="preserve">Действующая на базе школы молодежная организация «БЛИК» (бесподобные лидеры имеющие кредо) – это добровольное, самоуправляемое, некоммерческое формирование, созданное по инициативе детей и взрослых, объединившихся на основе общности интересов для реализации общих целей. </w:t>
      </w:r>
    </w:p>
    <w:p w:rsidR="00FF3149" w:rsidRPr="00FF3149" w:rsidRDefault="00FF3149" w:rsidP="00FF3149">
      <w:pPr>
        <w:spacing w:after="0" w:line="240" w:lineRule="auto"/>
        <w:jc w:val="both"/>
        <w:rPr>
          <w:rFonts w:ascii="Times New Roman" w:eastAsia="Times New Roman" w:hAnsi="Times New Roman" w:cs="Times New Roman"/>
          <w:kern w:val="2"/>
          <w:lang w:eastAsia="ko-KR"/>
        </w:rPr>
      </w:pPr>
      <w:r w:rsidRPr="00FF3149">
        <w:rPr>
          <w:rFonts w:ascii="Times New Roman" w:eastAsia="Times New Roman" w:hAnsi="Times New Roman" w:cs="Times New Roman"/>
          <w:kern w:val="2"/>
          <w:lang w:eastAsia="ko-KR"/>
        </w:rPr>
        <w:t xml:space="preserve">Воспитание в молодежной организации «БЛИК» осуществляется через: </w:t>
      </w:r>
    </w:p>
    <w:p w:rsidR="00FF3149" w:rsidRPr="00FF3149" w:rsidRDefault="00FF3149" w:rsidP="00FF3149">
      <w:pPr>
        <w:spacing w:after="0" w:line="240" w:lineRule="auto"/>
        <w:jc w:val="both"/>
        <w:rPr>
          <w:rFonts w:ascii="Times New Roman" w:eastAsia="Times New Roman" w:hAnsi="Times New Roman" w:cs="Times New Roman"/>
          <w:kern w:val="2"/>
          <w:lang w:eastAsia="ko-KR"/>
        </w:rPr>
      </w:pPr>
      <w:r w:rsidRPr="00FF3149">
        <w:rPr>
          <w:rFonts w:ascii="Times New Roman" w:eastAsia="Times New Roman" w:hAnsi="Times New Roman" w:cs="Times New Roman"/>
          <w:kern w:val="2"/>
          <w:lang w:eastAsia="ko-KR"/>
        </w:rPr>
        <w:t>•</w:t>
      </w:r>
      <w:r w:rsidRPr="00FF3149">
        <w:rPr>
          <w:rFonts w:ascii="Times New Roman" w:eastAsia="Times New Roman" w:hAnsi="Times New Roman" w:cs="Times New Roman"/>
          <w:kern w:val="2"/>
          <w:lang w:eastAsia="ko-KR"/>
        </w:rPr>
        <w:tab/>
        <w:t>реализацию демократических процедур (коллективное планирование, личная и коллективная ответственность, выборность,  взаимозаменяемость), дающих ребенку возможность получить социально значимый опыт гражданского поведения;</w:t>
      </w:r>
    </w:p>
    <w:p w:rsidR="00FF3149" w:rsidRPr="00FF3149" w:rsidRDefault="00FF3149" w:rsidP="00FF3149">
      <w:pPr>
        <w:spacing w:after="0" w:line="240" w:lineRule="auto"/>
        <w:jc w:val="both"/>
        <w:rPr>
          <w:rFonts w:ascii="Times New Roman" w:eastAsia="Times New Roman" w:hAnsi="Times New Roman" w:cs="Times New Roman"/>
          <w:kern w:val="2"/>
          <w:lang w:eastAsia="ko-KR"/>
        </w:rPr>
      </w:pPr>
      <w:r w:rsidRPr="00FF3149">
        <w:rPr>
          <w:rFonts w:ascii="Times New Roman" w:eastAsia="Times New Roman" w:hAnsi="Times New Roman" w:cs="Times New Roman"/>
          <w:kern w:val="2"/>
          <w:lang w:eastAsia="ko-KR"/>
        </w:rPr>
        <w:t>•</w:t>
      </w:r>
      <w:r w:rsidRPr="00FF3149">
        <w:rPr>
          <w:rFonts w:ascii="Times New Roman" w:eastAsia="Times New Roman" w:hAnsi="Times New Roman" w:cs="Times New Roman"/>
          <w:kern w:val="2"/>
          <w:lang w:eastAsia="ko-KR"/>
        </w:rPr>
        <w:tab/>
        <w:t xml:space="preserve">организацию общественно полезных дел, дающих детям возможность получить важный для их личностного развития опыт осуществления дел, направленных на помощь другим людям, своей школе, обществу в целом; развить в себе такие качества как внимание, забота, уважение, умение сопереживать, умение общаться, слушать и слышать других; </w:t>
      </w:r>
    </w:p>
    <w:p w:rsidR="00FF3149" w:rsidRPr="00FF3149" w:rsidRDefault="00FF3149" w:rsidP="00FF3149">
      <w:pPr>
        <w:spacing w:after="0" w:line="240" w:lineRule="auto"/>
        <w:jc w:val="both"/>
        <w:rPr>
          <w:rFonts w:ascii="Times New Roman" w:eastAsia="Times New Roman" w:hAnsi="Times New Roman" w:cs="Times New Roman"/>
          <w:kern w:val="2"/>
          <w:lang w:eastAsia="ko-KR"/>
        </w:rPr>
      </w:pPr>
      <w:r w:rsidRPr="00FF3149">
        <w:rPr>
          <w:rFonts w:ascii="Times New Roman" w:eastAsia="Times New Roman" w:hAnsi="Times New Roman" w:cs="Times New Roman"/>
          <w:kern w:val="2"/>
          <w:lang w:eastAsia="ko-KR"/>
        </w:rPr>
        <w:t>•</w:t>
      </w:r>
      <w:r w:rsidRPr="00FF3149">
        <w:rPr>
          <w:rFonts w:ascii="Times New Roman" w:eastAsia="Times New Roman" w:hAnsi="Times New Roman" w:cs="Times New Roman"/>
          <w:kern w:val="2"/>
          <w:lang w:eastAsia="ko-KR"/>
        </w:rPr>
        <w:tab/>
        <w:t>неформальные встречи членов молодежной организации для обсуждения вопросов управления организации, планирования дел в школе, празднования знаменательных для членов «БЛИКа» событий;</w:t>
      </w:r>
    </w:p>
    <w:p w:rsidR="00FF3149" w:rsidRPr="00FF3149" w:rsidRDefault="00FF3149" w:rsidP="00FF3149">
      <w:pPr>
        <w:spacing w:after="0" w:line="240" w:lineRule="auto"/>
        <w:jc w:val="both"/>
        <w:rPr>
          <w:rFonts w:ascii="Times New Roman" w:eastAsia="Times New Roman" w:hAnsi="Times New Roman" w:cs="Times New Roman"/>
          <w:kern w:val="2"/>
          <w:lang w:eastAsia="ko-KR"/>
        </w:rPr>
      </w:pPr>
      <w:r w:rsidRPr="00FF3149">
        <w:rPr>
          <w:rFonts w:ascii="Times New Roman" w:eastAsia="Times New Roman" w:hAnsi="Times New Roman" w:cs="Times New Roman"/>
          <w:kern w:val="2"/>
          <w:lang w:eastAsia="ko-KR"/>
        </w:rPr>
        <w:t>•</w:t>
      </w:r>
      <w:r w:rsidRPr="00FF3149">
        <w:rPr>
          <w:rFonts w:ascii="Times New Roman" w:eastAsia="Times New Roman" w:hAnsi="Times New Roman" w:cs="Times New Roman"/>
          <w:kern w:val="2"/>
          <w:lang w:eastAsia="ko-KR"/>
        </w:rPr>
        <w:tab/>
        <w:t>поддержку, развитие и преемственность традиций и ритуалов молодёжной организации, формирующих у ребенка чувство общности с другими его членами, чувство причастности к тому, что происходит в организации (реализуется посредством введения особой символики молодежной организации, проведения ежегодной церемонии посвящения в члены молодежной организации, проведения традиционных огоньков – формы коллективного анализа проводимых «БЛИКом» дел); афиширование успехов и достижений;</w:t>
      </w:r>
    </w:p>
    <w:p w:rsidR="00FF3149" w:rsidRPr="00FF3149" w:rsidRDefault="00FF3149" w:rsidP="00FF3149">
      <w:pPr>
        <w:spacing w:after="0" w:line="240" w:lineRule="auto"/>
        <w:jc w:val="both"/>
        <w:rPr>
          <w:rFonts w:ascii="Times New Roman" w:eastAsia="Times New Roman" w:hAnsi="Times New Roman" w:cs="Times New Roman"/>
          <w:b/>
          <w:bCs/>
          <w:i/>
          <w:color w:val="000000"/>
          <w:kern w:val="2"/>
          <w:lang w:eastAsia="ko-KR"/>
        </w:rPr>
      </w:pPr>
      <w:r w:rsidRPr="00FF3149">
        <w:rPr>
          <w:rFonts w:ascii="Times New Roman" w:eastAsia="Times New Roman" w:hAnsi="Times New Roman" w:cs="Times New Roman"/>
          <w:kern w:val="2"/>
          <w:lang w:eastAsia="ko-KR"/>
        </w:rPr>
        <w:t>•</w:t>
      </w:r>
      <w:r w:rsidRPr="00FF3149">
        <w:rPr>
          <w:rFonts w:ascii="Times New Roman" w:eastAsia="Times New Roman" w:hAnsi="Times New Roman" w:cs="Times New Roman"/>
          <w:kern w:val="2"/>
          <w:lang w:eastAsia="ko-KR"/>
        </w:rPr>
        <w:tab/>
        <w:t>участие в мемориальных и гражданско-патриотических акциях школьного и городского уровней.</w:t>
      </w:r>
    </w:p>
    <w:p w:rsidR="00FF3149" w:rsidRPr="00FF3149" w:rsidRDefault="00FF3149" w:rsidP="00FF3149">
      <w:pPr>
        <w:spacing w:after="0" w:line="240" w:lineRule="auto"/>
        <w:jc w:val="both"/>
        <w:rPr>
          <w:rFonts w:ascii="Times New Roman" w:eastAsia="Times New Roman" w:hAnsi="Times New Roman" w:cs="Times New Roman"/>
          <w:b/>
          <w:kern w:val="2"/>
          <w:lang w:eastAsia="ko-KR"/>
        </w:rPr>
      </w:pPr>
      <w:r w:rsidRPr="00FF3149">
        <w:rPr>
          <w:rFonts w:ascii="Times New Roman" w:eastAsia="Times New Roman" w:hAnsi="Times New Roman" w:cs="Times New Roman"/>
          <w:b/>
          <w:w w:val="0"/>
          <w:kern w:val="2"/>
          <w:lang w:eastAsia="ko-KR"/>
        </w:rPr>
        <w:lastRenderedPageBreak/>
        <w:t xml:space="preserve">  2.13. Модуль </w:t>
      </w:r>
      <w:r w:rsidRPr="00FF3149">
        <w:rPr>
          <w:rFonts w:ascii="Times New Roman" w:eastAsia="Times New Roman" w:hAnsi="Times New Roman" w:cs="Times New Roman"/>
          <w:b/>
          <w:kern w:val="2"/>
          <w:lang w:eastAsia="ko-KR"/>
        </w:rPr>
        <w:t xml:space="preserve">«Школьные медиа» </w:t>
      </w:r>
    </w:p>
    <w:p w:rsidR="00FF3149" w:rsidRPr="00FF3149" w:rsidRDefault="00FF3149" w:rsidP="00FF3149">
      <w:pPr>
        <w:spacing w:after="0" w:line="240" w:lineRule="auto"/>
        <w:jc w:val="both"/>
        <w:rPr>
          <w:rFonts w:ascii="Times New Roman" w:eastAsia="Times New Roman" w:hAnsi="Times New Roman" w:cs="Times New Roman"/>
          <w:kern w:val="2"/>
          <w:lang w:eastAsia="ko-KR"/>
        </w:rPr>
      </w:pPr>
      <w:r w:rsidRPr="00FF3149">
        <w:rPr>
          <w:rFonts w:ascii="Times New Roman" w:eastAsia="Times New Roman" w:hAnsi="Times New Roman" w:cs="Times New Roman"/>
          <w:kern w:val="2"/>
          <w:lang w:eastAsia="ko-KR"/>
        </w:rPr>
        <w:tab/>
        <w:t>Цель школьных медиа (совместно создаваемых разновозрастными  школьниками и педагогами средств распространения текстовой, аудио и видео информации) – развитие коммуникативной культуры школьников, формирование навыков общения и сотрудничества, поддержка творческой самореализации учащихся</w:t>
      </w:r>
    </w:p>
    <w:p w:rsidR="00FF3149" w:rsidRPr="00FF3149" w:rsidRDefault="00FF3149" w:rsidP="00FF3149">
      <w:pPr>
        <w:spacing w:after="0" w:line="240" w:lineRule="auto"/>
        <w:ind w:firstLine="567"/>
        <w:jc w:val="both"/>
        <w:rPr>
          <w:rFonts w:ascii="Times New Roman" w:eastAsia="Times New Roman" w:hAnsi="Times New Roman" w:cs="Times New Roman"/>
          <w:kern w:val="2"/>
          <w:lang w:eastAsia="ko-KR"/>
        </w:rPr>
      </w:pPr>
      <w:r w:rsidRPr="00FF3149">
        <w:rPr>
          <w:rFonts w:ascii="Times New Roman" w:eastAsia="Times New Roman" w:hAnsi="Times New Roman" w:cs="Times New Roman"/>
          <w:kern w:val="2"/>
          <w:lang w:eastAsia="ko-KR"/>
        </w:rPr>
        <w:t>Воспитательный потенциал школьных медиа реализуется в рамках различных  видов и форм деятельности:</w:t>
      </w:r>
    </w:p>
    <w:p w:rsidR="00FF3149" w:rsidRPr="00FF3149" w:rsidRDefault="00FF3149" w:rsidP="008F5D33">
      <w:pPr>
        <w:numPr>
          <w:ilvl w:val="0"/>
          <w:numId w:val="43"/>
        </w:numPr>
        <w:spacing w:after="0" w:line="240" w:lineRule="auto"/>
        <w:ind w:left="0" w:hanging="284"/>
        <w:jc w:val="both"/>
        <w:rPr>
          <w:rFonts w:ascii="Times New Roman" w:eastAsia="Times New Roman" w:hAnsi="Times New Roman" w:cs="Times New Roman"/>
          <w:color w:val="000000"/>
          <w:lang w:eastAsia="ru-RU"/>
        </w:rPr>
      </w:pPr>
      <w:r w:rsidRPr="00FF3149">
        <w:rPr>
          <w:rFonts w:ascii="Times New Roman" w:eastAsia="Times New Roman" w:hAnsi="Times New Roman" w:cs="Times New Roman"/>
          <w:b/>
          <w:color w:val="000000"/>
          <w:lang w:eastAsia="ru-RU"/>
        </w:rPr>
        <w:t>библиотечные уроки</w:t>
      </w:r>
      <w:r w:rsidRPr="00FF3149">
        <w:rPr>
          <w:rFonts w:ascii="Times New Roman" w:eastAsia="Times New Roman" w:hAnsi="Times New Roman" w:cs="Times New Roman"/>
          <w:color w:val="000000"/>
          <w:lang w:eastAsia="ru-RU"/>
        </w:rPr>
        <w:t xml:space="preserve"> – вид деятельности по </w:t>
      </w:r>
      <w:r w:rsidRPr="00FF3149">
        <w:rPr>
          <w:rFonts w:ascii="Times New Roman" w:eastAsia="Times New Roman" w:hAnsi="Times New Roman" w:cs="Times New Roman"/>
          <w:shd w:val="clear" w:color="auto" w:fill="FFFFFF"/>
          <w:lang w:eastAsia="ru-RU"/>
        </w:rPr>
        <w:t xml:space="preserve">формированию информационной культуры личности учащегося, подготовке ребенка к продуктивной самостоятельной работе с источниками информации. Используемые формы: </w:t>
      </w:r>
      <w:r w:rsidRPr="00FF3149">
        <w:rPr>
          <w:rFonts w:ascii="Times New Roman" w:eastAsia="Times New Roman" w:hAnsi="Times New Roman" w:cs="Times New Roman"/>
          <w:color w:val="333333"/>
          <w:shd w:val="clear" w:color="auto" w:fill="FFFFFF"/>
          <w:lang w:eastAsia="ru-RU"/>
        </w:rPr>
        <w:t>традиционные</w:t>
      </w:r>
      <w:r w:rsidRPr="00FF3149">
        <w:rPr>
          <w:rFonts w:ascii="Times New Roman" w:eastAsia="Times New Roman" w:hAnsi="Times New Roman" w:cs="Times New Roman"/>
          <w:color w:val="000000"/>
          <w:shd w:val="clear" w:color="auto" w:fill="FFFFFF"/>
          <w:lang w:eastAsia="ru-RU"/>
        </w:rPr>
        <w:t xml:space="preserve"> формы виртуальные экскурсии и путешествия по страницам книг, тематические уроки - обзоры, уроки – персоналии, интеллектуальные турниры, библиографические игры, литературные путешествия, конференции с элементами игровой деятельности. Также применяется и нестандартные формы урок-информация, урок-размышление, урок – диспут, урок-презентация, урок-видео-путешествие.</w:t>
      </w:r>
    </w:p>
    <w:p w:rsidR="00FF3149" w:rsidRPr="00FF3149" w:rsidRDefault="00FF3149" w:rsidP="008F5D33">
      <w:pPr>
        <w:numPr>
          <w:ilvl w:val="0"/>
          <w:numId w:val="43"/>
        </w:numPr>
        <w:shd w:val="clear" w:color="auto" w:fill="FFFFFF"/>
        <w:spacing w:after="0" w:line="240" w:lineRule="auto"/>
        <w:ind w:left="0" w:hanging="284"/>
        <w:jc w:val="both"/>
        <w:rPr>
          <w:rFonts w:ascii="Times New Roman" w:eastAsia="Times New Roman" w:hAnsi="Times New Roman" w:cs="Times New Roman"/>
          <w:color w:val="000000"/>
          <w:lang w:eastAsia="ru-RU"/>
        </w:rPr>
      </w:pPr>
      <w:r w:rsidRPr="00FF3149">
        <w:rPr>
          <w:rFonts w:ascii="Times New Roman" w:eastAsia="Times New Roman" w:hAnsi="Times New Roman" w:cs="Times New Roman"/>
          <w:b/>
          <w:color w:val="000000"/>
          <w:lang w:eastAsia="ru-RU"/>
        </w:rPr>
        <w:t>школьный медиацентр</w:t>
      </w:r>
      <w:r w:rsidRPr="00FF3149">
        <w:rPr>
          <w:rFonts w:ascii="Times New Roman" w:eastAsia="Times New Roman" w:hAnsi="Times New Roman" w:cs="Times New Roman"/>
          <w:color w:val="000000"/>
          <w:lang w:eastAsia="ru-RU"/>
        </w:rPr>
        <w:t xml:space="preserve"> – созданная из заинтересованных добровольцев группа информационно-технической поддержки школьных мероприятий, осуществляющая видеосъемку и мультимедийное сопровождение школьных праздников, фестивалей, конкурсов, спектаклей, капустников, вечеров.</w:t>
      </w:r>
    </w:p>
    <w:p w:rsidR="00FF3149" w:rsidRPr="00FF3149" w:rsidRDefault="00FF3149" w:rsidP="008F5D33">
      <w:pPr>
        <w:numPr>
          <w:ilvl w:val="0"/>
          <w:numId w:val="43"/>
        </w:numPr>
        <w:shd w:val="clear" w:color="auto" w:fill="FFFFFF"/>
        <w:spacing w:after="0" w:line="240" w:lineRule="auto"/>
        <w:ind w:left="0" w:hanging="284"/>
        <w:jc w:val="both"/>
        <w:rPr>
          <w:rFonts w:ascii="Times New Roman" w:eastAsia="Times New Roman" w:hAnsi="Times New Roman" w:cs="Times New Roman"/>
          <w:color w:val="000000"/>
          <w:lang w:eastAsia="ru-RU"/>
        </w:rPr>
      </w:pPr>
      <w:r w:rsidRPr="00FF3149">
        <w:rPr>
          <w:rFonts w:ascii="Times New Roman" w:eastAsia="Times New Roman" w:hAnsi="Times New Roman" w:cs="Times New Roman"/>
          <w:b/>
          <w:color w:val="000000"/>
          <w:lang w:eastAsia="ru-RU"/>
        </w:rPr>
        <w:t xml:space="preserve">разновозрастный редакционный совет </w:t>
      </w:r>
      <w:r w:rsidRPr="00FF3149">
        <w:rPr>
          <w:rFonts w:ascii="Times New Roman" w:eastAsia="Times New Roman" w:hAnsi="Times New Roman" w:cs="Times New Roman"/>
          <w:color w:val="000000"/>
          <w:lang w:eastAsia="ru-RU"/>
        </w:rPr>
        <w:t>подростков, старшеклассников и консультирующих их взрослых, целью которого является освещение (через школьную газету и инстаграм) наиболее интересных моментов жизни школы, популяризация общешкольных ключевых дел, кружков, секций, деятельности органов ученического самоуправления;</w:t>
      </w:r>
    </w:p>
    <w:p w:rsidR="00FF3149" w:rsidRPr="00FF3149" w:rsidRDefault="00FF3149" w:rsidP="008F5D33">
      <w:pPr>
        <w:numPr>
          <w:ilvl w:val="0"/>
          <w:numId w:val="43"/>
        </w:numPr>
        <w:shd w:val="clear" w:color="auto" w:fill="FFFFFF"/>
        <w:spacing w:after="0" w:line="240" w:lineRule="auto"/>
        <w:ind w:left="0" w:hanging="284"/>
        <w:jc w:val="both"/>
        <w:rPr>
          <w:rFonts w:ascii="Times New Roman" w:eastAsia="Times New Roman" w:hAnsi="Times New Roman" w:cs="Times New Roman"/>
          <w:color w:val="000000"/>
          <w:lang w:eastAsia="ru-RU"/>
        </w:rPr>
      </w:pPr>
      <w:r w:rsidRPr="00FF3149">
        <w:rPr>
          <w:rFonts w:ascii="Times New Roman" w:eastAsia="Times New Roman" w:hAnsi="Times New Roman" w:cs="Times New Roman"/>
          <w:b/>
          <w:color w:val="000000"/>
          <w:lang w:eastAsia="ru-RU"/>
        </w:rPr>
        <w:t>школьная интернет-группа МБОУ СОШ №5</w:t>
      </w:r>
      <w:r w:rsidRPr="00FF3149">
        <w:rPr>
          <w:rFonts w:ascii="Times New Roman" w:eastAsia="Times New Roman" w:hAnsi="Times New Roman" w:cs="Times New Roman"/>
          <w:color w:val="000000"/>
          <w:lang w:eastAsia="ru-RU"/>
        </w:rPr>
        <w:t xml:space="preserve"> - разновозрастное сообщество школьников и педагогов, поддерживающее интернет-сайт школы и соответствующую группу в социальных сетях с целью освещения деятельности образовательной организации в информационном пространстве, привлечения внимания общественности к школе, информационного продвижения ценностей школы и организации виртуальной диалоговой площадки, на которой детьми, учителями и родителями могли бы открыто обсуждаться значимые для школы вопросы.</w:t>
      </w:r>
    </w:p>
    <w:p w:rsidR="00FF3149" w:rsidRPr="00FF3149" w:rsidRDefault="00FF3149" w:rsidP="00FF3149">
      <w:pPr>
        <w:spacing w:after="0" w:line="240" w:lineRule="auto"/>
        <w:ind w:firstLine="567"/>
        <w:jc w:val="both"/>
        <w:rPr>
          <w:rFonts w:ascii="Times New Roman" w:eastAsia="Times New Roman" w:hAnsi="Times New Roman" w:cs="Times New Roman"/>
          <w:i/>
          <w:kern w:val="2"/>
          <w:lang w:eastAsia="ko-KR"/>
        </w:rPr>
      </w:pPr>
    </w:p>
    <w:p w:rsidR="00FF3149" w:rsidRPr="00FF3149" w:rsidRDefault="00FF3149" w:rsidP="00FF3149">
      <w:pPr>
        <w:tabs>
          <w:tab w:val="left" w:pos="851"/>
        </w:tabs>
        <w:spacing w:after="0" w:line="240" w:lineRule="auto"/>
        <w:ind w:left="900"/>
        <w:jc w:val="both"/>
        <w:rPr>
          <w:rFonts w:ascii="Times New Roman" w:eastAsia="Times New Roman" w:hAnsi="Times New Roman" w:cs="Times New Roman"/>
          <w:b/>
          <w:iCs/>
          <w:w w:val="0"/>
          <w:kern w:val="2"/>
          <w:lang w:eastAsia="ko-KR"/>
        </w:rPr>
      </w:pPr>
      <w:r w:rsidRPr="00FF3149">
        <w:rPr>
          <w:rFonts w:ascii="Times New Roman" w:eastAsia="Times New Roman" w:hAnsi="Times New Roman" w:cs="Times New Roman"/>
          <w:b/>
          <w:iCs/>
          <w:w w:val="0"/>
          <w:kern w:val="2"/>
          <w:lang w:eastAsia="ko-KR"/>
        </w:rPr>
        <w:t xml:space="preserve">2.14.«Экскурсии, походы»     </w:t>
      </w:r>
    </w:p>
    <w:p w:rsidR="00FF3149" w:rsidRPr="00FF3149" w:rsidRDefault="00FF3149" w:rsidP="00FF3149">
      <w:pPr>
        <w:adjustRightInd w:val="0"/>
        <w:spacing w:after="0" w:line="240" w:lineRule="auto"/>
        <w:ind w:right="-1" w:firstLine="567"/>
        <w:jc w:val="both"/>
        <w:rPr>
          <w:rFonts w:ascii="Times New Roman" w:eastAsia="Calibri" w:hAnsi="Times New Roman" w:cs="Times New Roman"/>
          <w:kern w:val="2"/>
          <w:lang w:eastAsia="ko-KR"/>
        </w:rPr>
      </w:pPr>
      <w:r w:rsidRPr="00FF3149">
        <w:rPr>
          <w:rFonts w:ascii="Times New Roman" w:eastAsia="Calibri" w:hAnsi="Times New Roman" w:cs="Times New Roman"/>
          <w:kern w:val="2"/>
          <w:lang w:eastAsia="ko-KR"/>
        </w:rPr>
        <w:t>Экскурсии, походы помогают школьнику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  На экскурсиях,  в походах создаются благоприятные условия для воспитания у подростков самостоятельности и ответственности, формирования у них навыков самообслуживающего труда, преодоления их инфантильных и эгоистических наклонностей, обучения рациональному использованию своего времени, сил, имущества. Эти воспитательные возможности реализуются в рамках следующих видов и форм деятельности:</w:t>
      </w:r>
    </w:p>
    <w:p w:rsidR="00FF3149" w:rsidRPr="00FF3149" w:rsidRDefault="00FF3149" w:rsidP="00FF3149">
      <w:pPr>
        <w:adjustRightInd w:val="0"/>
        <w:spacing w:after="0" w:line="240" w:lineRule="auto"/>
        <w:ind w:right="-1" w:firstLine="567"/>
        <w:jc w:val="both"/>
        <w:rPr>
          <w:rFonts w:ascii="Times New Roman" w:eastAsia="Calibri" w:hAnsi="Times New Roman" w:cs="Times New Roman"/>
          <w:kern w:val="2"/>
          <w:lang w:eastAsia="ko-KR"/>
        </w:rPr>
      </w:pPr>
      <w:r w:rsidRPr="00FF3149">
        <w:rPr>
          <w:rFonts w:ascii="Times New Roman" w:eastAsia="Calibri" w:hAnsi="Times New Roman" w:cs="Times New Roman"/>
          <w:kern w:val="2"/>
          <w:lang w:eastAsia="ko-KR"/>
        </w:rPr>
        <w:t>-регулярные сезонные экскурсии на природу, организуемые в начальных классах их классными руководителями («Природа зимой», «Осенний парк», «Приметы весны» и т.п.);</w:t>
      </w:r>
    </w:p>
    <w:p w:rsidR="00FF3149" w:rsidRPr="00FF3149" w:rsidRDefault="00FF3149" w:rsidP="00FF3149">
      <w:pPr>
        <w:adjustRightInd w:val="0"/>
        <w:spacing w:after="0" w:line="240" w:lineRule="auto"/>
        <w:ind w:right="-1" w:firstLine="567"/>
        <w:jc w:val="both"/>
        <w:rPr>
          <w:rFonts w:ascii="Times New Roman" w:eastAsia="Calibri" w:hAnsi="Times New Roman" w:cs="Times New Roman"/>
          <w:kern w:val="2"/>
          <w:lang w:eastAsia="ko-KR"/>
        </w:rPr>
      </w:pPr>
      <w:r w:rsidRPr="00FF3149">
        <w:rPr>
          <w:rFonts w:ascii="Times New Roman" w:eastAsia="Calibri" w:hAnsi="Times New Roman" w:cs="Times New Roman"/>
          <w:kern w:val="2"/>
          <w:lang w:eastAsia="ko-KR"/>
        </w:rPr>
        <w:t>-ежегодные походы на природу, экскурсионные поездки по туристическим маршрутам  организуемые в классах их классными руководителями и родителями школьников, после окончания учебного года;</w:t>
      </w:r>
    </w:p>
    <w:p w:rsidR="00FF3149" w:rsidRPr="00FF3149" w:rsidRDefault="00FF3149" w:rsidP="00FF3149">
      <w:pPr>
        <w:tabs>
          <w:tab w:val="left" w:pos="885"/>
        </w:tabs>
        <w:spacing w:after="0" w:line="240" w:lineRule="auto"/>
        <w:ind w:left="567" w:right="175"/>
        <w:jc w:val="both"/>
        <w:rPr>
          <w:rFonts w:ascii="Times New Roman" w:eastAsia="Calibri" w:hAnsi="Times New Roman" w:cs="Times New Roman"/>
          <w:kern w:val="2"/>
          <w:lang w:eastAsia="ko-KR"/>
        </w:rPr>
      </w:pPr>
      <w:r w:rsidRPr="00FF3149">
        <w:rPr>
          <w:rFonts w:ascii="Times New Roman" w:eastAsia="Calibri" w:hAnsi="Times New Roman" w:cs="Times New Roman"/>
          <w:kern w:val="2"/>
          <w:lang w:eastAsia="ko-KR"/>
        </w:rPr>
        <w:t>-выездные экскурсии</w:t>
      </w:r>
      <w:r w:rsidRPr="00FF3149">
        <w:rPr>
          <w:rFonts w:ascii="Times New Roman" w:eastAsia="Calibri" w:hAnsi="Times New Roman" w:cs="Times New Roman"/>
          <w:kern w:val="2"/>
          <w:lang w:val="x-none" w:eastAsia="ko-KR"/>
        </w:rPr>
        <w:t xml:space="preserve"> в музе</w:t>
      </w:r>
      <w:r w:rsidRPr="00FF3149">
        <w:rPr>
          <w:rFonts w:ascii="Times New Roman" w:eastAsia="Calibri" w:hAnsi="Times New Roman" w:cs="Times New Roman"/>
          <w:kern w:val="2"/>
          <w:lang w:eastAsia="ko-KR"/>
        </w:rPr>
        <w:t>и</w:t>
      </w:r>
      <w:r w:rsidRPr="00FF3149">
        <w:rPr>
          <w:rFonts w:ascii="Times New Roman" w:eastAsia="Calibri" w:hAnsi="Times New Roman" w:cs="Times New Roman"/>
          <w:kern w:val="2"/>
          <w:lang w:val="x-none" w:eastAsia="ko-KR"/>
        </w:rPr>
        <w:t>,  на предприяти</w:t>
      </w:r>
      <w:r w:rsidRPr="00FF3149">
        <w:rPr>
          <w:rFonts w:ascii="Times New Roman" w:eastAsia="Calibri" w:hAnsi="Times New Roman" w:cs="Times New Roman"/>
          <w:kern w:val="2"/>
          <w:lang w:eastAsia="ko-KR"/>
        </w:rPr>
        <w:t>я; на представления в кинотеатр, драмтеатр, цирк.</w:t>
      </w:r>
    </w:p>
    <w:p w:rsidR="00FF3149" w:rsidRPr="00FF3149" w:rsidRDefault="00FF3149" w:rsidP="00FF3149">
      <w:pPr>
        <w:tabs>
          <w:tab w:val="left" w:pos="885"/>
        </w:tabs>
        <w:spacing w:after="0" w:line="240" w:lineRule="auto"/>
        <w:ind w:left="567" w:right="175"/>
        <w:jc w:val="both"/>
        <w:rPr>
          <w:rFonts w:ascii="Times New Roman" w:eastAsia="Calibri" w:hAnsi="Times New Roman" w:cs="Times New Roman"/>
          <w:kern w:val="2"/>
          <w:lang w:val="x-none" w:eastAsia="x-none"/>
        </w:rPr>
      </w:pPr>
    </w:p>
    <w:p w:rsidR="00FF3149" w:rsidRPr="00FF3149" w:rsidRDefault="00FF3149" w:rsidP="00FF3149">
      <w:pPr>
        <w:keepNext/>
        <w:spacing w:after="0" w:line="240" w:lineRule="auto"/>
        <w:jc w:val="both"/>
        <w:outlineLvl w:val="0"/>
        <w:rPr>
          <w:rFonts w:ascii="Times New Roman" w:eastAsia="Times New Roman" w:hAnsi="Times New Roman" w:cs="Times New Roman"/>
          <w:b/>
          <w:color w:val="000000"/>
          <w:w w:val="0"/>
          <w:kern w:val="32"/>
          <w:lang w:eastAsia="ko-KR"/>
        </w:rPr>
      </w:pPr>
      <w:bookmarkStart w:id="21" w:name="_Toc81304371"/>
      <w:bookmarkStart w:id="22" w:name="_Toc109673745"/>
      <w:r w:rsidRPr="00FF3149">
        <w:rPr>
          <w:rFonts w:ascii="Times New Roman" w:eastAsia="Times New Roman" w:hAnsi="Times New Roman" w:cs="Times New Roman"/>
          <w:b/>
          <w:color w:val="000000"/>
          <w:w w:val="0"/>
          <w:kern w:val="32"/>
          <w:lang w:eastAsia="ko-KR"/>
        </w:rPr>
        <w:t xml:space="preserve">Раздел </w:t>
      </w:r>
      <w:r w:rsidRPr="00FF3149">
        <w:rPr>
          <w:rFonts w:ascii="Times New Roman" w:eastAsia="Times New Roman" w:hAnsi="Times New Roman" w:cs="Times New Roman"/>
          <w:b/>
          <w:color w:val="000000"/>
          <w:w w:val="0"/>
          <w:kern w:val="32"/>
          <w:lang w:val="en-US" w:eastAsia="ko-KR"/>
        </w:rPr>
        <w:t>III</w:t>
      </w:r>
      <w:r w:rsidRPr="00FF3149">
        <w:rPr>
          <w:rFonts w:ascii="Times New Roman" w:eastAsia="Times New Roman" w:hAnsi="Times New Roman" w:cs="Times New Roman"/>
          <w:b/>
          <w:color w:val="000000"/>
          <w:w w:val="0"/>
          <w:kern w:val="32"/>
          <w:lang w:eastAsia="ko-KR"/>
        </w:rPr>
        <w:t>. Организация воспитательной деятельности</w:t>
      </w:r>
      <w:bookmarkEnd w:id="21"/>
      <w:bookmarkEnd w:id="22"/>
    </w:p>
    <w:p w:rsidR="00FF3149" w:rsidRPr="00FF3149" w:rsidRDefault="00FF3149" w:rsidP="00FF3149">
      <w:pPr>
        <w:keepNext/>
        <w:spacing w:after="0" w:line="240" w:lineRule="auto"/>
        <w:jc w:val="both"/>
        <w:outlineLvl w:val="0"/>
        <w:rPr>
          <w:rFonts w:ascii="Times New Roman" w:eastAsia="Times New Roman" w:hAnsi="Times New Roman" w:cs="Times New Roman"/>
          <w:strike/>
          <w:color w:val="000000"/>
          <w:w w:val="0"/>
          <w:kern w:val="32"/>
          <w:lang w:eastAsia="ko-KR"/>
        </w:rPr>
      </w:pPr>
      <w:bookmarkStart w:id="23" w:name="_Toc81304372"/>
      <w:bookmarkStart w:id="24" w:name="_Toc109673746"/>
      <w:r w:rsidRPr="00FF3149">
        <w:rPr>
          <w:rFonts w:ascii="Times New Roman" w:eastAsia="Times New Roman" w:hAnsi="Times New Roman" w:cs="Times New Roman"/>
          <w:color w:val="000000"/>
          <w:w w:val="0"/>
          <w:kern w:val="32"/>
          <w:lang w:eastAsia="ko-KR"/>
        </w:rPr>
        <w:t xml:space="preserve"> </w:t>
      </w:r>
      <w:r w:rsidRPr="00FF3149">
        <w:rPr>
          <w:rFonts w:ascii="Times New Roman" w:eastAsia="Times New Roman" w:hAnsi="Times New Roman" w:cs="Times New Roman"/>
          <w:b/>
          <w:color w:val="000000"/>
          <w:w w:val="0"/>
          <w:kern w:val="32"/>
          <w:lang w:eastAsia="ko-KR"/>
        </w:rPr>
        <w:t>Общие требования к условиям реализации Программы</w:t>
      </w:r>
      <w:bookmarkEnd w:id="23"/>
      <w:bookmarkEnd w:id="24"/>
    </w:p>
    <w:p w:rsidR="00FF3149" w:rsidRPr="00FF3149" w:rsidRDefault="00FF3149" w:rsidP="00FF3149">
      <w:pPr>
        <w:tabs>
          <w:tab w:val="left" w:pos="851"/>
        </w:tabs>
        <w:spacing w:after="0" w:line="240" w:lineRule="auto"/>
        <w:ind w:firstLine="709"/>
        <w:jc w:val="both"/>
        <w:rPr>
          <w:rFonts w:ascii="Times New Roman" w:eastAsia="Times New Roman" w:hAnsi="Times New Roman" w:cs="Times New Roman"/>
          <w:bCs/>
          <w:color w:val="000000"/>
          <w:w w:val="0"/>
          <w:kern w:val="2"/>
          <w:lang w:eastAsia="ko-KR"/>
        </w:rPr>
      </w:pPr>
      <w:r w:rsidRPr="00FF3149">
        <w:rPr>
          <w:rFonts w:ascii="Times New Roman" w:eastAsia="Times New Roman" w:hAnsi="Times New Roman" w:cs="Times New Roman"/>
          <w:bCs/>
          <w:color w:val="000000"/>
          <w:w w:val="0"/>
          <w:kern w:val="2"/>
          <w:lang w:eastAsia="ko-KR"/>
        </w:rPr>
        <w:t xml:space="preserve">Программа воспитания реализуется посредством формирования социокультурного воспитательного пространства при соблюдении условий создания уклада, отражающего готовность всех участников образовательного процесса руководствоваться едиными принципами и регулярно воспроизводить наиболее ценные для нее воспитательно значимые виды совместной деятельности. </w:t>
      </w:r>
    </w:p>
    <w:p w:rsidR="00FF3149" w:rsidRPr="00FF3149" w:rsidRDefault="00FF3149" w:rsidP="00FF3149">
      <w:pPr>
        <w:tabs>
          <w:tab w:val="left" w:pos="851"/>
        </w:tabs>
        <w:spacing w:after="0" w:line="240" w:lineRule="auto"/>
        <w:ind w:firstLine="709"/>
        <w:jc w:val="both"/>
        <w:rPr>
          <w:rFonts w:ascii="Times New Roman" w:eastAsia="Times New Roman" w:hAnsi="Times New Roman" w:cs="Times New Roman"/>
          <w:bCs/>
          <w:color w:val="000000"/>
          <w:w w:val="0"/>
          <w:kern w:val="2"/>
          <w:lang w:eastAsia="ko-KR"/>
        </w:rPr>
      </w:pPr>
      <w:r w:rsidRPr="00FF3149">
        <w:rPr>
          <w:rFonts w:ascii="Times New Roman" w:eastAsia="Times New Roman" w:hAnsi="Times New Roman" w:cs="Times New Roman"/>
          <w:bCs/>
          <w:color w:val="000000"/>
          <w:w w:val="0"/>
          <w:kern w:val="2"/>
          <w:lang w:eastAsia="ko-KR"/>
        </w:rPr>
        <w:t>Уклад школы направлен на сохранение преемственности принципов воспитания на всех уровнях общего образования:</w:t>
      </w:r>
    </w:p>
    <w:p w:rsidR="00FF3149" w:rsidRPr="00FF3149" w:rsidRDefault="00FF3149" w:rsidP="008F5D33">
      <w:pPr>
        <w:numPr>
          <w:ilvl w:val="0"/>
          <w:numId w:val="37"/>
        </w:numPr>
        <w:tabs>
          <w:tab w:val="left" w:pos="851"/>
        </w:tabs>
        <w:spacing w:after="0" w:line="240" w:lineRule="auto"/>
        <w:ind w:left="0" w:firstLine="709"/>
        <w:jc w:val="both"/>
        <w:rPr>
          <w:rFonts w:ascii="Times New Roman" w:eastAsia="Times New Roman" w:hAnsi="Times New Roman" w:cs="Times New Roman"/>
          <w:bCs/>
          <w:color w:val="000000"/>
          <w:w w:val="0"/>
          <w:kern w:val="2"/>
          <w:lang w:eastAsia="ko-KR"/>
        </w:rPr>
      </w:pPr>
      <w:r w:rsidRPr="00FF3149">
        <w:rPr>
          <w:rFonts w:ascii="Times New Roman" w:eastAsia="Times New Roman" w:hAnsi="Times New Roman" w:cs="Times New Roman"/>
          <w:bCs/>
          <w:color w:val="000000"/>
          <w:w w:val="0"/>
          <w:kern w:val="2"/>
          <w:lang w:eastAsia="ko-KR"/>
        </w:rPr>
        <w:t>обеспечение личностно развивающей предметно-пространственной среды, в том числе современное материально-техническое обеспечение, методические материалы и средства обучения;</w:t>
      </w:r>
    </w:p>
    <w:p w:rsidR="00FF3149" w:rsidRPr="00FF3149" w:rsidRDefault="00FF3149" w:rsidP="008F5D33">
      <w:pPr>
        <w:numPr>
          <w:ilvl w:val="0"/>
          <w:numId w:val="37"/>
        </w:numPr>
        <w:tabs>
          <w:tab w:val="left" w:pos="851"/>
        </w:tabs>
        <w:spacing w:after="0" w:line="240" w:lineRule="auto"/>
        <w:ind w:left="0" w:firstLine="709"/>
        <w:jc w:val="both"/>
        <w:rPr>
          <w:rFonts w:ascii="Times New Roman" w:eastAsia="Times New Roman" w:hAnsi="Times New Roman" w:cs="Times New Roman"/>
          <w:bCs/>
          <w:color w:val="000000"/>
          <w:w w:val="0"/>
          <w:kern w:val="2"/>
          <w:lang w:eastAsia="ko-KR"/>
        </w:rPr>
      </w:pPr>
      <w:r w:rsidRPr="00FF3149">
        <w:rPr>
          <w:rFonts w:ascii="Times New Roman" w:eastAsia="Times New Roman" w:hAnsi="Times New Roman" w:cs="Times New Roman"/>
          <w:bCs/>
          <w:color w:val="000000"/>
          <w:w w:val="0"/>
          <w:kern w:val="2"/>
          <w:lang w:eastAsia="ko-KR"/>
        </w:rPr>
        <w:t xml:space="preserve">наличие профессиональных кадров и готовность педагогического коллектива к достижению целевых ориентиров Программы воспитания; </w:t>
      </w:r>
    </w:p>
    <w:p w:rsidR="00FF3149" w:rsidRPr="00FF3149" w:rsidRDefault="00FF3149" w:rsidP="008F5D33">
      <w:pPr>
        <w:numPr>
          <w:ilvl w:val="0"/>
          <w:numId w:val="37"/>
        </w:numPr>
        <w:tabs>
          <w:tab w:val="left" w:pos="851"/>
        </w:tabs>
        <w:spacing w:after="0" w:line="240" w:lineRule="auto"/>
        <w:ind w:left="0" w:firstLine="709"/>
        <w:jc w:val="both"/>
        <w:rPr>
          <w:rFonts w:ascii="Times New Roman" w:eastAsia="Times New Roman" w:hAnsi="Times New Roman" w:cs="Times New Roman"/>
          <w:bCs/>
          <w:color w:val="000000"/>
          <w:w w:val="0"/>
          <w:kern w:val="2"/>
          <w:lang w:eastAsia="ko-KR"/>
        </w:rPr>
      </w:pPr>
      <w:r w:rsidRPr="00FF3149">
        <w:rPr>
          <w:rFonts w:ascii="Times New Roman" w:eastAsia="Times New Roman" w:hAnsi="Times New Roman" w:cs="Times New Roman"/>
          <w:bCs/>
          <w:color w:val="000000"/>
          <w:w w:val="0"/>
          <w:kern w:val="2"/>
          <w:lang w:eastAsia="ko-KR"/>
        </w:rPr>
        <w:t>взаимодействие с родителями (законными представителями) по вопросам воспитания;</w:t>
      </w:r>
    </w:p>
    <w:p w:rsidR="00FF3149" w:rsidRPr="00FF3149" w:rsidRDefault="00FF3149" w:rsidP="008F5D33">
      <w:pPr>
        <w:numPr>
          <w:ilvl w:val="0"/>
          <w:numId w:val="37"/>
        </w:numPr>
        <w:tabs>
          <w:tab w:val="left" w:pos="851"/>
        </w:tabs>
        <w:spacing w:after="0" w:line="240" w:lineRule="auto"/>
        <w:ind w:left="0" w:firstLine="709"/>
        <w:jc w:val="both"/>
        <w:rPr>
          <w:rFonts w:ascii="Times New Roman" w:eastAsia="Times New Roman" w:hAnsi="Times New Roman" w:cs="Times New Roman"/>
          <w:bCs/>
          <w:color w:val="000000"/>
          <w:w w:val="0"/>
          <w:kern w:val="2"/>
          <w:lang w:eastAsia="ko-KR"/>
        </w:rPr>
      </w:pPr>
      <w:r w:rsidRPr="00FF3149">
        <w:rPr>
          <w:rFonts w:ascii="Times New Roman" w:eastAsia="Times New Roman" w:hAnsi="Times New Roman" w:cs="Times New Roman"/>
          <w:bCs/>
          <w:color w:val="000000"/>
          <w:w w:val="0"/>
          <w:kern w:val="2"/>
          <w:lang w:eastAsia="ko-KR"/>
        </w:rPr>
        <w:t>учет индивидуальных особенностей обучающихся, в интересах которых реализуется Программа (возрастных, физических, психологических, национальных и пр.).</w:t>
      </w:r>
    </w:p>
    <w:p w:rsidR="00FF3149" w:rsidRPr="00FF3149" w:rsidRDefault="00FF3149" w:rsidP="00FF3149">
      <w:pPr>
        <w:tabs>
          <w:tab w:val="left" w:pos="851"/>
        </w:tabs>
        <w:spacing w:after="0" w:line="240" w:lineRule="auto"/>
        <w:jc w:val="both"/>
        <w:rPr>
          <w:rFonts w:ascii="Times New Roman" w:eastAsia="Times New Roman" w:hAnsi="Times New Roman" w:cs="Times New Roman"/>
          <w:bCs/>
          <w:color w:val="000000"/>
          <w:w w:val="0"/>
          <w:kern w:val="2"/>
          <w:lang w:eastAsia="ko-KR"/>
        </w:rPr>
      </w:pPr>
    </w:p>
    <w:p w:rsidR="00FF3149" w:rsidRPr="00FF3149" w:rsidRDefault="00FF3149" w:rsidP="00FF3149">
      <w:pPr>
        <w:keepNext/>
        <w:spacing w:after="0" w:line="240" w:lineRule="auto"/>
        <w:jc w:val="both"/>
        <w:outlineLvl w:val="0"/>
        <w:rPr>
          <w:rFonts w:ascii="Times New Roman" w:eastAsia="Times New Roman" w:hAnsi="Times New Roman" w:cs="Times New Roman"/>
          <w:b/>
          <w:color w:val="000000"/>
          <w:w w:val="0"/>
          <w:kern w:val="32"/>
          <w:lang w:eastAsia="ko-KR"/>
        </w:rPr>
      </w:pPr>
      <w:bookmarkStart w:id="25" w:name="_Toc81304376"/>
      <w:bookmarkStart w:id="26" w:name="_Toc81304375"/>
      <w:bookmarkStart w:id="27" w:name="_Toc109673747"/>
      <w:r w:rsidRPr="00FF3149">
        <w:rPr>
          <w:rFonts w:ascii="Times New Roman" w:eastAsia="Times New Roman" w:hAnsi="Times New Roman" w:cs="Times New Roman"/>
          <w:b/>
          <w:color w:val="000000"/>
          <w:w w:val="0"/>
          <w:kern w:val="32"/>
          <w:lang w:eastAsia="ko-KR"/>
        </w:rPr>
        <w:lastRenderedPageBreak/>
        <w:t>3.1. Кадровое обеспечение воспитательного процесса</w:t>
      </w:r>
      <w:bookmarkEnd w:id="26"/>
      <w:bookmarkEnd w:id="27"/>
    </w:p>
    <w:p w:rsidR="00FF3149" w:rsidRPr="00FF3149" w:rsidRDefault="00FF3149" w:rsidP="00FF3149">
      <w:pPr>
        <w:spacing w:after="0" w:line="240" w:lineRule="auto"/>
        <w:jc w:val="both"/>
        <w:rPr>
          <w:rFonts w:ascii="Times New Roman" w:eastAsia="Times New Roman" w:hAnsi="Times New Roman" w:cs="Times New Roman"/>
          <w:kern w:val="2"/>
          <w:lang w:eastAsia="ko-KR"/>
        </w:rPr>
      </w:pPr>
      <w:r w:rsidRPr="00FF3149">
        <w:rPr>
          <w:rFonts w:ascii="Times New Roman" w:eastAsia="Times New Roman" w:hAnsi="Times New Roman" w:cs="Times New Roman"/>
          <w:kern w:val="2"/>
          <w:lang w:eastAsia="ko-KR"/>
        </w:rPr>
        <w:tab/>
        <w:t xml:space="preserve">Педагог  являет собой всегда главный для обучающихся  пример нравственного и гражданского личностного поведения. В школе создано методическое объединение классных руководителей, которое помогает учителям школы  разобраться в нормативно-правовой базе  в потоке информации, обеспечивающей успешный  воспитательный процесс  </w:t>
      </w:r>
    </w:p>
    <w:p w:rsidR="00FF3149" w:rsidRPr="00FF3149" w:rsidRDefault="00FF3149" w:rsidP="00FF3149">
      <w:pPr>
        <w:tabs>
          <w:tab w:val="left" w:pos="3450"/>
        </w:tabs>
        <w:spacing w:after="0" w:line="240" w:lineRule="auto"/>
        <w:jc w:val="both"/>
        <w:rPr>
          <w:rFonts w:ascii="Times New Roman" w:eastAsia="Times New Roman" w:hAnsi="Times New Roman" w:cs="Times New Roman"/>
          <w:kern w:val="2"/>
          <w:lang w:eastAsia="ko-KR"/>
        </w:rPr>
      </w:pPr>
      <w:r w:rsidRPr="00FF3149">
        <w:rPr>
          <w:rFonts w:ascii="Times New Roman" w:eastAsia="Times New Roman" w:hAnsi="Times New Roman" w:cs="Times New Roman"/>
          <w:kern w:val="2"/>
          <w:lang w:eastAsia="ko-KR"/>
        </w:rPr>
        <w:t xml:space="preserve">Совершенствование подготовки и повышения квалификации кадров по вопросам духовно-нравственного воспитания детей и молодежи, один из главных вопросов в реализации рабочей программы воспитания.  Мероприятия по подготовке кадров: </w:t>
      </w:r>
    </w:p>
    <w:p w:rsidR="00FF3149" w:rsidRPr="00FF3149" w:rsidRDefault="00FF3149" w:rsidP="00FF3149">
      <w:pPr>
        <w:tabs>
          <w:tab w:val="left" w:pos="3450"/>
        </w:tabs>
        <w:spacing w:after="0" w:line="240" w:lineRule="auto"/>
        <w:jc w:val="both"/>
        <w:rPr>
          <w:rFonts w:ascii="Times New Roman" w:eastAsia="Times New Roman" w:hAnsi="Times New Roman" w:cs="Times New Roman"/>
          <w:color w:val="000000"/>
          <w:kern w:val="2"/>
          <w:lang w:eastAsia="ko-KR"/>
        </w:rPr>
      </w:pPr>
      <w:r w:rsidRPr="00FF3149">
        <w:rPr>
          <w:rFonts w:ascii="Times New Roman" w:eastAsia="Times New Roman" w:hAnsi="Times New Roman" w:cs="Times New Roman"/>
          <w:kern w:val="2"/>
          <w:lang w:eastAsia="ko-KR"/>
        </w:rPr>
        <w:t xml:space="preserve">-          </w:t>
      </w:r>
      <w:r w:rsidRPr="00FF3149">
        <w:rPr>
          <w:rFonts w:ascii="Times New Roman" w:eastAsia="Times New Roman" w:hAnsi="Times New Roman" w:cs="Times New Roman"/>
          <w:color w:val="000000"/>
          <w:kern w:val="2"/>
          <w:lang w:eastAsia="ko-KR"/>
        </w:rPr>
        <w:t>сопровождение молодых педагогических работников, вновь поступивших на работу педагогических работников  (работа школы наставничества);</w:t>
      </w:r>
    </w:p>
    <w:p w:rsidR="00FF3149" w:rsidRPr="00FF3149" w:rsidRDefault="00FF3149" w:rsidP="00FF3149">
      <w:pPr>
        <w:tabs>
          <w:tab w:val="left" w:pos="3450"/>
        </w:tabs>
        <w:spacing w:after="0" w:line="240" w:lineRule="auto"/>
        <w:jc w:val="both"/>
        <w:rPr>
          <w:rFonts w:ascii="Times New Roman" w:eastAsia="Times New Roman" w:hAnsi="Times New Roman" w:cs="Times New Roman"/>
          <w:color w:val="000000"/>
          <w:kern w:val="2"/>
          <w:lang w:eastAsia="ko-KR"/>
        </w:rPr>
      </w:pPr>
      <w:r w:rsidRPr="00FF3149">
        <w:rPr>
          <w:rFonts w:ascii="Times New Roman" w:eastAsia="Times New Roman" w:hAnsi="Times New Roman" w:cs="Times New Roman"/>
          <w:color w:val="000000"/>
          <w:kern w:val="2"/>
          <w:lang w:eastAsia="ko-KR"/>
        </w:rPr>
        <w:t>-         индивидуальная работа с педагогическими работниками по запросам (в том числе и по вопросам классного руководства);</w:t>
      </w:r>
    </w:p>
    <w:p w:rsidR="00FF3149" w:rsidRPr="00FF3149" w:rsidRDefault="00FF3149" w:rsidP="00FF3149">
      <w:pPr>
        <w:tabs>
          <w:tab w:val="left" w:pos="3450"/>
        </w:tabs>
        <w:spacing w:after="0" w:line="240" w:lineRule="auto"/>
        <w:jc w:val="both"/>
        <w:rPr>
          <w:rFonts w:ascii="Times New Roman" w:eastAsia="Times New Roman" w:hAnsi="Times New Roman" w:cs="Times New Roman"/>
          <w:color w:val="000000"/>
          <w:kern w:val="2"/>
          <w:lang w:eastAsia="ko-KR"/>
        </w:rPr>
      </w:pPr>
      <w:r w:rsidRPr="00FF3149">
        <w:rPr>
          <w:rFonts w:ascii="Times New Roman" w:eastAsia="Times New Roman" w:hAnsi="Times New Roman" w:cs="Times New Roman"/>
          <w:color w:val="000000"/>
          <w:kern w:val="2"/>
          <w:lang w:eastAsia="ko-KR"/>
        </w:rPr>
        <w:t>-          контроль оформления учебно-педагогической документации;</w:t>
      </w:r>
    </w:p>
    <w:p w:rsidR="00FF3149" w:rsidRPr="00FF3149" w:rsidRDefault="00FF3149" w:rsidP="00FF3149">
      <w:pPr>
        <w:spacing w:after="0" w:line="240" w:lineRule="auto"/>
        <w:jc w:val="both"/>
        <w:rPr>
          <w:rFonts w:ascii="Times New Roman" w:eastAsia="Times New Roman" w:hAnsi="Times New Roman" w:cs="Times New Roman"/>
          <w:kern w:val="2"/>
          <w:lang w:eastAsia="ko-KR"/>
        </w:rPr>
      </w:pPr>
      <w:r w:rsidRPr="00FF3149">
        <w:rPr>
          <w:rFonts w:ascii="Times New Roman" w:eastAsia="Times New Roman" w:hAnsi="Times New Roman" w:cs="Times New Roman"/>
          <w:kern w:val="2"/>
          <w:lang w:eastAsia="ko-KR"/>
        </w:rPr>
        <w:t xml:space="preserve">-     проведение конференций, «круглых столов», семинаров по педагогическим и другим проблемам духовно-нравственного воспитания и просвещения обучающихся; </w:t>
      </w:r>
    </w:p>
    <w:p w:rsidR="00FF3149" w:rsidRPr="00FF3149" w:rsidRDefault="00FF3149" w:rsidP="00FF3149">
      <w:pPr>
        <w:spacing w:after="0" w:line="240" w:lineRule="auto"/>
        <w:jc w:val="both"/>
        <w:rPr>
          <w:rFonts w:ascii="Times New Roman" w:eastAsia="Times New Roman" w:hAnsi="Times New Roman" w:cs="Times New Roman"/>
          <w:kern w:val="2"/>
          <w:lang w:eastAsia="ko-KR"/>
        </w:rPr>
      </w:pPr>
      <w:r w:rsidRPr="00FF3149">
        <w:rPr>
          <w:rFonts w:ascii="Times New Roman" w:eastAsia="Times New Roman" w:hAnsi="Times New Roman" w:cs="Times New Roman"/>
          <w:kern w:val="2"/>
          <w:lang w:eastAsia="ko-KR"/>
        </w:rPr>
        <w:t>-</w:t>
      </w:r>
      <w:r w:rsidRPr="00FF3149">
        <w:rPr>
          <w:rFonts w:ascii="Times New Roman" w:eastAsia="Times New Roman" w:hAnsi="Times New Roman" w:cs="Times New Roman"/>
          <w:kern w:val="2"/>
          <w:lang w:eastAsia="ko-KR"/>
        </w:rPr>
        <w:tab/>
        <w:t>участие в постоянно действующих учебных курсах, семинарах по вопросам воспитания;</w:t>
      </w:r>
    </w:p>
    <w:p w:rsidR="00FF3149" w:rsidRPr="00FF3149" w:rsidRDefault="00FF3149" w:rsidP="00FF3149">
      <w:pPr>
        <w:spacing w:after="0" w:line="240" w:lineRule="auto"/>
        <w:jc w:val="both"/>
        <w:rPr>
          <w:rFonts w:ascii="Times New Roman" w:eastAsia="Times New Roman" w:hAnsi="Times New Roman" w:cs="Times New Roman"/>
          <w:kern w:val="2"/>
          <w:lang w:eastAsia="ko-KR"/>
        </w:rPr>
      </w:pPr>
      <w:r w:rsidRPr="00FF3149">
        <w:rPr>
          <w:rFonts w:ascii="Times New Roman" w:eastAsia="Times New Roman" w:hAnsi="Times New Roman" w:cs="Times New Roman"/>
          <w:kern w:val="2"/>
          <w:lang w:eastAsia="ko-KR"/>
        </w:rPr>
        <w:t>-</w:t>
      </w:r>
      <w:r w:rsidRPr="00FF3149">
        <w:rPr>
          <w:rFonts w:ascii="Times New Roman" w:eastAsia="Times New Roman" w:hAnsi="Times New Roman" w:cs="Times New Roman"/>
          <w:kern w:val="2"/>
          <w:lang w:eastAsia="ko-KR"/>
        </w:rPr>
        <w:tab/>
        <w:t>участие в работе городских и региональных  методических объединений представление опыта работы школы;</w:t>
      </w:r>
    </w:p>
    <w:p w:rsidR="00FF3149" w:rsidRPr="00FF3149" w:rsidRDefault="00FF3149" w:rsidP="00FF3149">
      <w:pPr>
        <w:spacing w:after="0" w:line="240" w:lineRule="auto"/>
        <w:jc w:val="both"/>
        <w:rPr>
          <w:rFonts w:ascii="Times New Roman" w:eastAsia="Times New Roman" w:hAnsi="Times New Roman" w:cs="Times New Roman"/>
          <w:kern w:val="2"/>
          <w:lang w:eastAsia="ko-KR"/>
        </w:rPr>
      </w:pPr>
      <w:r w:rsidRPr="00FF3149">
        <w:rPr>
          <w:rFonts w:ascii="Times New Roman" w:eastAsia="Times New Roman" w:hAnsi="Times New Roman" w:cs="Times New Roman"/>
          <w:kern w:val="2"/>
          <w:lang w:eastAsia="ko-KR"/>
        </w:rPr>
        <w:t>-</w:t>
      </w:r>
      <w:r w:rsidRPr="00FF3149">
        <w:rPr>
          <w:rFonts w:ascii="Times New Roman" w:eastAsia="Times New Roman" w:hAnsi="Times New Roman" w:cs="Times New Roman"/>
          <w:kern w:val="2"/>
          <w:lang w:eastAsia="ko-KR"/>
        </w:rPr>
        <w:tab/>
        <w:t>участие в работе постоянно действующего методического семинара по духовно-нравственному воспитанию.</w:t>
      </w:r>
    </w:p>
    <w:p w:rsidR="00FF3149" w:rsidRPr="00FF3149" w:rsidRDefault="00FF3149" w:rsidP="00FF3149">
      <w:pPr>
        <w:spacing w:after="0" w:line="240" w:lineRule="auto"/>
        <w:jc w:val="both"/>
        <w:rPr>
          <w:rFonts w:ascii="Times New Roman" w:eastAsia="Times New Roman" w:hAnsi="Times New Roman" w:cs="Times New Roman"/>
          <w:kern w:val="2"/>
          <w:lang w:eastAsia="ko-KR"/>
        </w:rPr>
      </w:pPr>
      <w:r w:rsidRPr="00FF3149">
        <w:rPr>
          <w:rFonts w:ascii="Times New Roman" w:eastAsia="Times New Roman" w:hAnsi="Times New Roman" w:cs="Times New Roman"/>
          <w:kern w:val="2"/>
          <w:lang w:eastAsia="ko-KR"/>
        </w:rPr>
        <w:t xml:space="preserve">             С 2023г в школе введена должность Советника директора по воспитательной работе </w:t>
      </w:r>
      <w:r w:rsidRPr="00FF3149">
        <w:rPr>
          <w:rFonts w:ascii="Times New Roman" w:eastAsia="Times New Roman" w:hAnsi="Times New Roman" w:cs="Times New Roman"/>
          <w:kern w:val="2"/>
          <w:shd w:val="clear" w:color="auto" w:fill="FFFFFF"/>
          <w:lang w:eastAsia="ko-KR"/>
        </w:rPr>
        <w:t>по инициативе Министерства просвещения в рамках проекта «Патриотическое</w:t>
      </w:r>
      <w:r w:rsidRPr="00FF3149">
        <w:rPr>
          <w:rFonts w:ascii="Times New Roman" w:eastAsia="Times New Roman" w:hAnsi="Times New Roman" w:cs="Times New Roman"/>
          <w:kern w:val="2"/>
          <w:shd w:val="clear" w:color="auto" w:fill="FFFFFF"/>
          <w:lang w:val="en-US" w:eastAsia="ko-KR"/>
        </w:rPr>
        <w:t> </w:t>
      </w:r>
      <w:r w:rsidRPr="00FF3149">
        <w:rPr>
          <w:rFonts w:ascii="Times New Roman" w:eastAsia="Times New Roman" w:hAnsi="Times New Roman" w:cs="Times New Roman"/>
          <w:bCs/>
          <w:kern w:val="2"/>
          <w:shd w:val="clear" w:color="auto" w:fill="FFFFFF"/>
          <w:lang w:eastAsia="ko-KR"/>
        </w:rPr>
        <w:t>воспитание</w:t>
      </w:r>
      <w:r w:rsidRPr="00FF3149">
        <w:rPr>
          <w:rFonts w:ascii="Times New Roman" w:eastAsia="Times New Roman" w:hAnsi="Times New Roman" w:cs="Times New Roman"/>
          <w:kern w:val="2"/>
          <w:shd w:val="clear" w:color="auto" w:fill="FFFFFF"/>
          <w:lang w:val="en-US" w:eastAsia="ko-KR"/>
        </w:rPr>
        <w:t> </w:t>
      </w:r>
      <w:r w:rsidRPr="00FF3149">
        <w:rPr>
          <w:rFonts w:ascii="Times New Roman" w:eastAsia="Times New Roman" w:hAnsi="Times New Roman" w:cs="Times New Roman"/>
          <w:kern w:val="2"/>
          <w:shd w:val="clear" w:color="auto" w:fill="FFFFFF"/>
          <w:lang w:eastAsia="ko-KR"/>
        </w:rPr>
        <w:t>граждан РФ».</w:t>
      </w:r>
    </w:p>
    <w:p w:rsidR="00FF3149" w:rsidRPr="00FF3149" w:rsidRDefault="00FF3149" w:rsidP="00FF3149">
      <w:pPr>
        <w:spacing w:after="0" w:line="240" w:lineRule="auto"/>
        <w:jc w:val="both"/>
        <w:rPr>
          <w:rFonts w:ascii="Times New Roman" w:eastAsia="Times New Roman" w:hAnsi="Times New Roman" w:cs="Times New Roman"/>
          <w:kern w:val="2"/>
          <w:lang w:eastAsia="ko-KR"/>
        </w:rPr>
      </w:pPr>
      <w:r w:rsidRPr="00FF3149">
        <w:rPr>
          <w:rFonts w:ascii="Times New Roman" w:eastAsia="Times New Roman" w:hAnsi="Times New Roman" w:cs="Times New Roman"/>
          <w:kern w:val="2"/>
          <w:lang w:eastAsia="ko-KR"/>
        </w:rPr>
        <w:tab/>
        <w:t>В педагогическом плане среди базовых национальных ценностей необходимо установить одну  важнейшую, системообразующую, дающую жизнь в душе детей всем другим ценностям — ценность Учителя.</w:t>
      </w:r>
    </w:p>
    <w:p w:rsidR="00FF3149" w:rsidRPr="00FF3149" w:rsidRDefault="00FF3149" w:rsidP="00FF3149">
      <w:pPr>
        <w:spacing w:after="0" w:line="240" w:lineRule="auto"/>
        <w:jc w:val="both"/>
        <w:rPr>
          <w:rFonts w:ascii="Times New Roman" w:eastAsia="Times New Roman" w:hAnsi="Times New Roman" w:cs="Times New Roman"/>
          <w:kern w:val="2"/>
          <w:lang w:eastAsia="ko-KR"/>
        </w:rPr>
      </w:pPr>
      <w:r w:rsidRPr="00FF3149">
        <w:rPr>
          <w:rFonts w:ascii="Times New Roman" w:eastAsia="Times New Roman" w:hAnsi="Times New Roman" w:cs="Times New Roman"/>
          <w:kern w:val="2"/>
          <w:lang w:eastAsia="ko-KR"/>
        </w:rPr>
        <w:tab/>
        <w:t xml:space="preserve"> </w:t>
      </w:r>
    </w:p>
    <w:p w:rsidR="00FF3149" w:rsidRPr="00FF3149" w:rsidRDefault="00FF3149" w:rsidP="00FF3149">
      <w:pPr>
        <w:keepNext/>
        <w:spacing w:after="0" w:line="240" w:lineRule="auto"/>
        <w:jc w:val="both"/>
        <w:outlineLvl w:val="0"/>
        <w:rPr>
          <w:rFonts w:ascii="Times New Roman" w:eastAsia="Times New Roman" w:hAnsi="Times New Roman" w:cs="Times New Roman"/>
          <w:b/>
          <w:color w:val="000000"/>
          <w:w w:val="0"/>
          <w:kern w:val="32"/>
          <w:lang w:eastAsia="ko-KR"/>
        </w:rPr>
      </w:pPr>
      <w:bookmarkStart w:id="28" w:name="_Toc109673748"/>
      <w:r w:rsidRPr="00FF3149">
        <w:rPr>
          <w:rFonts w:ascii="Times New Roman" w:eastAsia="Times New Roman" w:hAnsi="Times New Roman" w:cs="Times New Roman"/>
          <w:b/>
          <w:color w:val="000000"/>
          <w:w w:val="0"/>
          <w:kern w:val="32"/>
          <w:lang w:eastAsia="ko-KR"/>
        </w:rPr>
        <w:t>3.2. Нормативно-методическое  обеспечение</w:t>
      </w:r>
      <w:bookmarkEnd w:id="25"/>
      <w:bookmarkEnd w:id="28"/>
    </w:p>
    <w:p w:rsidR="00FF3149" w:rsidRPr="00FF3149" w:rsidRDefault="00FF3149" w:rsidP="00FF3149">
      <w:pPr>
        <w:spacing w:after="0" w:line="240" w:lineRule="auto"/>
        <w:jc w:val="both"/>
        <w:rPr>
          <w:rFonts w:ascii="Times New Roman" w:eastAsia="Times New Roman" w:hAnsi="Times New Roman" w:cs="Times New Roman"/>
          <w:kern w:val="2"/>
          <w:lang w:eastAsia="ko-KR"/>
        </w:rPr>
      </w:pPr>
      <w:r w:rsidRPr="00FF3149">
        <w:rPr>
          <w:rFonts w:ascii="Times New Roman" w:eastAsia="Times New Roman" w:hAnsi="Times New Roman" w:cs="Times New Roman"/>
          <w:kern w:val="2"/>
          <w:lang w:eastAsia="ko-KR"/>
        </w:rPr>
        <w:t xml:space="preserve">        Подготовка приказов и  локальных актов  школы по внедрению  рабочей программы  воспитания в образовательный процесс. </w:t>
      </w:r>
    </w:p>
    <w:p w:rsidR="00FF3149" w:rsidRPr="00FF3149" w:rsidRDefault="00FF3149" w:rsidP="00FF3149">
      <w:pPr>
        <w:spacing w:after="0" w:line="240" w:lineRule="auto"/>
        <w:jc w:val="both"/>
        <w:rPr>
          <w:rFonts w:ascii="Times New Roman" w:eastAsia="Times New Roman" w:hAnsi="Times New Roman" w:cs="Times New Roman"/>
          <w:kern w:val="2"/>
          <w:lang w:eastAsia="ko-KR"/>
        </w:rPr>
      </w:pPr>
      <w:r w:rsidRPr="00FF3149">
        <w:rPr>
          <w:rFonts w:ascii="Times New Roman" w:eastAsia="Times New Roman" w:hAnsi="Times New Roman" w:cs="Times New Roman"/>
          <w:color w:val="000000"/>
          <w:kern w:val="2"/>
          <w:lang w:eastAsia="ko-KR"/>
        </w:rPr>
        <w:tab/>
        <w:t xml:space="preserve">Обеспечение использования педагогами методических пособий, содержащих «методические шлейфы», видеоуроков и видеомероприятий  по учебно-воспитательной работе </w:t>
      </w:r>
    </w:p>
    <w:p w:rsidR="00FF3149" w:rsidRPr="00FF3149" w:rsidRDefault="00FF3149" w:rsidP="00FF3149">
      <w:pPr>
        <w:spacing w:after="0" w:line="240" w:lineRule="auto"/>
        <w:jc w:val="both"/>
        <w:rPr>
          <w:rFonts w:ascii="Times New Roman" w:eastAsia="Times New Roman" w:hAnsi="Times New Roman" w:cs="Times New Roman"/>
          <w:kern w:val="2"/>
          <w:lang w:eastAsia="ko-KR"/>
        </w:rPr>
      </w:pPr>
      <w:r w:rsidRPr="00FF3149">
        <w:rPr>
          <w:rFonts w:ascii="Times New Roman" w:eastAsia="Times New Roman" w:hAnsi="Times New Roman" w:cs="Times New Roman"/>
          <w:kern w:val="2"/>
          <w:lang w:eastAsia="ko-KR"/>
        </w:rPr>
        <w:t>Создание  рабочей программы воспитания  на 2023-</w:t>
      </w:r>
      <w:smartTag w:uri="urn:schemas-microsoft-com:office:smarttags" w:element="metricconverter">
        <w:smartTagPr>
          <w:attr w:name="ProductID" w:val="2025 г"/>
        </w:smartTagPr>
        <w:r w:rsidRPr="00FF3149">
          <w:rPr>
            <w:rFonts w:ascii="Times New Roman" w:eastAsia="Times New Roman" w:hAnsi="Times New Roman" w:cs="Times New Roman"/>
            <w:kern w:val="2"/>
            <w:lang w:eastAsia="ko-KR"/>
          </w:rPr>
          <w:t>2025 г</w:t>
        </w:r>
      </w:smartTag>
      <w:r w:rsidRPr="00FF3149">
        <w:rPr>
          <w:rFonts w:ascii="Times New Roman" w:eastAsia="Times New Roman" w:hAnsi="Times New Roman" w:cs="Times New Roman"/>
          <w:kern w:val="2"/>
          <w:lang w:eastAsia="ko-KR"/>
        </w:rPr>
        <w:t>. с приложением  плана воспитательной работы школы  на три уровня образования НОО, ООО, СОО.</w:t>
      </w:r>
    </w:p>
    <w:p w:rsidR="00FF3149" w:rsidRPr="00FF3149" w:rsidRDefault="00FF3149" w:rsidP="00FF3149">
      <w:pPr>
        <w:spacing w:after="0" w:line="240" w:lineRule="auto"/>
        <w:jc w:val="both"/>
        <w:rPr>
          <w:rFonts w:ascii="Times New Roman" w:eastAsia="Times New Roman" w:hAnsi="Times New Roman" w:cs="Times New Roman"/>
          <w:color w:val="000000"/>
          <w:kern w:val="2"/>
          <w:lang w:eastAsia="ko-KR"/>
        </w:rPr>
      </w:pPr>
      <w:r w:rsidRPr="00FF3149">
        <w:rPr>
          <w:rFonts w:ascii="Times New Roman" w:eastAsia="Times New Roman" w:hAnsi="Times New Roman" w:cs="Times New Roman"/>
          <w:kern w:val="2"/>
          <w:lang w:eastAsia="ko-KR"/>
        </w:rPr>
        <w:tab/>
      </w:r>
      <w:r w:rsidRPr="00FF3149">
        <w:rPr>
          <w:rFonts w:ascii="Times New Roman" w:eastAsia="Times New Roman" w:hAnsi="Times New Roman" w:cs="Times New Roman"/>
          <w:color w:val="000000"/>
          <w:kern w:val="2"/>
          <w:lang w:eastAsia="ko-KR"/>
        </w:rPr>
        <w:t xml:space="preserve"> Обновление содержания воспитательных программ в целях реализации новых направлений программ воспитания.</w:t>
      </w:r>
    </w:p>
    <w:p w:rsidR="00FF3149" w:rsidRPr="00FF3149" w:rsidRDefault="00FF3149" w:rsidP="00FF3149">
      <w:pPr>
        <w:spacing w:after="0" w:line="240" w:lineRule="auto"/>
        <w:jc w:val="both"/>
        <w:rPr>
          <w:rFonts w:ascii="Times New Roman" w:eastAsia="Times New Roman" w:hAnsi="Times New Roman" w:cs="Times New Roman"/>
          <w:kern w:val="2"/>
          <w:lang w:eastAsia="ko-KR"/>
        </w:rPr>
      </w:pPr>
      <w:r w:rsidRPr="00FF3149">
        <w:rPr>
          <w:rFonts w:ascii="Times New Roman" w:eastAsia="Times New Roman" w:hAnsi="Times New Roman" w:cs="Times New Roman"/>
          <w:color w:val="000000"/>
          <w:kern w:val="2"/>
          <w:lang w:eastAsia="ko-KR"/>
        </w:rPr>
        <w:tab/>
        <w:t>Подготовка/корректировка дополнительных общеразвивающих программ ОО</w:t>
      </w:r>
    </w:p>
    <w:p w:rsidR="00FF3149" w:rsidRPr="00FF3149" w:rsidRDefault="00FF3149" w:rsidP="00FF3149">
      <w:pPr>
        <w:spacing w:after="0" w:line="240" w:lineRule="auto"/>
        <w:jc w:val="both"/>
        <w:rPr>
          <w:rFonts w:ascii="Times New Roman" w:eastAsia="Times New Roman" w:hAnsi="Times New Roman" w:cs="Times New Roman"/>
          <w:kern w:val="2"/>
          <w:lang w:eastAsia="ko-KR"/>
        </w:rPr>
      </w:pPr>
      <w:r w:rsidRPr="00FF3149">
        <w:rPr>
          <w:rFonts w:ascii="Times New Roman" w:eastAsia="Times New Roman" w:hAnsi="Times New Roman" w:cs="Times New Roman"/>
          <w:kern w:val="2"/>
          <w:lang w:eastAsia="ko-KR"/>
        </w:rPr>
        <w:tab/>
        <w:t xml:space="preserve">Сайт,  на котором будут отражены  реальные результаты программы воспитания  </w:t>
      </w:r>
      <w:hyperlink r:id="rId9" w:history="1">
        <w:r w:rsidRPr="00FF3149">
          <w:rPr>
            <w:rFonts w:ascii="Times New Roman" w:eastAsia="Times New Roman" w:hAnsi="Times New Roman" w:cs="Times New Roman"/>
            <w:color w:val="0000FF"/>
            <w:kern w:val="2"/>
            <w:u w:val="single"/>
            <w:lang w:eastAsia="ko-KR"/>
          </w:rPr>
          <w:t>https://shkola5uraj-r86.gosweb.gosuslugi.ru/</w:t>
        </w:r>
      </w:hyperlink>
      <w:r w:rsidRPr="00FF3149">
        <w:rPr>
          <w:rFonts w:ascii="Times New Roman" w:eastAsia="Times New Roman" w:hAnsi="Times New Roman" w:cs="Times New Roman"/>
          <w:kern w:val="2"/>
          <w:lang w:eastAsia="ko-KR"/>
        </w:rPr>
        <w:t xml:space="preserve"> </w:t>
      </w:r>
    </w:p>
    <w:p w:rsidR="00FF3149" w:rsidRPr="00FF3149" w:rsidRDefault="00FF3149" w:rsidP="00FF3149">
      <w:pPr>
        <w:keepNext/>
        <w:spacing w:after="0" w:line="240" w:lineRule="auto"/>
        <w:jc w:val="both"/>
        <w:outlineLvl w:val="0"/>
        <w:rPr>
          <w:rFonts w:ascii="Times New Roman" w:eastAsia="Times New Roman" w:hAnsi="Times New Roman" w:cs="Times New Roman"/>
          <w:b/>
          <w:color w:val="000000"/>
          <w:w w:val="0"/>
          <w:kern w:val="32"/>
          <w:lang w:eastAsia="ko-KR"/>
        </w:rPr>
      </w:pPr>
      <w:bookmarkStart w:id="29" w:name="_Toc81304377"/>
      <w:bookmarkStart w:id="30" w:name="_Toc109673749"/>
    </w:p>
    <w:p w:rsidR="00FF3149" w:rsidRPr="00FF3149" w:rsidRDefault="00FF3149" w:rsidP="00FF3149">
      <w:pPr>
        <w:keepNext/>
        <w:spacing w:after="0" w:line="240" w:lineRule="auto"/>
        <w:jc w:val="both"/>
        <w:outlineLvl w:val="0"/>
        <w:rPr>
          <w:rFonts w:ascii="Times New Roman" w:eastAsia="Times New Roman" w:hAnsi="Times New Roman" w:cs="Times New Roman"/>
          <w:b/>
          <w:color w:val="000000"/>
          <w:w w:val="0"/>
          <w:kern w:val="32"/>
          <w:lang w:eastAsia="ko-KR"/>
        </w:rPr>
      </w:pPr>
      <w:r w:rsidRPr="00FF3149">
        <w:rPr>
          <w:rFonts w:ascii="Times New Roman" w:eastAsia="Times New Roman" w:hAnsi="Times New Roman" w:cs="Times New Roman"/>
          <w:b/>
          <w:color w:val="000000"/>
          <w:w w:val="0"/>
          <w:kern w:val="32"/>
          <w:lang w:eastAsia="ko-KR"/>
        </w:rPr>
        <w:t xml:space="preserve">3.3. </w:t>
      </w:r>
      <w:r w:rsidRPr="00FF3149">
        <w:rPr>
          <w:rFonts w:ascii="Times New Roman" w:eastAsia="Times New Roman" w:hAnsi="Times New Roman" w:cs="Times New Roman"/>
          <w:b/>
          <w:bCs/>
          <w:kern w:val="32"/>
          <w:lang w:eastAsia="ko-KR"/>
        </w:rPr>
        <w:t>Требования к условиям работы с обучающимися с особыми образовательными потребностями</w:t>
      </w:r>
      <w:bookmarkEnd w:id="29"/>
      <w:bookmarkEnd w:id="30"/>
      <w:r w:rsidRPr="00FF3149">
        <w:rPr>
          <w:rFonts w:ascii="Times New Roman" w:eastAsia="Times New Roman" w:hAnsi="Times New Roman" w:cs="Times New Roman"/>
          <w:b/>
          <w:color w:val="000000"/>
          <w:w w:val="0"/>
          <w:kern w:val="32"/>
          <w:lang w:eastAsia="ko-KR"/>
        </w:rPr>
        <w:t>.</w:t>
      </w:r>
    </w:p>
    <w:p w:rsidR="00FF3149" w:rsidRPr="00FF3149" w:rsidRDefault="00FF3149" w:rsidP="00FF3149">
      <w:pPr>
        <w:spacing w:after="0" w:line="240" w:lineRule="auto"/>
        <w:jc w:val="both"/>
        <w:rPr>
          <w:rFonts w:ascii="Times New Roman" w:eastAsia="Times New Roman" w:hAnsi="Times New Roman" w:cs="Times New Roman"/>
          <w:kern w:val="2"/>
          <w:lang w:eastAsia="ko-KR"/>
        </w:rPr>
      </w:pPr>
    </w:p>
    <w:p w:rsidR="00FF3149" w:rsidRPr="00FF3149" w:rsidRDefault="00FF3149" w:rsidP="00FF3149">
      <w:pPr>
        <w:spacing w:after="0" w:line="240" w:lineRule="auto"/>
        <w:jc w:val="both"/>
        <w:rPr>
          <w:rFonts w:ascii="Times New Roman" w:eastAsia="Times New Roman" w:hAnsi="Times New Roman" w:cs="Times New Roman"/>
          <w:kern w:val="2"/>
          <w:lang w:eastAsia="ko-KR"/>
        </w:rPr>
      </w:pPr>
      <w:r w:rsidRPr="00FF3149">
        <w:rPr>
          <w:rFonts w:ascii="Times New Roman" w:eastAsia="Times New Roman" w:hAnsi="Times New Roman" w:cs="Times New Roman"/>
          <w:kern w:val="2"/>
          <w:lang w:eastAsia="ko-KR"/>
        </w:rPr>
        <w:tab/>
        <w:t xml:space="preserve">В настоящее время   в ОО, получает образование  примерно 12%  детей с  ОВЗ и детей инвалидов  во всех уровнях образования. </w:t>
      </w:r>
      <w:r w:rsidRPr="00FF3149">
        <w:rPr>
          <w:rFonts w:ascii="Times New Roman" w:eastAsia="Times New Roman" w:hAnsi="Times New Roman" w:cs="Times New Roman"/>
          <w:color w:val="000000"/>
          <w:w w:val="0"/>
          <w:kern w:val="2"/>
          <w:lang w:eastAsia="ko-KR"/>
        </w:rPr>
        <w:t xml:space="preserve">Дети ОВЗ и инвалиды получают образование, на равных, со всеми школьниками, создана благоприятная доброжелательная среда. </w:t>
      </w:r>
      <w:r w:rsidRPr="00FF3149">
        <w:rPr>
          <w:rFonts w:ascii="Times New Roman" w:eastAsia="Times New Roman" w:hAnsi="Times New Roman" w:cs="Times New Roman"/>
          <w:kern w:val="2"/>
          <w:lang w:eastAsia="ko-KR"/>
        </w:rPr>
        <w:t xml:space="preserve"> Эти дети находятся под пристальным контролем классных руководителей, и социально-психологической службы.</w:t>
      </w:r>
      <w:r w:rsidRPr="00FF3149">
        <w:rPr>
          <w:rFonts w:ascii="Times New Roman" w:eastAsia="Times New Roman" w:hAnsi="Times New Roman" w:cs="Times New Roman"/>
          <w:color w:val="000000"/>
          <w:w w:val="0"/>
          <w:kern w:val="2"/>
          <w:lang w:eastAsia="ko-KR"/>
        </w:rPr>
        <w:t xml:space="preserve"> </w:t>
      </w:r>
      <w:r w:rsidRPr="00FF3149">
        <w:rPr>
          <w:rFonts w:ascii="Times New Roman" w:eastAsia="Times New Roman" w:hAnsi="Times New Roman" w:cs="Times New Roman"/>
          <w:kern w:val="2"/>
          <w:lang w:eastAsia="ko-KR"/>
        </w:rPr>
        <w:t xml:space="preserve">Они имеют возможность </w:t>
      </w:r>
      <w:r w:rsidRPr="00FF3149">
        <w:rPr>
          <w:rFonts w:ascii="Times New Roman" w:eastAsia="Times New Roman" w:hAnsi="Times New Roman" w:cs="Times New Roman"/>
          <w:color w:val="000000"/>
          <w:w w:val="0"/>
          <w:kern w:val="2"/>
          <w:lang w:eastAsia="ko-KR"/>
        </w:rPr>
        <w:t>участвовать в различных формах жизни детского сообщества:  в работе  органов самоуправления, волонтерского отряда, участвовать в конкурсных мероприятиях онлайн и офлайн, в школьных праздниках. Обеспечивается возможность их участия в жизни класса, школы, событиях группы. Таким образом,  формируется их личностный опыт, развивается самооценка и уверенность в своих силах, опыт работы в команде, развивает активность и ответственность каждого обучающегося в социальной ситуации его развития.</w:t>
      </w:r>
    </w:p>
    <w:p w:rsidR="00FF3149" w:rsidRPr="00FF3149" w:rsidRDefault="00FF3149" w:rsidP="00FF3149">
      <w:pPr>
        <w:tabs>
          <w:tab w:val="left" w:pos="1868"/>
        </w:tabs>
        <w:spacing w:after="0" w:line="240" w:lineRule="auto"/>
        <w:jc w:val="both"/>
        <w:rPr>
          <w:rFonts w:ascii="Times New Roman" w:eastAsia="Times New Roman" w:hAnsi="Times New Roman" w:cs="Times New Roman"/>
          <w:lang w:eastAsia="ru-RU"/>
        </w:rPr>
      </w:pPr>
      <w:r w:rsidRPr="00FF3149">
        <w:rPr>
          <w:rFonts w:ascii="Times New Roman" w:eastAsia="Times New Roman" w:hAnsi="Times New Roman" w:cs="Times New Roman"/>
          <w:lang w:eastAsia="ru-RU"/>
        </w:rPr>
        <w:t xml:space="preserve">       Особыми задачами воспитания обучающихся с особыми образовательными потребностями являются:</w:t>
      </w:r>
    </w:p>
    <w:p w:rsidR="00FF3149" w:rsidRPr="00FF3149" w:rsidRDefault="00FF3149" w:rsidP="00FF3149">
      <w:pPr>
        <w:spacing w:after="0" w:line="240" w:lineRule="auto"/>
        <w:ind w:firstLine="740"/>
        <w:jc w:val="both"/>
        <w:rPr>
          <w:rFonts w:ascii="Times New Roman" w:eastAsia="Times New Roman" w:hAnsi="Times New Roman" w:cs="Times New Roman"/>
          <w:lang w:eastAsia="ru-RU"/>
        </w:rPr>
      </w:pPr>
      <w:r w:rsidRPr="00FF3149">
        <w:rPr>
          <w:rFonts w:ascii="Times New Roman" w:eastAsia="Times New Roman" w:hAnsi="Times New Roman" w:cs="Times New Roman"/>
          <w:lang w:eastAsia="ru-RU"/>
        </w:rPr>
        <w:t>налаживание эмоционально-положительного взаимодействия с окружающими для их успешной социальной адаптации и интеграции в общеобразовательной организации;</w:t>
      </w:r>
    </w:p>
    <w:p w:rsidR="00FF3149" w:rsidRPr="00FF3149" w:rsidRDefault="00FF3149" w:rsidP="00FF3149">
      <w:pPr>
        <w:spacing w:after="0" w:line="240" w:lineRule="auto"/>
        <w:ind w:firstLine="720"/>
        <w:jc w:val="both"/>
        <w:rPr>
          <w:rFonts w:ascii="Times New Roman" w:eastAsia="Times New Roman" w:hAnsi="Times New Roman" w:cs="Times New Roman"/>
          <w:lang w:eastAsia="ru-RU"/>
        </w:rPr>
      </w:pPr>
      <w:r w:rsidRPr="00FF3149">
        <w:rPr>
          <w:rFonts w:ascii="Times New Roman" w:eastAsia="Times New Roman" w:hAnsi="Times New Roman" w:cs="Times New Roman"/>
          <w:lang w:eastAsia="ru-RU"/>
        </w:rPr>
        <w:t>формирование доброжелательного отношения к обучающимся и их семьям со стороны всех участников образовательных отношений;</w:t>
      </w:r>
    </w:p>
    <w:p w:rsidR="00FF3149" w:rsidRPr="00FF3149" w:rsidRDefault="00FF3149" w:rsidP="00FF3149">
      <w:pPr>
        <w:spacing w:after="0" w:line="240" w:lineRule="auto"/>
        <w:ind w:firstLine="720"/>
        <w:jc w:val="both"/>
        <w:rPr>
          <w:rFonts w:ascii="Times New Roman" w:eastAsia="Times New Roman" w:hAnsi="Times New Roman" w:cs="Times New Roman"/>
          <w:lang w:eastAsia="ru-RU"/>
        </w:rPr>
      </w:pPr>
      <w:r w:rsidRPr="00FF3149">
        <w:rPr>
          <w:rFonts w:ascii="Times New Roman" w:eastAsia="Times New Roman" w:hAnsi="Times New Roman" w:cs="Times New Roman"/>
          <w:lang w:eastAsia="ru-RU"/>
        </w:rPr>
        <w:t>построение воспитательной деятельности с учётом индивидуальных особенностей и возможностей каждого обучающегося;</w:t>
      </w:r>
    </w:p>
    <w:p w:rsidR="00FF3149" w:rsidRPr="00FF3149" w:rsidRDefault="00FF3149" w:rsidP="00FF3149">
      <w:pPr>
        <w:spacing w:after="0" w:line="240" w:lineRule="auto"/>
        <w:ind w:firstLine="720"/>
        <w:jc w:val="both"/>
        <w:rPr>
          <w:rFonts w:ascii="Times New Roman" w:eastAsia="Times New Roman" w:hAnsi="Times New Roman" w:cs="Times New Roman"/>
          <w:lang w:eastAsia="ru-RU"/>
        </w:rPr>
      </w:pPr>
      <w:r w:rsidRPr="00FF3149">
        <w:rPr>
          <w:rFonts w:ascii="Times New Roman" w:eastAsia="Times New Roman" w:hAnsi="Times New Roman" w:cs="Times New Roman"/>
          <w:lang w:eastAsia="ru-RU"/>
        </w:rPr>
        <w:t>обеспечение психолого-педагогической поддержки семей обучающихся, содействие повышению уровня их педагогической, психологической, медико</w:t>
      </w:r>
      <w:r w:rsidRPr="00FF3149">
        <w:rPr>
          <w:rFonts w:ascii="Times New Roman" w:eastAsia="Times New Roman" w:hAnsi="Times New Roman" w:cs="Times New Roman"/>
          <w:lang w:eastAsia="ru-RU"/>
        </w:rPr>
        <w:softHyphen/>
        <w:t>социальной компетентности.</w:t>
      </w:r>
    </w:p>
    <w:p w:rsidR="00FF3149" w:rsidRPr="00FF3149" w:rsidRDefault="00FF3149" w:rsidP="00FF3149">
      <w:pPr>
        <w:tabs>
          <w:tab w:val="left" w:pos="1863"/>
        </w:tabs>
        <w:spacing w:after="0" w:line="240" w:lineRule="auto"/>
        <w:jc w:val="both"/>
        <w:rPr>
          <w:rFonts w:ascii="Times New Roman" w:eastAsia="Times New Roman" w:hAnsi="Times New Roman" w:cs="Times New Roman"/>
          <w:lang w:eastAsia="ru-RU"/>
        </w:rPr>
      </w:pPr>
      <w:r w:rsidRPr="00FF3149">
        <w:rPr>
          <w:rFonts w:ascii="Times New Roman" w:eastAsia="Times New Roman" w:hAnsi="Times New Roman" w:cs="Times New Roman"/>
          <w:lang w:eastAsia="ru-RU"/>
        </w:rPr>
        <w:lastRenderedPageBreak/>
        <w:t xml:space="preserve">          При организации воспитания обучающихся с особыми образовательными потребностями необходимо ориентироваться на:</w:t>
      </w:r>
    </w:p>
    <w:p w:rsidR="00FF3149" w:rsidRPr="00FF3149" w:rsidRDefault="00FF3149" w:rsidP="00FF3149">
      <w:pPr>
        <w:spacing w:after="0" w:line="240" w:lineRule="auto"/>
        <w:ind w:firstLine="720"/>
        <w:jc w:val="both"/>
        <w:rPr>
          <w:rFonts w:ascii="Times New Roman" w:eastAsia="Times New Roman" w:hAnsi="Times New Roman" w:cs="Times New Roman"/>
          <w:lang w:eastAsia="ru-RU"/>
        </w:rPr>
      </w:pPr>
      <w:r w:rsidRPr="00FF3149">
        <w:rPr>
          <w:rFonts w:ascii="Times New Roman" w:eastAsia="Times New Roman" w:hAnsi="Times New Roman" w:cs="Times New Roman"/>
          <w:lang w:eastAsia="ru-RU"/>
        </w:rPr>
        <w:t>формирование личности ребёнка с особыми образовательными потребностями с использованием соответствующих возрасту и физическому и (или) психическому состоянию методов воспитания;</w:t>
      </w:r>
    </w:p>
    <w:p w:rsidR="00FF3149" w:rsidRPr="00FF3149" w:rsidRDefault="00FF3149" w:rsidP="00FF3149">
      <w:pPr>
        <w:spacing w:after="0" w:line="240" w:lineRule="auto"/>
        <w:ind w:firstLine="720"/>
        <w:jc w:val="both"/>
        <w:rPr>
          <w:rFonts w:ascii="Times New Roman" w:eastAsia="Times New Roman" w:hAnsi="Times New Roman" w:cs="Times New Roman"/>
          <w:lang w:eastAsia="ru-RU"/>
        </w:rPr>
      </w:pPr>
      <w:r w:rsidRPr="00FF3149">
        <w:rPr>
          <w:rFonts w:ascii="Times New Roman" w:eastAsia="Times New Roman" w:hAnsi="Times New Roman" w:cs="Times New Roman"/>
          <w:lang w:eastAsia="ru-RU"/>
        </w:rPr>
        <w:t>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вспомогательных средств и педагогических приёмов, организацией совместных форм работы воспитателей, педагогов-психологов, учителей-логопедов, учителей-дефектологов.</w:t>
      </w:r>
    </w:p>
    <w:p w:rsidR="00FF3149" w:rsidRPr="00FF3149" w:rsidRDefault="00FF3149" w:rsidP="00FF3149">
      <w:pPr>
        <w:tabs>
          <w:tab w:val="left" w:pos="851"/>
        </w:tabs>
        <w:spacing w:after="0" w:line="240" w:lineRule="auto"/>
        <w:ind w:firstLine="709"/>
        <w:jc w:val="both"/>
        <w:rPr>
          <w:rFonts w:ascii="Times New Roman" w:eastAsia="Times New Roman" w:hAnsi="Times New Roman" w:cs="Times New Roman"/>
          <w:color w:val="000000"/>
          <w:w w:val="0"/>
          <w:kern w:val="2"/>
          <w:lang w:eastAsia="ko-KR"/>
        </w:rPr>
      </w:pPr>
    </w:p>
    <w:p w:rsidR="00FF3149" w:rsidRPr="00FF3149" w:rsidRDefault="00FF3149" w:rsidP="00FF3149">
      <w:pPr>
        <w:keepNext/>
        <w:spacing w:after="0" w:line="240" w:lineRule="auto"/>
        <w:jc w:val="both"/>
        <w:outlineLvl w:val="0"/>
        <w:rPr>
          <w:rFonts w:ascii="Times New Roman" w:eastAsia="Times New Roman" w:hAnsi="Times New Roman" w:cs="Times New Roman"/>
          <w:b/>
          <w:color w:val="000000"/>
          <w:w w:val="0"/>
          <w:kern w:val="32"/>
          <w:lang w:eastAsia="ko-KR"/>
        </w:rPr>
      </w:pPr>
      <w:bookmarkStart w:id="31" w:name="_Hlk77507037"/>
      <w:bookmarkStart w:id="32" w:name="_Toc81304378"/>
      <w:bookmarkStart w:id="33" w:name="_Toc109673750"/>
      <w:r w:rsidRPr="00FF3149">
        <w:rPr>
          <w:rFonts w:ascii="Times New Roman" w:eastAsia="Times New Roman" w:hAnsi="Times New Roman" w:cs="Times New Roman"/>
          <w:b/>
          <w:color w:val="000000"/>
          <w:w w:val="0"/>
          <w:kern w:val="32"/>
          <w:lang w:eastAsia="ko-KR"/>
        </w:rPr>
        <w:t>3.4. Система поощрения социальной успешности и проявлений активной жизненной позиции обучающихся</w:t>
      </w:r>
      <w:bookmarkEnd w:id="32"/>
      <w:bookmarkEnd w:id="33"/>
    </w:p>
    <w:p w:rsidR="00FF3149" w:rsidRPr="00FF3149" w:rsidRDefault="00FF3149" w:rsidP="00FF3149">
      <w:pPr>
        <w:spacing w:after="0" w:line="240" w:lineRule="auto"/>
        <w:ind w:firstLine="709"/>
        <w:jc w:val="both"/>
        <w:rPr>
          <w:rFonts w:ascii="Times New Roman" w:eastAsia="Times New Roman" w:hAnsi="Times New Roman" w:cs="Times New Roman"/>
          <w:color w:val="000000"/>
          <w:lang w:eastAsia="ru-RU"/>
        </w:rPr>
      </w:pPr>
      <w:r w:rsidRPr="00FF3149">
        <w:rPr>
          <w:rFonts w:ascii="Times New Roman" w:eastAsia="Times New Roman" w:hAnsi="Times New Roman" w:cs="Times New Roman"/>
          <w:color w:val="000000"/>
          <w:lang w:eastAsia="ru-RU"/>
        </w:rP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 Система проявлений активной жизненной позиции и поощрения социальной успешности обучающихся строится на принципах:</w:t>
      </w:r>
    </w:p>
    <w:p w:rsidR="00FF3149" w:rsidRPr="00FF3149" w:rsidRDefault="00FF3149" w:rsidP="008F5D33">
      <w:pPr>
        <w:numPr>
          <w:ilvl w:val="0"/>
          <w:numId w:val="38"/>
        </w:numPr>
        <w:spacing w:after="0" w:line="240" w:lineRule="auto"/>
        <w:ind w:left="0" w:firstLine="567"/>
        <w:jc w:val="both"/>
        <w:rPr>
          <w:rFonts w:ascii="Times New Roman" w:eastAsia="Times New Roman" w:hAnsi="Times New Roman" w:cs="Times New Roman"/>
          <w:i/>
          <w:color w:val="000000"/>
          <w:lang w:eastAsia="ru-RU"/>
        </w:rPr>
      </w:pPr>
      <w:r w:rsidRPr="00FF3149">
        <w:rPr>
          <w:rFonts w:ascii="Times New Roman" w:eastAsia="Times New Roman" w:hAnsi="Times New Roman" w:cs="Times New Roman"/>
          <w:color w:val="000000"/>
          <w:lang w:eastAsia="ru-RU"/>
        </w:rPr>
        <w:t xml:space="preserve">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 </w:t>
      </w:r>
      <w:r w:rsidRPr="00FF3149">
        <w:rPr>
          <w:rFonts w:ascii="Times New Roman" w:eastAsia="Times New Roman" w:hAnsi="Times New Roman" w:cs="Times New Roman"/>
          <w:i/>
          <w:color w:val="000000"/>
          <w:lang w:eastAsia="ru-RU"/>
        </w:rPr>
        <w:t>В школе практикуются общешкольные линейки и праздники в честь победителей различных конкурсов и олимпиад.</w:t>
      </w:r>
    </w:p>
    <w:p w:rsidR="00FF3149" w:rsidRPr="00FF3149" w:rsidRDefault="00FF3149" w:rsidP="008F5D33">
      <w:pPr>
        <w:numPr>
          <w:ilvl w:val="0"/>
          <w:numId w:val="38"/>
        </w:numPr>
        <w:spacing w:after="0" w:line="240" w:lineRule="auto"/>
        <w:ind w:left="0" w:firstLine="567"/>
        <w:jc w:val="both"/>
        <w:rPr>
          <w:rFonts w:ascii="Times New Roman" w:eastAsia="Times New Roman" w:hAnsi="Times New Roman" w:cs="Times New Roman"/>
          <w:color w:val="000000"/>
          <w:lang w:eastAsia="ru-RU"/>
        </w:rPr>
      </w:pPr>
      <w:r w:rsidRPr="00FF3149">
        <w:rPr>
          <w:rFonts w:ascii="Times New Roman" w:eastAsia="Times New Roman" w:hAnsi="Times New Roman" w:cs="Times New Roman"/>
          <w:color w:val="000000"/>
          <w:lang w:eastAsia="ru-RU"/>
        </w:rPr>
        <w:t xml:space="preserve"> в школе разработано и действует положение о награждениях, все награды фиксируется приказами школы.</w:t>
      </w:r>
    </w:p>
    <w:p w:rsidR="00FF3149" w:rsidRPr="00FF3149" w:rsidRDefault="00FF3149" w:rsidP="00FF3149">
      <w:pPr>
        <w:spacing w:after="0" w:line="240" w:lineRule="auto"/>
        <w:jc w:val="both"/>
        <w:rPr>
          <w:rFonts w:ascii="Times New Roman" w:eastAsia="Times New Roman" w:hAnsi="Times New Roman" w:cs="Times New Roman"/>
          <w:color w:val="000000"/>
          <w:lang w:eastAsia="ru-RU"/>
        </w:rPr>
      </w:pPr>
      <w:r w:rsidRPr="00FF3149">
        <w:rPr>
          <w:rFonts w:ascii="Times New Roman" w:eastAsia="Times New Roman" w:hAnsi="Times New Roman" w:cs="Times New Roman"/>
          <w:color w:val="000000"/>
          <w:lang w:eastAsia="ru-RU"/>
        </w:rPr>
        <w:t>-</w:t>
      </w:r>
      <w:r w:rsidRPr="00FF3149">
        <w:rPr>
          <w:rFonts w:ascii="Times New Roman" w:eastAsia="Times New Roman" w:hAnsi="Times New Roman" w:cs="Times New Roman"/>
          <w:color w:val="000000"/>
          <w:lang w:eastAsia="ru-RU"/>
        </w:rPr>
        <w:tab/>
        <w:t>в выдвижении на поощрение и в обсуждении кандидатур на награждение обучающихся  участвуют органы самоуправления, классные руководители учителя;</w:t>
      </w:r>
    </w:p>
    <w:p w:rsidR="00FF3149" w:rsidRPr="00FF3149" w:rsidRDefault="00FF3149" w:rsidP="00FF3149">
      <w:pPr>
        <w:spacing w:after="0" w:line="240" w:lineRule="auto"/>
        <w:jc w:val="both"/>
        <w:rPr>
          <w:rFonts w:ascii="Times New Roman" w:eastAsia="Times New Roman" w:hAnsi="Times New Roman" w:cs="Times New Roman"/>
          <w:color w:val="000000"/>
          <w:lang w:eastAsia="ru-RU"/>
        </w:rPr>
      </w:pPr>
      <w:r w:rsidRPr="00FF3149">
        <w:rPr>
          <w:rFonts w:ascii="Times New Roman" w:eastAsia="Times New Roman" w:hAnsi="Times New Roman" w:cs="Times New Roman"/>
          <w:color w:val="000000"/>
          <w:lang w:eastAsia="ru-RU"/>
        </w:rPr>
        <w:t>-</w:t>
      </w:r>
      <w:r w:rsidRPr="00FF3149">
        <w:rPr>
          <w:rFonts w:ascii="Times New Roman" w:eastAsia="Times New Roman" w:hAnsi="Times New Roman" w:cs="Times New Roman"/>
          <w:color w:val="000000"/>
          <w:lang w:eastAsia="ru-RU"/>
        </w:rPr>
        <w:tab/>
        <w:t>в школе практикуются  индивидуальные  и коллективные поощрения (конкурс «Ученик года», «Класс года» во всех уровнях образования)</w:t>
      </w:r>
    </w:p>
    <w:p w:rsidR="00FF3149" w:rsidRPr="00FF3149" w:rsidRDefault="00FF3149" w:rsidP="00FF3149">
      <w:pPr>
        <w:spacing w:after="0" w:line="240" w:lineRule="auto"/>
        <w:jc w:val="both"/>
        <w:rPr>
          <w:rFonts w:ascii="Times New Roman" w:eastAsia="Times New Roman" w:hAnsi="Times New Roman" w:cs="Times New Roman"/>
          <w:color w:val="000000"/>
          <w:lang w:eastAsia="ru-RU"/>
        </w:rPr>
      </w:pPr>
      <w:r w:rsidRPr="00FF3149">
        <w:rPr>
          <w:rFonts w:ascii="Times New Roman" w:eastAsia="Times New Roman" w:hAnsi="Times New Roman" w:cs="Times New Roman"/>
          <w:color w:val="000000"/>
          <w:lang w:eastAsia="ru-RU"/>
        </w:rPr>
        <w:t>-</w:t>
      </w:r>
      <w:r w:rsidRPr="00FF3149">
        <w:rPr>
          <w:rFonts w:ascii="Times New Roman" w:eastAsia="Times New Roman" w:hAnsi="Times New Roman" w:cs="Times New Roman"/>
          <w:color w:val="000000"/>
          <w:lang w:eastAsia="ru-RU"/>
        </w:rPr>
        <w:tab/>
        <w:t>к участию в системе поощрений на всех стадиях привлекаются  родители (законные представители) обучающихся, представителей родительского сообщества, самих обучающихся, их представителей (с учетом наличия ученического самоуправления), сторонние организации, их статусных представителей;</w:t>
      </w:r>
    </w:p>
    <w:p w:rsidR="00FF3149" w:rsidRPr="00FF3149" w:rsidRDefault="00FF3149" w:rsidP="008F5D33">
      <w:pPr>
        <w:numPr>
          <w:ilvl w:val="0"/>
          <w:numId w:val="38"/>
        </w:numPr>
        <w:spacing w:after="0" w:line="240" w:lineRule="auto"/>
        <w:ind w:left="0" w:firstLine="567"/>
        <w:jc w:val="both"/>
        <w:rPr>
          <w:rFonts w:ascii="Times New Roman" w:eastAsia="Times New Roman" w:hAnsi="Times New Roman" w:cs="Times New Roman"/>
          <w:color w:val="000000"/>
          <w:lang w:eastAsia="ru-RU"/>
        </w:rPr>
      </w:pPr>
      <w:r w:rsidRPr="00FF3149">
        <w:rPr>
          <w:rFonts w:ascii="Times New Roman" w:eastAsia="Times New Roman" w:hAnsi="Times New Roman" w:cs="Times New Roman"/>
          <w:color w:val="000000"/>
          <w:lang w:eastAsia="ru-RU"/>
        </w:rPr>
        <w:t>дифференцированность поощрений (наличие уровней и типов наград позволяет продлить стимулирующее действие системы поощрения).</w:t>
      </w:r>
    </w:p>
    <w:p w:rsidR="00FF3149" w:rsidRPr="00FF3149" w:rsidRDefault="00FF3149" w:rsidP="00FF3149">
      <w:pPr>
        <w:spacing w:after="0" w:line="240" w:lineRule="auto"/>
        <w:ind w:firstLine="709"/>
        <w:jc w:val="both"/>
        <w:rPr>
          <w:rFonts w:ascii="Times New Roman" w:eastAsia="Times New Roman" w:hAnsi="Times New Roman" w:cs="Times New Roman"/>
          <w:color w:val="000000"/>
          <w:lang w:eastAsia="ru-RU"/>
        </w:rPr>
      </w:pPr>
      <w:r w:rsidRPr="00FF3149">
        <w:rPr>
          <w:rFonts w:ascii="Times New Roman" w:eastAsia="Times New Roman" w:hAnsi="Times New Roman" w:cs="Times New Roman"/>
          <w:color w:val="000000"/>
          <w:lang w:eastAsia="ru-RU"/>
        </w:rPr>
        <w:t>В ОО организована деятельность по ведение портфолио обучающих. 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 участвовавших в конкурсах и т.д.). Кроме индивидуального портфолио ведется портфолио  класса.</w:t>
      </w:r>
    </w:p>
    <w:p w:rsidR="00FF3149" w:rsidRPr="00FF3149" w:rsidRDefault="00FF3149" w:rsidP="00FF3149">
      <w:pPr>
        <w:spacing w:after="0" w:line="240" w:lineRule="auto"/>
        <w:ind w:firstLine="709"/>
        <w:jc w:val="both"/>
        <w:rPr>
          <w:rFonts w:ascii="Times New Roman" w:eastAsia="Times New Roman" w:hAnsi="Times New Roman" w:cs="Times New Roman"/>
          <w:color w:val="000000"/>
          <w:lang w:eastAsia="ru-RU"/>
        </w:rPr>
      </w:pPr>
      <w:r w:rsidRPr="00FF3149">
        <w:rPr>
          <w:rFonts w:ascii="Times New Roman" w:eastAsia="Times New Roman" w:hAnsi="Times New Roman" w:cs="Times New Roman"/>
          <w:color w:val="000000"/>
          <w:lang w:eastAsia="ru-RU"/>
        </w:rPr>
        <w:t>Наиболее успешные обучающиеся и классные коллективы, занимают высшие ступени рейтинга в школе.</w:t>
      </w:r>
      <w:bookmarkEnd w:id="31"/>
    </w:p>
    <w:p w:rsidR="00FF3149" w:rsidRPr="00FF3149" w:rsidRDefault="00FF3149" w:rsidP="00FF3149">
      <w:pPr>
        <w:spacing w:after="0" w:line="240" w:lineRule="auto"/>
        <w:ind w:firstLine="709"/>
        <w:jc w:val="both"/>
        <w:rPr>
          <w:rFonts w:ascii="Times New Roman" w:eastAsia="Times New Roman" w:hAnsi="Times New Roman" w:cs="Times New Roman"/>
          <w:color w:val="000000"/>
          <w:lang w:eastAsia="ru-RU"/>
        </w:rPr>
      </w:pPr>
    </w:p>
    <w:p w:rsidR="00FF3149" w:rsidRPr="00FF3149" w:rsidRDefault="00FF3149" w:rsidP="00FF3149">
      <w:pPr>
        <w:shd w:val="clear" w:color="auto" w:fill="FFFFFF"/>
        <w:tabs>
          <w:tab w:val="left" w:pos="993"/>
          <w:tab w:val="left" w:pos="1310"/>
        </w:tabs>
        <w:spacing w:after="0" w:line="240" w:lineRule="auto"/>
        <w:jc w:val="both"/>
        <w:rPr>
          <w:rFonts w:ascii="Times New Roman" w:eastAsia="№Е" w:hAnsi="Times New Roman" w:cs="Times New Roman"/>
          <w:b/>
          <w:iCs/>
          <w:color w:val="000000"/>
          <w:w w:val="0"/>
          <w:kern w:val="2"/>
          <w:lang w:eastAsia="x-none"/>
        </w:rPr>
      </w:pPr>
      <w:r w:rsidRPr="00FF3149">
        <w:rPr>
          <w:rFonts w:ascii="Times New Roman" w:eastAsia="№Е" w:hAnsi="Times New Roman" w:cs="Times New Roman"/>
          <w:b/>
          <w:iCs/>
          <w:color w:val="000000"/>
          <w:w w:val="0"/>
          <w:kern w:val="2"/>
          <w:lang w:eastAsia="x-none"/>
        </w:rPr>
        <w:t>3</w:t>
      </w:r>
      <w:r w:rsidRPr="00FF3149">
        <w:rPr>
          <w:rFonts w:ascii="Times New Roman" w:eastAsia="№Е" w:hAnsi="Times New Roman" w:cs="Times New Roman"/>
          <w:b/>
          <w:iCs/>
          <w:color w:val="000000"/>
          <w:w w:val="0"/>
          <w:kern w:val="2"/>
          <w:lang w:val="x-none" w:eastAsia="x-none"/>
        </w:rPr>
        <w:t>.</w:t>
      </w:r>
      <w:r w:rsidRPr="00FF3149">
        <w:rPr>
          <w:rFonts w:ascii="Times New Roman" w:eastAsia="№Е" w:hAnsi="Times New Roman" w:cs="Times New Roman"/>
          <w:b/>
          <w:iCs/>
          <w:color w:val="000000"/>
          <w:w w:val="0"/>
          <w:kern w:val="2"/>
          <w:lang w:eastAsia="x-none"/>
        </w:rPr>
        <w:t>5</w:t>
      </w:r>
      <w:r w:rsidRPr="00FF3149">
        <w:rPr>
          <w:rFonts w:ascii="Times New Roman" w:eastAsia="№Е" w:hAnsi="Times New Roman" w:cs="Times New Roman"/>
          <w:b/>
          <w:iCs/>
          <w:color w:val="000000"/>
          <w:w w:val="0"/>
          <w:kern w:val="2"/>
          <w:lang w:val="x-none" w:eastAsia="x-none"/>
        </w:rPr>
        <w:t xml:space="preserve"> </w:t>
      </w:r>
      <w:r w:rsidRPr="00FF3149">
        <w:rPr>
          <w:rFonts w:ascii="Times New Roman" w:eastAsia="№Е" w:hAnsi="Times New Roman" w:cs="Times New Roman"/>
          <w:b/>
          <w:iCs/>
          <w:color w:val="000000"/>
          <w:w w:val="0"/>
          <w:kern w:val="2"/>
          <w:lang w:eastAsia="x-none"/>
        </w:rPr>
        <w:t>ОСНОВНЫЕ НАПРАВЛЕНИЯ САМО</w:t>
      </w:r>
      <w:r w:rsidRPr="00FF3149">
        <w:rPr>
          <w:rFonts w:ascii="Times New Roman" w:eastAsia="№Е" w:hAnsi="Times New Roman" w:cs="Times New Roman"/>
          <w:b/>
          <w:iCs/>
          <w:color w:val="000000"/>
          <w:w w:val="0"/>
          <w:kern w:val="2"/>
          <w:lang w:val="x-none" w:eastAsia="x-none"/>
        </w:rPr>
        <w:t>АНАЛИЗ</w:t>
      </w:r>
      <w:r w:rsidRPr="00FF3149">
        <w:rPr>
          <w:rFonts w:ascii="Times New Roman" w:eastAsia="№Е" w:hAnsi="Times New Roman" w:cs="Times New Roman"/>
          <w:b/>
          <w:iCs/>
          <w:color w:val="000000"/>
          <w:w w:val="0"/>
          <w:kern w:val="2"/>
          <w:lang w:eastAsia="x-none"/>
        </w:rPr>
        <w:t>А</w:t>
      </w:r>
      <w:r w:rsidRPr="00FF3149">
        <w:rPr>
          <w:rFonts w:ascii="Times New Roman" w:eastAsia="№Е" w:hAnsi="Times New Roman" w:cs="Times New Roman"/>
          <w:b/>
          <w:iCs/>
          <w:color w:val="000000"/>
          <w:w w:val="0"/>
          <w:kern w:val="2"/>
          <w:lang w:val="x-none" w:eastAsia="x-none"/>
        </w:rPr>
        <w:t xml:space="preserve"> ВОСПИТАТЕЛЬНО</w:t>
      </w:r>
      <w:r w:rsidRPr="00FF3149">
        <w:rPr>
          <w:rFonts w:ascii="Times New Roman" w:eastAsia="№Е" w:hAnsi="Times New Roman" w:cs="Times New Roman"/>
          <w:b/>
          <w:iCs/>
          <w:color w:val="000000"/>
          <w:w w:val="0"/>
          <w:kern w:val="2"/>
          <w:lang w:eastAsia="x-none"/>
        </w:rPr>
        <w:t>Й РАБОТЫ</w:t>
      </w:r>
    </w:p>
    <w:p w:rsidR="00FF3149" w:rsidRPr="00FF3149" w:rsidRDefault="00FF3149" w:rsidP="00FF3149">
      <w:pPr>
        <w:adjustRightInd w:val="0"/>
        <w:spacing w:after="0" w:line="240" w:lineRule="auto"/>
        <w:ind w:right="-1" w:firstLine="567"/>
        <w:jc w:val="both"/>
        <w:rPr>
          <w:rFonts w:ascii="Times New Roman" w:eastAsia="Times New Roman" w:hAnsi="Times New Roman" w:cs="Times New Roman"/>
          <w:kern w:val="2"/>
          <w:lang w:eastAsia="ko-KR"/>
        </w:rPr>
      </w:pPr>
      <w:r w:rsidRPr="00FF3149">
        <w:rPr>
          <w:rFonts w:ascii="Times New Roman" w:eastAsia="Times New Roman" w:hAnsi="Times New Roman" w:cs="Times New Roman"/>
          <w:kern w:val="2"/>
          <w:lang w:eastAsia="ko-KR"/>
        </w:rPr>
        <w:t xml:space="preserve">Самоанализ организуемой в школе воспитательной работы осуществляется по выбранным самой школой направлениям и проводится с целью выявления основных проблем школьного воспитания и последующего их решения. </w:t>
      </w:r>
    </w:p>
    <w:p w:rsidR="00FF3149" w:rsidRPr="00FF3149" w:rsidRDefault="00FF3149" w:rsidP="00FF3149">
      <w:pPr>
        <w:adjustRightInd w:val="0"/>
        <w:spacing w:after="0" w:line="240" w:lineRule="auto"/>
        <w:ind w:right="-1" w:firstLine="567"/>
        <w:jc w:val="both"/>
        <w:rPr>
          <w:rFonts w:ascii="Times New Roman" w:eastAsia="Times New Roman" w:hAnsi="Times New Roman" w:cs="Times New Roman"/>
          <w:kern w:val="2"/>
          <w:lang w:eastAsia="ko-KR"/>
        </w:rPr>
      </w:pPr>
      <w:r w:rsidRPr="00FF3149">
        <w:rPr>
          <w:rFonts w:ascii="Times New Roman" w:eastAsia="Times New Roman" w:hAnsi="Times New Roman" w:cs="Times New Roman"/>
          <w:kern w:val="2"/>
          <w:lang w:eastAsia="ko-KR"/>
        </w:rPr>
        <w:t xml:space="preserve">Самоанализ осуществляется ежегодно силами самой школы. </w:t>
      </w:r>
    </w:p>
    <w:p w:rsidR="00FF3149" w:rsidRPr="00FF3149" w:rsidRDefault="00FF3149" w:rsidP="00FF3149">
      <w:pPr>
        <w:adjustRightInd w:val="0"/>
        <w:spacing w:after="0" w:line="240" w:lineRule="auto"/>
        <w:ind w:right="-1" w:firstLine="567"/>
        <w:jc w:val="both"/>
        <w:rPr>
          <w:rFonts w:ascii="Times New Roman" w:eastAsia="Times New Roman" w:hAnsi="Times New Roman" w:cs="Times New Roman"/>
          <w:kern w:val="2"/>
          <w:lang w:eastAsia="ko-KR"/>
        </w:rPr>
      </w:pPr>
      <w:r w:rsidRPr="00FF3149">
        <w:rPr>
          <w:rFonts w:ascii="Times New Roman" w:eastAsia="Times New Roman" w:hAnsi="Times New Roman" w:cs="Times New Roman"/>
          <w:kern w:val="2"/>
          <w:lang w:eastAsia="ko-KR"/>
        </w:rPr>
        <w:t>Основными принципами, на основе которых осуществляется самоанализ воспитательной работы в школе, являются:</w:t>
      </w:r>
    </w:p>
    <w:p w:rsidR="00FF3149" w:rsidRPr="00FF3149" w:rsidRDefault="00FF3149" w:rsidP="00FF3149">
      <w:pPr>
        <w:adjustRightInd w:val="0"/>
        <w:spacing w:after="0" w:line="240" w:lineRule="auto"/>
        <w:ind w:right="-1" w:firstLine="567"/>
        <w:jc w:val="both"/>
        <w:rPr>
          <w:rFonts w:ascii="Times New Roman" w:eastAsia="Times New Roman" w:hAnsi="Times New Roman" w:cs="Times New Roman"/>
          <w:kern w:val="2"/>
          <w:lang w:eastAsia="ko-KR"/>
        </w:rPr>
      </w:pPr>
      <w:r w:rsidRPr="00FF3149">
        <w:rPr>
          <w:rFonts w:ascii="Times New Roman" w:eastAsia="Times New Roman" w:hAnsi="Times New Roman" w:cs="Times New Roman"/>
          <w:kern w:val="2"/>
          <w:lang w:eastAsia="ko-KR"/>
        </w:rPr>
        <w:t xml:space="preserve">- принцип гуманистической направленности осуществляемого анализа, ориентирующий экспертов на уважительное отношение, как к воспитанникам, так и к педагогам, реализующим воспитательный процесс; </w:t>
      </w:r>
    </w:p>
    <w:p w:rsidR="00FF3149" w:rsidRPr="00FF3149" w:rsidRDefault="00FF3149" w:rsidP="00FF3149">
      <w:pPr>
        <w:adjustRightInd w:val="0"/>
        <w:spacing w:after="0" w:line="240" w:lineRule="auto"/>
        <w:ind w:right="-1" w:firstLine="567"/>
        <w:jc w:val="both"/>
        <w:rPr>
          <w:rFonts w:ascii="Times New Roman" w:eastAsia="Times New Roman" w:hAnsi="Times New Roman" w:cs="Times New Roman"/>
          <w:kern w:val="2"/>
          <w:lang w:eastAsia="ko-KR"/>
        </w:rPr>
      </w:pPr>
      <w:r w:rsidRPr="00FF3149">
        <w:rPr>
          <w:rFonts w:ascii="Times New Roman" w:eastAsia="Times New Roman" w:hAnsi="Times New Roman" w:cs="Times New Roman"/>
          <w:kern w:val="2"/>
          <w:lang w:eastAsia="ko-KR"/>
        </w:rPr>
        <w:t xml:space="preserve">- 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школьниками и педагогами;  </w:t>
      </w:r>
    </w:p>
    <w:p w:rsidR="00FF3149" w:rsidRPr="00FF3149" w:rsidRDefault="00FF3149" w:rsidP="00FF3149">
      <w:pPr>
        <w:adjustRightInd w:val="0"/>
        <w:spacing w:after="0" w:line="240" w:lineRule="auto"/>
        <w:ind w:right="-1" w:firstLine="567"/>
        <w:jc w:val="both"/>
        <w:rPr>
          <w:rFonts w:ascii="Times New Roman" w:eastAsia="Times New Roman" w:hAnsi="Times New Roman" w:cs="Times New Roman"/>
          <w:kern w:val="2"/>
          <w:lang w:eastAsia="ko-KR"/>
        </w:rPr>
      </w:pPr>
      <w:r w:rsidRPr="00FF3149">
        <w:rPr>
          <w:rFonts w:ascii="Times New Roman" w:eastAsia="Times New Roman" w:hAnsi="Times New Roman" w:cs="Times New Roman"/>
          <w:kern w:val="2"/>
          <w:lang w:eastAsia="ko-KR"/>
        </w:rPr>
        <w:t>- 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детьми деятельности;</w:t>
      </w:r>
    </w:p>
    <w:p w:rsidR="00FF3149" w:rsidRPr="00FF3149" w:rsidRDefault="00FF3149" w:rsidP="00FF3149">
      <w:pPr>
        <w:adjustRightInd w:val="0"/>
        <w:spacing w:after="0" w:line="240" w:lineRule="auto"/>
        <w:ind w:right="-1" w:firstLine="567"/>
        <w:jc w:val="both"/>
        <w:rPr>
          <w:rFonts w:ascii="Times New Roman" w:eastAsia="Times New Roman" w:hAnsi="Times New Roman" w:cs="Times New Roman"/>
          <w:kern w:val="2"/>
          <w:lang w:eastAsia="ko-KR"/>
        </w:rPr>
      </w:pPr>
      <w:r w:rsidRPr="00FF3149">
        <w:rPr>
          <w:rFonts w:ascii="Times New Roman" w:eastAsia="Times New Roman" w:hAnsi="Times New Roman" w:cs="Times New Roman"/>
          <w:kern w:val="2"/>
          <w:lang w:eastAsia="ko-KR"/>
        </w:rPr>
        <w:t>- принцип разделенной ответственности за результаты личностного развития школьников, ориентирующий экспертов на понимание того, что личностное развитие школьников – это результат как социального воспитания (в котором школа участвует наряду с другими социальными институтами), так и стихийной социализации и саморазвития детей.</w:t>
      </w:r>
    </w:p>
    <w:p w:rsidR="00FF3149" w:rsidRPr="00FF3149" w:rsidRDefault="00FF3149" w:rsidP="00FF3149">
      <w:pPr>
        <w:adjustRightInd w:val="0"/>
        <w:spacing w:after="0" w:line="240" w:lineRule="auto"/>
        <w:ind w:right="-1" w:firstLine="567"/>
        <w:jc w:val="both"/>
        <w:rPr>
          <w:rFonts w:ascii="Times New Roman" w:eastAsia="Times New Roman" w:hAnsi="Times New Roman" w:cs="Times New Roman"/>
          <w:kern w:val="2"/>
          <w:lang w:eastAsia="ko-KR"/>
        </w:rPr>
      </w:pPr>
      <w:r w:rsidRPr="00FF3149">
        <w:rPr>
          <w:rFonts w:ascii="Times New Roman" w:eastAsia="Times New Roman" w:hAnsi="Times New Roman" w:cs="Times New Roman"/>
          <w:kern w:val="2"/>
          <w:lang w:eastAsia="ru-RU"/>
        </w:rPr>
        <w:t xml:space="preserve">Основные направления анализа </w:t>
      </w:r>
      <w:r w:rsidRPr="00FF3149">
        <w:rPr>
          <w:rFonts w:ascii="Times New Roman" w:eastAsia="Times New Roman" w:hAnsi="Times New Roman" w:cs="Times New Roman"/>
          <w:kern w:val="2"/>
          <w:lang w:eastAsia="ko-KR"/>
        </w:rPr>
        <w:t>организуемого в школе воспитательного процесса:</w:t>
      </w:r>
    </w:p>
    <w:p w:rsidR="00FF3149" w:rsidRPr="00FF3149" w:rsidRDefault="00FF3149" w:rsidP="00FF3149">
      <w:pPr>
        <w:adjustRightInd w:val="0"/>
        <w:spacing w:after="0" w:line="240" w:lineRule="auto"/>
        <w:ind w:right="-1" w:firstLine="567"/>
        <w:jc w:val="both"/>
        <w:rPr>
          <w:rFonts w:ascii="Times New Roman" w:eastAsia="Times New Roman" w:hAnsi="Times New Roman" w:cs="Times New Roman"/>
          <w:i/>
          <w:kern w:val="2"/>
          <w:lang w:eastAsia="ko-KR"/>
        </w:rPr>
      </w:pPr>
      <w:r w:rsidRPr="00FF3149">
        <w:rPr>
          <w:rFonts w:ascii="Times New Roman" w:eastAsia="Times New Roman" w:hAnsi="Times New Roman" w:cs="Times New Roman"/>
          <w:b/>
          <w:bCs/>
          <w:i/>
          <w:color w:val="000000"/>
          <w:lang w:eastAsia="ru-RU"/>
        </w:rPr>
        <w:t xml:space="preserve"> Условия организации воспитательной работы</w:t>
      </w:r>
      <w:r w:rsidRPr="00FF3149">
        <w:rPr>
          <w:rFonts w:ascii="Times New Roman" w:eastAsia="Times New Roman" w:hAnsi="Times New Roman" w:cs="Times New Roman"/>
          <w:b/>
          <w:i/>
          <w:kern w:val="2"/>
          <w:lang w:eastAsia="ko-KR"/>
        </w:rPr>
        <w:t xml:space="preserve"> по </w:t>
      </w:r>
      <w:r w:rsidRPr="00FF3149">
        <w:rPr>
          <w:rFonts w:ascii="Times New Roman" w:eastAsia="Times New Roman" w:hAnsi="Times New Roman" w:cs="Times New Roman"/>
          <w:b/>
          <w:i/>
          <w:color w:val="000000"/>
          <w:lang w:eastAsia="ru-RU"/>
        </w:rPr>
        <w:t> четырем составляющим</w:t>
      </w:r>
      <w:r w:rsidRPr="00FF3149">
        <w:rPr>
          <w:rFonts w:ascii="Times New Roman" w:eastAsia="Times New Roman" w:hAnsi="Times New Roman" w:cs="Times New Roman"/>
          <w:color w:val="000000"/>
          <w:lang w:eastAsia="ru-RU"/>
        </w:rPr>
        <w:t>:</w:t>
      </w:r>
    </w:p>
    <w:p w:rsidR="00FF3149" w:rsidRPr="00FF3149" w:rsidRDefault="00FF3149" w:rsidP="00FF3149">
      <w:pPr>
        <w:shd w:val="clear" w:color="auto" w:fill="FFFFFF"/>
        <w:spacing w:after="0" w:line="240" w:lineRule="auto"/>
        <w:ind w:left="-357"/>
        <w:jc w:val="both"/>
        <w:rPr>
          <w:rFonts w:ascii="Times New Roman" w:eastAsia="Times New Roman" w:hAnsi="Times New Roman" w:cs="Times New Roman"/>
          <w:color w:val="000000"/>
          <w:lang w:eastAsia="ru-RU"/>
        </w:rPr>
      </w:pPr>
      <w:r w:rsidRPr="00FF3149">
        <w:rPr>
          <w:rFonts w:ascii="Times New Roman" w:eastAsia="Times New Roman" w:hAnsi="Times New Roman" w:cs="Times New Roman"/>
          <w:color w:val="000000"/>
          <w:lang w:eastAsia="ru-RU"/>
        </w:rPr>
        <w:lastRenderedPageBreak/>
        <w:tab/>
        <w:t>-нормативно-методическое обеспечение;</w:t>
      </w:r>
    </w:p>
    <w:p w:rsidR="00FF3149" w:rsidRPr="00FF3149" w:rsidRDefault="00FF3149" w:rsidP="00FF3149">
      <w:pPr>
        <w:shd w:val="clear" w:color="auto" w:fill="FFFFFF"/>
        <w:spacing w:after="0" w:line="240" w:lineRule="auto"/>
        <w:ind w:left="-357"/>
        <w:jc w:val="both"/>
        <w:rPr>
          <w:rFonts w:ascii="Times New Roman" w:eastAsia="Times New Roman" w:hAnsi="Times New Roman" w:cs="Times New Roman"/>
          <w:color w:val="000000"/>
          <w:lang w:eastAsia="ru-RU"/>
        </w:rPr>
      </w:pPr>
      <w:r w:rsidRPr="00FF3149">
        <w:rPr>
          <w:rFonts w:ascii="Times New Roman" w:eastAsia="Times New Roman" w:hAnsi="Times New Roman" w:cs="Times New Roman"/>
          <w:color w:val="000000"/>
          <w:lang w:eastAsia="ru-RU"/>
        </w:rPr>
        <w:tab/>
        <w:t>-кадровое обеспечение;</w:t>
      </w:r>
    </w:p>
    <w:p w:rsidR="00FF3149" w:rsidRPr="00FF3149" w:rsidRDefault="00FF3149" w:rsidP="00FF3149">
      <w:pPr>
        <w:shd w:val="clear" w:color="auto" w:fill="FFFFFF"/>
        <w:spacing w:after="0" w:line="240" w:lineRule="auto"/>
        <w:ind w:left="-357"/>
        <w:jc w:val="both"/>
        <w:rPr>
          <w:rFonts w:ascii="Times New Roman" w:eastAsia="Times New Roman" w:hAnsi="Times New Roman" w:cs="Times New Roman"/>
          <w:color w:val="000000"/>
          <w:lang w:eastAsia="ru-RU"/>
        </w:rPr>
      </w:pPr>
      <w:r w:rsidRPr="00FF3149">
        <w:rPr>
          <w:rFonts w:ascii="Times New Roman" w:eastAsia="Times New Roman" w:hAnsi="Times New Roman" w:cs="Times New Roman"/>
          <w:color w:val="000000"/>
          <w:lang w:eastAsia="ru-RU"/>
        </w:rPr>
        <w:tab/>
        <w:t>-материально-техническое обеспечение;</w:t>
      </w:r>
    </w:p>
    <w:p w:rsidR="00FF3149" w:rsidRPr="00FF3149" w:rsidRDefault="00FF3149" w:rsidP="00FF3149">
      <w:pPr>
        <w:shd w:val="clear" w:color="auto" w:fill="FFFFFF"/>
        <w:spacing w:after="0" w:line="240" w:lineRule="auto"/>
        <w:ind w:left="-357"/>
        <w:jc w:val="both"/>
        <w:rPr>
          <w:rFonts w:ascii="Times New Roman" w:eastAsia="Times New Roman" w:hAnsi="Times New Roman" w:cs="Times New Roman"/>
          <w:color w:val="000000"/>
          <w:lang w:eastAsia="ru-RU"/>
        </w:rPr>
      </w:pPr>
      <w:r w:rsidRPr="00FF3149">
        <w:rPr>
          <w:rFonts w:ascii="Times New Roman" w:eastAsia="Times New Roman" w:hAnsi="Times New Roman" w:cs="Times New Roman"/>
          <w:color w:val="000000"/>
          <w:lang w:eastAsia="ru-RU"/>
        </w:rPr>
        <w:tab/>
        <w:t>-удовлетворенность качеством условий.</w:t>
      </w:r>
    </w:p>
    <w:p w:rsidR="00FF3149" w:rsidRPr="00FF3149" w:rsidRDefault="00FF3149" w:rsidP="00FF3149">
      <w:pPr>
        <w:spacing w:after="0" w:line="240" w:lineRule="auto"/>
        <w:jc w:val="both"/>
        <w:outlineLvl w:val="1"/>
        <w:rPr>
          <w:rFonts w:ascii="Times New Roman" w:eastAsia="Times New Roman" w:hAnsi="Times New Roman" w:cs="Times New Roman"/>
          <w:b/>
          <w:bCs/>
          <w:i/>
          <w:lang w:eastAsia="x-none"/>
        </w:rPr>
      </w:pPr>
      <w:bookmarkStart w:id="34" w:name="_Toc109673751"/>
      <w:r w:rsidRPr="00FF3149">
        <w:rPr>
          <w:rFonts w:ascii="Times New Roman" w:eastAsia="Times New Roman" w:hAnsi="Times New Roman" w:cs="Times New Roman"/>
          <w:b/>
          <w:bCs/>
          <w:i/>
          <w:lang w:val="x-none" w:eastAsia="x-none"/>
        </w:rPr>
        <w:t>Анализ организации воспитательной  работы</w:t>
      </w:r>
      <w:r w:rsidRPr="00FF3149">
        <w:rPr>
          <w:rFonts w:ascii="Times New Roman" w:eastAsia="Times New Roman" w:hAnsi="Times New Roman" w:cs="Times New Roman"/>
          <w:b/>
          <w:bCs/>
          <w:i/>
          <w:lang w:eastAsia="x-none"/>
        </w:rPr>
        <w:t xml:space="preserve"> по следующим </w:t>
      </w:r>
      <w:r w:rsidRPr="00FF3149">
        <w:rPr>
          <w:rFonts w:ascii="Times New Roman" w:eastAsia="Times New Roman" w:hAnsi="Times New Roman" w:cs="Times New Roman"/>
          <w:b/>
          <w:bCs/>
          <w:i/>
          <w:lang w:val="x-none" w:eastAsia="x-none"/>
        </w:rPr>
        <w:t>направлениям:</w:t>
      </w:r>
      <w:bookmarkEnd w:id="34"/>
    </w:p>
    <w:p w:rsidR="00FF3149" w:rsidRPr="00FF3149" w:rsidRDefault="00FF3149" w:rsidP="00FF3149">
      <w:pPr>
        <w:spacing w:after="0" w:line="240" w:lineRule="auto"/>
        <w:ind w:left="360"/>
        <w:jc w:val="both"/>
        <w:rPr>
          <w:rFonts w:ascii="Times New Roman" w:eastAsia="Times New Roman" w:hAnsi="Times New Roman" w:cs="Times New Roman"/>
          <w:lang w:eastAsia="ru-RU"/>
        </w:rPr>
      </w:pPr>
      <w:r w:rsidRPr="00FF3149">
        <w:rPr>
          <w:rFonts w:ascii="Times New Roman" w:eastAsia="Times New Roman" w:hAnsi="Times New Roman" w:cs="Times New Roman"/>
          <w:lang w:eastAsia="ru-RU"/>
        </w:rPr>
        <w:t>- реализация внеурочной деятельности;</w:t>
      </w:r>
    </w:p>
    <w:p w:rsidR="00FF3149" w:rsidRPr="00FF3149" w:rsidRDefault="00FF3149" w:rsidP="00FF3149">
      <w:pPr>
        <w:spacing w:after="0" w:line="240" w:lineRule="auto"/>
        <w:ind w:left="360"/>
        <w:jc w:val="both"/>
        <w:rPr>
          <w:rFonts w:ascii="Times New Roman" w:eastAsia="Times New Roman" w:hAnsi="Times New Roman" w:cs="Times New Roman"/>
          <w:lang w:eastAsia="ru-RU"/>
        </w:rPr>
      </w:pPr>
      <w:r w:rsidRPr="00FF3149">
        <w:rPr>
          <w:rFonts w:ascii="Times New Roman" w:eastAsia="Times New Roman" w:hAnsi="Times New Roman" w:cs="Times New Roman"/>
          <w:lang w:eastAsia="ru-RU"/>
        </w:rPr>
        <w:t>- реализация воспитательной работы классных руководителей;</w:t>
      </w:r>
    </w:p>
    <w:p w:rsidR="00FF3149" w:rsidRPr="00FF3149" w:rsidRDefault="00FF3149" w:rsidP="00FF3149">
      <w:pPr>
        <w:spacing w:after="0" w:line="240" w:lineRule="auto"/>
        <w:ind w:left="360"/>
        <w:jc w:val="both"/>
        <w:rPr>
          <w:rFonts w:ascii="Times New Roman" w:eastAsia="Times New Roman" w:hAnsi="Times New Roman" w:cs="Times New Roman"/>
          <w:lang w:eastAsia="ru-RU"/>
        </w:rPr>
      </w:pPr>
      <w:r w:rsidRPr="00FF3149">
        <w:rPr>
          <w:rFonts w:ascii="Times New Roman" w:eastAsia="Times New Roman" w:hAnsi="Times New Roman" w:cs="Times New Roman"/>
          <w:lang w:eastAsia="ru-RU"/>
        </w:rPr>
        <w:t>- реализация дополнительных программ;</w:t>
      </w:r>
    </w:p>
    <w:p w:rsidR="00FF3149" w:rsidRPr="00FF3149" w:rsidRDefault="00FF3149" w:rsidP="00FF3149">
      <w:pPr>
        <w:spacing w:after="0" w:line="240" w:lineRule="auto"/>
        <w:ind w:left="360"/>
        <w:jc w:val="both"/>
        <w:rPr>
          <w:rFonts w:ascii="Times New Roman" w:eastAsia="Times New Roman" w:hAnsi="Times New Roman" w:cs="Times New Roman"/>
          <w:lang w:eastAsia="ru-RU"/>
        </w:rPr>
      </w:pPr>
      <w:r w:rsidRPr="00FF3149">
        <w:rPr>
          <w:rFonts w:ascii="Times New Roman" w:eastAsia="Times New Roman" w:hAnsi="Times New Roman" w:cs="Times New Roman"/>
          <w:lang w:eastAsia="ru-RU"/>
        </w:rPr>
        <w:t>- удовлетворенность качеством реализации воспитательной работы.</w:t>
      </w:r>
    </w:p>
    <w:p w:rsidR="00FF3149" w:rsidRPr="00FF3149" w:rsidRDefault="00FF3149" w:rsidP="00FF3149">
      <w:pPr>
        <w:spacing w:after="0" w:line="240" w:lineRule="auto"/>
        <w:ind w:left="360"/>
        <w:jc w:val="both"/>
        <w:rPr>
          <w:rFonts w:ascii="Times New Roman" w:eastAsia="Times New Roman" w:hAnsi="Times New Roman" w:cs="Times New Roman"/>
          <w:lang w:eastAsia="ru-RU"/>
        </w:rPr>
      </w:pPr>
      <w:r w:rsidRPr="00FF3149">
        <w:rPr>
          <w:rFonts w:ascii="Times New Roman" w:eastAsia="Times New Roman" w:hAnsi="Times New Roman" w:cs="Times New Roman"/>
          <w:lang w:eastAsia="ru-RU"/>
        </w:rPr>
        <w:t>Проводится с заполнением сводных таблиц выполненной работы и анализа ее качества, анкетирование.</w:t>
      </w:r>
    </w:p>
    <w:p w:rsidR="00FF3149" w:rsidRPr="00FF3149" w:rsidRDefault="00FF3149" w:rsidP="00FF3149">
      <w:pPr>
        <w:adjustRightInd w:val="0"/>
        <w:spacing w:after="0" w:line="240" w:lineRule="auto"/>
        <w:ind w:right="-1" w:firstLine="567"/>
        <w:jc w:val="both"/>
        <w:rPr>
          <w:rFonts w:ascii="Times New Roman" w:eastAsia="Times New Roman" w:hAnsi="Times New Roman" w:cs="Times New Roman"/>
          <w:b/>
          <w:bCs/>
          <w:i/>
          <w:kern w:val="2"/>
          <w:lang w:eastAsia="ko-KR"/>
        </w:rPr>
      </w:pPr>
      <w:r w:rsidRPr="00FF3149">
        <w:rPr>
          <w:rFonts w:ascii="Times New Roman" w:eastAsia="Times New Roman" w:hAnsi="Times New Roman" w:cs="Times New Roman"/>
          <w:b/>
          <w:bCs/>
          <w:i/>
          <w:kern w:val="2"/>
          <w:lang w:eastAsia="ko-KR"/>
        </w:rPr>
        <w:t xml:space="preserve"> Результаты воспитания, социализации и саморазвития школьников. </w:t>
      </w:r>
    </w:p>
    <w:p w:rsidR="00FF3149" w:rsidRPr="00FF3149" w:rsidRDefault="00FF3149" w:rsidP="00FF3149">
      <w:pPr>
        <w:adjustRightInd w:val="0"/>
        <w:spacing w:after="0" w:line="240" w:lineRule="auto"/>
        <w:ind w:right="-1" w:firstLine="567"/>
        <w:jc w:val="both"/>
        <w:rPr>
          <w:rFonts w:ascii="Times New Roman" w:eastAsia="Times New Roman" w:hAnsi="Times New Roman" w:cs="Times New Roman"/>
          <w:iCs/>
          <w:kern w:val="2"/>
          <w:lang w:eastAsia="ko-KR"/>
        </w:rPr>
      </w:pPr>
      <w:r w:rsidRPr="00FF3149">
        <w:rPr>
          <w:rFonts w:ascii="Times New Roman" w:eastAsia="Times New Roman" w:hAnsi="Times New Roman" w:cs="Times New Roman"/>
          <w:iCs/>
          <w:kern w:val="2"/>
          <w:lang w:eastAsia="ko-KR"/>
        </w:rPr>
        <w:t xml:space="preserve">Критерием, на основе которого осуществляется данный анализ, является динамика личностного развития школьников каждого класса, их </w:t>
      </w:r>
      <w:r w:rsidRPr="00FF3149">
        <w:rPr>
          <w:rFonts w:ascii="Times New Roman" w:eastAsia="Times New Roman" w:hAnsi="Times New Roman" w:cs="Times New Roman"/>
          <w:color w:val="000000"/>
          <w:kern w:val="2"/>
          <w:shd w:val="clear" w:color="auto" w:fill="FFFFFF"/>
          <w:lang w:eastAsia="ko-KR"/>
        </w:rPr>
        <w:t>достижения в</w:t>
      </w:r>
      <w:r w:rsidRPr="00FF3149">
        <w:rPr>
          <w:rFonts w:ascii="Times New Roman" w:eastAsia="Times New Roman" w:hAnsi="Times New Roman" w:cs="Times New Roman"/>
          <w:color w:val="000000"/>
          <w:kern w:val="2"/>
          <w:shd w:val="clear" w:color="auto" w:fill="FFFFFF"/>
          <w:lang w:val="en-US" w:eastAsia="ko-KR"/>
        </w:rPr>
        <w:t> </w:t>
      </w:r>
      <w:r w:rsidRPr="00FF3149">
        <w:rPr>
          <w:rFonts w:ascii="Times New Roman" w:eastAsia="Times New Roman" w:hAnsi="Times New Roman" w:cs="Times New Roman"/>
          <w:color w:val="000000"/>
          <w:kern w:val="2"/>
          <w:shd w:val="clear" w:color="auto" w:fill="FFFFFF"/>
          <w:lang w:eastAsia="ko-KR"/>
        </w:rPr>
        <w:t>конкурсах и</w:t>
      </w:r>
      <w:r w:rsidRPr="00FF3149">
        <w:rPr>
          <w:rFonts w:ascii="Times New Roman" w:eastAsia="Times New Roman" w:hAnsi="Times New Roman" w:cs="Times New Roman"/>
          <w:color w:val="000000"/>
          <w:kern w:val="2"/>
          <w:shd w:val="clear" w:color="auto" w:fill="FFFFFF"/>
          <w:lang w:val="en-US" w:eastAsia="ko-KR"/>
        </w:rPr>
        <w:t> </w:t>
      </w:r>
      <w:r w:rsidRPr="00FF3149">
        <w:rPr>
          <w:rFonts w:ascii="Times New Roman" w:eastAsia="Times New Roman" w:hAnsi="Times New Roman" w:cs="Times New Roman"/>
          <w:color w:val="000000"/>
          <w:kern w:val="2"/>
          <w:shd w:val="clear" w:color="auto" w:fill="FFFFFF"/>
          <w:lang w:eastAsia="ko-KR"/>
        </w:rPr>
        <w:t>мероприятиях, удовлетворенность участников образовательных отношений качеством результатов воспитательной работы.</w:t>
      </w:r>
      <w:r w:rsidRPr="00FF3149">
        <w:rPr>
          <w:rFonts w:ascii="Times New Roman" w:eastAsia="Times New Roman" w:hAnsi="Times New Roman" w:cs="Times New Roman"/>
          <w:color w:val="000000"/>
          <w:kern w:val="2"/>
          <w:shd w:val="clear" w:color="auto" w:fill="FFFFFF"/>
          <w:lang w:val="en-US" w:eastAsia="ko-KR"/>
        </w:rPr>
        <w:t> </w:t>
      </w:r>
    </w:p>
    <w:p w:rsidR="00FF3149" w:rsidRPr="00FF3149" w:rsidRDefault="00FF3149" w:rsidP="00FF3149">
      <w:pPr>
        <w:adjustRightInd w:val="0"/>
        <w:spacing w:after="0" w:line="240" w:lineRule="auto"/>
        <w:ind w:right="-1" w:firstLine="567"/>
        <w:jc w:val="both"/>
        <w:rPr>
          <w:rFonts w:ascii="Times New Roman" w:eastAsia="Times New Roman" w:hAnsi="Times New Roman" w:cs="Times New Roman"/>
          <w:iCs/>
          <w:kern w:val="2"/>
          <w:lang w:eastAsia="ko-KR"/>
        </w:rPr>
      </w:pPr>
      <w:r w:rsidRPr="00FF3149">
        <w:rPr>
          <w:rFonts w:ascii="Times New Roman" w:eastAsia="Times New Roman" w:hAnsi="Times New Roman" w:cs="Times New Roman"/>
          <w:iCs/>
          <w:kern w:val="2"/>
          <w:lang w:eastAsia="ko-KR"/>
        </w:rPr>
        <w:t>Осуществляется анализ классными руководителями совместно с заместителем директора по воспитательной работе с последующим обсуждением его результатов на заседании методического объединения классных руководителей или педагогическом совете школы.</w:t>
      </w:r>
    </w:p>
    <w:p w:rsidR="00FF3149" w:rsidRPr="00FF3149" w:rsidRDefault="00FF3149" w:rsidP="00FF3149">
      <w:pPr>
        <w:adjustRightInd w:val="0"/>
        <w:spacing w:after="0" w:line="240" w:lineRule="auto"/>
        <w:ind w:right="-1" w:firstLine="567"/>
        <w:jc w:val="both"/>
        <w:rPr>
          <w:rFonts w:ascii="Times New Roman" w:eastAsia="Times New Roman" w:hAnsi="Times New Roman" w:cs="Times New Roman"/>
          <w:iCs/>
          <w:kern w:val="2"/>
          <w:lang w:eastAsia="ko-KR"/>
        </w:rPr>
      </w:pPr>
      <w:r w:rsidRPr="00FF3149">
        <w:rPr>
          <w:rFonts w:ascii="Times New Roman" w:eastAsia="Times New Roman" w:hAnsi="Times New Roman" w:cs="Times New Roman"/>
          <w:iCs/>
          <w:kern w:val="2"/>
          <w:lang w:eastAsia="ko-KR"/>
        </w:rPr>
        <w:t>Способом получения информации о результатах воспитания, социализации и саморазвития школьников является педагогическое наблюдение, диагностика. Диагностический инструментарий: «Методика диагностики нравственной воспитанности», «Методика диагностики личностного роста школьников», «Методика диагностики нравственной мотивации», «Методика диагностики нравственной самооценки»</w:t>
      </w:r>
    </w:p>
    <w:p w:rsidR="00FF3149" w:rsidRPr="00FF3149" w:rsidRDefault="00FF3149" w:rsidP="00FF3149">
      <w:pPr>
        <w:adjustRightInd w:val="0"/>
        <w:spacing w:after="0" w:line="240" w:lineRule="auto"/>
        <w:ind w:right="-1" w:firstLine="567"/>
        <w:jc w:val="both"/>
        <w:rPr>
          <w:rFonts w:ascii="Times New Roman" w:eastAsia="Times New Roman" w:hAnsi="Times New Roman" w:cs="Times New Roman"/>
          <w:iCs/>
          <w:kern w:val="2"/>
          <w:lang w:eastAsia="ko-KR"/>
        </w:rPr>
      </w:pPr>
      <w:r w:rsidRPr="00FF3149">
        <w:rPr>
          <w:rFonts w:ascii="Times New Roman" w:eastAsia="Times New Roman" w:hAnsi="Times New Roman" w:cs="Times New Roman"/>
          <w:iCs/>
          <w:kern w:val="2"/>
          <w:lang w:eastAsia="ko-KR"/>
        </w:rPr>
        <w:t>Внимание педагогов сосредотачивается на следующих вопросах: какие прежде существовавшие проблемы личностного развития школьников удалось решить за минувший учебный год; какие проблемы решить не удалось и почему; какие новые проблемы появились, над.  чем далее предстоит работать педагогическому коллективу.</w:t>
      </w:r>
    </w:p>
    <w:p w:rsidR="00FF3149" w:rsidRPr="00FF3149" w:rsidRDefault="00FF3149" w:rsidP="00FF3149">
      <w:pPr>
        <w:adjustRightInd w:val="0"/>
        <w:spacing w:after="0" w:line="240" w:lineRule="auto"/>
        <w:ind w:right="-1" w:firstLine="567"/>
        <w:jc w:val="both"/>
        <w:rPr>
          <w:rFonts w:ascii="Times New Roman" w:eastAsia="Times New Roman" w:hAnsi="Times New Roman" w:cs="Times New Roman"/>
          <w:kern w:val="2"/>
          <w:lang w:eastAsia="ko-KR"/>
        </w:rPr>
      </w:pPr>
      <w:r w:rsidRPr="00FF3149">
        <w:rPr>
          <w:rFonts w:ascii="Times New Roman" w:eastAsia="Times New Roman" w:hAnsi="Times New Roman" w:cs="Times New Roman"/>
          <w:bCs/>
          <w:kern w:val="2"/>
          <w:lang w:eastAsia="ko-KR"/>
        </w:rPr>
        <w:t>Диагностика «Творческие достижения школьников».</w:t>
      </w:r>
      <w:r w:rsidRPr="00FF3149">
        <w:rPr>
          <w:rFonts w:ascii="Times New Roman" w:eastAsia="Times New Roman" w:hAnsi="Times New Roman" w:cs="Times New Roman"/>
          <w:kern w:val="2"/>
          <w:lang w:eastAsia="ko-KR"/>
        </w:rPr>
        <w:t xml:space="preserve">  Классные руководители проводят  учет результативности участия детей в</w:t>
      </w:r>
      <w:r w:rsidRPr="00FF3149">
        <w:rPr>
          <w:rFonts w:ascii="Times New Roman" w:eastAsia="Times New Roman" w:hAnsi="Times New Roman" w:cs="Times New Roman"/>
          <w:kern w:val="2"/>
          <w:lang w:val="en-US" w:eastAsia="ko-KR"/>
        </w:rPr>
        <w:t> </w:t>
      </w:r>
      <w:r w:rsidRPr="00FF3149">
        <w:rPr>
          <w:rFonts w:ascii="Times New Roman" w:eastAsia="Times New Roman" w:hAnsi="Times New Roman" w:cs="Times New Roman"/>
          <w:kern w:val="2"/>
          <w:lang w:eastAsia="ko-KR"/>
        </w:rPr>
        <w:t>творческих конкурсах и</w:t>
      </w:r>
      <w:r w:rsidRPr="00FF3149">
        <w:rPr>
          <w:rFonts w:ascii="Times New Roman" w:eastAsia="Times New Roman" w:hAnsi="Times New Roman" w:cs="Times New Roman"/>
          <w:kern w:val="2"/>
          <w:lang w:val="en-US" w:eastAsia="ko-KR"/>
        </w:rPr>
        <w:t> </w:t>
      </w:r>
      <w:r w:rsidRPr="00FF3149">
        <w:rPr>
          <w:rFonts w:ascii="Times New Roman" w:eastAsia="Times New Roman" w:hAnsi="Times New Roman" w:cs="Times New Roman"/>
          <w:kern w:val="2"/>
          <w:lang w:eastAsia="ko-KR"/>
        </w:rPr>
        <w:t>мероприятиях, благотворительных акциях, социальных проектах, социально значимой деятельности. В</w:t>
      </w:r>
      <w:r w:rsidRPr="00FF3149">
        <w:rPr>
          <w:rFonts w:ascii="Times New Roman" w:eastAsia="Times New Roman" w:hAnsi="Times New Roman" w:cs="Times New Roman"/>
          <w:kern w:val="2"/>
          <w:lang w:val="en-US" w:eastAsia="ko-KR"/>
        </w:rPr>
        <w:t> </w:t>
      </w:r>
      <w:r w:rsidRPr="00FF3149">
        <w:rPr>
          <w:rFonts w:ascii="Times New Roman" w:eastAsia="Times New Roman" w:hAnsi="Times New Roman" w:cs="Times New Roman"/>
          <w:kern w:val="2"/>
          <w:lang w:eastAsia="ko-KR"/>
        </w:rPr>
        <w:t>качестве инструмента оценки  -  таблица достижений.  Она позволит систематизировать сведения, для их</w:t>
      </w:r>
      <w:r w:rsidRPr="00FF3149">
        <w:rPr>
          <w:rFonts w:ascii="Times New Roman" w:eastAsia="Times New Roman" w:hAnsi="Times New Roman" w:cs="Times New Roman"/>
          <w:kern w:val="2"/>
          <w:lang w:val="en-US" w:eastAsia="ko-KR"/>
        </w:rPr>
        <w:t> </w:t>
      </w:r>
      <w:r w:rsidRPr="00FF3149">
        <w:rPr>
          <w:rFonts w:ascii="Times New Roman" w:eastAsia="Times New Roman" w:hAnsi="Times New Roman" w:cs="Times New Roman"/>
          <w:kern w:val="2"/>
          <w:lang w:eastAsia="ko-KR"/>
        </w:rPr>
        <w:t>анализа. В</w:t>
      </w:r>
      <w:r w:rsidRPr="00FF3149">
        <w:rPr>
          <w:rFonts w:ascii="Times New Roman" w:eastAsia="Times New Roman" w:hAnsi="Times New Roman" w:cs="Times New Roman"/>
          <w:kern w:val="2"/>
          <w:lang w:val="en-US" w:eastAsia="ko-KR"/>
        </w:rPr>
        <w:t> </w:t>
      </w:r>
      <w:r w:rsidRPr="00FF3149">
        <w:rPr>
          <w:rFonts w:ascii="Times New Roman" w:eastAsia="Times New Roman" w:hAnsi="Times New Roman" w:cs="Times New Roman"/>
          <w:kern w:val="2"/>
          <w:lang w:eastAsia="ko-KR"/>
        </w:rPr>
        <w:t>таблицу педагоги внесут результаты участия детей в</w:t>
      </w:r>
      <w:r w:rsidRPr="00FF3149">
        <w:rPr>
          <w:rFonts w:ascii="Times New Roman" w:eastAsia="Times New Roman" w:hAnsi="Times New Roman" w:cs="Times New Roman"/>
          <w:kern w:val="2"/>
          <w:lang w:val="en-US" w:eastAsia="ko-KR"/>
        </w:rPr>
        <w:t> </w:t>
      </w:r>
      <w:r w:rsidRPr="00FF3149">
        <w:rPr>
          <w:rFonts w:ascii="Times New Roman" w:eastAsia="Times New Roman" w:hAnsi="Times New Roman" w:cs="Times New Roman"/>
          <w:kern w:val="2"/>
          <w:lang w:eastAsia="ko-KR"/>
        </w:rPr>
        <w:t>мероприятиях различного уровня</w:t>
      </w:r>
    </w:p>
    <w:p w:rsidR="00FF3149" w:rsidRPr="00FF3149" w:rsidRDefault="00FF3149" w:rsidP="00FF3149">
      <w:pPr>
        <w:adjustRightInd w:val="0"/>
        <w:spacing w:after="0" w:line="240" w:lineRule="auto"/>
        <w:ind w:right="-1" w:firstLine="567"/>
        <w:jc w:val="both"/>
        <w:rPr>
          <w:rFonts w:ascii="Times New Roman" w:eastAsia="Times New Roman" w:hAnsi="Times New Roman" w:cs="Times New Roman"/>
          <w:iCs/>
          <w:kern w:val="2"/>
          <w:lang w:eastAsia="ko-KR"/>
        </w:rPr>
      </w:pPr>
      <w:r w:rsidRPr="00FF3149">
        <w:rPr>
          <w:rFonts w:ascii="Times New Roman" w:eastAsia="Times New Roman" w:hAnsi="Times New Roman" w:cs="Times New Roman"/>
          <w:iCs/>
          <w:kern w:val="2"/>
          <w:lang w:eastAsia="ko-KR"/>
        </w:rPr>
        <w:t>Заполненные таблицы по всем классам и формируются  сводную по школе. Это дает возможность анализировать результативность участия школьников в различных конкурсах по всем направлениям воспитательной деятельности.</w:t>
      </w:r>
    </w:p>
    <w:p w:rsidR="00FF3149" w:rsidRPr="00FF3149" w:rsidRDefault="00FF3149" w:rsidP="00FF3149">
      <w:pPr>
        <w:adjustRightInd w:val="0"/>
        <w:spacing w:after="0" w:line="240" w:lineRule="auto"/>
        <w:ind w:right="-1" w:firstLine="567"/>
        <w:jc w:val="both"/>
        <w:rPr>
          <w:rFonts w:ascii="Times New Roman" w:eastAsia="Times New Roman" w:hAnsi="Times New Roman" w:cs="Times New Roman"/>
          <w:i/>
          <w:color w:val="000000"/>
          <w:kern w:val="2"/>
          <w:shd w:val="clear" w:color="auto" w:fill="FFFFFF"/>
          <w:lang w:eastAsia="ko-KR"/>
        </w:rPr>
      </w:pPr>
      <w:r w:rsidRPr="00FF3149">
        <w:rPr>
          <w:rFonts w:ascii="Times New Roman" w:eastAsia="Times New Roman" w:hAnsi="Times New Roman" w:cs="Times New Roman"/>
          <w:b/>
          <w:bCs/>
          <w:i/>
          <w:kern w:val="2"/>
          <w:lang w:eastAsia="ko-KR"/>
        </w:rPr>
        <w:t xml:space="preserve"> Состояние организуемой в школе совместной деятельности детей и взрослых.</w:t>
      </w:r>
      <w:r w:rsidRPr="00FF3149">
        <w:rPr>
          <w:rFonts w:ascii="Times New Roman" w:eastAsia="Times New Roman" w:hAnsi="Times New Roman" w:cs="Times New Roman"/>
          <w:b/>
          <w:i/>
          <w:iCs/>
          <w:kern w:val="2"/>
          <w:lang w:eastAsia="ko-KR"/>
        </w:rPr>
        <w:t xml:space="preserve"> Удовлетворенность качеством результатов воспитательной работы.</w:t>
      </w:r>
      <w:r w:rsidRPr="00FF3149">
        <w:rPr>
          <w:rFonts w:ascii="Times New Roman" w:eastAsia="Times New Roman" w:hAnsi="Times New Roman" w:cs="Times New Roman"/>
          <w:i/>
          <w:color w:val="000000"/>
          <w:kern w:val="2"/>
          <w:shd w:val="clear" w:color="auto" w:fill="FFFFFF"/>
          <w:lang w:eastAsia="ko-KR"/>
        </w:rPr>
        <w:t xml:space="preserve"> </w:t>
      </w:r>
    </w:p>
    <w:p w:rsidR="00FF3149" w:rsidRPr="00FF3149" w:rsidRDefault="00FF3149" w:rsidP="00FF3149">
      <w:pPr>
        <w:adjustRightInd w:val="0"/>
        <w:spacing w:after="0" w:line="240" w:lineRule="auto"/>
        <w:ind w:firstLine="567"/>
        <w:jc w:val="both"/>
        <w:rPr>
          <w:rFonts w:ascii="Times New Roman" w:eastAsia="Times New Roman" w:hAnsi="Times New Roman" w:cs="Times New Roman"/>
          <w:iCs/>
          <w:color w:val="000000"/>
          <w:kern w:val="2"/>
          <w:lang w:eastAsia="ko-KR"/>
        </w:rPr>
      </w:pPr>
      <w:r w:rsidRPr="00FF3149">
        <w:rPr>
          <w:rFonts w:ascii="Times New Roman" w:eastAsia="Times New Roman" w:hAnsi="Times New Roman" w:cs="Times New Roman"/>
          <w:iCs/>
          <w:kern w:val="2"/>
          <w:lang w:eastAsia="ko-KR"/>
        </w:rPr>
        <w:t xml:space="preserve">Критерием, на основе которого осуществляется данный анализ, является наличие в школе </w:t>
      </w:r>
      <w:r w:rsidRPr="00FF3149">
        <w:rPr>
          <w:rFonts w:ascii="Times New Roman" w:eastAsia="Times New Roman" w:hAnsi="Times New Roman" w:cs="Times New Roman"/>
          <w:iCs/>
          <w:color w:val="000000"/>
          <w:kern w:val="2"/>
          <w:lang w:eastAsia="ko-KR"/>
        </w:rPr>
        <w:t>интересной, событийно насыщенной и личностно развивающей</w:t>
      </w:r>
      <w:r w:rsidRPr="00FF3149">
        <w:rPr>
          <w:rFonts w:ascii="Times New Roman" w:eastAsia="Times New Roman" w:hAnsi="Times New Roman" w:cs="Times New Roman"/>
          <w:iCs/>
          <w:kern w:val="2"/>
          <w:lang w:eastAsia="ko-KR"/>
        </w:rPr>
        <w:t xml:space="preserve"> совместной деятельности детей и взрослых</w:t>
      </w:r>
      <w:r w:rsidRPr="00FF3149">
        <w:rPr>
          <w:rFonts w:ascii="Times New Roman" w:eastAsia="Times New Roman" w:hAnsi="Times New Roman" w:cs="Times New Roman"/>
          <w:iCs/>
          <w:color w:val="000000"/>
          <w:kern w:val="2"/>
          <w:lang w:eastAsia="ko-KR"/>
        </w:rPr>
        <w:t xml:space="preserve">. </w:t>
      </w:r>
    </w:p>
    <w:p w:rsidR="00FF3149" w:rsidRPr="00FF3149" w:rsidRDefault="00FF3149" w:rsidP="00FF3149">
      <w:pPr>
        <w:adjustRightInd w:val="0"/>
        <w:spacing w:after="0" w:line="240" w:lineRule="auto"/>
        <w:ind w:right="-1" w:firstLine="567"/>
        <w:jc w:val="both"/>
        <w:rPr>
          <w:rFonts w:ascii="Times New Roman" w:eastAsia="Times New Roman" w:hAnsi="Times New Roman" w:cs="Times New Roman"/>
          <w:iCs/>
          <w:kern w:val="2"/>
          <w:lang w:eastAsia="ko-KR"/>
        </w:rPr>
      </w:pPr>
      <w:r w:rsidRPr="00FF3149">
        <w:rPr>
          <w:rFonts w:ascii="Times New Roman" w:eastAsia="Times New Roman" w:hAnsi="Times New Roman" w:cs="Times New Roman"/>
          <w:iCs/>
          <w:kern w:val="2"/>
          <w:lang w:eastAsia="ko-KR"/>
        </w:rPr>
        <w:t xml:space="preserve">Осуществляется анализ заместителем директора по воспитательной работе, классными руководителями, Советом старшеклассников и родителями, хорошо знакомыми с деятельностью школы. </w:t>
      </w:r>
    </w:p>
    <w:p w:rsidR="00FF3149" w:rsidRPr="00FF3149" w:rsidRDefault="00FF3149" w:rsidP="00FF3149">
      <w:pPr>
        <w:adjustRightInd w:val="0"/>
        <w:spacing w:after="0" w:line="240" w:lineRule="auto"/>
        <w:ind w:right="-1" w:firstLine="567"/>
        <w:jc w:val="both"/>
        <w:rPr>
          <w:rFonts w:ascii="Times New Roman" w:eastAsia="Times New Roman" w:hAnsi="Times New Roman" w:cs="Times New Roman"/>
          <w:iCs/>
          <w:kern w:val="2"/>
          <w:lang w:eastAsia="ko-KR"/>
        </w:rPr>
      </w:pPr>
      <w:r w:rsidRPr="00FF3149">
        <w:rPr>
          <w:rFonts w:ascii="Times New Roman" w:eastAsia="Times New Roman" w:hAnsi="Times New Roman" w:cs="Times New Roman"/>
          <w:iCs/>
          <w:kern w:val="2"/>
          <w:lang w:eastAsia="ko-KR"/>
        </w:rPr>
        <w:t>Способами</w:t>
      </w:r>
      <w:r w:rsidRPr="00FF3149">
        <w:rPr>
          <w:rFonts w:ascii="Times New Roman" w:eastAsia="Times New Roman" w:hAnsi="Times New Roman" w:cs="Times New Roman"/>
          <w:i/>
          <w:kern w:val="2"/>
          <w:lang w:eastAsia="ko-KR"/>
        </w:rPr>
        <w:t xml:space="preserve"> </w:t>
      </w:r>
      <w:r w:rsidRPr="00FF3149">
        <w:rPr>
          <w:rFonts w:ascii="Times New Roman" w:eastAsia="Times New Roman" w:hAnsi="Times New Roman" w:cs="Times New Roman"/>
          <w:iCs/>
          <w:kern w:val="2"/>
          <w:lang w:eastAsia="ko-KR"/>
        </w:rPr>
        <w:t>получения информации о состоянии организуемой в школе совместной деятельности детей и взрослых могут быть беседы со школьниками и их родителями, педагогами, лидерами ученического самоуправления, при необходимости – их анкетирование.</w:t>
      </w:r>
      <w:r w:rsidRPr="00FF3149">
        <w:rPr>
          <w:rFonts w:ascii="Times New Roman" w:eastAsia="Times New Roman" w:hAnsi="Times New Roman" w:cs="Times New Roman"/>
          <w:kern w:val="2"/>
          <w:lang w:eastAsia="ko-KR"/>
        </w:rPr>
        <w:t xml:space="preserve"> </w:t>
      </w:r>
      <w:r w:rsidRPr="00FF3149">
        <w:rPr>
          <w:rFonts w:ascii="Times New Roman" w:eastAsia="Times New Roman" w:hAnsi="Times New Roman" w:cs="Times New Roman"/>
          <w:iCs/>
          <w:kern w:val="2"/>
          <w:lang w:eastAsia="ko-KR"/>
        </w:rPr>
        <w:t xml:space="preserve">Чтобы выявить, удовлетворены ли родители и школьники качеством образовательных услуг, чаще всего используют анкетирование. </w:t>
      </w:r>
    </w:p>
    <w:p w:rsidR="00FF3149" w:rsidRPr="00FF3149" w:rsidRDefault="00FF3149" w:rsidP="00FF3149">
      <w:pPr>
        <w:adjustRightInd w:val="0"/>
        <w:spacing w:after="0" w:line="240" w:lineRule="auto"/>
        <w:ind w:right="-1" w:firstLine="567"/>
        <w:jc w:val="both"/>
        <w:rPr>
          <w:rFonts w:ascii="Times New Roman" w:eastAsia="Times New Roman" w:hAnsi="Times New Roman" w:cs="Times New Roman"/>
          <w:iCs/>
          <w:kern w:val="2"/>
          <w:lang w:eastAsia="ko-KR"/>
        </w:rPr>
      </w:pPr>
      <w:r w:rsidRPr="00FF3149">
        <w:rPr>
          <w:rFonts w:ascii="Times New Roman" w:eastAsia="Times New Roman" w:hAnsi="Times New Roman" w:cs="Times New Roman"/>
          <w:iCs/>
          <w:kern w:val="2"/>
          <w:lang w:eastAsia="ko-KR"/>
        </w:rPr>
        <w:t>Часть вопросов такого анкетирования затрагивает и организацию воспитательной деятельности.</w:t>
      </w:r>
      <w:r w:rsidRPr="00FF3149">
        <w:rPr>
          <w:rFonts w:ascii="Times New Roman" w:eastAsia="Times New Roman" w:hAnsi="Times New Roman" w:cs="Times New Roman"/>
          <w:color w:val="000000"/>
          <w:kern w:val="2"/>
          <w:shd w:val="clear" w:color="auto" w:fill="FFFFFF"/>
          <w:lang w:eastAsia="ko-KR"/>
        </w:rPr>
        <w:t xml:space="preserve"> Пусть оценят три показателя: качество организации внеурочной деятельности;</w:t>
      </w:r>
      <w:r w:rsidRPr="00FF3149">
        <w:rPr>
          <w:rFonts w:ascii="Times New Roman" w:eastAsia="Times New Roman" w:hAnsi="Times New Roman" w:cs="Times New Roman"/>
          <w:color w:val="000000"/>
          <w:kern w:val="2"/>
          <w:shd w:val="clear" w:color="auto" w:fill="FFFFFF"/>
          <w:lang w:val="en-US" w:eastAsia="ko-KR"/>
        </w:rPr>
        <w:t> </w:t>
      </w:r>
      <w:r w:rsidRPr="00FF3149">
        <w:rPr>
          <w:rFonts w:ascii="Times New Roman" w:eastAsia="Times New Roman" w:hAnsi="Times New Roman" w:cs="Times New Roman"/>
          <w:color w:val="000000"/>
          <w:kern w:val="2"/>
          <w:shd w:val="clear" w:color="auto" w:fill="FFFFFF"/>
          <w:lang w:eastAsia="ko-KR"/>
        </w:rPr>
        <w:t>качество воспитательной деятельности классного руководителя; качество допобразования.</w:t>
      </w:r>
      <w:r w:rsidRPr="00FF3149">
        <w:rPr>
          <w:rFonts w:ascii="Times New Roman" w:eastAsia="Times New Roman" w:hAnsi="Times New Roman" w:cs="Times New Roman"/>
          <w:color w:val="000000"/>
          <w:kern w:val="2"/>
          <w:shd w:val="clear" w:color="auto" w:fill="FFFFFF"/>
          <w:lang w:val="en-US" w:eastAsia="ko-KR"/>
        </w:rPr>
        <w:t> </w:t>
      </w:r>
    </w:p>
    <w:p w:rsidR="00FF3149" w:rsidRPr="00FF3149" w:rsidRDefault="00FF3149" w:rsidP="00FF3149">
      <w:pPr>
        <w:adjustRightInd w:val="0"/>
        <w:spacing w:after="0" w:line="240" w:lineRule="auto"/>
        <w:ind w:right="-1" w:firstLine="567"/>
        <w:jc w:val="both"/>
        <w:rPr>
          <w:rFonts w:ascii="Times New Roman" w:eastAsia="Times New Roman" w:hAnsi="Times New Roman" w:cs="Times New Roman"/>
          <w:iCs/>
          <w:kern w:val="2"/>
          <w:lang w:eastAsia="ko-KR"/>
        </w:rPr>
      </w:pPr>
      <w:r w:rsidRPr="00FF3149">
        <w:rPr>
          <w:rFonts w:ascii="Times New Roman" w:eastAsia="Times New Roman" w:hAnsi="Times New Roman" w:cs="Times New Roman"/>
          <w:iCs/>
          <w:kern w:val="2"/>
          <w:lang w:eastAsia="ko-KR"/>
        </w:rPr>
        <w:t xml:space="preserve"> Анализ ответов позволит вам оценить степень удовлетворенности результатами воспитательной работы.  Полученные результаты обсуждаются на заседании методического объединения классных руководителей или педагогическом совете школы.</w:t>
      </w:r>
    </w:p>
    <w:p w:rsidR="00FF3149" w:rsidRPr="00FF3149" w:rsidRDefault="00FF3149" w:rsidP="00FF3149">
      <w:pPr>
        <w:adjustRightInd w:val="0"/>
        <w:spacing w:after="0" w:line="240" w:lineRule="auto"/>
        <w:ind w:right="-1" w:firstLine="567"/>
        <w:jc w:val="both"/>
        <w:rPr>
          <w:rFonts w:ascii="Times New Roman" w:eastAsia="Times New Roman" w:hAnsi="Times New Roman" w:cs="Times New Roman"/>
          <w:i/>
          <w:kern w:val="2"/>
          <w:lang w:eastAsia="ko-KR"/>
        </w:rPr>
      </w:pPr>
      <w:r w:rsidRPr="00FF3149">
        <w:rPr>
          <w:rFonts w:ascii="Times New Roman" w:eastAsia="Times New Roman" w:hAnsi="Times New Roman" w:cs="Times New Roman"/>
          <w:iCs/>
          <w:kern w:val="2"/>
          <w:lang w:eastAsia="ko-KR"/>
        </w:rPr>
        <w:t xml:space="preserve">Внимание при этом сосредотачивается на вопросах, связанных с </w:t>
      </w:r>
    </w:p>
    <w:p w:rsidR="00FF3149" w:rsidRPr="00FF3149" w:rsidRDefault="00FF3149" w:rsidP="00FF3149">
      <w:pPr>
        <w:adjustRightInd w:val="0"/>
        <w:spacing w:after="0" w:line="240" w:lineRule="auto"/>
        <w:ind w:right="-1" w:firstLine="567"/>
        <w:jc w:val="both"/>
        <w:rPr>
          <w:rFonts w:ascii="Times New Roman" w:eastAsia="Times New Roman" w:hAnsi="Times New Roman" w:cs="Times New Roman"/>
          <w:i/>
          <w:kern w:val="2"/>
          <w:lang w:eastAsia="ko-KR"/>
        </w:rPr>
      </w:pPr>
      <w:r w:rsidRPr="00FF3149">
        <w:rPr>
          <w:rFonts w:ascii="Times New Roman" w:eastAsia="Times New Roman" w:hAnsi="Times New Roman" w:cs="Times New Roman"/>
          <w:iCs/>
          <w:kern w:val="2"/>
          <w:lang w:eastAsia="ko-KR"/>
        </w:rPr>
        <w:t xml:space="preserve">- качеством проводимых </w:t>
      </w:r>
      <w:r w:rsidRPr="00FF3149">
        <w:rPr>
          <w:rFonts w:ascii="Times New Roman" w:eastAsia="Times New Roman" w:hAnsi="Times New Roman" w:cs="Times New Roman"/>
          <w:kern w:val="2"/>
          <w:lang w:eastAsia="ko-KR"/>
        </w:rPr>
        <w:t>о</w:t>
      </w:r>
      <w:r w:rsidRPr="00FF3149">
        <w:rPr>
          <w:rFonts w:ascii="Times New Roman" w:eastAsia="Times New Roman" w:hAnsi="Times New Roman" w:cs="Times New Roman"/>
          <w:color w:val="000000"/>
          <w:w w:val="0"/>
          <w:kern w:val="2"/>
          <w:lang w:eastAsia="ko-KR"/>
        </w:rPr>
        <w:t xml:space="preserve">бщешкольных ключевых </w:t>
      </w:r>
      <w:r w:rsidRPr="00FF3149">
        <w:rPr>
          <w:rFonts w:ascii="Times New Roman" w:eastAsia="Times New Roman" w:hAnsi="Times New Roman" w:cs="Times New Roman"/>
          <w:kern w:val="2"/>
          <w:lang w:eastAsia="ko-KR"/>
        </w:rPr>
        <w:t>дел;</w:t>
      </w:r>
    </w:p>
    <w:p w:rsidR="00FF3149" w:rsidRPr="00FF3149" w:rsidRDefault="00FF3149" w:rsidP="00FF3149">
      <w:pPr>
        <w:adjustRightInd w:val="0"/>
        <w:spacing w:after="0" w:line="240" w:lineRule="auto"/>
        <w:ind w:right="-1" w:firstLine="567"/>
        <w:jc w:val="both"/>
        <w:rPr>
          <w:rFonts w:ascii="Times New Roman" w:eastAsia="Times New Roman" w:hAnsi="Times New Roman" w:cs="Times New Roman"/>
          <w:i/>
          <w:kern w:val="2"/>
          <w:lang w:eastAsia="ko-KR"/>
        </w:rPr>
      </w:pPr>
      <w:r w:rsidRPr="00FF3149">
        <w:rPr>
          <w:rFonts w:ascii="Times New Roman" w:eastAsia="Times New Roman" w:hAnsi="Times New Roman" w:cs="Times New Roman"/>
          <w:iCs/>
          <w:kern w:val="2"/>
          <w:lang w:eastAsia="ko-KR"/>
        </w:rPr>
        <w:t>- качеством совместной деятельности классных руководителей и их классов;</w:t>
      </w:r>
    </w:p>
    <w:p w:rsidR="00FF3149" w:rsidRPr="00FF3149" w:rsidRDefault="00FF3149" w:rsidP="00FF3149">
      <w:pPr>
        <w:adjustRightInd w:val="0"/>
        <w:spacing w:after="0" w:line="240" w:lineRule="auto"/>
        <w:ind w:right="-1" w:firstLine="567"/>
        <w:jc w:val="both"/>
        <w:rPr>
          <w:rFonts w:ascii="Times New Roman" w:eastAsia="Times New Roman" w:hAnsi="Times New Roman" w:cs="Times New Roman"/>
          <w:iCs/>
          <w:kern w:val="2"/>
          <w:lang w:eastAsia="ko-KR"/>
        </w:rPr>
      </w:pPr>
      <w:r w:rsidRPr="00FF3149">
        <w:rPr>
          <w:rFonts w:ascii="Times New Roman" w:eastAsia="Times New Roman" w:hAnsi="Times New Roman" w:cs="Times New Roman"/>
          <w:iCs/>
          <w:kern w:val="2"/>
          <w:lang w:eastAsia="ko-KR"/>
        </w:rPr>
        <w:t>- качеством организуемой в школе</w:t>
      </w:r>
      <w:r w:rsidRPr="00FF3149">
        <w:rPr>
          <w:rFonts w:ascii="Times New Roman" w:eastAsia="Times New Roman" w:hAnsi="Times New Roman" w:cs="Times New Roman"/>
          <w:kern w:val="2"/>
          <w:lang w:eastAsia="ko-KR"/>
        </w:rPr>
        <w:t xml:space="preserve"> внеурочной деятельности;</w:t>
      </w:r>
    </w:p>
    <w:p w:rsidR="00FF3149" w:rsidRPr="00FF3149" w:rsidRDefault="00FF3149" w:rsidP="00FF3149">
      <w:pPr>
        <w:adjustRightInd w:val="0"/>
        <w:spacing w:after="0" w:line="240" w:lineRule="auto"/>
        <w:ind w:right="-1" w:firstLine="567"/>
        <w:jc w:val="both"/>
        <w:rPr>
          <w:rFonts w:ascii="Times New Roman" w:eastAsia="Times New Roman" w:hAnsi="Times New Roman" w:cs="Times New Roman"/>
          <w:iCs/>
          <w:kern w:val="2"/>
          <w:lang w:eastAsia="ko-KR"/>
        </w:rPr>
      </w:pPr>
      <w:r w:rsidRPr="00FF3149">
        <w:rPr>
          <w:rFonts w:ascii="Times New Roman" w:eastAsia="Times New Roman" w:hAnsi="Times New Roman" w:cs="Times New Roman"/>
          <w:iCs/>
          <w:kern w:val="2"/>
          <w:lang w:eastAsia="ko-KR"/>
        </w:rPr>
        <w:t>- качеством реализации личностно развивающего потенциала школьных уроков;</w:t>
      </w:r>
    </w:p>
    <w:p w:rsidR="00FF3149" w:rsidRPr="00FF3149" w:rsidRDefault="00FF3149" w:rsidP="00FF3149">
      <w:pPr>
        <w:adjustRightInd w:val="0"/>
        <w:spacing w:after="0" w:line="240" w:lineRule="auto"/>
        <w:ind w:right="-1" w:firstLine="567"/>
        <w:jc w:val="both"/>
        <w:rPr>
          <w:rFonts w:ascii="Times New Roman" w:eastAsia="Times New Roman" w:hAnsi="Times New Roman" w:cs="Times New Roman"/>
          <w:iCs/>
          <w:kern w:val="2"/>
          <w:lang w:eastAsia="ko-KR"/>
        </w:rPr>
      </w:pPr>
      <w:r w:rsidRPr="00FF3149">
        <w:rPr>
          <w:rFonts w:ascii="Times New Roman" w:eastAsia="Times New Roman" w:hAnsi="Times New Roman" w:cs="Times New Roman"/>
          <w:iCs/>
          <w:kern w:val="2"/>
          <w:lang w:eastAsia="ko-KR"/>
        </w:rPr>
        <w:t xml:space="preserve">- качеством существующего в школе </w:t>
      </w:r>
      <w:r w:rsidRPr="00FF3149">
        <w:rPr>
          <w:rFonts w:ascii="Times New Roman" w:eastAsia="Times New Roman" w:hAnsi="Times New Roman" w:cs="Times New Roman"/>
          <w:kern w:val="2"/>
          <w:lang w:eastAsia="ko-KR"/>
        </w:rPr>
        <w:t>ученического самоуправления;</w:t>
      </w:r>
    </w:p>
    <w:p w:rsidR="00FF3149" w:rsidRPr="00FF3149" w:rsidRDefault="00FF3149" w:rsidP="00FF3149">
      <w:pPr>
        <w:adjustRightInd w:val="0"/>
        <w:spacing w:after="0" w:line="240" w:lineRule="auto"/>
        <w:ind w:right="-1" w:firstLine="567"/>
        <w:jc w:val="both"/>
        <w:rPr>
          <w:rFonts w:ascii="Times New Roman" w:eastAsia="Times New Roman" w:hAnsi="Times New Roman" w:cs="Times New Roman"/>
          <w:iCs/>
          <w:kern w:val="2"/>
          <w:lang w:eastAsia="ko-KR"/>
        </w:rPr>
      </w:pPr>
      <w:r w:rsidRPr="00FF3149">
        <w:rPr>
          <w:rFonts w:ascii="Times New Roman" w:eastAsia="Times New Roman" w:hAnsi="Times New Roman" w:cs="Times New Roman"/>
          <w:iCs/>
          <w:kern w:val="2"/>
          <w:lang w:eastAsia="ko-KR"/>
        </w:rPr>
        <w:t>- качеством</w:t>
      </w:r>
      <w:r w:rsidRPr="00FF3149">
        <w:rPr>
          <w:rFonts w:ascii="Times New Roman" w:eastAsia="Times New Roman" w:hAnsi="Times New Roman" w:cs="Times New Roman"/>
          <w:kern w:val="2"/>
          <w:lang w:eastAsia="ko-KR"/>
        </w:rPr>
        <w:t xml:space="preserve"> функционирующих на базе школы д</w:t>
      </w:r>
      <w:r w:rsidRPr="00FF3149">
        <w:rPr>
          <w:rFonts w:ascii="Times New Roman" w:eastAsia="Times New Roman" w:hAnsi="Times New Roman" w:cs="Times New Roman"/>
          <w:color w:val="000000"/>
          <w:w w:val="0"/>
          <w:kern w:val="2"/>
          <w:lang w:eastAsia="ko-KR"/>
        </w:rPr>
        <w:t>етских общественных объединений;</w:t>
      </w:r>
    </w:p>
    <w:p w:rsidR="00FF3149" w:rsidRPr="00FF3149" w:rsidRDefault="00FF3149" w:rsidP="00FF3149">
      <w:pPr>
        <w:adjustRightInd w:val="0"/>
        <w:spacing w:after="0" w:line="240" w:lineRule="auto"/>
        <w:ind w:right="-1" w:firstLine="567"/>
        <w:jc w:val="both"/>
        <w:rPr>
          <w:rFonts w:ascii="Times New Roman" w:eastAsia="Times New Roman" w:hAnsi="Times New Roman" w:cs="Times New Roman"/>
          <w:iCs/>
          <w:kern w:val="2"/>
          <w:lang w:eastAsia="ko-KR"/>
        </w:rPr>
      </w:pPr>
      <w:r w:rsidRPr="00FF3149">
        <w:rPr>
          <w:rFonts w:ascii="Times New Roman" w:eastAsia="Times New Roman" w:hAnsi="Times New Roman" w:cs="Times New Roman"/>
          <w:iCs/>
          <w:kern w:val="2"/>
          <w:lang w:eastAsia="ko-KR"/>
        </w:rPr>
        <w:t>- качеством</w:t>
      </w:r>
      <w:r w:rsidRPr="00FF3149">
        <w:rPr>
          <w:rFonts w:ascii="Times New Roman" w:eastAsia="Times New Roman" w:hAnsi="Times New Roman" w:cs="Times New Roman"/>
          <w:color w:val="000000"/>
          <w:w w:val="0"/>
          <w:kern w:val="2"/>
          <w:lang w:eastAsia="ko-KR"/>
        </w:rPr>
        <w:t xml:space="preserve"> проводимых в школе экскурсий, походов; </w:t>
      </w:r>
    </w:p>
    <w:p w:rsidR="00FF3149" w:rsidRPr="00FF3149" w:rsidRDefault="00FF3149" w:rsidP="00FF3149">
      <w:pPr>
        <w:adjustRightInd w:val="0"/>
        <w:spacing w:after="0" w:line="240" w:lineRule="auto"/>
        <w:ind w:right="-1" w:firstLine="567"/>
        <w:jc w:val="both"/>
        <w:rPr>
          <w:rFonts w:ascii="Times New Roman" w:eastAsia="Times New Roman" w:hAnsi="Times New Roman" w:cs="Times New Roman"/>
          <w:iCs/>
          <w:kern w:val="2"/>
          <w:lang w:eastAsia="ko-KR"/>
        </w:rPr>
      </w:pPr>
      <w:r w:rsidRPr="00FF3149">
        <w:rPr>
          <w:rFonts w:ascii="Times New Roman" w:eastAsia="Times New Roman" w:hAnsi="Times New Roman" w:cs="Times New Roman"/>
          <w:iCs/>
          <w:kern w:val="2"/>
          <w:lang w:eastAsia="ko-KR"/>
        </w:rPr>
        <w:t>- качеством</w:t>
      </w:r>
      <w:r w:rsidRPr="00FF3149">
        <w:rPr>
          <w:rFonts w:ascii="Times New Roman" w:eastAsia="№Е" w:hAnsi="Times New Roman" w:cs="Times New Roman"/>
          <w:kern w:val="2"/>
          <w:lang w:eastAsia="ko-KR"/>
        </w:rPr>
        <w:t xml:space="preserve"> профориентационной работы школы;</w:t>
      </w:r>
    </w:p>
    <w:p w:rsidR="00FF3149" w:rsidRPr="00FF3149" w:rsidRDefault="00FF3149" w:rsidP="00FF3149">
      <w:pPr>
        <w:adjustRightInd w:val="0"/>
        <w:spacing w:after="0" w:line="240" w:lineRule="auto"/>
        <w:ind w:right="-1" w:firstLine="567"/>
        <w:jc w:val="both"/>
        <w:rPr>
          <w:rFonts w:ascii="Times New Roman" w:eastAsia="Times New Roman" w:hAnsi="Times New Roman" w:cs="Times New Roman"/>
          <w:iCs/>
          <w:kern w:val="2"/>
          <w:lang w:eastAsia="ko-KR"/>
        </w:rPr>
      </w:pPr>
      <w:r w:rsidRPr="00FF3149">
        <w:rPr>
          <w:rFonts w:ascii="Times New Roman" w:eastAsia="Times New Roman" w:hAnsi="Times New Roman" w:cs="Times New Roman"/>
          <w:iCs/>
          <w:kern w:val="2"/>
          <w:lang w:eastAsia="ko-KR"/>
        </w:rPr>
        <w:lastRenderedPageBreak/>
        <w:t>- качеством</w:t>
      </w:r>
      <w:r w:rsidRPr="00FF3149">
        <w:rPr>
          <w:rFonts w:ascii="Times New Roman" w:eastAsia="№Е" w:hAnsi="Times New Roman" w:cs="Times New Roman"/>
          <w:kern w:val="2"/>
          <w:lang w:eastAsia="ko-KR"/>
        </w:rPr>
        <w:t xml:space="preserve"> работы школьных  медиа;</w:t>
      </w:r>
    </w:p>
    <w:p w:rsidR="00FF3149" w:rsidRPr="00FF3149" w:rsidRDefault="00FF3149" w:rsidP="00FF3149">
      <w:pPr>
        <w:adjustRightInd w:val="0"/>
        <w:spacing w:after="0" w:line="240" w:lineRule="auto"/>
        <w:ind w:right="-1" w:firstLine="567"/>
        <w:jc w:val="both"/>
        <w:rPr>
          <w:rFonts w:ascii="Times New Roman" w:eastAsia="Times New Roman" w:hAnsi="Times New Roman" w:cs="Times New Roman"/>
          <w:iCs/>
          <w:kern w:val="2"/>
          <w:lang w:eastAsia="ko-KR"/>
        </w:rPr>
      </w:pPr>
      <w:r w:rsidRPr="00FF3149">
        <w:rPr>
          <w:rFonts w:ascii="Times New Roman" w:eastAsia="Times New Roman" w:hAnsi="Times New Roman" w:cs="Times New Roman"/>
          <w:iCs/>
          <w:kern w:val="2"/>
          <w:lang w:eastAsia="ko-KR"/>
        </w:rPr>
        <w:t>- качеством</w:t>
      </w:r>
      <w:r w:rsidRPr="00FF3149">
        <w:rPr>
          <w:rFonts w:ascii="Times New Roman" w:eastAsia="Times New Roman" w:hAnsi="Times New Roman" w:cs="Times New Roman"/>
          <w:color w:val="000000"/>
          <w:w w:val="0"/>
          <w:kern w:val="2"/>
          <w:lang w:eastAsia="ko-KR"/>
        </w:rPr>
        <w:t xml:space="preserve"> организации предметно-эстетической среды школы;</w:t>
      </w:r>
    </w:p>
    <w:p w:rsidR="00FF3149" w:rsidRPr="00FF3149" w:rsidRDefault="00FF3149" w:rsidP="00FF3149">
      <w:pPr>
        <w:adjustRightInd w:val="0"/>
        <w:spacing w:after="0" w:line="240" w:lineRule="auto"/>
        <w:ind w:right="-1" w:firstLine="567"/>
        <w:jc w:val="both"/>
        <w:rPr>
          <w:rFonts w:ascii="Times New Roman" w:eastAsia="Times New Roman" w:hAnsi="Times New Roman" w:cs="Times New Roman"/>
          <w:iCs/>
          <w:kern w:val="2"/>
          <w:lang w:eastAsia="ko-KR"/>
        </w:rPr>
      </w:pPr>
      <w:r w:rsidRPr="00FF3149">
        <w:rPr>
          <w:rFonts w:ascii="Times New Roman" w:eastAsia="Times New Roman" w:hAnsi="Times New Roman" w:cs="Times New Roman"/>
          <w:iCs/>
          <w:kern w:val="2"/>
          <w:lang w:eastAsia="ko-KR"/>
        </w:rPr>
        <w:t>- качеством взаимодействия школы и семей школьников.</w:t>
      </w:r>
    </w:p>
    <w:p w:rsidR="00FF3149" w:rsidRPr="00FF3149" w:rsidRDefault="00FF3149" w:rsidP="00FF3149">
      <w:pPr>
        <w:adjustRightInd w:val="0"/>
        <w:spacing w:after="0" w:line="240" w:lineRule="auto"/>
        <w:ind w:right="-1" w:firstLine="567"/>
        <w:jc w:val="both"/>
        <w:rPr>
          <w:rFonts w:ascii="Times New Roman" w:eastAsia="Times New Roman" w:hAnsi="Times New Roman" w:cs="Times New Roman"/>
          <w:kern w:val="2"/>
          <w:lang w:eastAsia="ko-KR"/>
        </w:rPr>
      </w:pPr>
      <w:r w:rsidRPr="00FF3149">
        <w:rPr>
          <w:rFonts w:ascii="Times New Roman" w:eastAsia="Times New Roman" w:hAnsi="Times New Roman" w:cs="Times New Roman"/>
          <w:iCs/>
          <w:kern w:val="2"/>
          <w:lang w:eastAsia="ko-KR"/>
        </w:rPr>
        <w:t xml:space="preserve">Итогом самоанализа </w:t>
      </w:r>
      <w:r w:rsidRPr="00FF3149">
        <w:rPr>
          <w:rFonts w:ascii="Times New Roman" w:eastAsia="Times New Roman" w:hAnsi="Times New Roman" w:cs="Times New Roman"/>
          <w:kern w:val="2"/>
          <w:lang w:eastAsia="ko-KR"/>
        </w:rPr>
        <w:t>организуемой в школе воспитательной работы является перечень выявленных проблем, над которыми предстоит работать педагогическому коллективу, и проект направленных на это управленческих решений.</w:t>
      </w:r>
    </w:p>
    <w:p w:rsidR="00FF3149" w:rsidRPr="00FF3149" w:rsidRDefault="00FF3149" w:rsidP="00FF3149">
      <w:pPr>
        <w:adjustRightInd w:val="0"/>
        <w:spacing w:after="0" w:line="240" w:lineRule="auto"/>
        <w:ind w:right="-1" w:firstLine="567"/>
        <w:jc w:val="both"/>
        <w:rPr>
          <w:rFonts w:ascii="Times New Roman" w:eastAsia="Times New Roman" w:hAnsi="Times New Roman" w:cs="Times New Roman"/>
          <w:kern w:val="2"/>
          <w:lang w:eastAsia="ko-KR"/>
        </w:rPr>
      </w:pPr>
    </w:p>
    <w:p w:rsidR="00FF3149" w:rsidRPr="00FF3149" w:rsidRDefault="00FF3149" w:rsidP="00FF3149">
      <w:pPr>
        <w:spacing w:after="0" w:line="240" w:lineRule="auto"/>
        <w:jc w:val="both"/>
        <w:rPr>
          <w:rFonts w:ascii="Times New Roman" w:eastAsia="SchoolBookSanPin" w:hAnsi="Times New Roman" w:cs="Times New Roman"/>
          <w:kern w:val="2"/>
          <w:lang w:eastAsia="ko-KR"/>
        </w:rPr>
      </w:pPr>
      <w:r w:rsidRPr="00FF3149">
        <w:rPr>
          <w:rFonts w:ascii="Times New Roman" w:eastAsia="SchoolBookSanPin" w:hAnsi="Times New Roman" w:cs="Times New Roman"/>
          <w:kern w:val="2"/>
          <w:position w:val="1"/>
          <w:lang w:eastAsia="ko-KR"/>
        </w:rPr>
        <w:t>Итоги самоанализа оформляются в виде отчёта, составляемого заместителем директора по воспитательной работе (совместно с советником директора по воспитательной работе при его наличии) в конце учебного года, рассматриваются и утверждаются педагогическим советом или иным коллегиальным органом управления в общеобразовательной организации.</w:t>
      </w:r>
    </w:p>
    <w:p w:rsidR="00FF3149" w:rsidRPr="00FF3149" w:rsidRDefault="00FF3149" w:rsidP="00FF3149">
      <w:pPr>
        <w:spacing w:after="0" w:line="240" w:lineRule="auto"/>
        <w:ind w:left="30" w:right="30"/>
        <w:jc w:val="both"/>
        <w:rPr>
          <w:rFonts w:ascii="Times New Roman" w:eastAsia="Times New Roman" w:hAnsi="Times New Roman" w:cs="Times New Roman"/>
          <w:color w:val="000000"/>
          <w:kern w:val="2"/>
          <w:lang w:eastAsia="ko-KR"/>
        </w:rPr>
      </w:pPr>
      <w:r w:rsidRPr="00FF3149">
        <w:rPr>
          <w:rFonts w:ascii="Times New Roman" w:eastAsia="Times New Roman" w:hAnsi="Times New Roman" w:cs="Times New Roman"/>
          <w:b/>
          <w:bCs/>
          <w:color w:val="000000"/>
          <w:kern w:val="2"/>
          <w:lang w:eastAsia="ko-KR"/>
        </w:rPr>
        <w:t>Ожидаемые конечные</w:t>
      </w:r>
      <w:r w:rsidRPr="00FF3149">
        <w:rPr>
          <w:rFonts w:ascii="Times New Roman" w:eastAsia="Times New Roman" w:hAnsi="Times New Roman" w:cs="Times New Roman"/>
          <w:color w:val="000000"/>
          <w:kern w:val="2"/>
          <w:lang w:eastAsia="ko-KR"/>
        </w:rPr>
        <w:t xml:space="preserve"> </w:t>
      </w:r>
      <w:r w:rsidRPr="00FF3149">
        <w:rPr>
          <w:rFonts w:ascii="Times New Roman" w:eastAsia="Times New Roman" w:hAnsi="Times New Roman" w:cs="Times New Roman"/>
          <w:b/>
          <w:bCs/>
          <w:color w:val="000000"/>
          <w:kern w:val="2"/>
          <w:lang w:eastAsia="ko-KR"/>
        </w:rPr>
        <w:t>результаты</w:t>
      </w:r>
    </w:p>
    <w:p w:rsidR="00FF3149" w:rsidRPr="00FF3149" w:rsidRDefault="00FF3149" w:rsidP="00FF3149">
      <w:pPr>
        <w:spacing w:after="0" w:line="240" w:lineRule="auto"/>
        <w:ind w:left="28" w:right="28"/>
        <w:jc w:val="both"/>
        <w:rPr>
          <w:rFonts w:ascii="Times New Roman" w:eastAsia="Times New Roman" w:hAnsi="Times New Roman" w:cs="Times New Roman"/>
          <w:color w:val="000000"/>
          <w:kern w:val="2"/>
          <w:lang w:eastAsia="ko-KR"/>
        </w:rPr>
      </w:pPr>
      <w:r w:rsidRPr="00FF3149">
        <w:rPr>
          <w:rFonts w:ascii="Times New Roman" w:eastAsia="Times New Roman" w:hAnsi="Times New Roman" w:cs="Times New Roman"/>
          <w:color w:val="000000"/>
          <w:kern w:val="2"/>
          <w:lang w:eastAsia="ko-KR"/>
        </w:rPr>
        <w:t>1. Совершенствование статуса конкурентноспособного образовательного учреждения, обеспечивающего становление личности выпускника, способной при любых неблагоприятных условиях сохранять уважение друг к другу, взаимопонимание, стремление к взаимодействию в традициях русской православной культуры через расширение содержания, форм организации воспитательной системы школы посредством интеграции с социальными партнерами, системой дополнительного образования.</w:t>
      </w:r>
    </w:p>
    <w:p w:rsidR="00FF3149" w:rsidRPr="00FF3149" w:rsidRDefault="00FF3149" w:rsidP="00FF3149">
      <w:pPr>
        <w:spacing w:after="0" w:line="240" w:lineRule="auto"/>
        <w:ind w:left="28" w:right="28"/>
        <w:jc w:val="both"/>
        <w:rPr>
          <w:rFonts w:ascii="Times New Roman" w:eastAsia="Times New Roman" w:hAnsi="Times New Roman" w:cs="Times New Roman"/>
          <w:color w:val="000000"/>
          <w:kern w:val="2"/>
          <w:lang w:eastAsia="ko-KR"/>
        </w:rPr>
      </w:pPr>
      <w:r w:rsidRPr="00FF3149">
        <w:rPr>
          <w:rFonts w:ascii="Times New Roman" w:eastAsia="Times New Roman" w:hAnsi="Times New Roman" w:cs="Times New Roman"/>
          <w:color w:val="000000"/>
          <w:kern w:val="2"/>
          <w:lang w:eastAsia="ko-KR"/>
        </w:rPr>
        <w:t>2. Введение в практику новых форм и методов духовно-нравственного воспитания.</w:t>
      </w:r>
    </w:p>
    <w:p w:rsidR="00FF3149" w:rsidRPr="00FF3149" w:rsidRDefault="00FF3149" w:rsidP="00FF3149">
      <w:pPr>
        <w:spacing w:after="0" w:line="240" w:lineRule="auto"/>
        <w:ind w:left="28" w:right="28"/>
        <w:jc w:val="both"/>
        <w:rPr>
          <w:rFonts w:ascii="Times New Roman" w:eastAsia="Times New Roman" w:hAnsi="Times New Roman" w:cs="Times New Roman"/>
          <w:color w:val="000000"/>
          <w:kern w:val="2"/>
          <w:lang w:eastAsia="ko-KR"/>
        </w:rPr>
      </w:pPr>
      <w:r w:rsidRPr="00FF3149">
        <w:rPr>
          <w:rFonts w:ascii="Times New Roman" w:eastAsia="Times New Roman" w:hAnsi="Times New Roman" w:cs="Times New Roman"/>
          <w:color w:val="000000"/>
          <w:kern w:val="2"/>
          <w:lang w:eastAsia="ko-KR"/>
        </w:rPr>
        <w:t>3. Совершенствование системы социально–педагогической поддержки, обеспечивающей снижение факторов «риска» и асоциального поведения через внедрение современных воспитательных технологий, применение эффективных механизмов социализации, формирования здорового образа жизни на основе духовно-нравственных принципов воспитания.</w:t>
      </w:r>
    </w:p>
    <w:p w:rsidR="00FF3149" w:rsidRPr="00FF3149" w:rsidRDefault="00FF3149" w:rsidP="00FF3149">
      <w:pPr>
        <w:spacing w:after="0" w:line="240" w:lineRule="auto"/>
        <w:jc w:val="both"/>
        <w:rPr>
          <w:rFonts w:ascii="Times New Roman" w:eastAsia="Times New Roman" w:hAnsi="Times New Roman" w:cs="Times New Roman"/>
          <w:kern w:val="2"/>
          <w:lang w:eastAsia="ko-KR"/>
        </w:rPr>
      </w:pPr>
      <w:r w:rsidRPr="00FF3149">
        <w:rPr>
          <w:rFonts w:ascii="Times New Roman" w:eastAsia="Times New Roman" w:hAnsi="Times New Roman" w:cs="Times New Roman"/>
          <w:color w:val="000000"/>
          <w:kern w:val="2"/>
          <w:lang w:eastAsia="ko-KR"/>
        </w:rPr>
        <w:t>4. Создание в школе единого воспитательного пространства, главной ценностью которого является личность ребенка, приобщение его к истинным ценностям, формирование нового знания, ориентированного на умение при любых неблагоприятных условиях сохранять уважение друг к другу, взаимопонимание, стремление к взаимодействию в традициях русской культуры.</w:t>
      </w:r>
    </w:p>
    <w:p w:rsidR="008353C0" w:rsidRPr="008353C0" w:rsidRDefault="008353C0" w:rsidP="00FF3149">
      <w:pPr>
        <w:tabs>
          <w:tab w:val="left" w:pos="851"/>
        </w:tabs>
        <w:spacing w:after="0" w:line="240" w:lineRule="auto"/>
        <w:jc w:val="both"/>
        <w:rPr>
          <w:rFonts w:ascii="Times New Roman" w:eastAsia="Bookman Old Style" w:hAnsi="Times New Roman" w:cs="Times New Roman"/>
          <w:iCs/>
          <w:w w:val="0"/>
        </w:rPr>
      </w:pPr>
      <w:bookmarkStart w:id="35" w:name="_Hlk107575188"/>
      <w:r w:rsidRPr="008353C0">
        <w:rPr>
          <w:rFonts w:ascii="Times New Roman" w:eastAsia="Bookman Old Style" w:hAnsi="Times New Roman" w:cs="Times New Roman"/>
          <w:iCs/>
          <w:w w:val="0"/>
        </w:rPr>
        <w:t xml:space="preserve"> </w:t>
      </w:r>
    </w:p>
    <w:bookmarkEnd w:id="35"/>
    <w:p w:rsidR="008353C0" w:rsidRPr="008F7C42" w:rsidRDefault="008353C0" w:rsidP="00EE17DF">
      <w:pPr>
        <w:keepNext/>
        <w:keepLines/>
        <w:spacing w:after="0" w:line="240" w:lineRule="exact"/>
        <w:ind w:left="195"/>
        <w:jc w:val="center"/>
        <w:outlineLvl w:val="0"/>
        <w:rPr>
          <w:rFonts w:ascii="Times New Roman" w:eastAsia="Times New Roman" w:hAnsi="Times New Roman" w:cs="Times New Roman"/>
          <w:b/>
          <w:bCs/>
          <w:lang w:eastAsia="ru-RU"/>
        </w:rPr>
      </w:pPr>
    </w:p>
    <w:p w:rsidR="008353C0" w:rsidRPr="008F7C42" w:rsidRDefault="008353C0" w:rsidP="00EE17DF">
      <w:pPr>
        <w:keepNext/>
        <w:keepLines/>
        <w:spacing w:after="0" w:line="240" w:lineRule="exact"/>
        <w:ind w:left="195"/>
        <w:jc w:val="center"/>
        <w:outlineLvl w:val="0"/>
        <w:rPr>
          <w:rFonts w:ascii="Times New Roman" w:eastAsia="Times New Roman" w:hAnsi="Times New Roman" w:cs="Times New Roman"/>
          <w:b/>
          <w:bCs/>
          <w:lang w:eastAsia="ru-RU"/>
        </w:rPr>
      </w:pPr>
      <w:bookmarkStart w:id="36" w:name="_Toc114488329"/>
      <w:r w:rsidRPr="008F7C42">
        <w:rPr>
          <w:rFonts w:ascii="Times New Roman" w:eastAsia="Times New Roman" w:hAnsi="Times New Roman" w:cs="Times New Roman"/>
          <w:b/>
          <w:bCs/>
          <w:lang w:eastAsia="ru-RU"/>
        </w:rPr>
        <w:t>3. Организационный раздел</w:t>
      </w:r>
      <w:bookmarkEnd w:id="36"/>
    </w:p>
    <w:p w:rsidR="008353C0" w:rsidRPr="008F7C42" w:rsidRDefault="008353C0" w:rsidP="00EE17DF">
      <w:pPr>
        <w:keepNext/>
        <w:keepLines/>
        <w:spacing w:after="0" w:line="240" w:lineRule="exact"/>
        <w:ind w:left="195"/>
        <w:outlineLvl w:val="0"/>
        <w:rPr>
          <w:rFonts w:ascii="Times New Roman" w:eastAsia="Times New Roman" w:hAnsi="Times New Roman" w:cs="Times New Roman"/>
          <w:b/>
          <w:bCs/>
          <w:lang w:eastAsia="ru-RU"/>
        </w:rPr>
      </w:pPr>
      <w:bookmarkStart w:id="37" w:name="_Toc114488330"/>
      <w:r w:rsidRPr="008F7C42">
        <w:rPr>
          <w:rFonts w:ascii="Times New Roman" w:eastAsia="Times New Roman" w:hAnsi="Times New Roman" w:cs="Times New Roman"/>
          <w:b/>
          <w:bCs/>
          <w:lang w:eastAsia="ru-RU"/>
        </w:rPr>
        <w:t>3.1. Учебный план начального общего образования</w:t>
      </w:r>
      <w:bookmarkEnd w:id="37"/>
    </w:p>
    <w:p w:rsidR="008353C0" w:rsidRPr="008F7C42" w:rsidRDefault="005D6D42" w:rsidP="00EE17DF">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Pr>
          <w:rFonts w:ascii="Times New Roman" w:eastAsia="Times New Roman" w:hAnsi="Times New Roman" w:cs="Times New Roman"/>
          <w:lang w:eastAsia="ru-RU"/>
        </w:rPr>
        <w:t>У</w:t>
      </w:r>
      <w:r w:rsidR="008353C0" w:rsidRPr="008F7C42">
        <w:rPr>
          <w:rFonts w:ascii="Times New Roman" w:eastAsia="Times New Roman" w:hAnsi="Times New Roman" w:cs="Times New Roman"/>
          <w:lang w:eastAsia="ru-RU"/>
        </w:rPr>
        <w:t xml:space="preserve">чебный план </w:t>
      </w:r>
      <w:r w:rsidR="00131BB1">
        <w:rPr>
          <w:rFonts w:ascii="Times New Roman" w:eastAsia="Times New Roman" w:hAnsi="Times New Roman" w:cs="Times New Roman"/>
          <w:lang w:eastAsia="ru-RU"/>
        </w:rPr>
        <w:t>СОШ</w:t>
      </w:r>
      <w:r w:rsidR="00FF3149">
        <w:rPr>
          <w:rFonts w:ascii="Times New Roman" w:eastAsia="Times New Roman" w:hAnsi="Times New Roman" w:cs="Times New Roman"/>
          <w:lang w:eastAsia="ru-RU"/>
        </w:rPr>
        <w:t xml:space="preserve"> №5</w:t>
      </w:r>
      <w:r w:rsidR="008353C0" w:rsidRPr="008F7C42">
        <w:rPr>
          <w:rFonts w:ascii="Times New Roman" w:eastAsia="Times New Roman" w:hAnsi="Times New Roman" w:cs="Times New Roman"/>
          <w:lang w:eastAsia="ru-RU"/>
        </w:rPr>
        <w:t>, реализующих основную образовательную программу начального общег</w:t>
      </w:r>
      <w:r>
        <w:rPr>
          <w:rFonts w:ascii="Times New Roman" w:eastAsia="Times New Roman" w:hAnsi="Times New Roman" w:cs="Times New Roman"/>
          <w:lang w:eastAsia="ru-RU"/>
        </w:rPr>
        <w:t xml:space="preserve">о образования (далее — </w:t>
      </w:r>
      <w:r w:rsidR="008353C0" w:rsidRPr="008F7C42">
        <w:rPr>
          <w:rFonts w:ascii="Times New Roman" w:eastAsia="Times New Roman" w:hAnsi="Times New Roman" w:cs="Times New Roman"/>
          <w:lang w:eastAsia="ru-RU"/>
        </w:rPr>
        <w:t>учебный план), фиксирует общий объём нагрузки, максимальный объём аудиторной нагрузки обучающихся, состав и структуру предметных областей, распределяет учебное время, отводимое на их освоение по классам и учебным предметам.</w:t>
      </w:r>
    </w:p>
    <w:p w:rsidR="008353C0" w:rsidRPr="008F7C42" w:rsidRDefault="005D6D42" w:rsidP="00EE17DF">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Pr>
          <w:rFonts w:ascii="Times New Roman" w:eastAsia="Times New Roman" w:hAnsi="Times New Roman" w:cs="Times New Roman"/>
          <w:lang w:eastAsia="ru-RU"/>
        </w:rPr>
        <w:t>У</w:t>
      </w:r>
      <w:r w:rsidR="008353C0" w:rsidRPr="008F7C42">
        <w:rPr>
          <w:rFonts w:ascii="Times New Roman" w:eastAsia="Times New Roman" w:hAnsi="Times New Roman" w:cs="Times New Roman"/>
          <w:lang w:eastAsia="ru-RU"/>
        </w:rPr>
        <w:t>чебный план определяет общие рамки принимаемых решений при отборе учебного материала, формировании перечня результатов образования и организации образовательной деятельности.</w:t>
      </w:r>
    </w:p>
    <w:p w:rsidR="008353C0" w:rsidRPr="008F7C42" w:rsidRDefault="008353C0" w:rsidP="00EE17DF">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sidRPr="008F7C42">
        <w:rPr>
          <w:rFonts w:ascii="Times New Roman" w:eastAsia="Times New Roman" w:hAnsi="Times New Roman" w:cs="Times New Roman"/>
          <w:lang w:eastAsia="ru-RU"/>
        </w:rPr>
        <w:t>Содержание образования при получении начального общего образования реализуется преимущественно за счёт учебных курсов, обеспечивающих целостное восприятие мира, системно</w:t>
      </w:r>
      <w:r w:rsidR="009A5C1D" w:rsidRPr="008F7C42">
        <w:rPr>
          <w:rFonts w:ascii="Times New Roman" w:eastAsia="Times New Roman" w:hAnsi="Times New Roman" w:cs="Times New Roman"/>
          <w:lang w:eastAsia="ru-RU"/>
        </w:rPr>
        <w:t>-</w:t>
      </w:r>
      <w:r w:rsidRPr="008F7C42">
        <w:rPr>
          <w:rFonts w:ascii="Times New Roman" w:eastAsia="Times New Roman" w:hAnsi="Times New Roman" w:cs="Times New Roman"/>
          <w:lang w:eastAsia="ru-RU"/>
        </w:rPr>
        <w:t>деятельностный подход и индивидуализацию обучения.</w:t>
      </w:r>
    </w:p>
    <w:p w:rsidR="008353C0" w:rsidRPr="008F7C42" w:rsidRDefault="005D6D42" w:rsidP="00EE17DF">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Pr>
          <w:rFonts w:ascii="Times New Roman" w:eastAsia="Times New Roman" w:hAnsi="Times New Roman" w:cs="Times New Roman"/>
          <w:lang w:eastAsia="ru-RU"/>
        </w:rPr>
        <w:t>У</w:t>
      </w:r>
      <w:r w:rsidR="008353C0" w:rsidRPr="008F7C42">
        <w:rPr>
          <w:rFonts w:ascii="Times New Roman" w:eastAsia="Times New Roman" w:hAnsi="Times New Roman" w:cs="Times New Roman"/>
          <w:lang w:eastAsia="ru-RU"/>
        </w:rPr>
        <w:t>чебный план обеспечивает в случаях, предусмотренных законодательством Российской Федерации в сфере образования, возможность обучения на государственных языках субъектов Российской Федерации и родном (нерусском) языке, возможность их изучения, а также устанавливает количество занятий, отводимых на изучение этих языков, по классам (годам) обучения.</w:t>
      </w:r>
    </w:p>
    <w:p w:rsidR="008353C0" w:rsidRPr="008F7C42" w:rsidRDefault="008353C0" w:rsidP="00EE17DF">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sidRPr="008F7C42">
        <w:rPr>
          <w:rFonts w:ascii="Times New Roman" w:eastAsia="Times New Roman" w:hAnsi="Times New Roman" w:cs="Times New Roman"/>
          <w:lang w:eastAsia="ru-RU"/>
        </w:rPr>
        <w:t>Вариативность содержания образовательных программ начального общего образования реализуется через возможность формирования программ начального общего образования различного уровня сложности и направленности с учетом образовательных потребностей и способностей обучающихся.</w:t>
      </w:r>
    </w:p>
    <w:p w:rsidR="008353C0" w:rsidRPr="008F7C42" w:rsidRDefault="005D6D42" w:rsidP="00EE17DF">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Pr>
          <w:rFonts w:ascii="Times New Roman" w:eastAsia="Times New Roman" w:hAnsi="Times New Roman" w:cs="Times New Roman"/>
          <w:lang w:eastAsia="ru-RU"/>
        </w:rPr>
        <w:t>У</w:t>
      </w:r>
      <w:r w:rsidR="008353C0" w:rsidRPr="008F7C42">
        <w:rPr>
          <w:rFonts w:ascii="Times New Roman" w:eastAsia="Times New Roman" w:hAnsi="Times New Roman" w:cs="Times New Roman"/>
          <w:lang w:eastAsia="ru-RU"/>
        </w:rPr>
        <w:t>чебный план состоит из двух частей — обязательной части и части, формируемой участниками образовательных отношений.</w:t>
      </w:r>
    </w:p>
    <w:p w:rsidR="008353C0" w:rsidRPr="008F7C42" w:rsidRDefault="008353C0" w:rsidP="00EE17DF">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sidRPr="008F7C42">
        <w:rPr>
          <w:rFonts w:ascii="Times New Roman" w:eastAsia="Times New Roman" w:hAnsi="Times New Roman" w:cs="Times New Roman"/>
          <w:lang w:eastAsia="ru-RU"/>
        </w:rPr>
        <w:t>Объём обязательной части программы начального общего образования составляет 80 %, а объём части, формируемой участниками образовательных отношений из перечня, предлагаемого образовательной организацией, — 20 % от общего объёма. Объём обязательной части программы начального общего образования, реализуемой в соответствии с требованиями к организации образовательного процесса к учебной нагрузке при 5-дневной (или 6-дневной) учебной неделе, предусмотренными действующими санитарными правилами и гигиеническими нормативами.</w:t>
      </w:r>
    </w:p>
    <w:p w:rsidR="008353C0" w:rsidRPr="008F7C42" w:rsidRDefault="005D6D42" w:rsidP="00EE17DF">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Обязательная часть </w:t>
      </w:r>
      <w:r w:rsidR="008353C0" w:rsidRPr="008F7C42">
        <w:rPr>
          <w:rFonts w:ascii="Times New Roman" w:eastAsia="Times New Roman" w:hAnsi="Times New Roman" w:cs="Times New Roman"/>
          <w:lang w:eastAsia="ru-RU"/>
        </w:rPr>
        <w:t>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основную образовательную программу начального общего образования, и учебное время, отводимое на их изучение по классам (годам) обучения.</w:t>
      </w:r>
    </w:p>
    <w:p w:rsidR="008353C0" w:rsidRPr="008F7C42" w:rsidRDefault="008353C0" w:rsidP="00EE17DF">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sidRPr="008F7C42">
        <w:rPr>
          <w:rFonts w:ascii="Times New Roman" w:eastAsia="Times New Roman" w:hAnsi="Times New Roman" w:cs="Times New Roman"/>
          <w:lang w:eastAsia="ru-RU"/>
        </w:rPr>
        <w:lastRenderedPageBreak/>
        <w:t>Расписание учебных занятий составляется с учётом дневной и недельной динамики умственной работоспособности обучающихся и шкалы трудности учебных предметов. Образовательная недельная нагрузка распределяется равномерно в течение учебной недели, при этом объём максимально допустимой нагрузки в течение дня должен соответствовать действующим санитарным правилам и нормативам.</w:t>
      </w:r>
    </w:p>
    <w:p w:rsidR="008353C0" w:rsidRPr="008F7C42" w:rsidRDefault="008353C0" w:rsidP="00EE17DF">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sidRPr="008F7C42">
        <w:rPr>
          <w:rFonts w:ascii="Times New Roman" w:eastAsia="Times New Roman" w:hAnsi="Times New Roman" w:cs="Times New Roman"/>
          <w:lang w:eastAsia="ru-RU"/>
        </w:rPr>
        <w:t>Образовательная организация самостоятельна в организации образовательной деятельности (урочной и внеурочной), в выборе видов деятельности по каждому предмету (проектная деятельность, практические и лабораторные занятия, экскурсии и т. д.). Во время занятий необходим перерыв для гимнастики не менее 2 минут.</w:t>
      </w:r>
    </w:p>
    <w:p w:rsidR="008353C0" w:rsidRPr="008F7C42" w:rsidRDefault="008353C0" w:rsidP="00EE17DF">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sidRPr="008F7C42">
        <w:rPr>
          <w:rFonts w:ascii="Times New Roman" w:eastAsia="Times New Roman" w:hAnsi="Times New Roman" w:cs="Times New Roman"/>
          <w:b/>
          <w:lang w:eastAsia="ru-RU"/>
        </w:rPr>
        <w:t>Урочная деятельность</w:t>
      </w:r>
      <w:r w:rsidRPr="008F7C42">
        <w:rPr>
          <w:rFonts w:ascii="Times New Roman" w:eastAsia="Times New Roman" w:hAnsi="Times New Roman" w:cs="Times New Roman"/>
          <w:lang w:eastAsia="ru-RU"/>
        </w:rPr>
        <w:t xml:space="preserve"> направлена на достижение обучающимися планируемых результатов освоения программы начального общего образования с учётом обязательных для изучения учебных предметов.</w:t>
      </w:r>
    </w:p>
    <w:p w:rsidR="008353C0" w:rsidRPr="008F7C42" w:rsidRDefault="008353C0" w:rsidP="00EE17DF">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sidRPr="008F7C42">
        <w:rPr>
          <w:rFonts w:ascii="Times New Roman" w:eastAsia="Times New Roman" w:hAnsi="Times New Roman" w:cs="Times New Roman"/>
          <w:lang w:eastAsia="ru-RU"/>
        </w:rPr>
        <w:t>Часть учебного плана, формируемая участниками образовательных отношений, обеспечивает реализацию индивидуальных потребностей обучающихся. Время, отводимое на данную часть внутри максимально допустимой недельной нагрузки обучающихся, может быть использовано на увеличение учебных часов, отводимых на изучение отдельных учебных предметов, учебных курсов, учебных модулей по выбору родителей (законных представителей) несовершеннолетних обучающихся, в том числе предусматривающих углублённое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учитывающих этнокультурные интересы.</w:t>
      </w:r>
    </w:p>
    <w:p w:rsidR="008353C0" w:rsidRPr="008F7C42" w:rsidRDefault="008353C0" w:rsidP="00EE17DF">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sidRPr="008F7C42">
        <w:rPr>
          <w:rFonts w:ascii="Times New Roman" w:eastAsia="Times New Roman" w:hAnsi="Times New Roman" w:cs="Times New Roman"/>
          <w:b/>
          <w:lang w:eastAsia="ru-RU"/>
        </w:rPr>
        <w:t>Внеурочная деятельность</w:t>
      </w:r>
      <w:r w:rsidRPr="008F7C42">
        <w:rPr>
          <w:rFonts w:ascii="Times New Roman" w:eastAsia="Times New Roman" w:hAnsi="Times New Roman" w:cs="Times New Roman"/>
          <w:lang w:eastAsia="ru-RU"/>
        </w:rPr>
        <w:t xml:space="preserve"> направлена на достижение планируемых результатов освоения программы начального общего образования с учётом выбора участниками образовательных отношений учебных курсов внеурочной деятельности из перечня, предлагаемого образовательной организацией. Осуществляется в формах, отличных от урочной (экскрсии, походы, соревнования, посещения театров, музеев, проведение общественно-полезных практик и иные формы).</w:t>
      </w:r>
    </w:p>
    <w:p w:rsidR="008353C0" w:rsidRPr="008F7C42" w:rsidRDefault="008353C0" w:rsidP="00EE17DF">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sidRPr="008F7C42">
        <w:rPr>
          <w:rFonts w:ascii="Times New Roman" w:eastAsia="Times New Roman" w:hAnsi="Times New Roman" w:cs="Times New Roman"/>
          <w:lang w:eastAsia="ru-RU"/>
        </w:rPr>
        <w:t>Организация занятий по направлениям внеурочной деятельности является неотъемлемой частью образовательной деятельности в образовательной организации. Образовательные организации, осуществляющие образовательную деятельность, предоставляют обучающимся возможность выбора широкого спектра занятий, направленных на их развитие.</w:t>
      </w:r>
    </w:p>
    <w:p w:rsidR="008353C0" w:rsidRPr="008F7C42" w:rsidRDefault="008353C0" w:rsidP="00EE17DF">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sidRPr="008F7C42">
        <w:rPr>
          <w:rFonts w:ascii="Times New Roman" w:eastAsia="Times New Roman" w:hAnsi="Times New Roman" w:cs="Times New Roman"/>
          <w:lang w:eastAsia="ru-RU"/>
        </w:rPr>
        <w:t xml:space="preserve">Формы организации образовательной деятельности, чередование урочной и внеурочной деятельности при реализации </w:t>
      </w:r>
      <w:r w:rsidRPr="008F7C42">
        <w:rPr>
          <w:rFonts w:ascii="Times New Roman" w:eastAsia="Times New Roman" w:hAnsi="Times New Roman" w:cs="Times New Roman"/>
          <w:lang w:eastAsia="ru-RU"/>
        </w:rPr>
        <w:br/>
        <w:t>основной образовательной программы начального общего образования определяет организация, осуществляющая образовательную деятельность.</w:t>
      </w:r>
    </w:p>
    <w:p w:rsidR="008353C0" w:rsidRPr="008F7C42" w:rsidRDefault="008353C0" w:rsidP="00EE17DF">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sidRPr="008F7C42">
        <w:rPr>
          <w:rFonts w:ascii="Times New Roman" w:eastAsia="Times New Roman" w:hAnsi="Times New Roman" w:cs="Times New Roman"/>
          <w:lang w:eastAsia="ru-RU"/>
        </w:rPr>
        <w:t>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начального общего образования в порядке, установленном локальными нормативными актами образовательной организации. Реализация индивидуальных учебных планов, программ сопровождается тьюторской поддержкой.</w:t>
      </w:r>
    </w:p>
    <w:p w:rsidR="008353C0" w:rsidRPr="008F7C42" w:rsidRDefault="008353C0" w:rsidP="00EE17DF">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sidRPr="008F7C42">
        <w:rPr>
          <w:rFonts w:ascii="Times New Roman" w:eastAsia="Times New Roman" w:hAnsi="Times New Roman" w:cs="Times New Roman"/>
          <w:lang w:eastAsia="ru-RU"/>
        </w:rPr>
        <w:t>Время, отведённое на внеурочную деятельность, не учитывается при определении максимально допустимой недельной учебной нагрузки обучающихся, но учитывается при определении объёмов финансирования, направляемых на реализацию основной образовательной программы.</w:t>
      </w:r>
    </w:p>
    <w:p w:rsidR="00FF3149" w:rsidRPr="00FF3149" w:rsidRDefault="00FF3149" w:rsidP="00EE17DF">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p>
    <w:p w:rsidR="00FF3149" w:rsidRPr="00BA01A8" w:rsidRDefault="00FF3149" w:rsidP="00FF3149">
      <w:pPr>
        <w:spacing w:after="0" w:line="240" w:lineRule="auto"/>
        <w:ind w:left="851"/>
        <w:jc w:val="center"/>
        <w:rPr>
          <w:rFonts w:ascii="Times New Roman" w:eastAsia="Times New Roman" w:hAnsi="Times New Roman" w:cs="Times New Roman"/>
          <w:b/>
          <w:lang w:eastAsia="ru-RU"/>
        </w:rPr>
      </w:pPr>
      <w:r w:rsidRPr="00BA01A8">
        <w:rPr>
          <w:rFonts w:ascii="Times New Roman" w:eastAsia="Times New Roman" w:hAnsi="Times New Roman" w:cs="Times New Roman"/>
          <w:b/>
          <w:lang w:eastAsia="ru-RU"/>
        </w:rPr>
        <w:t>Учебный план для 1-4 классов на 2023-2024 учебный год</w:t>
      </w:r>
    </w:p>
    <w:p w:rsidR="00FF3149" w:rsidRPr="00BA01A8" w:rsidRDefault="00FF3149" w:rsidP="00FF3149">
      <w:pPr>
        <w:spacing w:after="0" w:line="240" w:lineRule="auto"/>
        <w:ind w:left="720" w:right="2408"/>
        <w:jc w:val="right"/>
        <w:rPr>
          <w:rFonts w:ascii="Times New Roman" w:eastAsia="Times New Roman" w:hAnsi="Times New Roman" w:cs="Times New Roman"/>
          <w:b/>
          <w:color w:val="FFFFFF"/>
          <w:lang w:eastAsia="ru-RU"/>
        </w:rPr>
      </w:pPr>
      <w:r w:rsidRPr="00BA01A8">
        <w:rPr>
          <w:rFonts w:ascii="Times New Roman" w:eastAsia="Times New Roman" w:hAnsi="Times New Roman" w:cs="Times New Roman"/>
          <w:b/>
          <w:lang w:eastAsia="ru-RU"/>
        </w:rPr>
        <w:t xml:space="preserve"> (по обновленным ФГОС НОО 21) </w:t>
      </w:r>
    </w:p>
    <w:p w:rsidR="00FF3149" w:rsidRPr="00BA01A8" w:rsidRDefault="00FF3149" w:rsidP="00FF3149">
      <w:pPr>
        <w:spacing w:after="0" w:line="240" w:lineRule="auto"/>
        <w:ind w:left="720" w:right="2408"/>
        <w:jc w:val="center"/>
        <w:rPr>
          <w:rFonts w:ascii="Times New Roman" w:eastAsia="Times New Roman" w:hAnsi="Times New Roman" w:cs="Times New Roman"/>
          <w:b/>
          <w:lang w:eastAsia="ru-RU"/>
        </w:rPr>
      </w:pPr>
      <w:r w:rsidRPr="00BA01A8">
        <w:rPr>
          <w:rFonts w:ascii="Times New Roman" w:eastAsia="Times New Roman" w:hAnsi="Times New Roman" w:cs="Times New Roman"/>
          <w:b/>
          <w:lang w:eastAsia="ru-RU"/>
        </w:rPr>
        <w:t xml:space="preserve">                                                           (5 дневная учебная неделя) </w:t>
      </w:r>
    </w:p>
    <w:p w:rsidR="00FF3149" w:rsidRPr="00FF3149" w:rsidRDefault="00FF3149" w:rsidP="00FF3149">
      <w:pPr>
        <w:spacing w:after="0" w:line="240" w:lineRule="auto"/>
        <w:ind w:left="720"/>
        <w:jc w:val="center"/>
        <w:rPr>
          <w:rFonts w:ascii="Times New Roman" w:eastAsia="Times New Roman" w:hAnsi="Times New Roman" w:cs="Times New Roman"/>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57"/>
        <w:gridCol w:w="1734"/>
        <w:gridCol w:w="718"/>
        <w:gridCol w:w="720"/>
        <w:gridCol w:w="61"/>
        <w:gridCol w:w="657"/>
        <w:gridCol w:w="720"/>
        <w:gridCol w:w="41"/>
        <w:gridCol w:w="679"/>
        <w:gridCol w:w="718"/>
        <w:gridCol w:w="20"/>
        <w:gridCol w:w="699"/>
        <w:gridCol w:w="720"/>
        <w:gridCol w:w="1552"/>
      </w:tblGrid>
      <w:tr w:rsidR="00FF3149" w:rsidRPr="00FF3149" w:rsidTr="00FF3149">
        <w:tc>
          <w:tcPr>
            <w:tcW w:w="567" w:type="pct"/>
            <w:vMerge w:val="restart"/>
            <w:tcBorders>
              <w:top w:val="single" w:sz="4" w:space="0" w:color="auto"/>
              <w:left w:val="single" w:sz="4" w:space="0" w:color="auto"/>
              <w:bottom w:val="single" w:sz="4" w:space="0" w:color="auto"/>
              <w:right w:val="single" w:sz="4" w:space="0" w:color="auto"/>
            </w:tcBorders>
            <w:hideMark/>
          </w:tcPr>
          <w:p w:rsidR="00FF3149" w:rsidRPr="00FF3149" w:rsidRDefault="00FF3149" w:rsidP="00FF3149">
            <w:pPr>
              <w:spacing w:after="0" w:line="240" w:lineRule="auto"/>
              <w:rPr>
                <w:rFonts w:ascii="Times New Roman" w:eastAsia="Times New Roman" w:hAnsi="Times New Roman" w:cs="Times New Roman"/>
                <w:lang w:eastAsia="ru-RU"/>
              </w:rPr>
            </w:pPr>
            <w:r w:rsidRPr="00FF3149">
              <w:rPr>
                <w:rFonts w:ascii="Times New Roman" w:eastAsia="Times New Roman" w:hAnsi="Times New Roman" w:cs="Times New Roman"/>
                <w:lang w:eastAsia="ru-RU"/>
              </w:rPr>
              <w:t>Предметные области</w:t>
            </w:r>
          </w:p>
        </w:tc>
        <w:tc>
          <w:tcPr>
            <w:tcW w:w="850" w:type="pct"/>
            <w:vMerge w:val="restart"/>
            <w:tcBorders>
              <w:top w:val="single" w:sz="4" w:space="0" w:color="auto"/>
              <w:left w:val="single" w:sz="4" w:space="0" w:color="auto"/>
              <w:bottom w:val="single" w:sz="4" w:space="0" w:color="auto"/>
              <w:right w:val="single" w:sz="4" w:space="0" w:color="auto"/>
            </w:tcBorders>
            <w:vAlign w:val="center"/>
            <w:hideMark/>
          </w:tcPr>
          <w:p w:rsidR="00FF3149" w:rsidRPr="00FF3149" w:rsidRDefault="00FF3149" w:rsidP="00FF3149">
            <w:pPr>
              <w:spacing w:after="0" w:line="240" w:lineRule="auto"/>
              <w:rPr>
                <w:rFonts w:ascii="Times New Roman" w:eastAsia="Times New Roman" w:hAnsi="Times New Roman" w:cs="Times New Roman"/>
                <w:lang w:eastAsia="ru-RU"/>
              </w:rPr>
            </w:pPr>
            <w:r w:rsidRPr="00FF3149">
              <w:rPr>
                <w:rFonts w:ascii="Times New Roman" w:eastAsia="Times New Roman" w:hAnsi="Times New Roman" w:cs="Times New Roman"/>
                <w:lang w:eastAsia="ru-RU"/>
              </w:rPr>
              <w:t>Учебные предметы</w:t>
            </w:r>
          </w:p>
        </w:tc>
        <w:tc>
          <w:tcPr>
            <w:tcW w:w="735" w:type="pct"/>
            <w:gridSpan w:val="3"/>
            <w:tcBorders>
              <w:top w:val="single" w:sz="4" w:space="0" w:color="auto"/>
              <w:left w:val="single" w:sz="4" w:space="0" w:color="auto"/>
              <w:bottom w:val="single" w:sz="4" w:space="0" w:color="auto"/>
              <w:right w:val="single" w:sz="4" w:space="0" w:color="auto"/>
            </w:tcBorders>
            <w:hideMark/>
          </w:tcPr>
          <w:p w:rsidR="00FF3149" w:rsidRPr="00FF3149" w:rsidRDefault="00FF3149" w:rsidP="00FF3149">
            <w:pPr>
              <w:spacing w:after="0" w:line="240" w:lineRule="auto"/>
              <w:rPr>
                <w:rFonts w:ascii="Times New Roman" w:eastAsia="Times New Roman" w:hAnsi="Times New Roman" w:cs="Times New Roman"/>
                <w:lang w:eastAsia="ru-RU"/>
              </w:rPr>
            </w:pPr>
            <w:r w:rsidRPr="00FF3149">
              <w:rPr>
                <w:rFonts w:ascii="Times New Roman" w:eastAsia="Times New Roman" w:hAnsi="Times New Roman" w:cs="Times New Roman"/>
                <w:lang w:eastAsia="ru-RU"/>
              </w:rPr>
              <w:t xml:space="preserve">1 а, б, к </w:t>
            </w:r>
          </w:p>
        </w:tc>
        <w:tc>
          <w:tcPr>
            <w:tcW w:w="695" w:type="pct"/>
            <w:gridSpan w:val="3"/>
            <w:tcBorders>
              <w:top w:val="single" w:sz="4" w:space="0" w:color="auto"/>
              <w:left w:val="single" w:sz="4" w:space="0" w:color="auto"/>
              <w:bottom w:val="single" w:sz="4" w:space="0" w:color="auto"/>
              <w:right w:val="single" w:sz="4" w:space="0" w:color="auto"/>
            </w:tcBorders>
            <w:hideMark/>
          </w:tcPr>
          <w:p w:rsidR="00FF3149" w:rsidRPr="00FF3149" w:rsidRDefault="00FF3149" w:rsidP="00FF3149">
            <w:pPr>
              <w:spacing w:after="0" w:line="240" w:lineRule="auto"/>
              <w:rPr>
                <w:rFonts w:ascii="Times New Roman" w:eastAsia="Times New Roman" w:hAnsi="Times New Roman" w:cs="Times New Roman"/>
                <w:lang w:eastAsia="ru-RU"/>
              </w:rPr>
            </w:pPr>
            <w:r w:rsidRPr="00FF3149">
              <w:rPr>
                <w:rFonts w:ascii="Times New Roman" w:eastAsia="Times New Roman" w:hAnsi="Times New Roman" w:cs="Times New Roman"/>
                <w:lang w:eastAsia="ru-RU"/>
              </w:rPr>
              <w:t xml:space="preserve">2 а, б, к </w:t>
            </w:r>
          </w:p>
        </w:tc>
        <w:tc>
          <w:tcPr>
            <w:tcW w:w="695" w:type="pct"/>
            <w:gridSpan w:val="3"/>
            <w:tcBorders>
              <w:top w:val="single" w:sz="4" w:space="0" w:color="auto"/>
              <w:left w:val="single" w:sz="4" w:space="0" w:color="auto"/>
              <w:bottom w:val="single" w:sz="4" w:space="0" w:color="auto"/>
              <w:right w:val="single" w:sz="4" w:space="0" w:color="auto"/>
            </w:tcBorders>
            <w:hideMark/>
          </w:tcPr>
          <w:p w:rsidR="00FF3149" w:rsidRPr="00FF3149" w:rsidRDefault="00FF3149" w:rsidP="00FF3149">
            <w:pPr>
              <w:spacing w:after="0" w:line="240" w:lineRule="auto"/>
              <w:rPr>
                <w:rFonts w:ascii="Times New Roman" w:eastAsia="Times New Roman" w:hAnsi="Times New Roman" w:cs="Times New Roman"/>
                <w:lang w:eastAsia="ru-RU"/>
              </w:rPr>
            </w:pPr>
            <w:r w:rsidRPr="00FF3149">
              <w:rPr>
                <w:rFonts w:ascii="Times New Roman" w:eastAsia="Times New Roman" w:hAnsi="Times New Roman" w:cs="Times New Roman"/>
                <w:lang w:eastAsia="ru-RU"/>
              </w:rPr>
              <w:t>3 а, б, в, к</w:t>
            </w:r>
          </w:p>
        </w:tc>
        <w:tc>
          <w:tcPr>
            <w:tcW w:w="696" w:type="pct"/>
            <w:gridSpan w:val="2"/>
            <w:tcBorders>
              <w:top w:val="single" w:sz="4" w:space="0" w:color="auto"/>
              <w:left w:val="single" w:sz="4" w:space="0" w:color="auto"/>
              <w:bottom w:val="single" w:sz="4" w:space="0" w:color="auto"/>
              <w:right w:val="single" w:sz="4" w:space="0" w:color="auto"/>
            </w:tcBorders>
            <w:hideMark/>
          </w:tcPr>
          <w:p w:rsidR="00FF3149" w:rsidRPr="00FF3149" w:rsidRDefault="00FF3149" w:rsidP="00FF3149">
            <w:pPr>
              <w:spacing w:after="0" w:line="240" w:lineRule="auto"/>
              <w:rPr>
                <w:rFonts w:ascii="Times New Roman" w:eastAsia="Times New Roman" w:hAnsi="Times New Roman" w:cs="Times New Roman"/>
                <w:lang w:eastAsia="ru-RU"/>
              </w:rPr>
            </w:pPr>
            <w:r w:rsidRPr="00FF3149">
              <w:rPr>
                <w:rFonts w:ascii="Times New Roman" w:eastAsia="Times New Roman" w:hAnsi="Times New Roman" w:cs="Times New Roman"/>
                <w:lang w:eastAsia="ru-RU"/>
              </w:rPr>
              <w:t>4 а, б, в, г</w:t>
            </w:r>
          </w:p>
        </w:tc>
        <w:tc>
          <w:tcPr>
            <w:tcW w:w="761" w:type="pct"/>
            <w:vMerge w:val="restart"/>
            <w:tcBorders>
              <w:top w:val="single" w:sz="4" w:space="0" w:color="auto"/>
              <w:left w:val="single" w:sz="4" w:space="0" w:color="auto"/>
              <w:right w:val="single" w:sz="4" w:space="0" w:color="auto"/>
            </w:tcBorders>
          </w:tcPr>
          <w:p w:rsidR="00FF3149" w:rsidRPr="00FF3149" w:rsidRDefault="00FF3149" w:rsidP="00FF3149">
            <w:pPr>
              <w:spacing w:after="0" w:line="240" w:lineRule="auto"/>
              <w:rPr>
                <w:rFonts w:ascii="Times New Roman" w:eastAsia="Times New Roman" w:hAnsi="Times New Roman" w:cs="Times New Roman"/>
                <w:lang w:eastAsia="ru-RU"/>
              </w:rPr>
            </w:pPr>
            <w:r w:rsidRPr="00FF3149">
              <w:rPr>
                <w:rFonts w:ascii="Times New Roman" w:eastAsia="Times New Roman" w:hAnsi="Times New Roman" w:cs="Times New Roman"/>
                <w:lang w:eastAsia="ru-RU"/>
              </w:rPr>
              <w:t>Форма промежуточной аттестации</w:t>
            </w:r>
          </w:p>
        </w:tc>
      </w:tr>
      <w:tr w:rsidR="00FF3149" w:rsidRPr="00FF3149" w:rsidTr="00FF3149">
        <w:tc>
          <w:tcPr>
            <w:tcW w:w="567" w:type="pct"/>
            <w:vMerge/>
            <w:tcBorders>
              <w:top w:val="single" w:sz="4" w:space="0" w:color="auto"/>
              <w:left w:val="single" w:sz="4" w:space="0" w:color="auto"/>
              <w:bottom w:val="single" w:sz="4" w:space="0" w:color="auto"/>
              <w:right w:val="single" w:sz="4" w:space="0" w:color="auto"/>
            </w:tcBorders>
            <w:vAlign w:val="center"/>
            <w:hideMark/>
          </w:tcPr>
          <w:p w:rsidR="00FF3149" w:rsidRPr="00FF3149" w:rsidRDefault="00FF3149" w:rsidP="00FF3149">
            <w:pPr>
              <w:spacing w:after="0" w:line="240" w:lineRule="auto"/>
              <w:rPr>
                <w:rFonts w:ascii="Times New Roman" w:eastAsia="Times New Roman" w:hAnsi="Times New Roman" w:cs="Times New Roman"/>
                <w:lang w:eastAsia="ru-RU"/>
              </w:rPr>
            </w:pPr>
          </w:p>
        </w:tc>
        <w:tc>
          <w:tcPr>
            <w:tcW w:w="850" w:type="pct"/>
            <w:vMerge/>
            <w:tcBorders>
              <w:top w:val="single" w:sz="4" w:space="0" w:color="auto"/>
              <w:left w:val="single" w:sz="4" w:space="0" w:color="auto"/>
              <w:bottom w:val="single" w:sz="4" w:space="0" w:color="auto"/>
              <w:right w:val="single" w:sz="4" w:space="0" w:color="auto"/>
            </w:tcBorders>
            <w:vAlign w:val="center"/>
            <w:hideMark/>
          </w:tcPr>
          <w:p w:rsidR="00FF3149" w:rsidRPr="00FF3149" w:rsidRDefault="00FF3149" w:rsidP="00FF3149">
            <w:pPr>
              <w:spacing w:after="0" w:line="240" w:lineRule="auto"/>
              <w:rPr>
                <w:rFonts w:ascii="Times New Roman" w:eastAsia="Times New Roman" w:hAnsi="Times New Roman" w:cs="Times New Roman"/>
                <w:lang w:eastAsia="ru-RU"/>
              </w:rPr>
            </w:pPr>
          </w:p>
        </w:tc>
        <w:tc>
          <w:tcPr>
            <w:tcW w:w="352" w:type="pct"/>
            <w:tcBorders>
              <w:top w:val="single" w:sz="4" w:space="0" w:color="auto"/>
              <w:left w:val="single" w:sz="4" w:space="0" w:color="auto"/>
              <w:bottom w:val="single" w:sz="4" w:space="0" w:color="auto"/>
              <w:right w:val="single" w:sz="4" w:space="0" w:color="auto"/>
            </w:tcBorders>
            <w:hideMark/>
          </w:tcPr>
          <w:p w:rsidR="00FF3149" w:rsidRPr="00FF3149" w:rsidRDefault="00FF3149" w:rsidP="00FF3149">
            <w:pPr>
              <w:spacing w:after="0" w:line="240" w:lineRule="auto"/>
              <w:rPr>
                <w:rFonts w:ascii="Times New Roman" w:eastAsia="Times New Roman" w:hAnsi="Times New Roman" w:cs="Times New Roman"/>
                <w:lang w:eastAsia="ru-RU"/>
              </w:rPr>
            </w:pPr>
            <w:r w:rsidRPr="00FF3149">
              <w:rPr>
                <w:rFonts w:ascii="Times New Roman" w:eastAsia="Times New Roman" w:hAnsi="Times New Roman" w:cs="Times New Roman"/>
                <w:lang w:eastAsia="ru-RU"/>
              </w:rPr>
              <w:t>Количество часов в неделю</w:t>
            </w:r>
          </w:p>
        </w:tc>
        <w:tc>
          <w:tcPr>
            <w:tcW w:w="353" w:type="pct"/>
            <w:tcBorders>
              <w:top w:val="single" w:sz="4" w:space="0" w:color="auto"/>
              <w:left w:val="single" w:sz="4" w:space="0" w:color="auto"/>
              <w:bottom w:val="single" w:sz="4" w:space="0" w:color="auto"/>
              <w:right w:val="single" w:sz="4" w:space="0" w:color="auto"/>
            </w:tcBorders>
          </w:tcPr>
          <w:p w:rsidR="00FF3149" w:rsidRPr="00FF3149" w:rsidRDefault="00FF3149" w:rsidP="00FF3149">
            <w:pPr>
              <w:spacing w:after="0" w:line="240" w:lineRule="auto"/>
              <w:rPr>
                <w:rFonts w:ascii="Times New Roman" w:eastAsia="Times New Roman" w:hAnsi="Times New Roman" w:cs="Times New Roman"/>
                <w:lang w:eastAsia="ru-RU"/>
              </w:rPr>
            </w:pPr>
            <w:r w:rsidRPr="00FF3149">
              <w:rPr>
                <w:rFonts w:ascii="Times New Roman" w:eastAsia="Times New Roman" w:hAnsi="Times New Roman" w:cs="Times New Roman"/>
                <w:lang w:eastAsia="ru-RU"/>
              </w:rPr>
              <w:t>Количество часов в год</w:t>
            </w:r>
          </w:p>
          <w:p w:rsidR="00FF3149" w:rsidRPr="00FF3149" w:rsidRDefault="00FF3149" w:rsidP="00FF3149">
            <w:pPr>
              <w:spacing w:after="0" w:line="240" w:lineRule="auto"/>
              <w:rPr>
                <w:rFonts w:ascii="Times New Roman" w:eastAsia="Times New Roman" w:hAnsi="Times New Roman" w:cs="Times New Roman"/>
                <w:lang w:eastAsia="ru-RU"/>
              </w:rPr>
            </w:pPr>
          </w:p>
        </w:tc>
        <w:tc>
          <w:tcPr>
            <w:tcW w:w="352" w:type="pct"/>
            <w:gridSpan w:val="2"/>
            <w:tcBorders>
              <w:top w:val="single" w:sz="4" w:space="0" w:color="auto"/>
              <w:left w:val="single" w:sz="4" w:space="0" w:color="auto"/>
              <w:bottom w:val="single" w:sz="4" w:space="0" w:color="auto"/>
              <w:right w:val="single" w:sz="4" w:space="0" w:color="auto"/>
            </w:tcBorders>
            <w:hideMark/>
          </w:tcPr>
          <w:p w:rsidR="00FF3149" w:rsidRPr="00FF3149" w:rsidRDefault="00FF3149" w:rsidP="00FF3149">
            <w:pPr>
              <w:spacing w:after="0" w:line="240" w:lineRule="auto"/>
              <w:rPr>
                <w:rFonts w:ascii="Times New Roman" w:eastAsia="Times New Roman" w:hAnsi="Times New Roman" w:cs="Times New Roman"/>
                <w:lang w:eastAsia="ru-RU"/>
              </w:rPr>
            </w:pPr>
            <w:r w:rsidRPr="00FF3149">
              <w:rPr>
                <w:rFonts w:ascii="Times New Roman" w:eastAsia="Times New Roman" w:hAnsi="Times New Roman" w:cs="Times New Roman"/>
                <w:lang w:eastAsia="ru-RU"/>
              </w:rPr>
              <w:t>Количество часов в неделю</w:t>
            </w:r>
          </w:p>
        </w:tc>
        <w:tc>
          <w:tcPr>
            <w:tcW w:w="353" w:type="pct"/>
            <w:tcBorders>
              <w:top w:val="single" w:sz="4" w:space="0" w:color="auto"/>
              <w:left w:val="single" w:sz="4" w:space="0" w:color="auto"/>
              <w:bottom w:val="single" w:sz="4" w:space="0" w:color="auto"/>
              <w:right w:val="single" w:sz="4" w:space="0" w:color="auto"/>
            </w:tcBorders>
          </w:tcPr>
          <w:p w:rsidR="00FF3149" w:rsidRPr="00FF3149" w:rsidRDefault="00FF3149" w:rsidP="00FF3149">
            <w:pPr>
              <w:spacing w:after="0" w:line="240" w:lineRule="auto"/>
              <w:rPr>
                <w:rFonts w:ascii="Times New Roman" w:eastAsia="Times New Roman" w:hAnsi="Times New Roman" w:cs="Times New Roman"/>
                <w:lang w:eastAsia="ru-RU"/>
              </w:rPr>
            </w:pPr>
            <w:r w:rsidRPr="00FF3149">
              <w:rPr>
                <w:rFonts w:ascii="Times New Roman" w:eastAsia="Times New Roman" w:hAnsi="Times New Roman" w:cs="Times New Roman"/>
                <w:lang w:eastAsia="ru-RU"/>
              </w:rPr>
              <w:t>Количество часов в год</w:t>
            </w:r>
          </w:p>
          <w:p w:rsidR="00FF3149" w:rsidRPr="00FF3149" w:rsidRDefault="00FF3149" w:rsidP="00FF3149">
            <w:pPr>
              <w:spacing w:after="0" w:line="240" w:lineRule="auto"/>
              <w:rPr>
                <w:rFonts w:ascii="Times New Roman" w:eastAsia="Times New Roman" w:hAnsi="Times New Roman" w:cs="Times New Roman"/>
                <w:lang w:eastAsia="ru-RU"/>
              </w:rPr>
            </w:pPr>
          </w:p>
        </w:tc>
        <w:tc>
          <w:tcPr>
            <w:tcW w:w="353" w:type="pct"/>
            <w:gridSpan w:val="2"/>
            <w:tcBorders>
              <w:top w:val="single" w:sz="4" w:space="0" w:color="auto"/>
              <w:left w:val="single" w:sz="4" w:space="0" w:color="auto"/>
              <w:bottom w:val="single" w:sz="4" w:space="0" w:color="auto"/>
              <w:right w:val="single" w:sz="4" w:space="0" w:color="auto"/>
            </w:tcBorders>
          </w:tcPr>
          <w:p w:rsidR="00FF3149" w:rsidRPr="00FF3149" w:rsidRDefault="00FF3149" w:rsidP="00FF3149">
            <w:pPr>
              <w:spacing w:after="0" w:line="240" w:lineRule="auto"/>
              <w:rPr>
                <w:rFonts w:ascii="Times New Roman" w:eastAsia="Times New Roman" w:hAnsi="Times New Roman" w:cs="Times New Roman"/>
                <w:lang w:eastAsia="ru-RU"/>
              </w:rPr>
            </w:pPr>
            <w:r w:rsidRPr="00FF3149">
              <w:rPr>
                <w:rFonts w:ascii="Times New Roman" w:eastAsia="Times New Roman" w:hAnsi="Times New Roman" w:cs="Times New Roman"/>
                <w:lang w:eastAsia="ru-RU"/>
              </w:rPr>
              <w:t>Количество часов в неделю</w:t>
            </w:r>
          </w:p>
          <w:p w:rsidR="00FF3149" w:rsidRPr="00FF3149" w:rsidRDefault="00FF3149" w:rsidP="00FF3149">
            <w:pPr>
              <w:spacing w:after="0" w:line="240" w:lineRule="auto"/>
              <w:rPr>
                <w:rFonts w:ascii="Times New Roman" w:eastAsia="Times New Roman" w:hAnsi="Times New Roman" w:cs="Times New Roman"/>
                <w:lang w:eastAsia="ru-RU"/>
              </w:rPr>
            </w:pPr>
          </w:p>
        </w:tc>
        <w:tc>
          <w:tcPr>
            <w:tcW w:w="352" w:type="pct"/>
            <w:tcBorders>
              <w:top w:val="single" w:sz="4" w:space="0" w:color="auto"/>
              <w:left w:val="single" w:sz="4" w:space="0" w:color="auto"/>
              <w:bottom w:val="single" w:sz="4" w:space="0" w:color="auto"/>
              <w:right w:val="single" w:sz="4" w:space="0" w:color="auto"/>
            </w:tcBorders>
          </w:tcPr>
          <w:p w:rsidR="00FF3149" w:rsidRPr="00FF3149" w:rsidRDefault="00FF3149" w:rsidP="00FF3149">
            <w:pPr>
              <w:spacing w:after="0" w:line="240" w:lineRule="auto"/>
              <w:rPr>
                <w:rFonts w:ascii="Times New Roman" w:eastAsia="Times New Roman" w:hAnsi="Times New Roman" w:cs="Times New Roman"/>
                <w:lang w:eastAsia="ru-RU"/>
              </w:rPr>
            </w:pPr>
            <w:r w:rsidRPr="00FF3149">
              <w:rPr>
                <w:rFonts w:ascii="Times New Roman" w:eastAsia="Times New Roman" w:hAnsi="Times New Roman" w:cs="Times New Roman"/>
                <w:lang w:eastAsia="ru-RU"/>
              </w:rPr>
              <w:t>Количество часов в год</w:t>
            </w:r>
          </w:p>
          <w:p w:rsidR="00FF3149" w:rsidRPr="00FF3149" w:rsidRDefault="00FF3149" w:rsidP="00FF3149">
            <w:pPr>
              <w:spacing w:after="0" w:line="240" w:lineRule="auto"/>
              <w:rPr>
                <w:rFonts w:ascii="Times New Roman" w:eastAsia="Times New Roman" w:hAnsi="Times New Roman" w:cs="Times New Roman"/>
                <w:lang w:eastAsia="ru-RU"/>
              </w:rPr>
            </w:pPr>
          </w:p>
        </w:tc>
        <w:tc>
          <w:tcPr>
            <w:tcW w:w="353" w:type="pct"/>
            <w:gridSpan w:val="2"/>
            <w:tcBorders>
              <w:top w:val="single" w:sz="4" w:space="0" w:color="auto"/>
              <w:left w:val="single" w:sz="4" w:space="0" w:color="auto"/>
              <w:bottom w:val="single" w:sz="4" w:space="0" w:color="auto"/>
              <w:right w:val="single" w:sz="4" w:space="0" w:color="auto"/>
            </w:tcBorders>
          </w:tcPr>
          <w:p w:rsidR="00FF3149" w:rsidRPr="00FF3149" w:rsidRDefault="00FF3149" w:rsidP="00FF3149">
            <w:pPr>
              <w:spacing w:after="0" w:line="240" w:lineRule="auto"/>
              <w:rPr>
                <w:rFonts w:ascii="Times New Roman" w:eastAsia="Times New Roman" w:hAnsi="Times New Roman" w:cs="Times New Roman"/>
                <w:lang w:eastAsia="ru-RU"/>
              </w:rPr>
            </w:pPr>
            <w:r w:rsidRPr="00FF3149">
              <w:rPr>
                <w:rFonts w:ascii="Times New Roman" w:eastAsia="Times New Roman" w:hAnsi="Times New Roman" w:cs="Times New Roman"/>
                <w:lang w:eastAsia="ru-RU"/>
              </w:rPr>
              <w:t>Количество часов в неделю</w:t>
            </w:r>
          </w:p>
          <w:p w:rsidR="00FF3149" w:rsidRPr="00FF3149" w:rsidRDefault="00FF3149" w:rsidP="00FF3149">
            <w:pPr>
              <w:spacing w:after="0" w:line="240" w:lineRule="auto"/>
              <w:rPr>
                <w:rFonts w:ascii="Times New Roman" w:eastAsia="Times New Roman" w:hAnsi="Times New Roman" w:cs="Times New Roman"/>
                <w:lang w:eastAsia="ru-RU"/>
              </w:rPr>
            </w:pPr>
          </w:p>
        </w:tc>
        <w:tc>
          <w:tcPr>
            <w:tcW w:w="353" w:type="pct"/>
            <w:tcBorders>
              <w:top w:val="single" w:sz="4" w:space="0" w:color="auto"/>
              <w:left w:val="single" w:sz="4" w:space="0" w:color="auto"/>
              <w:bottom w:val="single" w:sz="4" w:space="0" w:color="auto"/>
              <w:right w:val="single" w:sz="4" w:space="0" w:color="auto"/>
            </w:tcBorders>
          </w:tcPr>
          <w:p w:rsidR="00FF3149" w:rsidRPr="00FF3149" w:rsidRDefault="00FF3149" w:rsidP="00FF3149">
            <w:pPr>
              <w:spacing w:after="0" w:line="240" w:lineRule="auto"/>
              <w:rPr>
                <w:rFonts w:ascii="Times New Roman" w:eastAsia="Times New Roman" w:hAnsi="Times New Roman" w:cs="Times New Roman"/>
                <w:lang w:eastAsia="ru-RU"/>
              </w:rPr>
            </w:pPr>
            <w:r w:rsidRPr="00FF3149">
              <w:rPr>
                <w:rFonts w:ascii="Times New Roman" w:eastAsia="Times New Roman" w:hAnsi="Times New Roman" w:cs="Times New Roman"/>
                <w:lang w:eastAsia="ru-RU"/>
              </w:rPr>
              <w:t>Количество часов в год</w:t>
            </w:r>
          </w:p>
          <w:p w:rsidR="00FF3149" w:rsidRPr="00FF3149" w:rsidRDefault="00FF3149" w:rsidP="00FF3149">
            <w:pPr>
              <w:spacing w:after="0" w:line="240" w:lineRule="auto"/>
              <w:rPr>
                <w:rFonts w:ascii="Times New Roman" w:eastAsia="Times New Roman" w:hAnsi="Times New Roman" w:cs="Times New Roman"/>
                <w:lang w:eastAsia="ru-RU"/>
              </w:rPr>
            </w:pPr>
          </w:p>
        </w:tc>
        <w:tc>
          <w:tcPr>
            <w:tcW w:w="761" w:type="pct"/>
            <w:vMerge/>
            <w:tcBorders>
              <w:top w:val="single" w:sz="4" w:space="0" w:color="auto"/>
              <w:left w:val="single" w:sz="4" w:space="0" w:color="auto"/>
              <w:bottom w:val="single" w:sz="4" w:space="0" w:color="auto"/>
              <w:right w:val="single" w:sz="4" w:space="0" w:color="auto"/>
            </w:tcBorders>
          </w:tcPr>
          <w:p w:rsidR="00FF3149" w:rsidRPr="00FF3149" w:rsidRDefault="00FF3149" w:rsidP="00FF3149">
            <w:pPr>
              <w:spacing w:after="0" w:line="240" w:lineRule="auto"/>
              <w:rPr>
                <w:rFonts w:ascii="Times New Roman" w:eastAsia="Times New Roman" w:hAnsi="Times New Roman" w:cs="Times New Roman"/>
                <w:lang w:eastAsia="ru-RU"/>
              </w:rPr>
            </w:pPr>
          </w:p>
        </w:tc>
      </w:tr>
      <w:tr w:rsidR="00FF3149" w:rsidRPr="00FF3149" w:rsidTr="00FF3149">
        <w:trPr>
          <w:trHeight w:val="685"/>
        </w:trPr>
        <w:tc>
          <w:tcPr>
            <w:tcW w:w="567" w:type="pct"/>
            <w:vMerge w:val="restart"/>
            <w:tcBorders>
              <w:top w:val="single" w:sz="4" w:space="0" w:color="auto"/>
              <w:left w:val="single" w:sz="4" w:space="0" w:color="auto"/>
              <w:bottom w:val="single" w:sz="4" w:space="0" w:color="auto"/>
              <w:right w:val="single" w:sz="4" w:space="0" w:color="auto"/>
            </w:tcBorders>
            <w:hideMark/>
          </w:tcPr>
          <w:p w:rsidR="00FF3149" w:rsidRPr="00FF3149" w:rsidRDefault="00FF3149" w:rsidP="00FF3149">
            <w:pPr>
              <w:spacing w:after="0" w:line="240" w:lineRule="auto"/>
              <w:rPr>
                <w:rFonts w:ascii="Times New Roman" w:eastAsia="Times New Roman" w:hAnsi="Times New Roman" w:cs="Times New Roman"/>
                <w:lang w:eastAsia="ru-RU"/>
              </w:rPr>
            </w:pPr>
            <w:r w:rsidRPr="00FF3149">
              <w:rPr>
                <w:rFonts w:ascii="Times New Roman" w:eastAsia="Times New Roman" w:hAnsi="Times New Roman" w:cs="Times New Roman"/>
                <w:lang w:eastAsia="ru-RU"/>
              </w:rPr>
              <w:t>Русский язык и литературное чтение</w:t>
            </w:r>
          </w:p>
        </w:tc>
        <w:tc>
          <w:tcPr>
            <w:tcW w:w="850" w:type="pct"/>
            <w:tcBorders>
              <w:top w:val="single" w:sz="4" w:space="0" w:color="auto"/>
              <w:left w:val="single" w:sz="4" w:space="0" w:color="auto"/>
              <w:bottom w:val="single" w:sz="4" w:space="0" w:color="auto"/>
              <w:right w:val="single" w:sz="4" w:space="0" w:color="auto"/>
            </w:tcBorders>
            <w:hideMark/>
          </w:tcPr>
          <w:p w:rsidR="00FF3149" w:rsidRPr="00FF3149" w:rsidRDefault="00FF3149" w:rsidP="00FF3149">
            <w:pPr>
              <w:spacing w:after="0" w:line="240" w:lineRule="auto"/>
              <w:rPr>
                <w:rFonts w:ascii="Times New Roman" w:eastAsia="Times New Roman" w:hAnsi="Times New Roman" w:cs="Times New Roman"/>
                <w:lang w:eastAsia="ru-RU"/>
              </w:rPr>
            </w:pPr>
            <w:r w:rsidRPr="00FF3149">
              <w:rPr>
                <w:rFonts w:ascii="Times New Roman" w:eastAsia="Times New Roman" w:hAnsi="Times New Roman" w:cs="Times New Roman"/>
                <w:lang w:eastAsia="ru-RU"/>
              </w:rPr>
              <w:t>Русский язык</w:t>
            </w:r>
          </w:p>
        </w:tc>
        <w:tc>
          <w:tcPr>
            <w:tcW w:w="352" w:type="pct"/>
            <w:tcBorders>
              <w:top w:val="single" w:sz="4" w:space="0" w:color="auto"/>
              <w:left w:val="single" w:sz="4" w:space="0" w:color="auto"/>
              <w:bottom w:val="single" w:sz="4" w:space="0" w:color="auto"/>
              <w:right w:val="single" w:sz="4" w:space="0" w:color="auto"/>
            </w:tcBorders>
            <w:hideMark/>
          </w:tcPr>
          <w:p w:rsidR="00FF3149" w:rsidRPr="00FF3149" w:rsidRDefault="00FF3149" w:rsidP="00FF3149">
            <w:pPr>
              <w:spacing w:after="0" w:line="240" w:lineRule="auto"/>
              <w:rPr>
                <w:rFonts w:ascii="Times New Roman" w:eastAsia="Times New Roman" w:hAnsi="Times New Roman" w:cs="Times New Roman"/>
                <w:lang w:eastAsia="ru-RU"/>
              </w:rPr>
            </w:pPr>
            <w:r w:rsidRPr="00FF3149">
              <w:rPr>
                <w:rFonts w:ascii="Times New Roman" w:eastAsia="Times New Roman" w:hAnsi="Times New Roman" w:cs="Times New Roman"/>
                <w:lang w:eastAsia="ru-RU"/>
              </w:rPr>
              <w:t>5</w:t>
            </w:r>
          </w:p>
        </w:tc>
        <w:tc>
          <w:tcPr>
            <w:tcW w:w="353" w:type="pct"/>
            <w:tcBorders>
              <w:top w:val="single" w:sz="4" w:space="0" w:color="auto"/>
              <w:left w:val="single" w:sz="4" w:space="0" w:color="auto"/>
              <w:bottom w:val="single" w:sz="4" w:space="0" w:color="auto"/>
              <w:right w:val="single" w:sz="4" w:space="0" w:color="auto"/>
            </w:tcBorders>
          </w:tcPr>
          <w:p w:rsidR="00FF3149" w:rsidRPr="00FF3149" w:rsidRDefault="00FF3149" w:rsidP="00FF3149">
            <w:pPr>
              <w:spacing w:after="0" w:line="240" w:lineRule="auto"/>
              <w:rPr>
                <w:rFonts w:ascii="Times New Roman" w:eastAsia="Times New Roman" w:hAnsi="Times New Roman" w:cs="Times New Roman"/>
                <w:lang w:eastAsia="ru-RU"/>
              </w:rPr>
            </w:pPr>
            <w:r w:rsidRPr="00FF3149">
              <w:rPr>
                <w:rFonts w:ascii="Times New Roman" w:eastAsia="Times New Roman" w:hAnsi="Times New Roman" w:cs="Times New Roman"/>
                <w:lang w:eastAsia="ru-RU"/>
              </w:rPr>
              <w:t>165</w:t>
            </w:r>
          </w:p>
        </w:tc>
        <w:tc>
          <w:tcPr>
            <w:tcW w:w="352" w:type="pct"/>
            <w:gridSpan w:val="2"/>
            <w:tcBorders>
              <w:top w:val="single" w:sz="4" w:space="0" w:color="auto"/>
              <w:left w:val="single" w:sz="4" w:space="0" w:color="auto"/>
              <w:bottom w:val="single" w:sz="4" w:space="0" w:color="auto"/>
              <w:right w:val="single" w:sz="4" w:space="0" w:color="auto"/>
            </w:tcBorders>
            <w:hideMark/>
          </w:tcPr>
          <w:p w:rsidR="00FF3149" w:rsidRPr="00FF3149" w:rsidRDefault="00FF3149" w:rsidP="00FF3149">
            <w:pPr>
              <w:spacing w:after="0" w:line="240" w:lineRule="auto"/>
              <w:rPr>
                <w:rFonts w:ascii="Times New Roman" w:eastAsia="Times New Roman" w:hAnsi="Times New Roman" w:cs="Times New Roman"/>
                <w:lang w:eastAsia="ru-RU"/>
              </w:rPr>
            </w:pPr>
            <w:r w:rsidRPr="00FF3149">
              <w:rPr>
                <w:rFonts w:ascii="Times New Roman" w:eastAsia="Times New Roman" w:hAnsi="Times New Roman" w:cs="Times New Roman"/>
                <w:lang w:eastAsia="ru-RU"/>
              </w:rPr>
              <w:t>5</w:t>
            </w:r>
          </w:p>
        </w:tc>
        <w:tc>
          <w:tcPr>
            <w:tcW w:w="353" w:type="pct"/>
            <w:tcBorders>
              <w:top w:val="single" w:sz="4" w:space="0" w:color="auto"/>
              <w:left w:val="single" w:sz="4" w:space="0" w:color="auto"/>
              <w:bottom w:val="single" w:sz="4" w:space="0" w:color="auto"/>
              <w:right w:val="single" w:sz="4" w:space="0" w:color="auto"/>
            </w:tcBorders>
            <w:hideMark/>
          </w:tcPr>
          <w:p w:rsidR="00FF3149" w:rsidRPr="00FF3149" w:rsidRDefault="00FF3149" w:rsidP="00FF3149">
            <w:pPr>
              <w:spacing w:after="0" w:line="240" w:lineRule="auto"/>
              <w:rPr>
                <w:rFonts w:ascii="Times New Roman" w:eastAsia="Times New Roman" w:hAnsi="Times New Roman" w:cs="Times New Roman"/>
                <w:lang w:eastAsia="ru-RU"/>
              </w:rPr>
            </w:pPr>
            <w:r w:rsidRPr="00FF3149">
              <w:rPr>
                <w:rFonts w:ascii="Times New Roman" w:eastAsia="Times New Roman" w:hAnsi="Times New Roman" w:cs="Times New Roman"/>
                <w:lang w:eastAsia="ru-RU"/>
              </w:rPr>
              <w:t>170</w:t>
            </w:r>
          </w:p>
        </w:tc>
        <w:tc>
          <w:tcPr>
            <w:tcW w:w="353" w:type="pct"/>
            <w:gridSpan w:val="2"/>
            <w:tcBorders>
              <w:top w:val="single" w:sz="4" w:space="0" w:color="auto"/>
              <w:left w:val="single" w:sz="4" w:space="0" w:color="auto"/>
              <w:bottom w:val="single" w:sz="4" w:space="0" w:color="auto"/>
              <w:right w:val="single" w:sz="4" w:space="0" w:color="auto"/>
            </w:tcBorders>
            <w:hideMark/>
          </w:tcPr>
          <w:p w:rsidR="00FF3149" w:rsidRPr="00FF3149" w:rsidRDefault="00FF3149" w:rsidP="00FF3149">
            <w:pPr>
              <w:spacing w:after="0" w:line="240" w:lineRule="auto"/>
              <w:rPr>
                <w:rFonts w:ascii="Times New Roman" w:eastAsia="Times New Roman" w:hAnsi="Times New Roman" w:cs="Times New Roman"/>
                <w:lang w:eastAsia="ru-RU"/>
              </w:rPr>
            </w:pPr>
            <w:r w:rsidRPr="00FF3149">
              <w:rPr>
                <w:rFonts w:ascii="Times New Roman" w:eastAsia="Times New Roman" w:hAnsi="Times New Roman" w:cs="Times New Roman"/>
                <w:lang w:eastAsia="ru-RU"/>
              </w:rPr>
              <w:t>5</w:t>
            </w:r>
          </w:p>
        </w:tc>
        <w:tc>
          <w:tcPr>
            <w:tcW w:w="352" w:type="pct"/>
            <w:tcBorders>
              <w:top w:val="single" w:sz="4" w:space="0" w:color="auto"/>
              <w:left w:val="single" w:sz="4" w:space="0" w:color="auto"/>
              <w:bottom w:val="single" w:sz="4" w:space="0" w:color="auto"/>
              <w:right w:val="single" w:sz="4" w:space="0" w:color="auto"/>
            </w:tcBorders>
            <w:hideMark/>
          </w:tcPr>
          <w:p w:rsidR="00FF3149" w:rsidRPr="00FF3149" w:rsidRDefault="00FF3149" w:rsidP="00FF3149">
            <w:pPr>
              <w:spacing w:after="0" w:line="240" w:lineRule="auto"/>
              <w:rPr>
                <w:rFonts w:ascii="Times New Roman" w:eastAsia="Times New Roman" w:hAnsi="Times New Roman" w:cs="Times New Roman"/>
                <w:lang w:eastAsia="ru-RU"/>
              </w:rPr>
            </w:pPr>
            <w:r w:rsidRPr="00FF3149">
              <w:rPr>
                <w:rFonts w:ascii="Times New Roman" w:eastAsia="Times New Roman" w:hAnsi="Times New Roman" w:cs="Times New Roman"/>
                <w:lang w:eastAsia="ru-RU"/>
              </w:rPr>
              <w:t>170</w:t>
            </w:r>
          </w:p>
        </w:tc>
        <w:tc>
          <w:tcPr>
            <w:tcW w:w="353" w:type="pct"/>
            <w:gridSpan w:val="2"/>
            <w:tcBorders>
              <w:top w:val="single" w:sz="4" w:space="0" w:color="auto"/>
              <w:left w:val="single" w:sz="4" w:space="0" w:color="auto"/>
              <w:bottom w:val="single" w:sz="4" w:space="0" w:color="auto"/>
              <w:right w:val="single" w:sz="4" w:space="0" w:color="auto"/>
            </w:tcBorders>
            <w:hideMark/>
          </w:tcPr>
          <w:p w:rsidR="00FF3149" w:rsidRPr="00FF3149" w:rsidRDefault="00FF3149" w:rsidP="00FF3149">
            <w:pPr>
              <w:spacing w:after="0" w:line="240" w:lineRule="auto"/>
              <w:rPr>
                <w:rFonts w:ascii="Times New Roman" w:eastAsia="Times New Roman" w:hAnsi="Times New Roman" w:cs="Times New Roman"/>
                <w:lang w:eastAsia="ru-RU"/>
              </w:rPr>
            </w:pPr>
            <w:r w:rsidRPr="00FF3149">
              <w:rPr>
                <w:rFonts w:ascii="Times New Roman" w:eastAsia="Times New Roman" w:hAnsi="Times New Roman" w:cs="Times New Roman"/>
                <w:lang w:eastAsia="ru-RU"/>
              </w:rPr>
              <w:t>5</w:t>
            </w:r>
          </w:p>
        </w:tc>
        <w:tc>
          <w:tcPr>
            <w:tcW w:w="353" w:type="pct"/>
            <w:tcBorders>
              <w:top w:val="single" w:sz="4" w:space="0" w:color="auto"/>
              <w:left w:val="single" w:sz="4" w:space="0" w:color="auto"/>
              <w:bottom w:val="single" w:sz="4" w:space="0" w:color="auto"/>
              <w:right w:val="single" w:sz="4" w:space="0" w:color="auto"/>
            </w:tcBorders>
          </w:tcPr>
          <w:p w:rsidR="00FF3149" w:rsidRPr="00FF3149" w:rsidRDefault="00FF3149" w:rsidP="00FF3149">
            <w:pPr>
              <w:spacing w:after="0" w:line="240" w:lineRule="auto"/>
              <w:rPr>
                <w:rFonts w:ascii="Times New Roman" w:eastAsia="Times New Roman" w:hAnsi="Times New Roman" w:cs="Times New Roman"/>
                <w:lang w:eastAsia="ru-RU"/>
              </w:rPr>
            </w:pPr>
            <w:r w:rsidRPr="00FF3149">
              <w:rPr>
                <w:rFonts w:ascii="Times New Roman" w:eastAsia="Times New Roman" w:hAnsi="Times New Roman" w:cs="Times New Roman"/>
                <w:lang w:eastAsia="ru-RU"/>
              </w:rPr>
              <w:t>170</w:t>
            </w:r>
          </w:p>
        </w:tc>
        <w:tc>
          <w:tcPr>
            <w:tcW w:w="761" w:type="pct"/>
            <w:tcBorders>
              <w:top w:val="single" w:sz="4" w:space="0" w:color="auto"/>
              <w:left w:val="single" w:sz="4" w:space="0" w:color="auto"/>
              <w:bottom w:val="single" w:sz="4" w:space="0" w:color="auto"/>
              <w:right w:val="single" w:sz="4" w:space="0" w:color="auto"/>
            </w:tcBorders>
          </w:tcPr>
          <w:p w:rsidR="00FF3149" w:rsidRPr="00FF3149" w:rsidRDefault="00FF3149" w:rsidP="00FF3149">
            <w:pPr>
              <w:spacing w:after="0" w:line="240" w:lineRule="auto"/>
              <w:rPr>
                <w:rFonts w:ascii="Times New Roman" w:eastAsia="Times New Roman" w:hAnsi="Times New Roman" w:cs="Times New Roman"/>
                <w:lang w:eastAsia="ru-RU"/>
              </w:rPr>
            </w:pPr>
            <w:r w:rsidRPr="00FF3149">
              <w:rPr>
                <w:rFonts w:ascii="Times New Roman" w:eastAsia="Times New Roman" w:hAnsi="Times New Roman" w:cs="Times New Roman"/>
                <w:lang w:eastAsia="ru-RU"/>
              </w:rPr>
              <w:t>Для 1-х классов – диагностическая работа;</w:t>
            </w:r>
          </w:p>
          <w:p w:rsidR="00FF3149" w:rsidRPr="00FF3149" w:rsidRDefault="00FF3149" w:rsidP="00FF3149">
            <w:pPr>
              <w:spacing w:after="0" w:line="240" w:lineRule="auto"/>
              <w:rPr>
                <w:rFonts w:ascii="Times New Roman" w:eastAsia="Times New Roman" w:hAnsi="Times New Roman" w:cs="Times New Roman"/>
                <w:lang w:eastAsia="ru-RU"/>
              </w:rPr>
            </w:pPr>
            <w:r w:rsidRPr="00FF3149">
              <w:rPr>
                <w:rFonts w:ascii="Times New Roman" w:eastAsia="Times New Roman" w:hAnsi="Times New Roman" w:cs="Times New Roman"/>
                <w:lang w:eastAsia="ru-RU"/>
              </w:rPr>
              <w:t>2-3-х кл</w:t>
            </w:r>
          </w:p>
          <w:p w:rsidR="00FF3149" w:rsidRPr="00FF3149" w:rsidRDefault="00FF3149" w:rsidP="00FF3149">
            <w:pPr>
              <w:spacing w:after="0" w:line="240" w:lineRule="auto"/>
              <w:rPr>
                <w:rFonts w:ascii="Times New Roman" w:eastAsia="Times New Roman" w:hAnsi="Times New Roman" w:cs="Times New Roman"/>
                <w:lang w:eastAsia="ru-RU"/>
              </w:rPr>
            </w:pPr>
            <w:r w:rsidRPr="00FF3149">
              <w:rPr>
                <w:rFonts w:ascii="Times New Roman" w:eastAsia="Times New Roman" w:hAnsi="Times New Roman" w:cs="Times New Roman"/>
                <w:lang w:eastAsia="ru-RU"/>
              </w:rPr>
              <w:lastRenderedPageBreak/>
              <w:t>итоговая контрольная работа.</w:t>
            </w:r>
          </w:p>
          <w:p w:rsidR="00FF3149" w:rsidRPr="00FF3149" w:rsidRDefault="00FF3149" w:rsidP="00FF3149">
            <w:pPr>
              <w:spacing w:after="0" w:line="240" w:lineRule="auto"/>
              <w:rPr>
                <w:rFonts w:ascii="Times New Roman" w:eastAsia="Times New Roman" w:hAnsi="Times New Roman" w:cs="Times New Roman"/>
                <w:lang w:eastAsia="ru-RU"/>
              </w:rPr>
            </w:pPr>
            <w:r w:rsidRPr="00FF3149">
              <w:rPr>
                <w:rFonts w:ascii="Times New Roman" w:eastAsia="Times New Roman" w:hAnsi="Times New Roman" w:cs="Times New Roman"/>
                <w:lang w:eastAsia="ru-RU"/>
              </w:rPr>
              <w:t>Для 4-х кл.- учет результатов</w:t>
            </w:r>
          </w:p>
        </w:tc>
      </w:tr>
      <w:tr w:rsidR="00FF3149" w:rsidRPr="00FF3149" w:rsidTr="00FF3149">
        <w:trPr>
          <w:trHeight w:val="685"/>
        </w:trPr>
        <w:tc>
          <w:tcPr>
            <w:tcW w:w="567" w:type="pct"/>
            <w:vMerge/>
            <w:tcBorders>
              <w:top w:val="single" w:sz="4" w:space="0" w:color="auto"/>
              <w:left w:val="single" w:sz="4" w:space="0" w:color="auto"/>
              <w:bottom w:val="single" w:sz="4" w:space="0" w:color="auto"/>
              <w:right w:val="single" w:sz="4" w:space="0" w:color="auto"/>
            </w:tcBorders>
            <w:vAlign w:val="center"/>
            <w:hideMark/>
          </w:tcPr>
          <w:p w:rsidR="00FF3149" w:rsidRPr="00FF3149" w:rsidRDefault="00FF3149" w:rsidP="00FF3149">
            <w:pPr>
              <w:spacing w:after="0" w:line="240" w:lineRule="auto"/>
              <w:rPr>
                <w:rFonts w:ascii="Times New Roman" w:eastAsia="Times New Roman" w:hAnsi="Times New Roman" w:cs="Times New Roman"/>
                <w:lang w:eastAsia="ru-RU"/>
              </w:rPr>
            </w:pPr>
          </w:p>
        </w:tc>
        <w:tc>
          <w:tcPr>
            <w:tcW w:w="850" w:type="pct"/>
            <w:tcBorders>
              <w:top w:val="single" w:sz="4" w:space="0" w:color="auto"/>
              <w:left w:val="single" w:sz="4" w:space="0" w:color="auto"/>
              <w:bottom w:val="single" w:sz="4" w:space="0" w:color="auto"/>
              <w:right w:val="single" w:sz="4" w:space="0" w:color="auto"/>
            </w:tcBorders>
            <w:hideMark/>
          </w:tcPr>
          <w:p w:rsidR="00FF3149" w:rsidRPr="00FF3149" w:rsidRDefault="00FF3149" w:rsidP="00FF3149">
            <w:pPr>
              <w:spacing w:after="0" w:line="240" w:lineRule="auto"/>
              <w:rPr>
                <w:rFonts w:ascii="Times New Roman" w:eastAsia="Times New Roman" w:hAnsi="Times New Roman" w:cs="Times New Roman"/>
                <w:lang w:eastAsia="ru-RU"/>
              </w:rPr>
            </w:pPr>
            <w:r w:rsidRPr="00FF3149">
              <w:rPr>
                <w:rFonts w:ascii="Times New Roman" w:eastAsia="Times New Roman" w:hAnsi="Times New Roman" w:cs="Times New Roman"/>
                <w:lang w:eastAsia="ru-RU"/>
              </w:rPr>
              <w:t>Литературное чтение</w:t>
            </w:r>
          </w:p>
        </w:tc>
        <w:tc>
          <w:tcPr>
            <w:tcW w:w="352" w:type="pct"/>
            <w:tcBorders>
              <w:top w:val="single" w:sz="4" w:space="0" w:color="auto"/>
              <w:left w:val="single" w:sz="4" w:space="0" w:color="auto"/>
              <w:bottom w:val="single" w:sz="4" w:space="0" w:color="auto"/>
              <w:right w:val="single" w:sz="4" w:space="0" w:color="auto"/>
            </w:tcBorders>
            <w:hideMark/>
          </w:tcPr>
          <w:p w:rsidR="00FF3149" w:rsidRPr="00FF3149" w:rsidRDefault="00FF3149" w:rsidP="00FF3149">
            <w:pPr>
              <w:spacing w:after="0" w:line="240" w:lineRule="auto"/>
              <w:rPr>
                <w:rFonts w:ascii="Times New Roman" w:eastAsia="Times New Roman" w:hAnsi="Times New Roman" w:cs="Times New Roman"/>
                <w:lang w:eastAsia="ru-RU"/>
              </w:rPr>
            </w:pPr>
            <w:r w:rsidRPr="00FF3149">
              <w:rPr>
                <w:rFonts w:ascii="Times New Roman" w:eastAsia="Times New Roman" w:hAnsi="Times New Roman" w:cs="Times New Roman"/>
                <w:lang w:eastAsia="ru-RU"/>
              </w:rPr>
              <w:t>4</w:t>
            </w:r>
          </w:p>
        </w:tc>
        <w:tc>
          <w:tcPr>
            <w:tcW w:w="353" w:type="pct"/>
            <w:tcBorders>
              <w:top w:val="single" w:sz="4" w:space="0" w:color="auto"/>
              <w:left w:val="single" w:sz="4" w:space="0" w:color="auto"/>
              <w:bottom w:val="single" w:sz="4" w:space="0" w:color="auto"/>
              <w:right w:val="single" w:sz="4" w:space="0" w:color="auto"/>
            </w:tcBorders>
          </w:tcPr>
          <w:p w:rsidR="00FF3149" w:rsidRPr="00FF3149" w:rsidRDefault="00FF3149" w:rsidP="00FF3149">
            <w:pPr>
              <w:spacing w:after="0" w:line="240" w:lineRule="auto"/>
              <w:rPr>
                <w:rFonts w:ascii="Times New Roman" w:eastAsia="Times New Roman" w:hAnsi="Times New Roman" w:cs="Times New Roman"/>
                <w:lang w:eastAsia="ru-RU"/>
              </w:rPr>
            </w:pPr>
            <w:r w:rsidRPr="00FF3149">
              <w:rPr>
                <w:rFonts w:ascii="Times New Roman" w:eastAsia="Times New Roman" w:hAnsi="Times New Roman" w:cs="Times New Roman"/>
                <w:lang w:eastAsia="ru-RU"/>
              </w:rPr>
              <w:t>132</w:t>
            </w:r>
          </w:p>
        </w:tc>
        <w:tc>
          <w:tcPr>
            <w:tcW w:w="352" w:type="pct"/>
            <w:gridSpan w:val="2"/>
            <w:tcBorders>
              <w:top w:val="single" w:sz="4" w:space="0" w:color="auto"/>
              <w:left w:val="single" w:sz="4" w:space="0" w:color="auto"/>
              <w:bottom w:val="single" w:sz="4" w:space="0" w:color="auto"/>
              <w:right w:val="single" w:sz="4" w:space="0" w:color="auto"/>
            </w:tcBorders>
            <w:hideMark/>
          </w:tcPr>
          <w:p w:rsidR="00FF3149" w:rsidRPr="00FF3149" w:rsidRDefault="00FF3149" w:rsidP="00FF3149">
            <w:pPr>
              <w:spacing w:after="0" w:line="240" w:lineRule="auto"/>
              <w:rPr>
                <w:rFonts w:ascii="Times New Roman" w:eastAsia="Times New Roman" w:hAnsi="Times New Roman" w:cs="Times New Roman"/>
                <w:lang w:eastAsia="ru-RU"/>
              </w:rPr>
            </w:pPr>
            <w:r w:rsidRPr="00FF3149">
              <w:rPr>
                <w:rFonts w:ascii="Times New Roman" w:eastAsia="Times New Roman" w:hAnsi="Times New Roman" w:cs="Times New Roman"/>
                <w:lang w:eastAsia="ru-RU"/>
              </w:rPr>
              <w:t>4</w:t>
            </w:r>
          </w:p>
        </w:tc>
        <w:tc>
          <w:tcPr>
            <w:tcW w:w="353" w:type="pct"/>
            <w:tcBorders>
              <w:top w:val="single" w:sz="4" w:space="0" w:color="auto"/>
              <w:left w:val="single" w:sz="4" w:space="0" w:color="auto"/>
              <w:bottom w:val="single" w:sz="4" w:space="0" w:color="auto"/>
              <w:right w:val="single" w:sz="4" w:space="0" w:color="auto"/>
            </w:tcBorders>
            <w:hideMark/>
          </w:tcPr>
          <w:p w:rsidR="00FF3149" w:rsidRPr="00FF3149" w:rsidRDefault="00FF3149" w:rsidP="00FF3149">
            <w:pPr>
              <w:spacing w:after="0" w:line="240" w:lineRule="auto"/>
              <w:rPr>
                <w:rFonts w:ascii="Times New Roman" w:eastAsia="Times New Roman" w:hAnsi="Times New Roman" w:cs="Times New Roman"/>
                <w:lang w:eastAsia="ru-RU"/>
              </w:rPr>
            </w:pPr>
            <w:r w:rsidRPr="00FF3149">
              <w:rPr>
                <w:rFonts w:ascii="Times New Roman" w:eastAsia="Times New Roman" w:hAnsi="Times New Roman" w:cs="Times New Roman"/>
                <w:lang w:eastAsia="ru-RU"/>
              </w:rPr>
              <w:t>136</w:t>
            </w:r>
          </w:p>
        </w:tc>
        <w:tc>
          <w:tcPr>
            <w:tcW w:w="353" w:type="pct"/>
            <w:gridSpan w:val="2"/>
            <w:tcBorders>
              <w:top w:val="single" w:sz="4" w:space="0" w:color="auto"/>
              <w:left w:val="single" w:sz="4" w:space="0" w:color="auto"/>
              <w:bottom w:val="single" w:sz="4" w:space="0" w:color="auto"/>
              <w:right w:val="single" w:sz="4" w:space="0" w:color="auto"/>
            </w:tcBorders>
            <w:hideMark/>
          </w:tcPr>
          <w:p w:rsidR="00FF3149" w:rsidRPr="00FF3149" w:rsidRDefault="00FF3149" w:rsidP="00FF3149">
            <w:pPr>
              <w:spacing w:after="0" w:line="240" w:lineRule="auto"/>
              <w:rPr>
                <w:rFonts w:ascii="Times New Roman" w:eastAsia="Times New Roman" w:hAnsi="Times New Roman" w:cs="Times New Roman"/>
                <w:lang w:eastAsia="ru-RU"/>
              </w:rPr>
            </w:pPr>
            <w:r w:rsidRPr="00FF3149">
              <w:rPr>
                <w:rFonts w:ascii="Times New Roman" w:eastAsia="Times New Roman" w:hAnsi="Times New Roman" w:cs="Times New Roman"/>
                <w:lang w:eastAsia="ru-RU"/>
              </w:rPr>
              <w:t>4</w:t>
            </w:r>
          </w:p>
        </w:tc>
        <w:tc>
          <w:tcPr>
            <w:tcW w:w="352" w:type="pct"/>
            <w:tcBorders>
              <w:top w:val="single" w:sz="4" w:space="0" w:color="auto"/>
              <w:left w:val="single" w:sz="4" w:space="0" w:color="auto"/>
              <w:bottom w:val="single" w:sz="4" w:space="0" w:color="auto"/>
              <w:right w:val="single" w:sz="4" w:space="0" w:color="auto"/>
            </w:tcBorders>
            <w:hideMark/>
          </w:tcPr>
          <w:p w:rsidR="00FF3149" w:rsidRPr="00FF3149" w:rsidRDefault="00FF3149" w:rsidP="00FF3149">
            <w:pPr>
              <w:spacing w:after="0" w:line="240" w:lineRule="auto"/>
              <w:rPr>
                <w:rFonts w:ascii="Times New Roman" w:eastAsia="Times New Roman" w:hAnsi="Times New Roman" w:cs="Times New Roman"/>
                <w:lang w:eastAsia="ru-RU"/>
              </w:rPr>
            </w:pPr>
            <w:r w:rsidRPr="00FF3149">
              <w:rPr>
                <w:rFonts w:ascii="Times New Roman" w:eastAsia="Times New Roman" w:hAnsi="Times New Roman" w:cs="Times New Roman"/>
                <w:lang w:eastAsia="ru-RU"/>
              </w:rPr>
              <w:t>136</w:t>
            </w:r>
          </w:p>
        </w:tc>
        <w:tc>
          <w:tcPr>
            <w:tcW w:w="353" w:type="pct"/>
            <w:gridSpan w:val="2"/>
            <w:tcBorders>
              <w:top w:val="single" w:sz="4" w:space="0" w:color="auto"/>
              <w:left w:val="single" w:sz="4" w:space="0" w:color="auto"/>
              <w:bottom w:val="single" w:sz="4" w:space="0" w:color="auto"/>
              <w:right w:val="single" w:sz="4" w:space="0" w:color="auto"/>
            </w:tcBorders>
            <w:hideMark/>
          </w:tcPr>
          <w:p w:rsidR="00FF3149" w:rsidRPr="00FF3149" w:rsidRDefault="00FF3149" w:rsidP="00FF3149">
            <w:pPr>
              <w:spacing w:after="0" w:line="240" w:lineRule="auto"/>
              <w:rPr>
                <w:rFonts w:ascii="Times New Roman" w:eastAsia="Times New Roman" w:hAnsi="Times New Roman" w:cs="Times New Roman"/>
                <w:lang w:eastAsia="ru-RU"/>
              </w:rPr>
            </w:pPr>
            <w:r w:rsidRPr="00FF3149">
              <w:rPr>
                <w:rFonts w:ascii="Times New Roman" w:eastAsia="Times New Roman" w:hAnsi="Times New Roman" w:cs="Times New Roman"/>
                <w:lang w:eastAsia="ru-RU"/>
              </w:rPr>
              <w:t>3</w:t>
            </w:r>
          </w:p>
        </w:tc>
        <w:tc>
          <w:tcPr>
            <w:tcW w:w="353" w:type="pct"/>
            <w:tcBorders>
              <w:top w:val="single" w:sz="4" w:space="0" w:color="auto"/>
              <w:left w:val="single" w:sz="4" w:space="0" w:color="auto"/>
              <w:bottom w:val="single" w:sz="4" w:space="0" w:color="auto"/>
              <w:right w:val="single" w:sz="4" w:space="0" w:color="auto"/>
            </w:tcBorders>
            <w:hideMark/>
          </w:tcPr>
          <w:p w:rsidR="00FF3149" w:rsidRPr="00FF3149" w:rsidRDefault="00FF3149" w:rsidP="00FF3149">
            <w:pPr>
              <w:spacing w:after="0" w:line="240" w:lineRule="auto"/>
              <w:rPr>
                <w:rFonts w:ascii="Times New Roman" w:eastAsia="Times New Roman" w:hAnsi="Times New Roman" w:cs="Times New Roman"/>
                <w:lang w:eastAsia="ru-RU"/>
              </w:rPr>
            </w:pPr>
            <w:r w:rsidRPr="00FF3149">
              <w:rPr>
                <w:rFonts w:ascii="Times New Roman" w:eastAsia="Times New Roman" w:hAnsi="Times New Roman" w:cs="Times New Roman"/>
                <w:lang w:eastAsia="ru-RU"/>
              </w:rPr>
              <w:t>102</w:t>
            </w:r>
          </w:p>
        </w:tc>
        <w:tc>
          <w:tcPr>
            <w:tcW w:w="761" w:type="pct"/>
            <w:tcBorders>
              <w:top w:val="single" w:sz="4" w:space="0" w:color="auto"/>
              <w:left w:val="single" w:sz="4" w:space="0" w:color="auto"/>
              <w:bottom w:val="single" w:sz="4" w:space="0" w:color="auto"/>
              <w:right w:val="single" w:sz="4" w:space="0" w:color="auto"/>
            </w:tcBorders>
          </w:tcPr>
          <w:p w:rsidR="00FF3149" w:rsidRPr="00FF3149" w:rsidRDefault="00FF3149" w:rsidP="00FF3149">
            <w:pPr>
              <w:spacing w:after="0" w:line="240" w:lineRule="auto"/>
              <w:rPr>
                <w:rFonts w:ascii="Times New Roman" w:eastAsia="Times New Roman" w:hAnsi="Times New Roman" w:cs="Times New Roman"/>
                <w:lang w:eastAsia="ru-RU"/>
              </w:rPr>
            </w:pPr>
            <w:r w:rsidRPr="00FF3149">
              <w:rPr>
                <w:rFonts w:ascii="Times New Roman" w:eastAsia="Times New Roman" w:hAnsi="Times New Roman" w:cs="Times New Roman"/>
                <w:lang w:eastAsia="ru-RU"/>
              </w:rPr>
              <w:t>Для 1-х классов – диагностическая работа;</w:t>
            </w:r>
          </w:p>
          <w:p w:rsidR="00FF3149" w:rsidRPr="00FF3149" w:rsidRDefault="00FF3149" w:rsidP="00FF3149">
            <w:pPr>
              <w:spacing w:after="0" w:line="240" w:lineRule="auto"/>
              <w:rPr>
                <w:rFonts w:ascii="Times New Roman" w:eastAsia="Times New Roman" w:hAnsi="Times New Roman" w:cs="Times New Roman"/>
                <w:lang w:eastAsia="ru-RU"/>
              </w:rPr>
            </w:pPr>
            <w:r w:rsidRPr="00FF3149">
              <w:rPr>
                <w:rFonts w:ascii="Times New Roman" w:eastAsia="Times New Roman" w:hAnsi="Times New Roman" w:cs="Times New Roman"/>
                <w:lang w:eastAsia="ru-RU"/>
              </w:rPr>
              <w:t>Для 2-4 классов учет результатов</w:t>
            </w:r>
          </w:p>
        </w:tc>
      </w:tr>
      <w:tr w:rsidR="00FF3149" w:rsidRPr="00FF3149" w:rsidTr="00FF3149">
        <w:trPr>
          <w:trHeight w:val="961"/>
        </w:trPr>
        <w:tc>
          <w:tcPr>
            <w:tcW w:w="567" w:type="pct"/>
            <w:vMerge w:val="restart"/>
            <w:tcBorders>
              <w:top w:val="single" w:sz="4" w:space="0" w:color="auto"/>
              <w:left w:val="single" w:sz="4" w:space="0" w:color="auto"/>
              <w:right w:val="single" w:sz="4" w:space="0" w:color="auto"/>
            </w:tcBorders>
            <w:vAlign w:val="center"/>
          </w:tcPr>
          <w:p w:rsidR="00FF3149" w:rsidRPr="00FF3149" w:rsidRDefault="00FF3149" w:rsidP="00FF3149">
            <w:pPr>
              <w:spacing w:after="0" w:line="240" w:lineRule="auto"/>
              <w:rPr>
                <w:rFonts w:ascii="Times New Roman" w:eastAsia="Times New Roman" w:hAnsi="Times New Roman" w:cs="Times New Roman"/>
                <w:lang w:eastAsia="ru-RU"/>
              </w:rPr>
            </w:pPr>
            <w:r w:rsidRPr="00FF3149">
              <w:rPr>
                <w:rFonts w:ascii="Times New Roman" w:eastAsia="Times New Roman" w:hAnsi="Times New Roman" w:cs="Times New Roman"/>
                <w:lang w:eastAsia="ru-RU"/>
              </w:rPr>
              <w:t>Родной язык и литературное чтение на родном языке</w:t>
            </w:r>
          </w:p>
        </w:tc>
        <w:tc>
          <w:tcPr>
            <w:tcW w:w="850" w:type="pct"/>
            <w:tcBorders>
              <w:top w:val="single" w:sz="4" w:space="0" w:color="auto"/>
              <w:left w:val="single" w:sz="4" w:space="0" w:color="auto"/>
              <w:bottom w:val="single" w:sz="4" w:space="0" w:color="auto"/>
              <w:right w:val="single" w:sz="4" w:space="0" w:color="auto"/>
            </w:tcBorders>
          </w:tcPr>
          <w:p w:rsidR="00FF3149" w:rsidRPr="00FF3149" w:rsidRDefault="00FF3149" w:rsidP="00FF3149">
            <w:pPr>
              <w:spacing w:after="0" w:line="240" w:lineRule="auto"/>
              <w:rPr>
                <w:rFonts w:ascii="Times New Roman" w:eastAsia="Times New Roman" w:hAnsi="Times New Roman" w:cs="Times New Roman"/>
                <w:lang w:eastAsia="ru-RU"/>
              </w:rPr>
            </w:pPr>
            <w:r w:rsidRPr="00FF3149">
              <w:rPr>
                <w:rFonts w:ascii="Times New Roman" w:eastAsia="Times New Roman" w:hAnsi="Times New Roman" w:cs="Times New Roman"/>
                <w:lang w:eastAsia="ru-RU"/>
              </w:rPr>
              <w:t>Родной язык</w:t>
            </w:r>
          </w:p>
        </w:tc>
        <w:tc>
          <w:tcPr>
            <w:tcW w:w="352" w:type="pct"/>
            <w:tcBorders>
              <w:top w:val="single" w:sz="4" w:space="0" w:color="auto"/>
              <w:left w:val="single" w:sz="4" w:space="0" w:color="auto"/>
              <w:bottom w:val="single" w:sz="4" w:space="0" w:color="auto"/>
              <w:right w:val="single" w:sz="4" w:space="0" w:color="auto"/>
            </w:tcBorders>
          </w:tcPr>
          <w:p w:rsidR="00FF3149" w:rsidRPr="00FF3149" w:rsidRDefault="00FF3149" w:rsidP="00FF3149">
            <w:pPr>
              <w:spacing w:after="0" w:line="240" w:lineRule="auto"/>
              <w:rPr>
                <w:rFonts w:ascii="Times New Roman" w:eastAsia="Times New Roman" w:hAnsi="Times New Roman" w:cs="Times New Roman"/>
                <w:lang w:eastAsia="ru-RU"/>
              </w:rPr>
            </w:pPr>
            <w:r w:rsidRPr="00FF3149">
              <w:rPr>
                <w:rFonts w:ascii="Times New Roman" w:eastAsia="Times New Roman" w:hAnsi="Times New Roman" w:cs="Times New Roman"/>
                <w:lang w:eastAsia="ru-RU"/>
              </w:rPr>
              <w:t>-</w:t>
            </w:r>
          </w:p>
        </w:tc>
        <w:tc>
          <w:tcPr>
            <w:tcW w:w="353" w:type="pct"/>
            <w:tcBorders>
              <w:top w:val="single" w:sz="4" w:space="0" w:color="auto"/>
              <w:left w:val="single" w:sz="4" w:space="0" w:color="auto"/>
              <w:bottom w:val="single" w:sz="4" w:space="0" w:color="auto"/>
              <w:right w:val="single" w:sz="4" w:space="0" w:color="auto"/>
            </w:tcBorders>
          </w:tcPr>
          <w:p w:rsidR="00FF3149" w:rsidRPr="00FF3149" w:rsidRDefault="00FF3149" w:rsidP="00FF3149">
            <w:pPr>
              <w:spacing w:after="0" w:line="240" w:lineRule="auto"/>
              <w:rPr>
                <w:rFonts w:ascii="Times New Roman" w:eastAsia="Times New Roman" w:hAnsi="Times New Roman" w:cs="Times New Roman"/>
                <w:lang w:eastAsia="ru-RU"/>
              </w:rPr>
            </w:pPr>
            <w:r w:rsidRPr="00FF3149">
              <w:rPr>
                <w:rFonts w:ascii="Times New Roman" w:eastAsia="Times New Roman" w:hAnsi="Times New Roman" w:cs="Times New Roman"/>
                <w:lang w:eastAsia="ru-RU"/>
              </w:rPr>
              <w:t>-</w:t>
            </w:r>
          </w:p>
        </w:tc>
        <w:tc>
          <w:tcPr>
            <w:tcW w:w="352" w:type="pct"/>
            <w:gridSpan w:val="2"/>
            <w:tcBorders>
              <w:top w:val="single" w:sz="4" w:space="0" w:color="auto"/>
              <w:left w:val="single" w:sz="4" w:space="0" w:color="auto"/>
              <w:bottom w:val="single" w:sz="4" w:space="0" w:color="auto"/>
              <w:right w:val="single" w:sz="4" w:space="0" w:color="auto"/>
            </w:tcBorders>
          </w:tcPr>
          <w:p w:rsidR="00FF3149" w:rsidRPr="00FF3149" w:rsidRDefault="00FF3149" w:rsidP="00FF3149">
            <w:pPr>
              <w:spacing w:after="0" w:line="240" w:lineRule="auto"/>
              <w:rPr>
                <w:rFonts w:ascii="Times New Roman" w:eastAsia="Times New Roman" w:hAnsi="Times New Roman" w:cs="Times New Roman"/>
                <w:lang w:eastAsia="ru-RU"/>
              </w:rPr>
            </w:pPr>
            <w:r w:rsidRPr="00FF3149">
              <w:rPr>
                <w:rFonts w:ascii="Times New Roman" w:eastAsia="Times New Roman" w:hAnsi="Times New Roman" w:cs="Times New Roman"/>
                <w:lang w:eastAsia="ru-RU"/>
              </w:rPr>
              <w:t>-</w:t>
            </w:r>
          </w:p>
        </w:tc>
        <w:tc>
          <w:tcPr>
            <w:tcW w:w="353" w:type="pct"/>
            <w:tcBorders>
              <w:top w:val="single" w:sz="4" w:space="0" w:color="auto"/>
              <w:left w:val="single" w:sz="4" w:space="0" w:color="auto"/>
              <w:bottom w:val="single" w:sz="4" w:space="0" w:color="auto"/>
              <w:right w:val="single" w:sz="4" w:space="0" w:color="auto"/>
            </w:tcBorders>
          </w:tcPr>
          <w:p w:rsidR="00FF3149" w:rsidRPr="00FF3149" w:rsidRDefault="00FF3149" w:rsidP="00FF3149">
            <w:pPr>
              <w:spacing w:after="0" w:line="240" w:lineRule="auto"/>
              <w:rPr>
                <w:rFonts w:ascii="Times New Roman" w:eastAsia="Times New Roman" w:hAnsi="Times New Roman" w:cs="Times New Roman"/>
                <w:lang w:eastAsia="ru-RU"/>
              </w:rPr>
            </w:pPr>
            <w:r w:rsidRPr="00FF3149">
              <w:rPr>
                <w:rFonts w:ascii="Times New Roman" w:eastAsia="Times New Roman" w:hAnsi="Times New Roman" w:cs="Times New Roman"/>
                <w:lang w:eastAsia="ru-RU"/>
              </w:rPr>
              <w:t>-</w:t>
            </w:r>
          </w:p>
        </w:tc>
        <w:tc>
          <w:tcPr>
            <w:tcW w:w="353" w:type="pct"/>
            <w:gridSpan w:val="2"/>
            <w:tcBorders>
              <w:top w:val="single" w:sz="4" w:space="0" w:color="auto"/>
              <w:left w:val="single" w:sz="4" w:space="0" w:color="auto"/>
              <w:bottom w:val="single" w:sz="4" w:space="0" w:color="auto"/>
              <w:right w:val="single" w:sz="4" w:space="0" w:color="auto"/>
            </w:tcBorders>
          </w:tcPr>
          <w:p w:rsidR="00FF3149" w:rsidRPr="00FF3149" w:rsidRDefault="00FF3149" w:rsidP="00FF3149">
            <w:pPr>
              <w:spacing w:after="0" w:line="240" w:lineRule="auto"/>
              <w:rPr>
                <w:rFonts w:ascii="Times New Roman" w:eastAsia="Times New Roman" w:hAnsi="Times New Roman" w:cs="Times New Roman"/>
                <w:lang w:eastAsia="ru-RU"/>
              </w:rPr>
            </w:pPr>
            <w:r w:rsidRPr="00FF3149">
              <w:rPr>
                <w:rFonts w:ascii="Times New Roman" w:eastAsia="Times New Roman" w:hAnsi="Times New Roman" w:cs="Times New Roman"/>
                <w:lang w:eastAsia="ru-RU"/>
              </w:rPr>
              <w:t>-</w:t>
            </w:r>
          </w:p>
        </w:tc>
        <w:tc>
          <w:tcPr>
            <w:tcW w:w="352" w:type="pct"/>
            <w:tcBorders>
              <w:top w:val="single" w:sz="4" w:space="0" w:color="auto"/>
              <w:left w:val="single" w:sz="4" w:space="0" w:color="auto"/>
              <w:bottom w:val="single" w:sz="4" w:space="0" w:color="auto"/>
              <w:right w:val="single" w:sz="4" w:space="0" w:color="auto"/>
            </w:tcBorders>
          </w:tcPr>
          <w:p w:rsidR="00FF3149" w:rsidRPr="00FF3149" w:rsidRDefault="00FF3149" w:rsidP="00FF3149">
            <w:pPr>
              <w:spacing w:after="0" w:line="240" w:lineRule="auto"/>
              <w:rPr>
                <w:rFonts w:ascii="Times New Roman" w:eastAsia="Times New Roman" w:hAnsi="Times New Roman" w:cs="Times New Roman"/>
                <w:lang w:eastAsia="ru-RU"/>
              </w:rPr>
            </w:pPr>
            <w:r w:rsidRPr="00FF3149">
              <w:rPr>
                <w:rFonts w:ascii="Times New Roman" w:eastAsia="Times New Roman" w:hAnsi="Times New Roman" w:cs="Times New Roman"/>
                <w:lang w:eastAsia="ru-RU"/>
              </w:rPr>
              <w:t>-</w:t>
            </w:r>
          </w:p>
        </w:tc>
        <w:tc>
          <w:tcPr>
            <w:tcW w:w="353" w:type="pct"/>
            <w:gridSpan w:val="2"/>
            <w:tcBorders>
              <w:top w:val="single" w:sz="4" w:space="0" w:color="auto"/>
              <w:left w:val="single" w:sz="4" w:space="0" w:color="auto"/>
              <w:bottom w:val="single" w:sz="4" w:space="0" w:color="auto"/>
              <w:right w:val="single" w:sz="4" w:space="0" w:color="auto"/>
            </w:tcBorders>
          </w:tcPr>
          <w:p w:rsidR="00FF3149" w:rsidRPr="00FF3149" w:rsidRDefault="00FF3149" w:rsidP="00FF3149">
            <w:pPr>
              <w:spacing w:after="0" w:line="240" w:lineRule="auto"/>
              <w:rPr>
                <w:rFonts w:ascii="Times New Roman" w:eastAsia="Times New Roman" w:hAnsi="Times New Roman" w:cs="Times New Roman"/>
                <w:lang w:eastAsia="ru-RU"/>
              </w:rPr>
            </w:pPr>
            <w:r w:rsidRPr="00FF3149">
              <w:rPr>
                <w:rFonts w:ascii="Times New Roman" w:eastAsia="Times New Roman" w:hAnsi="Times New Roman" w:cs="Times New Roman"/>
                <w:lang w:eastAsia="ru-RU"/>
              </w:rPr>
              <w:t>-</w:t>
            </w:r>
          </w:p>
        </w:tc>
        <w:tc>
          <w:tcPr>
            <w:tcW w:w="353" w:type="pct"/>
            <w:tcBorders>
              <w:top w:val="single" w:sz="4" w:space="0" w:color="auto"/>
              <w:left w:val="single" w:sz="4" w:space="0" w:color="auto"/>
              <w:bottom w:val="single" w:sz="4" w:space="0" w:color="auto"/>
              <w:right w:val="single" w:sz="4" w:space="0" w:color="auto"/>
            </w:tcBorders>
          </w:tcPr>
          <w:p w:rsidR="00FF3149" w:rsidRPr="00FF3149" w:rsidRDefault="00FF3149" w:rsidP="00FF3149">
            <w:pPr>
              <w:spacing w:after="0" w:line="240" w:lineRule="auto"/>
              <w:rPr>
                <w:rFonts w:ascii="Times New Roman" w:eastAsia="Times New Roman" w:hAnsi="Times New Roman" w:cs="Times New Roman"/>
                <w:lang w:eastAsia="ru-RU"/>
              </w:rPr>
            </w:pPr>
            <w:r w:rsidRPr="00FF3149">
              <w:rPr>
                <w:rFonts w:ascii="Times New Roman" w:eastAsia="Times New Roman" w:hAnsi="Times New Roman" w:cs="Times New Roman"/>
                <w:lang w:eastAsia="ru-RU"/>
              </w:rPr>
              <w:t>-</w:t>
            </w:r>
          </w:p>
        </w:tc>
        <w:tc>
          <w:tcPr>
            <w:tcW w:w="761" w:type="pct"/>
            <w:tcBorders>
              <w:top w:val="single" w:sz="4" w:space="0" w:color="auto"/>
              <w:left w:val="single" w:sz="4" w:space="0" w:color="auto"/>
              <w:bottom w:val="single" w:sz="4" w:space="0" w:color="auto"/>
              <w:right w:val="single" w:sz="4" w:space="0" w:color="auto"/>
            </w:tcBorders>
          </w:tcPr>
          <w:p w:rsidR="00FF3149" w:rsidRPr="00FF3149" w:rsidRDefault="00FF3149" w:rsidP="00FF3149">
            <w:pPr>
              <w:spacing w:after="0" w:line="240" w:lineRule="auto"/>
              <w:rPr>
                <w:rFonts w:ascii="Times New Roman" w:eastAsia="Times New Roman" w:hAnsi="Times New Roman" w:cs="Times New Roman"/>
                <w:lang w:eastAsia="ru-RU"/>
              </w:rPr>
            </w:pPr>
            <w:r w:rsidRPr="00FF3149">
              <w:rPr>
                <w:rFonts w:ascii="Times New Roman" w:eastAsia="Times New Roman" w:hAnsi="Times New Roman" w:cs="Times New Roman"/>
                <w:lang w:eastAsia="ru-RU"/>
              </w:rPr>
              <w:t>-</w:t>
            </w:r>
          </w:p>
        </w:tc>
      </w:tr>
      <w:tr w:rsidR="00FF3149" w:rsidRPr="00FF3149" w:rsidTr="00FF3149">
        <w:trPr>
          <w:trHeight w:val="961"/>
        </w:trPr>
        <w:tc>
          <w:tcPr>
            <w:tcW w:w="567" w:type="pct"/>
            <w:vMerge/>
            <w:tcBorders>
              <w:left w:val="single" w:sz="4" w:space="0" w:color="auto"/>
              <w:bottom w:val="single" w:sz="4" w:space="0" w:color="auto"/>
              <w:right w:val="single" w:sz="4" w:space="0" w:color="auto"/>
            </w:tcBorders>
            <w:vAlign w:val="center"/>
          </w:tcPr>
          <w:p w:rsidR="00FF3149" w:rsidRPr="00FF3149" w:rsidRDefault="00FF3149" w:rsidP="00FF3149">
            <w:pPr>
              <w:spacing w:after="0" w:line="240" w:lineRule="auto"/>
              <w:rPr>
                <w:rFonts w:ascii="Times New Roman" w:eastAsia="Times New Roman" w:hAnsi="Times New Roman" w:cs="Times New Roman"/>
                <w:lang w:eastAsia="ru-RU"/>
              </w:rPr>
            </w:pPr>
          </w:p>
        </w:tc>
        <w:tc>
          <w:tcPr>
            <w:tcW w:w="850" w:type="pct"/>
            <w:tcBorders>
              <w:top w:val="single" w:sz="4" w:space="0" w:color="auto"/>
              <w:left w:val="single" w:sz="4" w:space="0" w:color="auto"/>
              <w:bottom w:val="single" w:sz="4" w:space="0" w:color="auto"/>
              <w:right w:val="single" w:sz="4" w:space="0" w:color="auto"/>
            </w:tcBorders>
          </w:tcPr>
          <w:p w:rsidR="00FF3149" w:rsidRPr="00FF3149" w:rsidRDefault="00FF3149" w:rsidP="00FF3149">
            <w:pPr>
              <w:spacing w:after="0" w:line="240" w:lineRule="auto"/>
              <w:rPr>
                <w:rFonts w:ascii="Times New Roman" w:eastAsia="Times New Roman" w:hAnsi="Times New Roman" w:cs="Times New Roman"/>
                <w:lang w:eastAsia="ru-RU"/>
              </w:rPr>
            </w:pPr>
            <w:r w:rsidRPr="00FF3149">
              <w:rPr>
                <w:rFonts w:ascii="Times New Roman" w:eastAsia="Times New Roman" w:hAnsi="Times New Roman" w:cs="Times New Roman"/>
                <w:lang w:eastAsia="ru-RU"/>
              </w:rPr>
              <w:t>Литературное чтение на родном языке</w:t>
            </w:r>
          </w:p>
        </w:tc>
        <w:tc>
          <w:tcPr>
            <w:tcW w:w="352" w:type="pct"/>
            <w:tcBorders>
              <w:top w:val="single" w:sz="4" w:space="0" w:color="auto"/>
              <w:left w:val="single" w:sz="4" w:space="0" w:color="auto"/>
              <w:bottom w:val="single" w:sz="4" w:space="0" w:color="auto"/>
              <w:right w:val="single" w:sz="4" w:space="0" w:color="auto"/>
            </w:tcBorders>
          </w:tcPr>
          <w:p w:rsidR="00FF3149" w:rsidRPr="00FF3149" w:rsidRDefault="00FF3149" w:rsidP="00FF3149">
            <w:pPr>
              <w:spacing w:after="0" w:line="240" w:lineRule="auto"/>
              <w:rPr>
                <w:rFonts w:ascii="Times New Roman" w:eastAsia="Times New Roman" w:hAnsi="Times New Roman" w:cs="Times New Roman"/>
                <w:lang w:eastAsia="ru-RU"/>
              </w:rPr>
            </w:pPr>
            <w:r w:rsidRPr="00FF3149">
              <w:rPr>
                <w:rFonts w:ascii="Times New Roman" w:eastAsia="Times New Roman" w:hAnsi="Times New Roman" w:cs="Times New Roman"/>
                <w:lang w:eastAsia="ru-RU"/>
              </w:rPr>
              <w:t>-</w:t>
            </w:r>
          </w:p>
        </w:tc>
        <w:tc>
          <w:tcPr>
            <w:tcW w:w="353" w:type="pct"/>
            <w:tcBorders>
              <w:top w:val="single" w:sz="4" w:space="0" w:color="auto"/>
              <w:left w:val="single" w:sz="4" w:space="0" w:color="auto"/>
              <w:bottom w:val="single" w:sz="4" w:space="0" w:color="auto"/>
              <w:right w:val="single" w:sz="4" w:space="0" w:color="auto"/>
            </w:tcBorders>
          </w:tcPr>
          <w:p w:rsidR="00FF3149" w:rsidRPr="00FF3149" w:rsidRDefault="00FF3149" w:rsidP="00FF3149">
            <w:pPr>
              <w:spacing w:after="0" w:line="240" w:lineRule="auto"/>
              <w:rPr>
                <w:rFonts w:ascii="Times New Roman" w:eastAsia="Times New Roman" w:hAnsi="Times New Roman" w:cs="Times New Roman"/>
                <w:lang w:eastAsia="ru-RU"/>
              </w:rPr>
            </w:pPr>
            <w:r w:rsidRPr="00FF3149">
              <w:rPr>
                <w:rFonts w:ascii="Times New Roman" w:eastAsia="Times New Roman" w:hAnsi="Times New Roman" w:cs="Times New Roman"/>
                <w:lang w:eastAsia="ru-RU"/>
              </w:rPr>
              <w:t>-</w:t>
            </w:r>
          </w:p>
        </w:tc>
        <w:tc>
          <w:tcPr>
            <w:tcW w:w="352" w:type="pct"/>
            <w:gridSpan w:val="2"/>
            <w:tcBorders>
              <w:top w:val="single" w:sz="4" w:space="0" w:color="auto"/>
              <w:left w:val="single" w:sz="4" w:space="0" w:color="auto"/>
              <w:bottom w:val="single" w:sz="4" w:space="0" w:color="auto"/>
              <w:right w:val="single" w:sz="4" w:space="0" w:color="auto"/>
            </w:tcBorders>
          </w:tcPr>
          <w:p w:rsidR="00FF3149" w:rsidRPr="00FF3149" w:rsidRDefault="00FF3149" w:rsidP="00FF3149">
            <w:pPr>
              <w:spacing w:after="0" w:line="240" w:lineRule="auto"/>
              <w:rPr>
                <w:rFonts w:ascii="Times New Roman" w:eastAsia="Times New Roman" w:hAnsi="Times New Roman" w:cs="Times New Roman"/>
                <w:lang w:eastAsia="ru-RU"/>
              </w:rPr>
            </w:pPr>
            <w:r w:rsidRPr="00FF3149">
              <w:rPr>
                <w:rFonts w:ascii="Times New Roman" w:eastAsia="Times New Roman" w:hAnsi="Times New Roman" w:cs="Times New Roman"/>
                <w:lang w:eastAsia="ru-RU"/>
              </w:rPr>
              <w:t>-</w:t>
            </w:r>
          </w:p>
        </w:tc>
        <w:tc>
          <w:tcPr>
            <w:tcW w:w="353" w:type="pct"/>
            <w:tcBorders>
              <w:top w:val="single" w:sz="4" w:space="0" w:color="auto"/>
              <w:left w:val="single" w:sz="4" w:space="0" w:color="auto"/>
              <w:bottom w:val="single" w:sz="4" w:space="0" w:color="auto"/>
              <w:right w:val="single" w:sz="4" w:space="0" w:color="auto"/>
            </w:tcBorders>
          </w:tcPr>
          <w:p w:rsidR="00FF3149" w:rsidRPr="00FF3149" w:rsidRDefault="00FF3149" w:rsidP="00FF3149">
            <w:pPr>
              <w:spacing w:after="0" w:line="240" w:lineRule="auto"/>
              <w:rPr>
                <w:rFonts w:ascii="Times New Roman" w:eastAsia="Times New Roman" w:hAnsi="Times New Roman" w:cs="Times New Roman"/>
                <w:lang w:eastAsia="ru-RU"/>
              </w:rPr>
            </w:pPr>
            <w:r w:rsidRPr="00FF3149">
              <w:rPr>
                <w:rFonts w:ascii="Times New Roman" w:eastAsia="Times New Roman" w:hAnsi="Times New Roman" w:cs="Times New Roman"/>
                <w:lang w:eastAsia="ru-RU"/>
              </w:rPr>
              <w:t>-</w:t>
            </w:r>
          </w:p>
        </w:tc>
        <w:tc>
          <w:tcPr>
            <w:tcW w:w="353" w:type="pct"/>
            <w:gridSpan w:val="2"/>
            <w:tcBorders>
              <w:top w:val="single" w:sz="4" w:space="0" w:color="auto"/>
              <w:left w:val="single" w:sz="4" w:space="0" w:color="auto"/>
              <w:bottom w:val="single" w:sz="4" w:space="0" w:color="auto"/>
              <w:right w:val="single" w:sz="4" w:space="0" w:color="auto"/>
            </w:tcBorders>
          </w:tcPr>
          <w:p w:rsidR="00FF3149" w:rsidRPr="00FF3149" w:rsidRDefault="00FF3149" w:rsidP="00FF3149">
            <w:pPr>
              <w:spacing w:after="0" w:line="240" w:lineRule="auto"/>
              <w:rPr>
                <w:rFonts w:ascii="Times New Roman" w:eastAsia="Times New Roman" w:hAnsi="Times New Roman" w:cs="Times New Roman"/>
                <w:lang w:eastAsia="ru-RU"/>
              </w:rPr>
            </w:pPr>
            <w:r w:rsidRPr="00FF3149">
              <w:rPr>
                <w:rFonts w:ascii="Times New Roman" w:eastAsia="Times New Roman" w:hAnsi="Times New Roman" w:cs="Times New Roman"/>
                <w:lang w:eastAsia="ru-RU"/>
              </w:rPr>
              <w:t>-</w:t>
            </w:r>
          </w:p>
        </w:tc>
        <w:tc>
          <w:tcPr>
            <w:tcW w:w="352" w:type="pct"/>
            <w:tcBorders>
              <w:top w:val="single" w:sz="4" w:space="0" w:color="auto"/>
              <w:left w:val="single" w:sz="4" w:space="0" w:color="auto"/>
              <w:bottom w:val="single" w:sz="4" w:space="0" w:color="auto"/>
              <w:right w:val="single" w:sz="4" w:space="0" w:color="auto"/>
            </w:tcBorders>
          </w:tcPr>
          <w:p w:rsidR="00FF3149" w:rsidRPr="00FF3149" w:rsidRDefault="00FF3149" w:rsidP="00FF3149">
            <w:pPr>
              <w:spacing w:after="0" w:line="240" w:lineRule="auto"/>
              <w:rPr>
                <w:rFonts w:ascii="Times New Roman" w:eastAsia="Times New Roman" w:hAnsi="Times New Roman" w:cs="Times New Roman"/>
                <w:lang w:eastAsia="ru-RU"/>
              </w:rPr>
            </w:pPr>
            <w:r w:rsidRPr="00FF3149">
              <w:rPr>
                <w:rFonts w:ascii="Times New Roman" w:eastAsia="Times New Roman" w:hAnsi="Times New Roman" w:cs="Times New Roman"/>
                <w:lang w:eastAsia="ru-RU"/>
              </w:rPr>
              <w:t>-</w:t>
            </w:r>
          </w:p>
        </w:tc>
        <w:tc>
          <w:tcPr>
            <w:tcW w:w="353" w:type="pct"/>
            <w:gridSpan w:val="2"/>
            <w:tcBorders>
              <w:top w:val="single" w:sz="4" w:space="0" w:color="auto"/>
              <w:left w:val="single" w:sz="4" w:space="0" w:color="auto"/>
              <w:bottom w:val="single" w:sz="4" w:space="0" w:color="auto"/>
              <w:right w:val="single" w:sz="4" w:space="0" w:color="auto"/>
            </w:tcBorders>
          </w:tcPr>
          <w:p w:rsidR="00FF3149" w:rsidRPr="00FF3149" w:rsidRDefault="00FF3149" w:rsidP="00FF3149">
            <w:pPr>
              <w:spacing w:after="0" w:line="240" w:lineRule="auto"/>
              <w:rPr>
                <w:rFonts w:ascii="Times New Roman" w:eastAsia="Times New Roman" w:hAnsi="Times New Roman" w:cs="Times New Roman"/>
                <w:lang w:eastAsia="ru-RU"/>
              </w:rPr>
            </w:pPr>
            <w:r w:rsidRPr="00FF3149">
              <w:rPr>
                <w:rFonts w:ascii="Times New Roman" w:eastAsia="Times New Roman" w:hAnsi="Times New Roman" w:cs="Times New Roman"/>
                <w:lang w:eastAsia="ru-RU"/>
              </w:rPr>
              <w:t>-</w:t>
            </w:r>
          </w:p>
        </w:tc>
        <w:tc>
          <w:tcPr>
            <w:tcW w:w="353" w:type="pct"/>
            <w:tcBorders>
              <w:top w:val="single" w:sz="4" w:space="0" w:color="auto"/>
              <w:left w:val="single" w:sz="4" w:space="0" w:color="auto"/>
              <w:bottom w:val="single" w:sz="4" w:space="0" w:color="auto"/>
              <w:right w:val="single" w:sz="4" w:space="0" w:color="auto"/>
            </w:tcBorders>
          </w:tcPr>
          <w:p w:rsidR="00FF3149" w:rsidRPr="00FF3149" w:rsidRDefault="00FF3149" w:rsidP="00FF3149">
            <w:pPr>
              <w:spacing w:after="0" w:line="240" w:lineRule="auto"/>
              <w:rPr>
                <w:rFonts w:ascii="Times New Roman" w:eastAsia="Times New Roman" w:hAnsi="Times New Roman" w:cs="Times New Roman"/>
                <w:lang w:eastAsia="ru-RU"/>
              </w:rPr>
            </w:pPr>
            <w:r w:rsidRPr="00FF3149">
              <w:rPr>
                <w:rFonts w:ascii="Times New Roman" w:eastAsia="Times New Roman" w:hAnsi="Times New Roman" w:cs="Times New Roman"/>
                <w:lang w:eastAsia="ru-RU"/>
              </w:rPr>
              <w:t>-</w:t>
            </w:r>
          </w:p>
        </w:tc>
        <w:tc>
          <w:tcPr>
            <w:tcW w:w="761" w:type="pct"/>
            <w:tcBorders>
              <w:top w:val="single" w:sz="4" w:space="0" w:color="auto"/>
              <w:left w:val="single" w:sz="4" w:space="0" w:color="auto"/>
              <w:bottom w:val="single" w:sz="4" w:space="0" w:color="auto"/>
              <w:right w:val="single" w:sz="4" w:space="0" w:color="auto"/>
            </w:tcBorders>
          </w:tcPr>
          <w:p w:rsidR="00FF3149" w:rsidRPr="00FF3149" w:rsidRDefault="00FF3149" w:rsidP="00FF3149">
            <w:pPr>
              <w:spacing w:after="0" w:line="240" w:lineRule="auto"/>
              <w:rPr>
                <w:rFonts w:ascii="Times New Roman" w:eastAsia="Times New Roman" w:hAnsi="Times New Roman" w:cs="Times New Roman"/>
                <w:lang w:eastAsia="ru-RU"/>
              </w:rPr>
            </w:pPr>
            <w:r w:rsidRPr="00FF3149">
              <w:rPr>
                <w:rFonts w:ascii="Times New Roman" w:eastAsia="Times New Roman" w:hAnsi="Times New Roman" w:cs="Times New Roman"/>
                <w:lang w:eastAsia="ru-RU"/>
              </w:rPr>
              <w:t>-</w:t>
            </w:r>
          </w:p>
        </w:tc>
      </w:tr>
      <w:tr w:rsidR="00FF3149" w:rsidRPr="00FF3149" w:rsidTr="00FF3149">
        <w:tc>
          <w:tcPr>
            <w:tcW w:w="567" w:type="pct"/>
            <w:tcBorders>
              <w:top w:val="single" w:sz="4" w:space="0" w:color="auto"/>
              <w:left w:val="single" w:sz="4" w:space="0" w:color="auto"/>
              <w:bottom w:val="single" w:sz="4" w:space="0" w:color="auto"/>
              <w:right w:val="single" w:sz="4" w:space="0" w:color="auto"/>
            </w:tcBorders>
            <w:vAlign w:val="center"/>
            <w:hideMark/>
          </w:tcPr>
          <w:p w:rsidR="00FF3149" w:rsidRPr="00FF3149" w:rsidRDefault="00FF3149" w:rsidP="00FF3149">
            <w:pPr>
              <w:spacing w:after="0" w:line="240" w:lineRule="auto"/>
              <w:rPr>
                <w:rFonts w:ascii="Times New Roman" w:eastAsia="Times New Roman" w:hAnsi="Times New Roman" w:cs="Times New Roman"/>
                <w:lang w:eastAsia="ru-RU"/>
              </w:rPr>
            </w:pPr>
            <w:r w:rsidRPr="00FF3149">
              <w:rPr>
                <w:rFonts w:ascii="Times New Roman" w:eastAsia="Times New Roman" w:hAnsi="Times New Roman" w:cs="Times New Roman"/>
                <w:lang w:eastAsia="ru-RU"/>
              </w:rPr>
              <w:t>Иностранный язык</w:t>
            </w:r>
          </w:p>
        </w:tc>
        <w:tc>
          <w:tcPr>
            <w:tcW w:w="850" w:type="pct"/>
            <w:tcBorders>
              <w:top w:val="single" w:sz="4" w:space="0" w:color="auto"/>
              <w:left w:val="single" w:sz="4" w:space="0" w:color="auto"/>
              <w:bottom w:val="single" w:sz="4" w:space="0" w:color="auto"/>
              <w:right w:val="single" w:sz="4" w:space="0" w:color="auto"/>
            </w:tcBorders>
            <w:hideMark/>
          </w:tcPr>
          <w:p w:rsidR="00FF3149" w:rsidRPr="00FF3149" w:rsidRDefault="00FF3149" w:rsidP="00FF3149">
            <w:pPr>
              <w:spacing w:after="0" w:line="240" w:lineRule="auto"/>
              <w:rPr>
                <w:rFonts w:ascii="Times New Roman" w:eastAsia="Times New Roman" w:hAnsi="Times New Roman" w:cs="Times New Roman"/>
                <w:lang w:eastAsia="ru-RU"/>
              </w:rPr>
            </w:pPr>
            <w:r w:rsidRPr="00FF3149">
              <w:rPr>
                <w:rFonts w:ascii="Times New Roman" w:eastAsia="Times New Roman" w:hAnsi="Times New Roman" w:cs="Times New Roman"/>
                <w:lang w:eastAsia="ru-RU"/>
              </w:rPr>
              <w:t>Иностранный язык</w:t>
            </w:r>
          </w:p>
        </w:tc>
        <w:tc>
          <w:tcPr>
            <w:tcW w:w="352" w:type="pct"/>
            <w:tcBorders>
              <w:top w:val="single" w:sz="4" w:space="0" w:color="auto"/>
              <w:left w:val="single" w:sz="4" w:space="0" w:color="auto"/>
              <w:bottom w:val="single" w:sz="4" w:space="0" w:color="auto"/>
              <w:right w:val="single" w:sz="4" w:space="0" w:color="auto"/>
            </w:tcBorders>
            <w:hideMark/>
          </w:tcPr>
          <w:p w:rsidR="00FF3149" w:rsidRPr="00FF3149" w:rsidRDefault="00FF3149" w:rsidP="00FF3149">
            <w:pPr>
              <w:spacing w:after="0" w:line="240" w:lineRule="auto"/>
              <w:rPr>
                <w:rFonts w:ascii="Times New Roman" w:eastAsia="Times New Roman" w:hAnsi="Times New Roman" w:cs="Times New Roman"/>
                <w:lang w:eastAsia="ru-RU"/>
              </w:rPr>
            </w:pPr>
            <w:r w:rsidRPr="00FF3149">
              <w:rPr>
                <w:rFonts w:ascii="Times New Roman" w:eastAsia="Times New Roman" w:hAnsi="Times New Roman" w:cs="Times New Roman"/>
                <w:lang w:eastAsia="ru-RU"/>
              </w:rPr>
              <w:t>-</w:t>
            </w:r>
          </w:p>
        </w:tc>
        <w:tc>
          <w:tcPr>
            <w:tcW w:w="353" w:type="pct"/>
            <w:tcBorders>
              <w:top w:val="single" w:sz="4" w:space="0" w:color="auto"/>
              <w:left w:val="single" w:sz="4" w:space="0" w:color="auto"/>
              <w:bottom w:val="single" w:sz="4" w:space="0" w:color="auto"/>
              <w:right w:val="single" w:sz="4" w:space="0" w:color="auto"/>
            </w:tcBorders>
          </w:tcPr>
          <w:p w:rsidR="00FF3149" w:rsidRPr="00FF3149" w:rsidRDefault="00FF3149" w:rsidP="00FF3149">
            <w:pPr>
              <w:spacing w:after="0" w:line="240" w:lineRule="auto"/>
              <w:rPr>
                <w:rFonts w:ascii="Times New Roman" w:eastAsia="Times New Roman" w:hAnsi="Times New Roman" w:cs="Times New Roman"/>
                <w:lang w:eastAsia="ru-RU"/>
              </w:rPr>
            </w:pPr>
            <w:r w:rsidRPr="00FF3149">
              <w:rPr>
                <w:rFonts w:ascii="Times New Roman" w:eastAsia="Times New Roman" w:hAnsi="Times New Roman" w:cs="Times New Roman"/>
                <w:lang w:eastAsia="ru-RU"/>
              </w:rPr>
              <w:t>-</w:t>
            </w:r>
          </w:p>
        </w:tc>
        <w:tc>
          <w:tcPr>
            <w:tcW w:w="352" w:type="pct"/>
            <w:gridSpan w:val="2"/>
            <w:tcBorders>
              <w:top w:val="single" w:sz="4" w:space="0" w:color="auto"/>
              <w:left w:val="single" w:sz="4" w:space="0" w:color="auto"/>
              <w:bottom w:val="single" w:sz="4" w:space="0" w:color="auto"/>
              <w:right w:val="single" w:sz="4" w:space="0" w:color="auto"/>
            </w:tcBorders>
            <w:hideMark/>
          </w:tcPr>
          <w:p w:rsidR="00FF3149" w:rsidRPr="00FF3149" w:rsidRDefault="00FF3149" w:rsidP="00FF3149">
            <w:pPr>
              <w:spacing w:after="0" w:line="240" w:lineRule="auto"/>
              <w:rPr>
                <w:rFonts w:ascii="Times New Roman" w:eastAsia="Times New Roman" w:hAnsi="Times New Roman" w:cs="Times New Roman"/>
                <w:lang w:eastAsia="ru-RU"/>
              </w:rPr>
            </w:pPr>
            <w:r w:rsidRPr="00FF3149">
              <w:rPr>
                <w:rFonts w:ascii="Times New Roman" w:eastAsia="Times New Roman" w:hAnsi="Times New Roman" w:cs="Times New Roman"/>
                <w:lang w:eastAsia="ru-RU"/>
              </w:rPr>
              <w:t>2</w:t>
            </w:r>
          </w:p>
        </w:tc>
        <w:tc>
          <w:tcPr>
            <w:tcW w:w="353" w:type="pct"/>
            <w:tcBorders>
              <w:top w:val="single" w:sz="4" w:space="0" w:color="auto"/>
              <w:left w:val="single" w:sz="4" w:space="0" w:color="auto"/>
              <w:bottom w:val="single" w:sz="4" w:space="0" w:color="auto"/>
              <w:right w:val="single" w:sz="4" w:space="0" w:color="auto"/>
            </w:tcBorders>
            <w:hideMark/>
          </w:tcPr>
          <w:p w:rsidR="00FF3149" w:rsidRPr="00FF3149" w:rsidRDefault="00FF3149" w:rsidP="00FF3149">
            <w:pPr>
              <w:spacing w:after="0" w:line="240" w:lineRule="auto"/>
              <w:rPr>
                <w:rFonts w:ascii="Times New Roman" w:eastAsia="Times New Roman" w:hAnsi="Times New Roman" w:cs="Times New Roman"/>
                <w:lang w:eastAsia="ru-RU"/>
              </w:rPr>
            </w:pPr>
            <w:r w:rsidRPr="00FF3149">
              <w:rPr>
                <w:rFonts w:ascii="Times New Roman" w:eastAsia="Times New Roman" w:hAnsi="Times New Roman" w:cs="Times New Roman"/>
                <w:lang w:eastAsia="ru-RU"/>
              </w:rPr>
              <w:t>68</w:t>
            </w:r>
          </w:p>
        </w:tc>
        <w:tc>
          <w:tcPr>
            <w:tcW w:w="353" w:type="pct"/>
            <w:gridSpan w:val="2"/>
            <w:tcBorders>
              <w:top w:val="single" w:sz="4" w:space="0" w:color="auto"/>
              <w:left w:val="single" w:sz="4" w:space="0" w:color="auto"/>
              <w:bottom w:val="single" w:sz="4" w:space="0" w:color="auto"/>
              <w:right w:val="single" w:sz="4" w:space="0" w:color="auto"/>
            </w:tcBorders>
            <w:hideMark/>
          </w:tcPr>
          <w:p w:rsidR="00FF3149" w:rsidRPr="00FF3149" w:rsidRDefault="00FF3149" w:rsidP="00FF3149">
            <w:pPr>
              <w:spacing w:after="0" w:line="240" w:lineRule="auto"/>
              <w:rPr>
                <w:rFonts w:ascii="Times New Roman" w:eastAsia="Times New Roman" w:hAnsi="Times New Roman" w:cs="Times New Roman"/>
                <w:lang w:eastAsia="ru-RU"/>
              </w:rPr>
            </w:pPr>
            <w:r w:rsidRPr="00FF3149">
              <w:rPr>
                <w:rFonts w:ascii="Times New Roman" w:eastAsia="Times New Roman" w:hAnsi="Times New Roman" w:cs="Times New Roman"/>
                <w:lang w:eastAsia="ru-RU"/>
              </w:rPr>
              <w:t>2</w:t>
            </w:r>
          </w:p>
        </w:tc>
        <w:tc>
          <w:tcPr>
            <w:tcW w:w="352" w:type="pct"/>
            <w:tcBorders>
              <w:top w:val="single" w:sz="4" w:space="0" w:color="auto"/>
              <w:left w:val="single" w:sz="4" w:space="0" w:color="auto"/>
              <w:bottom w:val="single" w:sz="4" w:space="0" w:color="auto"/>
              <w:right w:val="single" w:sz="4" w:space="0" w:color="auto"/>
            </w:tcBorders>
            <w:hideMark/>
          </w:tcPr>
          <w:p w:rsidR="00FF3149" w:rsidRPr="00FF3149" w:rsidRDefault="00FF3149" w:rsidP="00FF3149">
            <w:pPr>
              <w:spacing w:after="0" w:line="240" w:lineRule="auto"/>
              <w:rPr>
                <w:rFonts w:ascii="Times New Roman" w:eastAsia="Times New Roman" w:hAnsi="Times New Roman" w:cs="Times New Roman"/>
                <w:lang w:eastAsia="ru-RU"/>
              </w:rPr>
            </w:pPr>
            <w:r w:rsidRPr="00FF3149">
              <w:rPr>
                <w:rFonts w:ascii="Times New Roman" w:eastAsia="Times New Roman" w:hAnsi="Times New Roman" w:cs="Times New Roman"/>
                <w:lang w:eastAsia="ru-RU"/>
              </w:rPr>
              <w:t>68</w:t>
            </w:r>
          </w:p>
        </w:tc>
        <w:tc>
          <w:tcPr>
            <w:tcW w:w="353" w:type="pct"/>
            <w:gridSpan w:val="2"/>
            <w:tcBorders>
              <w:top w:val="single" w:sz="4" w:space="0" w:color="auto"/>
              <w:left w:val="single" w:sz="4" w:space="0" w:color="auto"/>
              <w:bottom w:val="single" w:sz="4" w:space="0" w:color="auto"/>
              <w:right w:val="single" w:sz="4" w:space="0" w:color="auto"/>
            </w:tcBorders>
            <w:hideMark/>
          </w:tcPr>
          <w:p w:rsidR="00FF3149" w:rsidRPr="00FF3149" w:rsidRDefault="00FF3149" w:rsidP="00FF3149">
            <w:pPr>
              <w:spacing w:after="0" w:line="240" w:lineRule="auto"/>
              <w:rPr>
                <w:rFonts w:ascii="Times New Roman" w:eastAsia="Times New Roman" w:hAnsi="Times New Roman" w:cs="Times New Roman"/>
                <w:lang w:eastAsia="ru-RU"/>
              </w:rPr>
            </w:pPr>
            <w:r w:rsidRPr="00FF3149">
              <w:rPr>
                <w:rFonts w:ascii="Times New Roman" w:eastAsia="Times New Roman" w:hAnsi="Times New Roman" w:cs="Times New Roman"/>
                <w:lang w:eastAsia="ru-RU"/>
              </w:rPr>
              <w:t>2</w:t>
            </w:r>
          </w:p>
        </w:tc>
        <w:tc>
          <w:tcPr>
            <w:tcW w:w="353" w:type="pct"/>
            <w:tcBorders>
              <w:top w:val="single" w:sz="4" w:space="0" w:color="auto"/>
              <w:left w:val="single" w:sz="4" w:space="0" w:color="auto"/>
              <w:bottom w:val="single" w:sz="4" w:space="0" w:color="auto"/>
              <w:right w:val="single" w:sz="4" w:space="0" w:color="auto"/>
            </w:tcBorders>
            <w:hideMark/>
          </w:tcPr>
          <w:p w:rsidR="00FF3149" w:rsidRPr="00FF3149" w:rsidRDefault="00FF3149" w:rsidP="00FF3149">
            <w:pPr>
              <w:spacing w:after="0" w:line="240" w:lineRule="auto"/>
              <w:rPr>
                <w:rFonts w:ascii="Times New Roman" w:eastAsia="Times New Roman" w:hAnsi="Times New Roman" w:cs="Times New Roman"/>
                <w:lang w:eastAsia="ru-RU"/>
              </w:rPr>
            </w:pPr>
            <w:r w:rsidRPr="00FF3149">
              <w:rPr>
                <w:rFonts w:ascii="Times New Roman" w:eastAsia="Times New Roman" w:hAnsi="Times New Roman" w:cs="Times New Roman"/>
                <w:lang w:eastAsia="ru-RU"/>
              </w:rPr>
              <w:t>68</w:t>
            </w:r>
          </w:p>
        </w:tc>
        <w:tc>
          <w:tcPr>
            <w:tcW w:w="761" w:type="pct"/>
            <w:tcBorders>
              <w:top w:val="single" w:sz="4" w:space="0" w:color="auto"/>
              <w:left w:val="single" w:sz="4" w:space="0" w:color="auto"/>
              <w:bottom w:val="single" w:sz="4" w:space="0" w:color="auto"/>
              <w:right w:val="single" w:sz="4" w:space="0" w:color="auto"/>
            </w:tcBorders>
          </w:tcPr>
          <w:p w:rsidR="00FF3149" w:rsidRPr="00FF3149" w:rsidRDefault="00FF3149" w:rsidP="00FF3149">
            <w:pPr>
              <w:spacing w:after="0" w:line="240" w:lineRule="auto"/>
              <w:rPr>
                <w:rFonts w:ascii="Times New Roman" w:eastAsia="Times New Roman" w:hAnsi="Times New Roman" w:cs="Times New Roman"/>
                <w:lang w:eastAsia="ru-RU"/>
              </w:rPr>
            </w:pPr>
            <w:r w:rsidRPr="00FF3149">
              <w:rPr>
                <w:rFonts w:ascii="Times New Roman" w:eastAsia="Times New Roman" w:hAnsi="Times New Roman" w:cs="Times New Roman"/>
                <w:lang w:eastAsia="ru-RU"/>
              </w:rPr>
              <w:t>Итоговая контрольная работа.</w:t>
            </w:r>
          </w:p>
          <w:p w:rsidR="00FF3149" w:rsidRPr="00FF3149" w:rsidRDefault="00FF3149" w:rsidP="00FF3149">
            <w:pPr>
              <w:spacing w:after="0" w:line="240" w:lineRule="auto"/>
              <w:rPr>
                <w:rFonts w:ascii="Times New Roman" w:eastAsia="Times New Roman" w:hAnsi="Times New Roman" w:cs="Times New Roman"/>
                <w:lang w:eastAsia="ru-RU"/>
              </w:rPr>
            </w:pPr>
          </w:p>
        </w:tc>
      </w:tr>
      <w:tr w:rsidR="00FF3149" w:rsidRPr="00FF3149" w:rsidTr="00FF3149">
        <w:tc>
          <w:tcPr>
            <w:tcW w:w="567" w:type="pct"/>
            <w:tcBorders>
              <w:top w:val="single" w:sz="4" w:space="0" w:color="auto"/>
              <w:left w:val="single" w:sz="4" w:space="0" w:color="auto"/>
              <w:bottom w:val="single" w:sz="4" w:space="0" w:color="auto"/>
              <w:right w:val="single" w:sz="4" w:space="0" w:color="auto"/>
            </w:tcBorders>
            <w:hideMark/>
          </w:tcPr>
          <w:p w:rsidR="00FF3149" w:rsidRPr="00FF3149" w:rsidRDefault="00FF3149" w:rsidP="00FF3149">
            <w:pPr>
              <w:spacing w:after="0" w:line="240" w:lineRule="auto"/>
              <w:rPr>
                <w:rFonts w:ascii="Times New Roman" w:eastAsia="Times New Roman" w:hAnsi="Times New Roman" w:cs="Times New Roman"/>
                <w:lang w:eastAsia="ru-RU"/>
              </w:rPr>
            </w:pPr>
            <w:r w:rsidRPr="00FF3149">
              <w:rPr>
                <w:rFonts w:ascii="Times New Roman" w:eastAsia="Times New Roman" w:hAnsi="Times New Roman" w:cs="Times New Roman"/>
                <w:lang w:eastAsia="ru-RU"/>
              </w:rPr>
              <w:t>Математика и информатика</w:t>
            </w:r>
          </w:p>
        </w:tc>
        <w:tc>
          <w:tcPr>
            <w:tcW w:w="850" w:type="pct"/>
            <w:tcBorders>
              <w:top w:val="single" w:sz="4" w:space="0" w:color="auto"/>
              <w:left w:val="single" w:sz="4" w:space="0" w:color="auto"/>
              <w:bottom w:val="single" w:sz="4" w:space="0" w:color="auto"/>
              <w:right w:val="single" w:sz="4" w:space="0" w:color="auto"/>
            </w:tcBorders>
            <w:hideMark/>
          </w:tcPr>
          <w:p w:rsidR="00FF3149" w:rsidRPr="00FF3149" w:rsidRDefault="00FF3149" w:rsidP="00FF3149">
            <w:pPr>
              <w:spacing w:after="0" w:line="240" w:lineRule="auto"/>
              <w:rPr>
                <w:rFonts w:ascii="Times New Roman" w:eastAsia="Times New Roman" w:hAnsi="Times New Roman" w:cs="Times New Roman"/>
                <w:lang w:eastAsia="ru-RU"/>
              </w:rPr>
            </w:pPr>
            <w:r w:rsidRPr="00FF3149">
              <w:rPr>
                <w:rFonts w:ascii="Times New Roman" w:eastAsia="Times New Roman" w:hAnsi="Times New Roman" w:cs="Times New Roman"/>
                <w:lang w:eastAsia="ru-RU"/>
              </w:rPr>
              <w:t>Математика</w:t>
            </w:r>
          </w:p>
        </w:tc>
        <w:tc>
          <w:tcPr>
            <w:tcW w:w="352" w:type="pct"/>
            <w:tcBorders>
              <w:top w:val="single" w:sz="4" w:space="0" w:color="auto"/>
              <w:left w:val="single" w:sz="4" w:space="0" w:color="auto"/>
              <w:bottom w:val="single" w:sz="4" w:space="0" w:color="auto"/>
              <w:right w:val="single" w:sz="4" w:space="0" w:color="auto"/>
            </w:tcBorders>
            <w:hideMark/>
          </w:tcPr>
          <w:p w:rsidR="00FF3149" w:rsidRPr="00FF3149" w:rsidRDefault="00FF3149" w:rsidP="00FF3149">
            <w:pPr>
              <w:spacing w:after="0" w:line="240" w:lineRule="auto"/>
              <w:rPr>
                <w:rFonts w:ascii="Times New Roman" w:eastAsia="Times New Roman" w:hAnsi="Times New Roman" w:cs="Times New Roman"/>
                <w:lang w:eastAsia="ru-RU"/>
              </w:rPr>
            </w:pPr>
            <w:r w:rsidRPr="00FF3149">
              <w:rPr>
                <w:rFonts w:ascii="Times New Roman" w:eastAsia="Times New Roman" w:hAnsi="Times New Roman" w:cs="Times New Roman"/>
                <w:lang w:eastAsia="ru-RU"/>
              </w:rPr>
              <w:t>4</w:t>
            </w:r>
          </w:p>
        </w:tc>
        <w:tc>
          <w:tcPr>
            <w:tcW w:w="353" w:type="pct"/>
            <w:tcBorders>
              <w:top w:val="single" w:sz="4" w:space="0" w:color="auto"/>
              <w:left w:val="single" w:sz="4" w:space="0" w:color="auto"/>
              <w:bottom w:val="single" w:sz="4" w:space="0" w:color="auto"/>
              <w:right w:val="single" w:sz="4" w:space="0" w:color="auto"/>
            </w:tcBorders>
          </w:tcPr>
          <w:p w:rsidR="00FF3149" w:rsidRPr="00FF3149" w:rsidRDefault="00FF3149" w:rsidP="00FF3149">
            <w:pPr>
              <w:spacing w:after="0" w:line="240" w:lineRule="auto"/>
              <w:rPr>
                <w:rFonts w:ascii="Times New Roman" w:eastAsia="Times New Roman" w:hAnsi="Times New Roman" w:cs="Times New Roman"/>
                <w:lang w:eastAsia="ru-RU"/>
              </w:rPr>
            </w:pPr>
            <w:r w:rsidRPr="00FF3149">
              <w:rPr>
                <w:rFonts w:ascii="Times New Roman" w:eastAsia="Times New Roman" w:hAnsi="Times New Roman" w:cs="Times New Roman"/>
                <w:lang w:eastAsia="ru-RU"/>
              </w:rPr>
              <w:t>132</w:t>
            </w:r>
          </w:p>
        </w:tc>
        <w:tc>
          <w:tcPr>
            <w:tcW w:w="352" w:type="pct"/>
            <w:gridSpan w:val="2"/>
            <w:tcBorders>
              <w:top w:val="single" w:sz="4" w:space="0" w:color="auto"/>
              <w:left w:val="single" w:sz="4" w:space="0" w:color="auto"/>
              <w:bottom w:val="single" w:sz="4" w:space="0" w:color="auto"/>
              <w:right w:val="single" w:sz="4" w:space="0" w:color="auto"/>
            </w:tcBorders>
            <w:hideMark/>
          </w:tcPr>
          <w:p w:rsidR="00FF3149" w:rsidRPr="00FF3149" w:rsidRDefault="00FF3149" w:rsidP="00FF3149">
            <w:pPr>
              <w:spacing w:after="0" w:line="240" w:lineRule="auto"/>
              <w:rPr>
                <w:rFonts w:ascii="Times New Roman" w:eastAsia="Times New Roman" w:hAnsi="Times New Roman" w:cs="Times New Roman"/>
                <w:lang w:eastAsia="ru-RU"/>
              </w:rPr>
            </w:pPr>
            <w:r w:rsidRPr="00FF3149">
              <w:rPr>
                <w:rFonts w:ascii="Times New Roman" w:eastAsia="Times New Roman" w:hAnsi="Times New Roman" w:cs="Times New Roman"/>
                <w:lang w:eastAsia="ru-RU"/>
              </w:rPr>
              <w:t>4</w:t>
            </w:r>
          </w:p>
        </w:tc>
        <w:tc>
          <w:tcPr>
            <w:tcW w:w="353" w:type="pct"/>
            <w:tcBorders>
              <w:top w:val="single" w:sz="4" w:space="0" w:color="auto"/>
              <w:left w:val="single" w:sz="4" w:space="0" w:color="auto"/>
              <w:bottom w:val="single" w:sz="4" w:space="0" w:color="auto"/>
              <w:right w:val="single" w:sz="4" w:space="0" w:color="auto"/>
            </w:tcBorders>
            <w:hideMark/>
          </w:tcPr>
          <w:p w:rsidR="00FF3149" w:rsidRPr="00FF3149" w:rsidRDefault="00FF3149" w:rsidP="00FF3149">
            <w:pPr>
              <w:spacing w:after="0" w:line="240" w:lineRule="auto"/>
              <w:rPr>
                <w:rFonts w:ascii="Times New Roman" w:eastAsia="Times New Roman" w:hAnsi="Times New Roman" w:cs="Times New Roman"/>
                <w:lang w:eastAsia="ru-RU"/>
              </w:rPr>
            </w:pPr>
            <w:r w:rsidRPr="00FF3149">
              <w:rPr>
                <w:rFonts w:ascii="Times New Roman" w:eastAsia="Times New Roman" w:hAnsi="Times New Roman" w:cs="Times New Roman"/>
                <w:lang w:eastAsia="ru-RU"/>
              </w:rPr>
              <w:t>136</w:t>
            </w:r>
          </w:p>
        </w:tc>
        <w:tc>
          <w:tcPr>
            <w:tcW w:w="353" w:type="pct"/>
            <w:gridSpan w:val="2"/>
            <w:tcBorders>
              <w:top w:val="single" w:sz="4" w:space="0" w:color="auto"/>
              <w:left w:val="single" w:sz="4" w:space="0" w:color="auto"/>
              <w:bottom w:val="single" w:sz="4" w:space="0" w:color="auto"/>
              <w:right w:val="single" w:sz="4" w:space="0" w:color="auto"/>
            </w:tcBorders>
            <w:hideMark/>
          </w:tcPr>
          <w:p w:rsidR="00FF3149" w:rsidRPr="00FF3149" w:rsidRDefault="00FF3149" w:rsidP="00FF3149">
            <w:pPr>
              <w:spacing w:after="0" w:line="240" w:lineRule="auto"/>
              <w:rPr>
                <w:rFonts w:ascii="Times New Roman" w:eastAsia="Times New Roman" w:hAnsi="Times New Roman" w:cs="Times New Roman"/>
                <w:lang w:eastAsia="ru-RU"/>
              </w:rPr>
            </w:pPr>
            <w:r w:rsidRPr="00FF3149">
              <w:rPr>
                <w:rFonts w:ascii="Times New Roman" w:eastAsia="Times New Roman" w:hAnsi="Times New Roman" w:cs="Times New Roman"/>
                <w:lang w:eastAsia="ru-RU"/>
              </w:rPr>
              <w:t>4</w:t>
            </w:r>
          </w:p>
        </w:tc>
        <w:tc>
          <w:tcPr>
            <w:tcW w:w="352" w:type="pct"/>
            <w:tcBorders>
              <w:top w:val="single" w:sz="4" w:space="0" w:color="auto"/>
              <w:left w:val="single" w:sz="4" w:space="0" w:color="auto"/>
              <w:bottom w:val="single" w:sz="4" w:space="0" w:color="auto"/>
              <w:right w:val="single" w:sz="4" w:space="0" w:color="auto"/>
            </w:tcBorders>
            <w:hideMark/>
          </w:tcPr>
          <w:p w:rsidR="00FF3149" w:rsidRPr="00FF3149" w:rsidRDefault="00FF3149" w:rsidP="00FF3149">
            <w:pPr>
              <w:spacing w:after="0" w:line="240" w:lineRule="auto"/>
              <w:rPr>
                <w:rFonts w:ascii="Times New Roman" w:eastAsia="Times New Roman" w:hAnsi="Times New Roman" w:cs="Times New Roman"/>
                <w:lang w:eastAsia="ru-RU"/>
              </w:rPr>
            </w:pPr>
            <w:r w:rsidRPr="00FF3149">
              <w:rPr>
                <w:rFonts w:ascii="Times New Roman" w:eastAsia="Times New Roman" w:hAnsi="Times New Roman" w:cs="Times New Roman"/>
                <w:lang w:eastAsia="ru-RU"/>
              </w:rPr>
              <w:t>136</w:t>
            </w:r>
          </w:p>
        </w:tc>
        <w:tc>
          <w:tcPr>
            <w:tcW w:w="353" w:type="pct"/>
            <w:gridSpan w:val="2"/>
            <w:tcBorders>
              <w:top w:val="single" w:sz="4" w:space="0" w:color="auto"/>
              <w:left w:val="single" w:sz="4" w:space="0" w:color="auto"/>
              <w:bottom w:val="single" w:sz="4" w:space="0" w:color="auto"/>
              <w:right w:val="single" w:sz="4" w:space="0" w:color="auto"/>
            </w:tcBorders>
            <w:hideMark/>
          </w:tcPr>
          <w:p w:rsidR="00FF3149" w:rsidRPr="00FF3149" w:rsidRDefault="00FF3149" w:rsidP="00FF3149">
            <w:pPr>
              <w:spacing w:after="0" w:line="240" w:lineRule="auto"/>
              <w:rPr>
                <w:rFonts w:ascii="Times New Roman" w:eastAsia="Times New Roman" w:hAnsi="Times New Roman" w:cs="Times New Roman"/>
                <w:lang w:eastAsia="ru-RU"/>
              </w:rPr>
            </w:pPr>
            <w:r w:rsidRPr="00FF3149">
              <w:rPr>
                <w:rFonts w:ascii="Times New Roman" w:eastAsia="Times New Roman" w:hAnsi="Times New Roman" w:cs="Times New Roman"/>
                <w:lang w:eastAsia="ru-RU"/>
              </w:rPr>
              <w:t>4</w:t>
            </w:r>
          </w:p>
        </w:tc>
        <w:tc>
          <w:tcPr>
            <w:tcW w:w="353" w:type="pct"/>
            <w:tcBorders>
              <w:top w:val="single" w:sz="4" w:space="0" w:color="auto"/>
              <w:left w:val="single" w:sz="4" w:space="0" w:color="auto"/>
              <w:bottom w:val="single" w:sz="4" w:space="0" w:color="auto"/>
              <w:right w:val="single" w:sz="4" w:space="0" w:color="auto"/>
            </w:tcBorders>
            <w:hideMark/>
          </w:tcPr>
          <w:p w:rsidR="00FF3149" w:rsidRPr="00FF3149" w:rsidRDefault="00FF3149" w:rsidP="00FF3149">
            <w:pPr>
              <w:spacing w:after="0" w:line="240" w:lineRule="auto"/>
              <w:rPr>
                <w:rFonts w:ascii="Times New Roman" w:eastAsia="Times New Roman" w:hAnsi="Times New Roman" w:cs="Times New Roman"/>
                <w:lang w:eastAsia="ru-RU"/>
              </w:rPr>
            </w:pPr>
            <w:r w:rsidRPr="00FF3149">
              <w:rPr>
                <w:rFonts w:ascii="Times New Roman" w:eastAsia="Times New Roman" w:hAnsi="Times New Roman" w:cs="Times New Roman"/>
                <w:lang w:eastAsia="ru-RU"/>
              </w:rPr>
              <w:t>136</w:t>
            </w:r>
          </w:p>
        </w:tc>
        <w:tc>
          <w:tcPr>
            <w:tcW w:w="761" w:type="pct"/>
            <w:tcBorders>
              <w:top w:val="single" w:sz="4" w:space="0" w:color="auto"/>
              <w:left w:val="single" w:sz="4" w:space="0" w:color="auto"/>
              <w:bottom w:val="single" w:sz="4" w:space="0" w:color="auto"/>
              <w:right w:val="single" w:sz="4" w:space="0" w:color="auto"/>
            </w:tcBorders>
          </w:tcPr>
          <w:p w:rsidR="00FF3149" w:rsidRPr="00FF3149" w:rsidRDefault="00FF3149" w:rsidP="00FF3149">
            <w:pPr>
              <w:spacing w:after="0" w:line="240" w:lineRule="auto"/>
              <w:rPr>
                <w:rFonts w:ascii="Times New Roman" w:eastAsia="Times New Roman" w:hAnsi="Times New Roman" w:cs="Times New Roman"/>
                <w:lang w:eastAsia="ru-RU"/>
              </w:rPr>
            </w:pPr>
            <w:r w:rsidRPr="00FF3149">
              <w:rPr>
                <w:rFonts w:ascii="Times New Roman" w:eastAsia="Times New Roman" w:hAnsi="Times New Roman" w:cs="Times New Roman"/>
                <w:lang w:eastAsia="ru-RU"/>
              </w:rPr>
              <w:t>Для 1-х классов – диагностическая работа;</w:t>
            </w:r>
          </w:p>
          <w:p w:rsidR="00FF3149" w:rsidRPr="00FF3149" w:rsidRDefault="00FF3149" w:rsidP="00FF3149">
            <w:pPr>
              <w:spacing w:after="0" w:line="240" w:lineRule="auto"/>
              <w:rPr>
                <w:rFonts w:ascii="Times New Roman" w:eastAsia="Times New Roman" w:hAnsi="Times New Roman" w:cs="Times New Roman"/>
                <w:lang w:eastAsia="ru-RU"/>
              </w:rPr>
            </w:pPr>
            <w:r w:rsidRPr="00FF3149">
              <w:rPr>
                <w:rFonts w:ascii="Times New Roman" w:eastAsia="Times New Roman" w:hAnsi="Times New Roman" w:cs="Times New Roman"/>
                <w:lang w:eastAsia="ru-RU"/>
              </w:rPr>
              <w:t xml:space="preserve"> 2-3-х кл</w:t>
            </w:r>
          </w:p>
          <w:p w:rsidR="00FF3149" w:rsidRPr="00FF3149" w:rsidRDefault="00FF3149" w:rsidP="00FF3149">
            <w:pPr>
              <w:spacing w:after="0" w:line="240" w:lineRule="auto"/>
              <w:rPr>
                <w:rFonts w:ascii="Times New Roman" w:eastAsia="Times New Roman" w:hAnsi="Times New Roman" w:cs="Times New Roman"/>
                <w:lang w:eastAsia="ru-RU"/>
              </w:rPr>
            </w:pPr>
            <w:r w:rsidRPr="00FF3149">
              <w:rPr>
                <w:rFonts w:ascii="Times New Roman" w:eastAsia="Times New Roman" w:hAnsi="Times New Roman" w:cs="Times New Roman"/>
                <w:lang w:eastAsia="ru-RU"/>
              </w:rPr>
              <w:t>итоговая контрольная работа.</w:t>
            </w:r>
          </w:p>
          <w:p w:rsidR="00FF3149" w:rsidRPr="00FF3149" w:rsidRDefault="00FF3149" w:rsidP="00FF3149">
            <w:pPr>
              <w:spacing w:after="0" w:line="240" w:lineRule="auto"/>
              <w:rPr>
                <w:rFonts w:ascii="Times New Roman" w:eastAsia="Times New Roman" w:hAnsi="Times New Roman" w:cs="Times New Roman"/>
                <w:lang w:eastAsia="ru-RU"/>
              </w:rPr>
            </w:pPr>
            <w:r w:rsidRPr="00FF3149">
              <w:rPr>
                <w:rFonts w:ascii="Times New Roman" w:eastAsia="Times New Roman" w:hAnsi="Times New Roman" w:cs="Times New Roman"/>
                <w:lang w:eastAsia="ru-RU"/>
              </w:rPr>
              <w:t>Для 4-х кл.- учет результатов</w:t>
            </w:r>
          </w:p>
        </w:tc>
      </w:tr>
      <w:tr w:rsidR="00FF3149" w:rsidRPr="00FF3149" w:rsidTr="00FF3149">
        <w:tc>
          <w:tcPr>
            <w:tcW w:w="567" w:type="pct"/>
            <w:tcBorders>
              <w:top w:val="single" w:sz="4" w:space="0" w:color="auto"/>
              <w:left w:val="single" w:sz="4" w:space="0" w:color="auto"/>
              <w:bottom w:val="single" w:sz="4" w:space="0" w:color="auto"/>
              <w:right w:val="single" w:sz="4" w:space="0" w:color="auto"/>
            </w:tcBorders>
            <w:hideMark/>
          </w:tcPr>
          <w:p w:rsidR="00FF3149" w:rsidRPr="00FF3149" w:rsidRDefault="00FF3149" w:rsidP="00FF3149">
            <w:pPr>
              <w:spacing w:after="0" w:line="240" w:lineRule="auto"/>
              <w:rPr>
                <w:rFonts w:ascii="Times New Roman" w:eastAsia="Times New Roman" w:hAnsi="Times New Roman" w:cs="Times New Roman"/>
                <w:lang w:eastAsia="ru-RU"/>
              </w:rPr>
            </w:pPr>
            <w:r w:rsidRPr="00FF3149">
              <w:rPr>
                <w:rFonts w:ascii="Times New Roman" w:eastAsia="Times New Roman" w:hAnsi="Times New Roman" w:cs="Times New Roman"/>
                <w:lang w:eastAsia="ru-RU"/>
              </w:rPr>
              <w:t>Обществознание и естествознание (окружающий мир)</w:t>
            </w:r>
          </w:p>
        </w:tc>
        <w:tc>
          <w:tcPr>
            <w:tcW w:w="850" w:type="pct"/>
            <w:tcBorders>
              <w:top w:val="single" w:sz="4" w:space="0" w:color="auto"/>
              <w:left w:val="single" w:sz="4" w:space="0" w:color="auto"/>
              <w:bottom w:val="single" w:sz="4" w:space="0" w:color="auto"/>
              <w:right w:val="single" w:sz="4" w:space="0" w:color="auto"/>
            </w:tcBorders>
            <w:hideMark/>
          </w:tcPr>
          <w:p w:rsidR="00FF3149" w:rsidRPr="00FF3149" w:rsidRDefault="00FF3149" w:rsidP="00FF3149">
            <w:pPr>
              <w:spacing w:after="0" w:line="240" w:lineRule="auto"/>
              <w:rPr>
                <w:rFonts w:ascii="Times New Roman" w:eastAsia="Times New Roman" w:hAnsi="Times New Roman" w:cs="Times New Roman"/>
                <w:lang w:eastAsia="ru-RU"/>
              </w:rPr>
            </w:pPr>
            <w:r w:rsidRPr="00FF3149">
              <w:rPr>
                <w:rFonts w:ascii="Times New Roman" w:eastAsia="Times New Roman" w:hAnsi="Times New Roman" w:cs="Times New Roman"/>
                <w:lang w:eastAsia="ru-RU"/>
              </w:rPr>
              <w:t>Окружающий мир</w:t>
            </w:r>
          </w:p>
        </w:tc>
        <w:tc>
          <w:tcPr>
            <w:tcW w:w="352" w:type="pct"/>
            <w:tcBorders>
              <w:top w:val="single" w:sz="4" w:space="0" w:color="auto"/>
              <w:left w:val="single" w:sz="4" w:space="0" w:color="auto"/>
              <w:bottom w:val="single" w:sz="4" w:space="0" w:color="auto"/>
              <w:right w:val="single" w:sz="4" w:space="0" w:color="auto"/>
            </w:tcBorders>
            <w:hideMark/>
          </w:tcPr>
          <w:p w:rsidR="00FF3149" w:rsidRPr="00FF3149" w:rsidRDefault="00FF3149" w:rsidP="00FF3149">
            <w:pPr>
              <w:spacing w:after="0" w:line="240" w:lineRule="auto"/>
              <w:rPr>
                <w:rFonts w:ascii="Times New Roman" w:eastAsia="Times New Roman" w:hAnsi="Times New Roman" w:cs="Times New Roman"/>
                <w:lang w:eastAsia="ru-RU"/>
              </w:rPr>
            </w:pPr>
            <w:r w:rsidRPr="00FF3149">
              <w:rPr>
                <w:rFonts w:ascii="Times New Roman" w:eastAsia="Times New Roman" w:hAnsi="Times New Roman" w:cs="Times New Roman"/>
                <w:lang w:eastAsia="ru-RU"/>
              </w:rPr>
              <w:t>2</w:t>
            </w:r>
          </w:p>
        </w:tc>
        <w:tc>
          <w:tcPr>
            <w:tcW w:w="353" w:type="pct"/>
            <w:tcBorders>
              <w:top w:val="single" w:sz="4" w:space="0" w:color="auto"/>
              <w:left w:val="single" w:sz="4" w:space="0" w:color="auto"/>
              <w:bottom w:val="single" w:sz="4" w:space="0" w:color="auto"/>
              <w:right w:val="single" w:sz="4" w:space="0" w:color="auto"/>
            </w:tcBorders>
          </w:tcPr>
          <w:p w:rsidR="00FF3149" w:rsidRPr="00FF3149" w:rsidRDefault="00FF3149" w:rsidP="00FF3149">
            <w:pPr>
              <w:spacing w:after="0" w:line="240" w:lineRule="auto"/>
              <w:rPr>
                <w:rFonts w:ascii="Times New Roman" w:eastAsia="Times New Roman" w:hAnsi="Times New Roman" w:cs="Times New Roman"/>
                <w:lang w:eastAsia="ru-RU"/>
              </w:rPr>
            </w:pPr>
            <w:r w:rsidRPr="00FF3149">
              <w:rPr>
                <w:rFonts w:ascii="Times New Roman" w:eastAsia="Times New Roman" w:hAnsi="Times New Roman" w:cs="Times New Roman"/>
                <w:lang w:eastAsia="ru-RU"/>
              </w:rPr>
              <w:t>66</w:t>
            </w:r>
          </w:p>
        </w:tc>
        <w:tc>
          <w:tcPr>
            <w:tcW w:w="352" w:type="pct"/>
            <w:gridSpan w:val="2"/>
            <w:tcBorders>
              <w:top w:val="single" w:sz="4" w:space="0" w:color="auto"/>
              <w:left w:val="single" w:sz="4" w:space="0" w:color="auto"/>
              <w:bottom w:val="single" w:sz="4" w:space="0" w:color="auto"/>
              <w:right w:val="single" w:sz="4" w:space="0" w:color="auto"/>
            </w:tcBorders>
            <w:hideMark/>
          </w:tcPr>
          <w:p w:rsidR="00FF3149" w:rsidRPr="00FF3149" w:rsidRDefault="00FF3149" w:rsidP="00FF3149">
            <w:pPr>
              <w:spacing w:after="0" w:line="240" w:lineRule="auto"/>
              <w:rPr>
                <w:rFonts w:ascii="Times New Roman" w:eastAsia="Times New Roman" w:hAnsi="Times New Roman" w:cs="Times New Roman"/>
                <w:lang w:eastAsia="ru-RU"/>
              </w:rPr>
            </w:pPr>
            <w:r w:rsidRPr="00FF3149">
              <w:rPr>
                <w:rFonts w:ascii="Times New Roman" w:eastAsia="Times New Roman" w:hAnsi="Times New Roman" w:cs="Times New Roman"/>
                <w:lang w:eastAsia="ru-RU"/>
              </w:rPr>
              <w:t>2</w:t>
            </w:r>
          </w:p>
        </w:tc>
        <w:tc>
          <w:tcPr>
            <w:tcW w:w="353" w:type="pct"/>
            <w:tcBorders>
              <w:top w:val="single" w:sz="4" w:space="0" w:color="auto"/>
              <w:left w:val="single" w:sz="4" w:space="0" w:color="auto"/>
              <w:bottom w:val="single" w:sz="4" w:space="0" w:color="auto"/>
              <w:right w:val="single" w:sz="4" w:space="0" w:color="auto"/>
            </w:tcBorders>
            <w:hideMark/>
          </w:tcPr>
          <w:p w:rsidR="00FF3149" w:rsidRPr="00FF3149" w:rsidRDefault="00FF3149" w:rsidP="00FF3149">
            <w:pPr>
              <w:spacing w:after="0" w:line="240" w:lineRule="auto"/>
              <w:rPr>
                <w:rFonts w:ascii="Times New Roman" w:eastAsia="Times New Roman" w:hAnsi="Times New Roman" w:cs="Times New Roman"/>
                <w:lang w:eastAsia="ru-RU"/>
              </w:rPr>
            </w:pPr>
            <w:r w:rsidRPr="00FF3149">
              <w:rPr>
                <w:rFonts w:ascii="Times New Roman" w:eastAsia="Times New Roman" w:hAnsi="Times New Roman" w:cs="Times New Roman"/>
                <w:lang w:eastAsia="ru-RU"/>
              </w:rPr>
              <w:t>68</w:t>
            </w:r>
          </w:p>
        </w:tc>
        <w:tc>
          <w:tcPr>
            <w:tcW w:w="353" w:type="pct"/>
            <w:gridSpan w:val="2"/>
            <w:tcBorders>
              <w:top w:val="single" w:sz="4" w:space="0" w:color="auto"/>
              <w:left w:val="single" w:sz="4" w:space="0" w:color="auto"/>
              <w:bottom w:val="single" w:sz="4" w:space="0" w:color="auto"/>
              <w:right w:val="single" w:sz="4" w:space="0" w:color="auto"/>
            </w:tcBorders>
            <w:hideMark/>
          </w:tcPr>
          <w:p w:rsidR="00FF3149" w:rsidRPr="00FF3149" w:rsidRDefault="00FF3149" w:rsidP="00FF3149">
            <w:pPr>
              <w:spacing w:after="0" w:line="240" w:lineRule="auto"/>
              <w:rPr>
                <w:rFonts w:ascii="Times New Roman" w:eastAsia="Times New Roman" w:hAnsi="Times New Roman" w:cs="Times New Roman"/>
                <w:lang w:eastAsia="ru-RU"/>
              </w:rPr>
            </w:pPr>
            <w:r w:rsidRPr="00FF3149">
              <w:rPr>
                <w:rFonts w:ascii="Times New Roman" w:eastAsia="Times New Roman" w:hAnsi="Times New Roman" w:cs="Times New Roman"/>
                <w:lang w:eastAsia="ru-RU"/>
              </w:rPr>
              <w:t>2</w:t>
            </w:r>
          </w:p>
        </w:tc>
        <w:tc>
          <w:tcPr>
            <w:tcW w:w="352" w:type="pct"/>
            <w:tcBorders>
              <w:top w:val="single" w:sz="4" w:space="0" w:color="auto"/>
              <w:left w:val="single" w:sz="4" w:space="0" w:color="auto"/>
              <w:bottom w:val="single" w:sz="4" w:space="0" w:color="auto"/>
              <w:right w:val="single" w:sz="4" w:space="0" w:color="auto"/>
            </w:tcBorders>
            <w:hideMark/>
          </w:tcPr>
          <w:p w:rsidR="00FF3149" w:rsidRPr="00FF3149" w:rsidRDefault="00FF3149" w:rsidP="00FF3149">
            <w:pPr>
              <w:spacing w:after="0" w:line="240" w:lineRule="auto"/>
              <w:rPr>
                <w:rFonts w:ascii="Times New Roman" w:eastAsia="Times New Roman" w:hAnsi="Times New Roman" w:cs="Times New Roman"/>
                <w:lang w:eastAsia="ru-RU"/>
              </w:rPr>
            </w:pPr>
            <w:r w:rsidRPr="00FF3149">
              <w:rPr>
                <w:rFonts w:ascii="Times New Roman" w:eastAsia="Times New Roman" w:hAnsi="Times New Roman" w:cs="Times New Roman"/>
                <w:lang w:eastAsia="ru-RU"/>
              </w:rPr>
              <w:t>68</w:t>
            </w:r>
          </w:p>
        </w:tc>
        <w:tc>
          <w:tcPr>
            <w:tcW w:w="353" w:type="pct"/>
            <w:gridSpan w:val="2"/>
            <w:tcBorders>
              <w:top w:val="single" w:sz="4" w:space="0" w:color="auto"/>
              <w:left w:val="single" w:sz="4" w:space="0" w:color="auto"/>
              <w:bottom w:val="single" w:sz="4" w:space="0" w:color="auto"/>
              <w:right w:val="single" w:sz="4" w:space="0" w:color="auto"/>
            </w:tcBorders>
            <w:hideMark/>
          </w:tcPr>
          <w:p w:rsidR="00FF3149" w:rsidRPr="00FF3149" w:rsidRDefault="00FF3149" w:rsidP="00FF3149">
            <w:pPr>
              <w:spacing w:after="0" w:line="240" w:lineRule="auto"/>
              <w:rPr>
                <w:rFonts w:ascii="Times New Roman" w:eastAsia="Times New Roman" w:hAnsi="Times New Roman" w:cs="Times New Roman"/>
                <w:lang w:eastAsia="ru-RU"/>
              </w:rPr>
            </w:pPr>
            <w:r w:rsidRPr="00FF3149">
              <w:rPr>
                <w:rFonts w:ascii="Times New Roman" w:eastAsia="Times New Roman" w:hAnsi="Times New Roman" w:cs="Times New Roman"/>
                <w:lang w:eastAsia="ru-RU"/>
              </w:rPr>
              <w:t>2</w:t>
            </w:r>
          </w:p>
        </w:tc>
        <w:tc>
          <w:tcPr>
            <w:tcW w:w="353" w:type="pct"/>
            <w:tcBorders>
              <w:top w:val="single" w:sz="4" w:space="0" w:color="auto"/>
              <w:left w:val="single" w:sz="4" w:space="0" w:color="auto"/>
              <w:bottom w:val="single" w:sz="4" w:space="0" w:color="auto"/>
              <w:right w:val="single" w:sz="4" w:space="0" w:color="auto"/>
            </w:tcBorders>
            <w:hideMark/>
          </w:tcPr>
          <w:p w:rsidR="00FF3149" w:rsidRPr="00FF3149" w:rsidRDefault="00FF3149" w:rsidP="00FF3149">
            <w:pPr>
              <w:spacing w:after="0" w:line="240" w:lineRule="auto"/>
              <w:rPr>
                <w:rFonts w:ascii="Times New Roman" w:eastAsia="Times New Roman" w:hAnsi="Times New Roman" w:cs="Times New Roman"/>
                <w:lang w:eastAsia="ru-RU"/>
              </w:rPr>
            </w:pPr>
            <w:r w:rsidRPr="00FF3149">
              <w:rPr>
                <w:rFonts w:ascii="Times New Roman" w:eastAsia="Times New Roman" w:hAnsi="Times New Roman" w:cs="Times New Roman"/>
                <w:lang w:eastAsia="ru-RU"/>
              </w:rPr>
              <w:t>68</w:t>
            </w:r>
          </w:p>
        </w:tc>
        <w:tc>
          <w:tcPr>
            <w:tcW w:w="761" w:type="pct"/>
            <w:tcBorders>
              <w:top w:val="single" w:sz="4" w:space="0" w:color="auto"/>
              <w:left w:val="single" w:sz="4" w:space="0" w:color="auto"/>
              <w:bottom w:val="single" w:sz="4" w:space="0" w:color="auto"/>
              <w:right w:val="single" w:sz="4" w:space="0" w:color="auto"/>
            </w:tcBorders>
          </w:tcPr>
          <w:p w:rsidR="00FF3149" w:rsidRPr="00FF3149" w:rsidRDefault="00FF3149" w:rsidP="00FF3149">
            <w:pPr>
              <w:spacing w:after="0" w:line="240" w:lineRule="auto"/>
              <w:rPr>
                <w:rFonts w:ascii="Times New Roman" w:eastAsia="Times New Roman" w:hAnsi="Times New Roman" w:cs="Times New Roman"/>
                <w:lang w:eastAsia="ru-RU"/>
              </w:rPr>
            </w:pPr>
            <w:r w:rsidRPr="00FF3149">
              <w:rPr>
                <w:rFonts w:ascii="Times New Roman" w:eastAsia="Times New Roman" w:hAnsi="Times New Roman" w:cs="Times New Roman"/>
                <w:lang w:eastAsia="ru-RU"/>
              </w:rPr>
              <w:t xml:space="preserve">Для </w:t>
            </w:r>
          </w:p>
          <w:p w:rsidR="00FF3149" w:rsidRPr="00FF3149" w:rsidRDefault="00FF3149" w:rsidP="00FF3149">
            <w:pPr>
              <w:spacing w:after="0" w:line="240" w:lineRule="auto"/>
              <w:rPr>
                <w:rFonts w:ascii="Times New Roman" w:eastAsia="Times New Roman" w:hAnsi="Times New Roman" w:cs="Times New Roman"/>
                <w:lang w:eastAsia="ru-RU"/>
              </w:rPr>
            </w:pPr>
            <w:r w:rsidRPr="00FF3149">
              <w:rPr>
                <w:rFonts w:ascii="Times New Roman" w:eastAsia="Times New Roman" w:hAnsi="Times New Roman" w:cs="Times New Roman"/>
                <w:lang w:eastAsia="ru-RU"/>
              </w:rPr>
              <w:t>Для 1-х классов – диагностическая работа;</w:t>
            </w:r>
          </w:p>
          <w:p w:rsidR="00FF3149" w:rsidRPr="00FF3149" w:rsidRDefault="00FF3149" w:rsidP="00FF3149">
            <w:pPr>
              <w:spacing w:after="0" w:line="240" w:lineRule="auto"/>
              <w:rPr>
                <w:rFonts w:ascii="Times New Roman" w:eastAsia="Times New Roman" w:hAnsi="Times New Roman" w:cs="Times New Roman"/>
                <w:lang w:eastAsia="ru-RU"/>
              </w:rPr>
            </w:pPr>
            <w:r w:rsidRPr="00FF3149">
              <w:rPr>
                <w:rFonts w:ascii="Times New Roman" w:eastAsia="Times New Roman" w:hAnsi="Times New Roman" w:cs="Times New Roman"/>
                <w:lang w:eastAsia="ru-RU"/>
              </w:rPr>
              <w:t>2-3-х кл</w:t>
            </w:r>
          </w:p>
          <w:p w:rsidR="00FF3149" w:rsidRPr="00FF3149" w:rsidRDefault="00FF3149" w:rsidP="00FF3149">
            <w:pPr>
              <w:spacing w:after="0" w:line="240" w:lineRule="auto"/>
              <w:rPr>
                <w:rFonts w:ascii="Times New Roman" w:eastAsia="Times New Roman" w:hAnsi="Times New Roman" w:cs="Times New Roman"/>
                <w:lang w:eastAsia="ru-RU"/>
              </w:rPr>
            </w:pPr>
            <w:r w:rsidRPr="00FF3149">
              <w:rPr>
                <w:rFonts w:ascii="Times New Roman" w:eastAsia="Times New Roman" w:hAnsi="Times New Roman" w:cs="Times New Roman"/>
                <w:lang w:eastAsia="ru-RU"/>
              </w:rPr>
              <w:t>итоговая контрольная работа.</w:t>
            </w:r>
          </w:p>
          <w:p w:rsidR="00FF3149" w:rsidRPr="00FF3149" w:rsidRDefault="00FF3149" w:rsidP="00FF3149">
            <w:pPr>
              <w:spacing w:after="0" w:line="240" w:lineRule="auto"/>
              <w:rPr>
                <w:rFonts w:ascii="Times New Roman" w:eastAsia="Times New Roman" w:hAnsi="Times New Roman" w:cs="Times New Roman"/>
                <w:lang w:eastAsia="ru-RU"/>
              </w:rPr>
            </w:pPr>
            <w:r w:rsidRPr="00FF3149">
              <w:rPr>
                <w:rFonts w:ascii="Times New Roman" w:eastAsia="Times New Roman" w:hAnsi="Times New Roman" w:cs="Times New Roman"/>
                <w:lang w:eastAsia="ru-RU"/>
              </w:rPr>
              <w:t>Для 4-х кл.- учет результатов</w:t>
            </w:r>
          </w:p>
        </w:tc>
      </w:tr>
      <w:tr w:rsidR="00FF3149" w:rsidRPr="00FF3149" w:rsidTr="00FF3149">
        <w:tc>
          <w:tcPr>
            <w:tcW w:w="567" w:type="pct"/>
            <w:tcBorders>
              <w:top w:val="single" w:sz="4" w:space="0" w:color="auto"/>
              <w:left w:val="single" w:sz="4" w:space="0" w:color="auto"/>
              <w:bottom w:val="single" w:sz="4" w:space="0" w:color="auto"/>
              <w:right w:val="single" w:sz="4" w:space="0" w:color="auto"/>
            </w:tcBorders>
            <w:hideMark/>
          </w:tcPr>
          <w:p w:rsidR="00FF3149" w:rsidRPr="00FF3149" w:rsidRDefault="00FF3149" w:rsidP="00FF3149">
            <w:pPr>
              <w:spacing w:after="0" w:line="240" w:lineRule="auto"/>
              <w:rPr>
                <w:rFonts w:ascii="Times New Roman" w:eastAsia="Times New Roman" w:hAnsi="Times New Roman" w:cs="Times New Roman"/>
                <w:lang w:eastAsia="ru-RU"/>
              </w:rPr>
            </w:pPr>
            <w:r w:rsidRPr="00FF3149">
              <w:rPr>
                <w:rFonts w:ascii="Times New Roman" w:eastAsia="Times New Roman" w:hAnsi="Times New Roman" w:cs="Times New Roman"/>
                <w:lang w:eastAsia="ru-RU"/>
              </w:rPr>
              <w:t>Основы религиозных культур и светской этики</w:t>
            </w:r>
          </w:p>
        </w:tc>
        <w:tc>
          <w:tcPr>
            <w:tcW w:w="850" w:type="pct"/>
            <w:tcBorders>
              <w:top w:val="single" w:sz="4" w:space="0" w:color="auto"/>
              <w:left w:val="single" w:sz="4" w:space="0" w:color="auto"/>
              <w:bottom w:val="single" w:sz="4" w:space="0" w:color="auto"/>
              <w:right w:val="single" w:sz="4" w:space="0" w:color="auto"/>
            </w:tcBorders>
            <w:hideMark/>
          </w:tcPr>
          <w:p w:rsidR="00FF3149" w:rsidRPr="00FF3149" w:rsidRDefault="00FF3149" w:rsidP="00FF3149">
            <w:pPr>
              <w:spacing w:after="0" w:line="240" w:lineRule="auto"/>
              <w:rPr>
                <w:rFonts w:ascii="Times New Roman" w:eastAsia="Times New Roman" w:hAnsi="Times New Roman" w:cs="Times New Roman"/>
                <w:lang w:eastAsia="ru-RU"/>
              </w:rPr>
            </w:pPr>
            <w:r w:rsidRPr="00FF3149">
              <w:rPr>
                <w:rFonts w:ascii="Times New Roman" w:eastAsia="Times New Roman" w:hAnsi="Times New Roman" w:cs="Times New Roman"/>
                <w:lang w:eastAsia="ru-RU"/>
              </w:rPr>
              <w:t>Основы религиозных культур и светской этики</w:t>
            </w:r>
          </w:p>
        </w:tc>
        <w:tc>
          <w:tcPr>
            <w:tcW w:w="352" w:type="pct"/>
            <w:tcBorders>
              <w:top w:val="single" w:sz="4" w:space="0" w:color="auto"/>
              <w:left w:val="single" w:sz="4" w:space="0" w:color="auto"/>
              <w:bottom w:val="single" w:sz="4" w:space="0" w:color="auto"/>
              <w:right w:val="single" w:sz="4" w:space="0" w:color="auto"/>
            </w:tcBorders>
            <w:hideMark/>
          </w:tcPr>
          <w:p w:rsidR="00FF3149" w:rsidRPr="00FF3149" w:rsidRDefault="00FF3149" w:rsidP="00FF3149">
            <w:pPr>
              <w:spacing w:after="0" w:line="240" w:lineRule="auto"/>
              <w:rPr>
                <w:rFonts w:ascii="Times New Roman" w:eastAsia="Times New Roman" w:hAnsi="Times New Roman" w:cs="Times New Roman"/>
                <w:lang w:eastAsia="ru-RU"/>
              </w:rPr>
            </w:pPr>
            <w:r w:rsidRPr="00FF3149">
              <w:rPr>
                <w:rFonts w:ascii="Times New Roman" w:eastAsia="Times New Roman" w:hAnsi="Times New Roman" w:cs="Times New Roman"/>
                <w:lang w:eastAsia="ru-RU"/>
              </w:rPr>
              <w:t>-</w:t>
            </w:r>
          </w:p>
        </w:tc>
        <w:tc>
          <w:tcPr>
            <w:tcW w:w="353" w:type="pct"/>
            <w:tcBorders>
              <w:top w:val="single" w:sz="4" w:space="0" w:color="auto"/>
              <w:left w:val="single" w:sz="4" w:space="0" w:color="auto"/>
              <w:bottom w:val="single" w:sz="4" w:space="0" w:color="auto"/>
              <w:right w:val="single" w:sz="4" w:space="0" w:color="auto"/>
            </w:tcBorders>
          </w:tcPr>
          <w:p w:rsidR="00FF3149" w:rsidRPr="00FF3149" w:rsidRDefault="00FF3149" w:rsidP="00FF3149">
            <w:pPr>
              <w:spacing w:after="0" w:line="240" w:lineRule="auto"/>
              <w:rPr>
                <w:rFonts w:ascii="Times New Roman" w:eastAsia="Times New Roman" w:hAnsi="Times New Roman" w:cs="Times New Roman"/>
                <w:lang w:eastAsia="ru-RU"/>
              </w:rPr>
            </w:pPr>
            <w:r w:rsidRPr="00FF3149">
              <w:rPr>
                <w:rFonts w:ascii="Times New Roman" w:eastAsia="Times New Roman" w:hAnsi="Times New Roman" w:cs="Times New Roman"/>
                <w:lang w:eastAsia="ru-RU"/>
              </w:rPr>
              <w:t>-</w:t>
            </w:r>
          </w:p>
        </w:tc>
        <w:tc>
          <w:tcPr>
            <w:tcW w:w="352" w:type="pct"/>
            <w:gridSpan w:val="2"/>
            <w:tcBorders>
              <w:top w:val="single" w:sz="4" w:space="0" w:color="auto"/>
              <w:left w:val="single" w:sz="4" w:space="0" w:color="auto"/>
              <w:bottom w:val="single" w:sz="4" w:space="0" w:color="auto"/>
              <w:right w:val="single" w:sz="4" w:space="0" w:color="auto"/>
            </w:tcBorders>
            <w:hideMark/>
          </w:tcPr>
          <w:p w:rsidR="00FF3149" w:rsidRPr="00FF3149" w:rsidRDefault="00FF3149" w:rsidP="00FF3149">
            <w:pPr>
              <w:spacing w:after="0" w:line="240" w:lineRule="auto"/>
              <w:rPr>
                <w:rFonts w:ascii="Times New Roman" w:eastAsia="Times New Roman" w:hAnsi="Times New Roman" w:cs="Times New Roman"/>
                <w:lang w:eastAsia="ru-RU"/>
              </w:rPr>
            </w:pPr>
            <w:r w:rsidRPr="00FF3149">
              <w:rPr>
                <w:rFonts w:ascii="Times New Roman" w:eastAsia="Times New Roman" w:hAnsi="Times New Roman" w:cs="Times New Roman"/>
                <w:lang w:eastAsia="ru-RU"/>
              </w:rPr>
              <w:t>-</w:t>
            </w:r>
          </w:p>
        </w:tc>
        <w:tc>
          <w:tcPr>
            <w:tcW w:w="353" w:type="pct"/>
            <w:tcBorders>
              <w:top w:val="single" w:sz="4" w:space="0" w:color="auto"/>
              <w:left w:val="single" w:sz="4" w:space="0" w:color="auto"/>
              <w:bottom w:val="single" w:sz="4" w:space="0" w:color="auto"/>
              <w:right w:val="single" w:sz="4" w:space="0" w:color="auto"/>
            </w:tcBorders>
            <w:hideMark/>
          </w:tcPr>
          <w:p w:rsidR="00FF3149" w:rsidRPr="00FF3149" w:rsidRDefault="00FF3149" w:rsidP="00FF3149">
            <w:pPr>
              <w:spacing w:after="0" w:line="240" w:lineRule="auto"/>
              <w:rPr>
                <w:rFonts w:ascii="Times New Roman" w:eastAsia="Times New Roman" w:hAnsi="Times New Roman" w:cs="Times New Roman"/>
                <w:lang w:eastAsia="ru-RU"/>
              </w:rPr>
            </w:pPr>
            <w:r w:rsidRPr="00FF3149">
              <w:rPr>
                <w:rFonts w:ascii="Times New Roman" w:eastAsia="Times New Roman" w:hAnsi="Times New Roman" w:cs="Times New Roman"/>
                <w:lang w:eastAsia="ru-RU"/>
              </w:rPr>
              <w:t>-</w:t>
            </w:r>
          </w:p>
        </w:tc>
        <w:tc>
          <w:tcPr>
            <w:tcW w:w="353" w:type="pct"/>
            <w:gridSpan w:val="2"/>
            <w:tcBorders>
              <w:top w:val="single" w:sz="4" w:space="0" w:color="auto"/>
              <w:left w:val="single" w:sz="4" w:space="0" w:color="auto"/>
              <w:bottom w:val="single" w:sz="4" w:space="0" w:color="auto"/>
              <w:right w:val="single" w:sz="4" w:space="0" w:color="auto"/>
            </w:tcBorders>
            <w:hideMark/>
          </w:tcPr>
          <w:p w:rsidR="00FF3149" w:rsidRPr="00FF3149" w:rsidRDefault="00FF3149" w:rsidP="00FF3149">
            <w:pPr>
              <w:spacing w:after="0" w:line="240" w:lineRule="auto"/>
              <w:rPr>
                <w:rFonts w:ascii="Times New Roman" w:eastAsia="Times New Roman" w:hAnsi="Times New Roman" w:cs="Times New Roman"/>
                <w:lang w:eastAsia="ru-RU"/>
              </w:rPr>
            </w:pPr>
            <w:r w:rsidRPr="00FF3149">
              <w:rPr>
                <w:rFonts w:ascii="Times New Roman" w:eastAsia="Times New Roman" w:hAnsi="Times New Roman" w:cs="Times New Roman"/>
                <w:lang w:eastAsia="ru-RU"/>
              </w:rPr>
              <w:t>-</w:t>
            </w:r>
          </w:p>
        </w:tc>
        <w:tc>
          <w:tcPr>
            <w:tcW w:w="352" w:type="pct"/>
            <w:tcBorders>
              <w:top w:val="single" w:sz="4" w:space="0" w:color="auto"/>
              <w:left w:val="single" w:sz="4" w:space="0" w:color="auto"/>
              <w:bottom w:val="single" w:sz="4" w:space="0" w:color="auto"/>
              <w:right w:val="single" w:sz="4" w:space="0" w:color="auto"/>
            </w:tcBorders>
            <w:hideMark/>
          </w:tcPr>
          <w:p w:rsidR="00FF3149" w:rsidRPr="00FF3149" w:rsidRDefault="00FF3149" w:rsidP="00FF3149">
            <w:pPr>
              <w:spacing w:after="0" w:line="240" w:lineRule="auto"/>
              <w:rPr>
                <w:rFonts w:ascii="Times New Roman" w:eastAsia="Times New Roman" w:hAnsi="Times New Roman" w:cs="Times New Roman"/>
                <w:lang w:eastAsia="ru-RU"/>
              </w:rPr>
            </w:pPr>
            <w:r w:rsidRPr="00FF3149">
              <w:rPr>
                <w:rFonts w:ascii="Times New Roman" w:eastAsia="Times New Roman" w:hAnsi="Times New Roman" w:cs="Times New Roman"/>
                <w:lang w:eastAsia="ru-RU"/>
              </w:rPr>
              <w:t>-</w:t>
            </w:r>
          </w:p>
        </w:tc>
        <w:tc>
          <w:tcPr>
            <w:tcW w:w="353" w:type="pct"/>
            <w:gridSpan w:val="2"/>
            <w:tcBorders>
              <w:top w:val="single" w:sz="4" w:space="0" w:color="auto"/>
              <w:left w:val="single" w:sz="4" w:space="0" w:color="auto"/>
              <w:bottom w:val="single" w:sz="4" w:space="0" w:color="auto"/>
              <w:right w:val="single" w:sz="4" w:space="0" w:color="auto"/>
            </w:tcBorders>
            <w:hideMark/>
          </w:tcPr>
          <w:p w:rsidR="00FF3149" w:rsidRPr="00FF3149" w:rsidRDefault="00FF3149" w:rsidP="00FF3149">
            <w:pPr>
              <w:spacing w:after="0" w:line="240" w:lineRule="auto"/>
              <w:rPr>
                <w:rFonts w:ascii="Times New Roman" w:eastAsia="Times New Roman" w:hAnsi="Times New Roman" w:cs="Times New Roman"/>
                <w:lang w:eastAsia="ru-RU"/>
              </w:rPr>
            </w:pPr>
            <w:r w:rsidRPr="00FF3149">
              <w:rPr>
                <w:rFonts w:ascii="Times New Roman" w:eastAsia="Times New Roman" w:hAnsi="Times New Roman" w:cs="Times New Roman"/>
                <w:lang w:eastAsia="ru-RU"/>
              </w:rPr>
              <w:t>1</w:t>
            </w:r>
          </w:p>
        </w:tc>
        <w:tc>
          <w:tcPr>
            <w:tcW w:w="353" w:type="pct"/>
            <w:tcBorders>
              <w:top w:val="single" w:sz="4" w:space="0" w:color="auto"/>
              <w:left w:val="single" w:sz="4" w:space="0" w:color="auto"/>
              <w:bottom w:val="single" w:sz="4" w:space="0" w:color="auto"/>
              <w:right w:val="single" w:sz="4" w:space="0" w:color="auto"/>
            </w:tcBorders>
            <w:hideMark/>
          </w:tcPr>
          <w:p w:rsidR="00FF3149" w:rsidRPr="00FF3149" w:rsidRDefault="00FF3149" w:rsidP="00FF3149">
            <w:pPr>
              <w:spacing w:after="0" w:line="240" w:lineRule="auto"/>
              <w:rPr>
                <w:rFonts w:ascii="Times New Roman" w:eastAsia="Times New Roman" w:hAnsi="Times New Roman" w:cs="Times New Roman"/>
                <w:lang w:eastAsia="ru-RU"/>
              </w:rPr>
            </w:pPr>
            <w:r w:rsidRPr="00FF3149">
              <w:rPr>
                <w:rFonts w:ascii="Times New Roman" w:eastAsia="Times New Roman" w:hAnsi="Times New Roman" w:cs="Times New Roman"/>
                <w:lang w:eastAsia="ru-RU"/>
              </w:rPr>
              <w:t>34</w:t>
            </w:r>
          </w:p>
        </w:tc>
        <w:tc>
          <w:tcPr>
            <w:tcW w:w="761" w:type="pct"/>
            <w:tcBorders>
              <w:top w:val="single" w:sz="4" w:space="0" w:color="auto"/>
              <w:left w:val="single" w:sz="4" w:space="0" w:color="auto"/>
              <w:bottom w:val="single" w:sz="4" w:space="0" w:color="auto"/>
              <w:right w:val="single" w:sz="4" w:space="0" w:color="auto"/>
            </w:tcBorders>
          </w:tcPr>
          <w:p w:rsidR="00FF3149" w:rsidRPr="00FF3149" w:rsidRDefault="00FF3149" w:rsidP="00FF3149">
            <w:pPr>
              <w:spacing w:after="0" w:line="240" w:lineRule="auto"/>
              <w:rPr>
                <w:rFonts w:ascii="Times New Roman" w:eastAsia="Times New Roman" w:hAnsi="Times New Roman" w:cs="Times New Roman"/>
                <w:lang w:eastAsia="ru-RU"/>
              </w:rPr>
            </w:pPr>
            <w:r w:rsidRPr="00FF3149">
              <w:rPr>
                <w:rFonts w:ascii="Times New Roman" w:eastAsia="Times New Roman" w:hAnsi="Times New Roman" w:cs="Times New Roman"/>
                <w:lang w:eastAsia="ru-RU"/>
              </w:rPr>
              <w:t>Учет результатов</w:t>
            </w:r>
          </w:p>
        </w:tc>
      </w:tr>
      <w:tr w:rsidR="00FF3149" w:rsidRPr="00FF3149" w:rsidTr="00FF3149">
        <w:trPr>
          <w:trHeight w:val="455"/>
        </w:trPr>
        <w:tc>
          <w:tcPr>
            <w:tcW w:w="567" w:type="pct"/>
            <w:vMerge w:val="restart"/>
            <w:tcBorders>
              <w:top w:val="single" w:sz="4" w:space="0" w:color="auto"/>
              <w:left w:val="single" w:sz="4" w:space="0" w:color="auto"/>
              <w:bottom w:val="single" w:sz="4" w:space="0" w:color="auto"/>
              <w:right w:val="single" w:sz="4" w:space="0" w:color="auto"/>
            </w:tcBorders>
            <w:hideMark/>
          </w:tcPr>
          <w:p w:rsidR="00FF3149" w:rsidRPr="00FF3149" w:rsidRDefault="00FF3149" w:rsidP="00FF3149">
            <w:pPr>
              <w:spacing w:after="0" w:line="240" w:lineRule="auto"/>
              <w:rPr>
                <w:rFonts w:ascii="Times New Roman" w:eastAsia="Times New Roman" w:hAnsi="Times New Roman" w:cs="Times New Roman"/>
                <w:lang w:eastAsia="ru-RU"/>
              </w:rPr>
            </w:pPr>
            <w:r w:rsidRPr="00FF3149">
              <w:rPr>
                <w:rFonts w:ascii="Times New Roman" w:eastAsia="Times New Roman" w:hAnsi="Times New Roman" w:cs="Times New Roman"/>
                <w:lang w:eastAsia="ru-RU"/>
              </w:rPr>
              <w:t>Искусство</w:t>
            </w:r>
          </w:p>
        </w:tc>
        <w:tc>
          <w:tcPr>
            <w:tcW w:w="850" w:type="pct"/>
            <w:tcBorders>
              <w:top w:val="single" w:sz="4" w:space="0" w:color="auto"/>
              <w:left w:val="single" w:sz="4" w:space="0" w:color="auto"/>
              <w:bottom w:val="single" w:sz="4" w:space="0" w:color="auto"/>
              <w:right w:val="single" w:sz="4" w:space="0" w:color="auto"/>
            </w:tcBorders>
            <w:hideMark/>
          </w:tcPr>
          <w:p w:rsidR="00FF3149" w:rsidRPr="00FF3149" w:rsidRDefault="00FF3149" w:rsidP="00FF3149">
            <w:pPr>
              <w:spacing w:after="0" w:line="240" w:lineRule="auto"/>
              <w:rPr>
                <w:rFonts w:ascii="Times New Roman" w:eastAsia="Times New Roman" w:hAnsi="Times New Roman" w:cs="Times New Roman"/>
                <w:lang w:eastAsia="ru-RU"/>
              </w:rPr>
            </w:pPr>
            <w:r w:rsidRPr="00FF3149">
              <w:rPr>
                <w:rFonts w:ascii="Times New Roman" w:eastAsia="Times New Roman" w:hAnsi="Times New Roman" w:cs="Times New Roman"/>
                <w:lang w:eastAsia="ru-RU"/>
              </w:rPr>
              <w:t>Музыка</w:t>
            </w:r>
          </w:p>
        </w:tc>
        <w:tc>
          <w:tcPr>
            <w:tcW w:w="352" w:type="pct"/>
            <w:tcBorders>
              <w:top w:val="single" w:sz="4" w:space="0" w:color="auto"/>
              <w:left w:val="single" w:sz="4" w:space="0" w:color="auto"/>
              <w:bottom w:val="single" w:sz="4" w:space="0" w:color="auto"/>
              <w:right w:val="single" w:sz="4" w:space="0" w:color="auto"/>
            </w:tcBorders>
            <w:hideMark/>
          </w:tcPr>
          <w:p w:rsidR="00FF3149" w:rsidRPr="00FF3149" w:rsidRDefault="00FF3149" w:rsidP="00FF3149">
            <w:pPr>
              <w:spacing w:after="0" w:line="240" w:lineRule="auto"/>
              <w:rPr>
                <w:rFonts w:ascii="Times New Roman" w:eastAsia="Times New Roman" w:hAnsi="Times New Roman" w:cs="Times New Roman"/>
                <w:lang w:eastAsia="ru-RU"/>
              </w:rPr>
            </w:pPr>
            <w:r w:rsidRPr="00FF3149">
              <w:rPr>
                <w:rFonts w:ascii="Times New Roman" w:eastAsia="Times New Roman" w:hAnsi="Times New Roman" w:cs="Times New Roman"/>
                <w:lang w:eastAsia="ru-RU"/>
              </w:rPr>
              <w:t>1</w:t>
            </w:r>
          </w:p>
        </w:tc>
        <w:tc>
          <w:tcPr>
            <w:tcW w:w="353" w:type="pct"/>
            <w:tcBorders>
              <w:top w:val="single" w:sz="4" w:space="0" w:color="auto"/>
              <w:left w:val="single" w:sz="4" w:space="0" w:color="auto"/>
              <w:bottom w:val="single" w:sz="4" w:space="0" w:color="auto"/>
              <w:right w:val="single" w:sz="4" w:space="0" w:color="auto"/>
            </w:tcBorders>
          </w:tcPr>
          <w:p w:rsidR="00FF3149" w:rsidRPr="00FF3149" w:rsidRDefault="00FF3149" w:rsidP="00FF3149">
            <w:pPr>
              <w:spacing w:after="0" w:line="240" w:lineRule="auto"/>
              <w:rPr>
                <w:rFonts w:ascii="Times New Roman" w:eastAsia="Times New Roman" w:hAnsi="Times New Roman" w:cs="Times New Roman"/>
                <w:lang w:eastAsia="ru-RU"/>
              </w:rPr>
            </w:pPr>
            <w:r w:rsidRPr="00FF3149">
              <w:rPr>
                <w:rFonts w:ascii="Times New Roman" w:eastAsia="Times New Roman" w:hAnsi="Times New Roman" w:cs="Times New Roman"/>
                <w:lang w:eastAsia="ru-RU"/>
              </w:rPr>
              <w:t>33</w:t>
            </w:r>
          </w:p>
        </w:tc>
        <w:tc>
          <w:tcPr>
            <w:tcW w:w="352" w:type="pct"/>
            <w:gridSpan w:val="2"/>
            <w:tcBorders>
              <w:top w:val="single" w:sz="4" w:space="0" w:color="auto"/>
              <w:left w:val="single" w:sz="4" w:space="0" w:color="auto"/>
              <w:bottom w:val="single" w:sz="4" w:space="0" w:color="auto"/>
              <w:right w:val="single" w:sz="4" w:space="0" w:color="auto"/>
            </w:tcBorders>
            <w:hideMark/>
          </w:tcPr>
          <w:p w:rsidR="00FF3149" w:rsidRPr="00FF3149" w:rsidRDefault="00FF3149" w:rsidP="00FF3149">
            <w:pPr>
              <w:spacing w:after="0" w:line="240" w:lineRule="auto"/>
              <w:rPr>
                <w:rFonts w:ascii="Times New Roman" w:eastAsia="Times New Roman" w:hAnsi="Times New Roman" w:cs="Times New Roman"/>
                <w:lang w:eastAsia="ru-RU"/>
              </w:rPr>
            </w:pPr>
            <w:r w:rsidRPr="00FF3149">
              <w:rPr>
                <w:rFonts w:ascii="Times New Roman" w:eastAsia="Times New Roman" w:hAnsi="Times New Roman" w:cs="Times New Roman"/>
                <w:lang w:eastAsia="ru-RU"/>
              </w:rPr>
              <w:t>1</w:t>
            </w:r>
          </w:p>
        </w:tc>
        <w:tc>
          <w:tcPr>
            <w:tcW w:w="353" w:type="pct"/>
            <w:tcBorders>
              <w:top w:val="single" w:sz="4" w:space="0" w:color="auto"/>
              <w:left w:val="single" w:sz="4" w:space="0" w:color="auto"/>
              <w:bottom w:val="single" w:sz="4" w:space="0" w:color="auto"/>
              <w:right w:val="single" w:sz="4" w:space="0" w:color="auto"/>
            </w:tcBorders>
            <w:hideMark/>
          </w:tcPr>
          <w:p w:rsidR="00FF3149" w:rsidRPr="00FF3149" w:rsidRDefault="00FF3149" w:rsidP="00FF3149">
            <w:pPr>
              <w:spacing w:after="0" w:line="240" w:lineRule="auto"/>
              <w:rPr>
                <w:rFonts w:ascii="Times New Roman" w:eastAsia="Times New Roman" w:hAnsi="Times New Roman" w:cs="Times New Roman"/>
                <w:lang w:eastAsia="ru-RU"/>
              </w:rPr>
            </w:pPr>
            <w:r w:rsidRPr="00FF3149">
              <w:rPr>
                <w:rFonts w:ascii="Times New Roman" w:eastAsia="Times New Roman" w:hAnsi="Times New Roman" w:cs="Times New Roman"/>
                <w:lang w:eastAsia="ru-RU"/>
              </w:rPr>
              <w:t>34</w:t>
            </w:r>
          </w:p>
        </w:tc>
        <w:tc>
          <w:tcPr>
            <w:tcW w:w="353" w:type="pct"/>
            <w:gridSpan w:val="2"/>
            <w:tcBorders>
              <w:top w:val="single" w:sz="4" w:space="0" w:color="auto"/>
              <w:left w:val="single" w:sz="4" w:space="0" w:color="auto"/>
              <w:bottom w:val="single" w:sz="4" w:space="0" w:color="auto"/>
              <w:right w:val="single" w:sz="4" w:space="0" w:color="auto"/>
            </w:tcBorders>
            <w:hideMark/>
          </w:tcPr>
          <w:p w:rsidR="00FF3149" w:rsidRPr="00FF3149" w:rsidRDefault="00FF3149" w:rsidP="00FF3149">
            <w:pPr>
              <w:spacing w:after="0" w:line="240" w:lineRule="auto"/>
              <w:rPr>
                <w:rFonts w:ascii="Times New Roman" w:eastAsia="Times New Roman" w:hAnsi="Times New Roman" w:cs="Times New Roman"/>
                <w:lang w:eastAsia="ru-RU"/>
              </w:rPr>
            </w:pPr>
            <w:r w:rsidRPr="00FF3149">
              <w:rPr>
                <w:rFonts w:ascii="Times New Roman" w:eastAsia="Times New Roman" w:hAnsi="Times New Roman" w:cs="Times New Roman"/>
                <w:lang w:eastAsia="ru-RU"/>
              </w:rPr>
              <w:t>1</w:t>
            </w:r>
          </w:p>
        </w:tc>
        <w:tc>
          <w:tcPr>
            <w:tcW w:w="352" w:type="pct"/>
            <w:tcBorders>
              <w:top w:val="single" w:sz="4" w:space="0" w:color="auto"/>
              <w:left w:val="single" w:sz="4" w:space="0" w:color="auto"/>
              <w:bottom w:val="single" w:sz="4" w:space="0" w:color="auto"/>
              <w:right w:val="single" w:sz="4" w:space="0" w:color="auto"/>
            </w:tcBorders>
            <w:hideMark/>
          </w:tcPr>
          <w:p w:rsidR="00FF3149" w:rsidRPr="00FF3149" w:rsidRDefault="00FF3149" w:rsidP="00FF3149">
            <w:pPr>
              <w:spacing w:after="0" w:line="240" w:lineRule="auto"/>
              <w:rPr>
                <w:rFonts w:ascii="Times New Roman" w:eastAsia="Times New Roman" w:hAnsi="Times New Roman" w:cs="Times New Roman"/>
                <w:lang w:eastAsia="ru-RU"/>
              </w:rPr>
            </w:pPr>
            <w:r w:rsidRPr="00FF3149">
              <w:rPr>
                <w:rFonts w:ascii="Times New Roman" w:eastAsia="Times New Roman" w:hAnsi="Times New Roman" w:cs="Times New Roman"/>
                <w:lang w:eastAsia="ru-RU"/>
              </w:rPr>
              <w:t>34</w:t>
            </w:r>
          </w:p>
        </w:tc>
        <w:tc>
          <w:tcPr>
            <w:tcW w:w="353" w:type="pct"/>
            <w:gridSpan w:val="2"/>
            <w:tcBorders>
              <w:top w:val="single" w:sz="4" w:space="0" w:color="auto"/>
              <w:left w:val="single" w:sz="4" w:space="0" w:color="auto"/>
              <w:bottom w:val="single" w:sz="4" w:space="0" w:color="auto"/>
              <w:right w:val="single" w:sz="4" w:space="0" w:color="auto"/>
            </w:tcBorders>
            <w:hideMark/>
          </w:tcPr>
          <w:p w:rsidR="00FF3149" w:rsidRPr="00FF3149" w:rsidRDefault="00FF3149" w:rsidP="00FF3149">
            <w:pPr>
              <w:spacing w:after="0" w:line="240" w:lineRule="auto"/>
              <w:rPr>
                <w:rFonts w:ascii="Times New Roman" w:eastAsia="Times New Roman" w:hAnsi="Times New Roman" w:cs="Times New Roman"/>
                <w:lang w:eastAsia="ru-RU"/>
              </w:rPr>
            </w:pPr>
            <w:r w:rsidRPr="00FF3149">
              <w:rPr>
                <w:rFonts w:ascii="Times New Roman" w:eastAsia="Times New Roman" w:hAnsi="Times New Roman" w:cs="Times New Roman"/>
                <w:lang w:eastAsia="ru-RU"/>
              </w:rPr>
              <w:t>1</w:t>
            </w:r>
          </w:p>
        </w:tc>
        <w:tc>
          <w:tcPr>
            <w:tcW w:w="353" w:type="pct"/>
            <w:tcBorders>
              <w:top w:val="single" w:sz="4" w:space="0" w:color="auto"/>
              <w:left w:val="single" w:sz="4" w:space="0" w:color="auto"/>
              <w:bottom w:val="single" w:sz="4" w:space="0" w:color="auto"/>
              <w:right w:val="single" w:sz="4" w:space="0" w:color="auto"/>
            </w:tcBorders>
            <w:hideMark/>
          </w:tcPr>
          <w:p w:rsidR="00FF3149" w:rsidRPr="00FF3149" w:rsidRDefault="00FF3149" w:rsidP="00FF3149">
            <w:pPr>
              <w:spacing w:after="0" w:line="240" w:lineRule="auto"/>
              <w:rPr>
                <w:rFonts w:ascii="Times New Roman" w:eastAsia="Times New Roman" w:hAnsi="Times New Roman" w:cs="Times New Roman"/>
                <w:lang w:eastAsia="ru-RU"/>
              </w:rPr>
            </w:pPr>
            <w:r w:rsidRPr="00FF3149">
              <w:rPr>
                <w:rFonts w:ascii="Times New Roman" w:eastAsia="Times New Roman" w:hAnsi="Times New Roman" w:cs="Times New Roman"/>
                <w:lang w:eastAsia="ru-RU"/>
              </w:rPr>
              <w:t>34</w:t>
            </w:r>
          </w:p>
        </w:tc>
        <w:tc>
          <w:tcPr>
            <w:tcW w:w="761" w:type="pct"/>
            <w:tcBorders>
              <w:top w:val="single" w:sz="4" w:space="0" w:color="auto"/>
              <w:left w:val="single" w:sz="4" w:space="0" w:color="auto"/>
              <w:bottom w:val="single" w:sz="4" w:space="0" w:color="auto"/>
              <w:right w:val="single" w:sz="4" w:space="0" w:color="auto"/>
            </w:tcBorders>
          </w:tcPr>
          <w:p w:rsidR="00FF3149" w:rsidRPr="00FF3149" w:rsidRDefault="00FF3149" w:rsidP="00FF3149">
            <w:pPr>
              <w:spacing w:after="0" w:line="240" w:lineRule="auto"/>
              <w:rPr>
                <w:rFonts w:ascii="Times New Roman" w:eastAsia="Times New Roman" w:hAnsi="Times New Roman" w:cs="Times New Roman"/>
                <w:lang w:eastAsia="ru-RU"/>
              </w:rPr>
            </w:pPr>
            <w:r w:rsidRPr="00FF3149">
              <w:rPr>
                <w:rFonts w:ascii="Times New Roman" w:eastAsia="Times New Roman" w:hAnsi="Times New Roman" w:cs="Times New Roman"/>
                <w:lang w:eastAsia="ru-RU"/>
              </w:rPr>
              <w:t>Учет результатов</w:t>
            </w:r>
          </w:p>
        </w:tc>
      </w:tr>
      <w:tr w:rsidR="00FF3149" w:rsidRPr="00FF3149" w:rsidTr="00FF3149">
        <w:trPr>
          <w:trHeight w:val="759"/>
        </w:trPr>
        <w:tc>
          <w:tcPr>
            <w:tcW w:w="567" w:type="pct"/>
            <w:vMerge/>
            <w:tcBorders>
              <w:top w:val="single" w:sz="4" w:space="0" w:color="auto"/>
              <w:left w:val="single" w:sz="4" w:space="0" w:color="auto"/>
              <w:bottom w:val="single" w:sz="4" w:space="0" w:color="auto"/>
              <w:right w:val="single" w:sz="4" w:space="0" w:color="auto"/>
            </w:tcBorders>
            <w:vAlign w:val="center"/>
            <w:hideMark/>
          </w:tcPr>
          <w:p w:rsidR="00FF3149" w:rsidRPr="00FF3149" w:rsidRDefault="00FF3149" w:rsidP="00FF3149">
            <w:pPr>
              <w:spacing w:after="0" w:line="240" w:lineRule="auto"/>
              <w:rPr>
                <w:rFonts w:ascii="Times New Roman" w:eastAsia="Times New Roman" w:hAnsi="Times New Roman" w:cs="Times New Roman"/>
                <w:lang w:eastAsia="ru-RU"/>
              </w:rPr>
            </w:pPr>
          </w:p>
        </w:tc>
        <w:tc>
          <w:tcPr>
            <w:tcW w:w="850" w:type="pct"/>
            <w:tcBorders>
              <w:top w:val="single" w:sz="4" w:space="0" w:color="auto"/>
              <w:left w:val="single" w:sz="4" w:space="0" w:color="auto"/>
              <w:bottom w:val="single" w:sz="4" w:space="0" w:color="auto"/>
              <w:right w:val="single" w:sz="4" w:space="0" w:color="auto"/>
            </w:tcBorders>
            <w:hideMark/>
          </w:tcPr>
          <w:p w:rsidR="00FF3149" w:rsidRPr="00FF3149" w:rsidRDefault="00FF3149" w:rsidP="00FF3149">
            <w:pPr>
              <w:spacing w:after="0" w:line="240" w:lineRule="auto"/>
              <w:rPr>
                <w:rFonts w:ascii="Times New Roman" w:eastAsia="Times New Roman" w:hAnsi="Times New Roman" w:cs="Times New Roman"/>
                <w:lang w:eastAsia="ru-RU"/>
              </w:rPr>
            </w:pPr>
            <w:r w:rsidRPr="00FF3149">
              <w:rPr>
                <w:rFonts w:ascii="Times New Roman" w:eastAsia="Times New Roman" w:hAnsi="Times New Roman" w:cs="Times New Roman"/>
                <w:lang w:eastAsia="ru-RU"/>
              </w:rPr>
              <w:t>Изобразительное искусство</w:t>
            </w:r>
          </w:p>
        </w:tc>
        <w:tc>
          <w:tcPr>
            <w:tcW w:w="352" w:type="pct"/>
            <w:tcBorders>
              <w:top w:val="single" w:sz="4" w:space="0" w:color="auto"/>
              <w:left w:val="single" w:sz="4" w:space="0" w:color="auto"/>
              <w:bottom w:val="single" w:sz="4" w:space="0" w:color="auto"/>
              <w:right w:val="single" w:sz="4" w:space="0" w:color="auto"/>
            </w:tcBorders>
            <w:hideMark/>
          </w:tcPr>
          <w:p w:rsidR="00FF3149" w:rsidRPr="00FF3149" w:rsidRDefault="00FF3149" w:rsidP="00FF3149">
            <w:pPr>
              <w:spacing w:after="0" w:line="240" w:lineRule="auto"/>
              <w:rPr>
                <w:rFonts w:ascii="Times New Roman" w:eastAsia="Times New Roman" w:hAnsi="Times New Roman" w:cs="Times New Roman"/>
                <w:lang w:eastAsia="ru-RU"/>
              </w:rPr>
            </w:pPr>
            <w:r w:rsidRPr="00FF3149">
              <w:rPr>
                <w:rFonts w:ascii="Times New Roman" w:eastAsia="Times New Roman" w:hAnsi="Times New Roman" w:cs="Times New Roman"/>
                <w:lang w:eastAsia="ru-RU"/>
              </w:rPr>
              <w:t>1</w:t>
            </w:r>
          </w:p>
        </w:tc>
        <w:tc>
          <w:tcPr>
            <w:tcW w:w="353" w:type="pct"/>
            <w:tcBorders>
              <w:top w:val="single" w:sz="4" w:space="0" w:color="auto"/>
              <w:left w:val="single" w:sz="4" w:space="0" w:color="auto"/>
              <w:bottom w:val="single" w:sz="4" w:space="0" w:color="auto"/>
              <w:right w:val="single" w:sz="4" w:space="0" w:color="auto"/>
            </w:tcBorders>
          </w:tcPr>
          <w:p w:rsidR="00FF3149" w:rsidRPr="00FF3149" w:rsidRDefault="00FF3149" w:rsidP="00FF3149">
            <w:pPr>
              <w:spacing w:after="0" w:line="240" w:lineRule="auto"/>
              <w:rPr>
                <w:rFonts w:ascii="Times New Roman" w:eastAsia="Times New Roman" w:hAnsi="Times New Roman" w:cs="Times New Roman"/>
                <w:lang w:eastAsia="ru-RU"/>
              </w:rPr>
            </w:pPr>
            <w:r w:rsidRPr="00FF3149">
              <w:rPr>
                <w:rFonts w:ascii="Times New Roman" w:eastAsia="Times New Roman" w:hAnsi="Times New Roman" w:cs="Times New Roman"/>
                <w:lang w:eastAsia="ru-RU"/>
              </w:rPr>
              <w:t>33</w:t>
            </w:r>
          </w:p>
        </w:tc>
        <w:tc>
          <w:tcPr>
            <w:tcW w:w="352" w:type="pct"/>
            <w:gridSpan w:val="2"/>
            <w:tcBorders>
              <w:top w:val="single" w:sz="4" w:space="0" w:color="auto"/>
              <w:left w:val="single" w:sz="4" w:space="0" w:color="auto"/>
              <w:bottom w:val="single" w:sz="4" w:space="0" w:color="auto"/>
              <w:right w:val="single" w:sz="4" w:space="0" w:color="auto"/>
            </w:tcBorders>
            <w:hideMark/>
          </w:tcPr>
          <w:p w:rsidR="00FF3149" w:rsidRPr="00FF3149" w:rsidRDefault="00FF3149" w:rsidP="00FF3149">
            <w:pPr>
              <w:spacing w:after="0" w:line="240" w:lineRule="auto"/>
              <w:rPr>
                <w:rFonts w:ascii="Times New Roman" w:eastAsia="Times New Roman" w:hAnsi="Times New Roman" w:cs="Times New Roman"/>
                <w:lang w:eastAsia="ru-RU"/>
              </w:rPr>
            </w:pPr>
            <w:r w:rsidRPr="00FF3149">
              <w:rPr>
                <w:rFonts w:ascii="Times New Roman" w:eastAsia="Times New Roman" w:hAnsi="Times New Roman" w:cs="Times New Roman"/>
                <w:lang w:eastAsia="ru-RU"/>
              </w:rPr>
              <w:t>1</w:t>
            </w:r>
          </w:p>
        </w:tc>
        <w:tc>
          <w:tcPr>
            <w:tcW w:w="353" w:type="pct"/>
            <w:tcBorders>
              <w:top w:val="single" w:sz="4" w:space="0" w:color="auto"/>
              <w:left w:val="single" w:sz="4" w:space="0" w:color="auto"/>
              <w:bottom w:val="single" w:sz="4" w:space="0" w:color="auto"/>
              <w:right w:val="single" w:sz="4" w:space="0" w:color="auto"/>
            </w:tcBorders>
            <w:hideMark/>
          </w:tcPr>
          <w:p w:rsidR="00FF3149" w:rsidRPr="00FF3149" w:rsidRDefault="00FF3149" w:rsidP="00FF3149">
            <w:pPr>
              <w:spacing w:after="0" w:line="240" w:lineRule="auto"/>
              <w:rPr>
                <w:rFonts w:ascii="Times New Roman" w:eastAsia="Times New Roman" w:hAnsi="Times New Roman" w:cs="Times New Roman"/>
                <w:lang w:eastAsia="ru-RU"/>
              </w:rPr>
            </w:pPr>
            <w:r w:rsidRPr="00FF3149">
              <w:rPr>
                <w:rFonts w:ascii="Times New Roman" w:eastAsia="Times New Roman" w:hAnsi="Times New Roman" w:cs="Times New Roman"/>
                <w:lang w:eastAsia="ru-RU"/>
              </w:rPr>
              <w:t>34</w:t>
            </w:r>
          </w:p>
        </w:tc>
        <w:tc>
          <w:tcPr>
            <w:tcW w:w="353" w:type="pct"/>
            <w:gridSpan w:val="2"/>
            <w:tcBorders>
              <w:top w:val="single" w:sz="4" w:space="0" w:color="auto"/>
              <w:left w:val="single" w:sz="4" w:space="0" w:color="auto"/>
              <w:bottom w:val="single" w:sz="4" w:space="0" w:color="auto"/>
              <w:right w:val="single" w:sz="4" w:space="0" w:color="auto"/>
            </w:tcBorders>
            <w:hideMark/>
          </w:tcPr>
          <w:p w:rsidR="00FF3149" w:rsidRPr="00FF3149" w:rsidRDefault="00FF3149" w:rsidP="00FF3149">
            <w:pPr>
              <w:spacing w:after="0" w:line="240" w:lineRule="auto"/>
              <w:rPr>
                <w:rFonts w:ascii="Times New Roman" w:eastAsia="Times New Roman" w:hAnsi="Times New Roman" w:cs="Times New Roman"/>
                <w:lang w:eastAsia="ru-RU"/>
              </w:rPr>
            </w:pPr>
            <w:r w:rsidRPr="00FF3149">
              <w:rPr>
                <w:rFonts w:ascii="Times New Roman" w:eastAsia="Times New Roman" w:hAnsi="Times New Roman" w:cs="Times New Roman"/>
                <w:lang w:eastAsia="ru-RU"/>
              </w:rPr>
              <w:t>1</w:t>
            </w:r>
          </w:p>
        </w:tc>
        <w:tc>
          <w:tcPr>
            <w:tcW w:w="352" w:type="pct"/>
            <w:tcBorders>
              <w:top w:val="single" w:sz="4" w:space="0" w:color="auto"/>
              <w:left w:val="single" w:sz="4" w:space="0" w:color="auto"/>
              <w:bottom w:val="single" w:sz="4" w:space="0" w:color="auto"/>
              <w:right w:val="single" w:sz="4" w:space="0" w:color="auto"/>
            </w:tcBorders>
            <w:hideMark/>
          </w:tcPr>
          <w:p w:rsidR="00FF3149" w:rsidRPr="00FF3149" w:rsidRDefault="00FF3149" w:rsidP="00FF3149">
            <w:pPr>
              <w:spacing w:after="0" w:line="240" w:lineRule="auto"/>
              <w:rPr>
                <w:rFonts w:ascii="Times New Roman" w:eastAsia="Times New Roman" w:hAnsi="Times New Roman" w:cs="Times New Roman"/>
                <w:lang w:eastAsia="ru-RU"/>
              </w:rPr>
            </w:pPr>
            <w:r w:rsidRPr="00FF3149">
              <w:rPr>
                <w:rFonts w:ascii="Times New Roman" w:eastAsia="Times New Roman" w:hAnsi="Times New Roman" w:cs="Times New Roman"/>
                <w:lang w:eastAsia="ru-RU"/>
              </w:rPr>
              <w:t>34</w:t>
            </w:r>
          </w:p>
        </w:tc>
        <w:tc>
          <w:tcPr>
            <w:tcW w:w="353" w:type="pct"/>
            <w:gridSpan w:val="2"/>
            <w:tcBorders>
              <w:top w:val="single" w:sz="4" w:space="0" w:color="auto"/>
              <w:left w:val="single" w:sz="4" w:space="0" w:color="auto"/>
              <w:bottom w:val="single" w:sz="4" w:space="0" w:color="auto"/>
              <w:right w:val="single" w:sz="4" w:space="0" w:color="auto"/>
            </w:tcBorders>
            <w:hideMark/>
          </w:tcPr>
          <w:p w:rsidR="00FF3149" w:rsidRPr="00FF3149" w:rsidRDefault="00FF3149" w:rsidP="00FF3149">
            <w:pPr>
              <w:spacing w:after="0" w:line="240" w:lineRule="auto"/>
              <w:rPr>
                <w:rFonts w:ascii="Times New Roman" w:eastAsia="Times New Roman" w:hAnsi="Times New Roman" w:cs="Times New Roman"/>
                <w:lang w:eastAsia="ru-RU"/>
              </w:rPr>
            </w:pPr>
            <w:r w:rsidRPr="00FF3149">
              <w:rPr>
                <w:rFonts w:ascii="Times New Roman" w:eastAsia="Times New Roman" w:hAnsi="Times New Roman" w:cs="Times New Roman"/>
                <w:lang w:eastAsia="ru-RU"/>
              </w:rPr>
              <w:t>1</w:t>
            </w:r>
          </w:p>
        </w:tc>
        <w:tc>
          <w:tcPr>
            <w:tcW w:w="353" w:type="pct"/>
            <w:tcBorders>
              <w:top w:val="single" w:sz="4" w:space="0" w:color="auto"/>
              <w:left w:val="single" w:sz="4" w:space="0" w:color="auto"/>
              <w:bottom w:val="single" w:sz="4" w:space="0" w:color="auto"/>
              <w:right w:val="single" w:sz="4" w:space="0" w:color="auto"/>
            </w:tcBorders>
            <w:hideMark/>
          </w:tcPr>
          <w:p w:rsidR="00FF3149" w:rsidRPr="00FF3149" w:rsidRDefault="00FF3149" w:rsidP="00FF3149">
            <w:pPr>
              <w:spacing w:after="0" w:line="240" w:lineRule="auto"/>
              <w:rPr>
                <w:rFonts w:ascii="Times New Roman" w:eastAsia="Times New Roman" w:hAnsi="Times New Roman" w:cs="Times New Roman"/>
                <w:lang w:eastAsia="ru-RU"/>
              </w:rPr>
            </w:pPr>
            <w:r w:rsidRPr="00FF3149">
              <w:rPr>
                <w:rFonts w:ascii="Times New Roman" w:eastAsia="Times New Roman" w:hAnsi="Times New Roman" w:cs="Times New Roman"/>
                <w:lang w:eastAsia="ru-RU"/>
              </w:rPr>
              <w:t>34</w:t>
            </w:r>
          </w:p>
        </w:tc>
        <w:tc>
          <w:tcPr>
            <w:tcW w:w="761" w:type="pct"/>
            <w:tcBorders>
              <w:top w:val="single" w:sz="4" w:space="0" w:color="auto"/>
              <w:left w:val="single" w:sz="4" w:space="0" w:color="auto"/>
              <w:bottom w:val="single" w:sz="4" w:space="0" w:color="auto"/>
              <w:right w:val="single" w:sz="4" w:space="0" w:color="auto"/>
            </w:tcBorders>
          </w:tcPr>
          <w:p w:rsidR="00FF3149" w:rsidRPr="00FF3149" w:rsidRDefault="00FF3149" w:rsidP="00FF3149">
            <w:pPr>
              <w:spacing w:after="0" w:line="240" w:lineRule="auto"/>
              <w:rPr>
                <w:rFonts w:ascii="Times New Roman" w:eastAsia="Times New Roman" w:hAnsi="Times New Roman" w:cs="Times New Roman"/>
                <w:lang w:eastAsia="ru-RU"/>
              </w:rPr>
            </w:pPr>
            <w:r w:rsidRPr="00FF3149">
              <w:rPr>
                <w:rFonts w:ascii="Times New Roman" w:eastAsia="Times New Roman" w:hAnsi="Times New Roman" w:cs="Times New Roman"/>
                <w:lang w:eastAsia="ru-RU"/>
              </w:rPr>
              <w:t>Учет результатов</w:t>
            </w:r>
          </w:p>
        </w:tc>
      </w:tr>
      <w:tr w:rsidR="00FF3149" w:rsidRPr="00FF3149" w:rsidTr="00FF3149">
        <w:tc>
          <w:tcPr>
            <w:tcW w:w="567" w:type="pct"/>
            <w:tcBorders>
              <w:top w:val="single" w:sz="4" w:space="0" w:color="auto"/>
              <w:left w:val="single" w:sz="4" w:space="0" w:color="auto"/>
              <w:bottom w:val="single" w:sz="4" w:space="0" w:color="auto"/>
              <w:right w:val="single" w:sz="4" w:space="0" w:color="auto"/>
            </w:tcBorders>
            <w:hideMark/>
          </w:tcPr>
          <w:p w:rsidR="00FF3149" w:rsidRPr="00FF3149" w:rsidRDefault="00FF3149" w:rsidP="00FF3149">
            <w:pPr>
              <w:spacing w:after="0" w:line="240" w:lineRule="auto"/>
              <w:rPr>
                <w:rFonts w:ascii="Times New Roman" w:eastAsia="Times New Roman" w:hAnsi="Times New Roman" w:cs="Times New Roman"/>
                <w:lang w:eastAsia="ru-RU"/>
              </w:rPr>
            </w:pPr>
            <w:r w:rsidRPr="00FF3149">
              <w:rPr>
                <w:rFonts w:ascii="Times New Roman" w:eastAsia="Times New Roman" w:hAnsi="Times New Roman" w:cs="Times New Roman"/>
                <w:lang w:eastAsia="ru-RU"/>
              </w:rPr>
              <w:t>Технология</w:t>
            </w:r>
          </w:p>
        </w:tc>
        <w:tc>
          <w:tcPr>
            <w:tcW w:w="850" w:type="pct"/>
            <w:tcBorders>
              <w:top w:val="single" w:sz="4" w:space="0" w:color="auto"/>
              <w:left w:val="single" w:sz="4" w:space="0" w:color="auto"/>
              <w:bottom w:val="single" w:sz="4" w:space="0" w:color="auto"/>
              <w:right w:val="single" w:sz="4" w:space="0" w:color="auto"/>
            </w:tcBorders>
            <w:hideMark/>
          </w:tcPr>
          <w:p w:rsidR="00FF3149" w:rsidRPr="00FF3149" w:rsidRDefault="00FF3149" w:rsidP="00FF3149">
            <w:pPr>
              <w:spacing w:after="0" w:line="240" w:lineRule="auto"/>
              <w:rPr>
                <w:rFonts w:ascii="Times New Roman" w:eastAsia="Times New Roman" w:hAnsi="Times New Roman" w:cs="Times New Roman"/>
                <w:lang w:eastAsia="ru-RU"/>
              </w:rPr>
            </w:pPr>
            <w:r w:rsidRPr="00FF3149">
              <w:rPr>
                <w:rFonts w:ascii="Times New Roman" w:eastAsia="Times New Roman" w:hAnsi="Times New Roman" w:cs="Times New Roman"/>
                <w:lang w:eastAsia="ru-RU"/>
              </w:rPr>
              <w:t>Технология</w:t>
            </w:r>
          </w:p>
        </w:tc>
        <w:tc>
          <w:tcPr>
            <w:tcW w:w="352" w:type="pct"/>
            <w:tcBorders>
              <w:top w:val="single" w:sz="4" w:space="0" w:color="auto"/>
              <w:left w:val="single" w:sz="4" w:space="0" w:color="auto"/>
              <w:bottom w:val="single" w:sz="4" w:space="0" w:color="auto"/>
              <w:right w:val="single" w:sz="4" w:space="0" w:color="auto"/>
            </w:tcBorders>
            <w:hideMark/>
          </w:tcPr>
          <w:p w:rsidR="00FF3149" w:rsidRPr="00FF3149" w:rsidRDefault="00FF3149" w:rsidP="00FF3149">
            <w:pPr>
              <w:spacing w:after="0" w:line="240" w:lineRule="auto"/>
              <w:rPr>
                <w:rFonts w:ascii="Times New Roman" w:eastAsia="Times New Roman" w:hAnsi="Times New Roman" w:cs="Times New Roman"/>
                <w:lang w:eastAsia="ru-RU"/>
              </w:rPr>
            </w:pPr>
            <w:r w:rsidRPr="00FF3149">
              <w:rPr>
                <w:rFonts w:ascii="Times New Roman" w:eastAsia="Times New Roman" w:hAnsi="Times New Roman" w:cs="Times New Roman"/>
                <w:lang w:eastAsia="ru-RU"/>
              </w:rPr>
              <w:t>1</w:t>
            </w:r>
          </w:p>
        </w:tc>
        <w:tc>
          <w:tcPr>
            <w:tcW w:w="353" w:type="pct"/>
            <w:tcBorders>
              <w:top w:val="single" w:sz="4" w:space="0" w:color="auto"/>
              <w:left w:val="single" w:sz="4" w:space="0" w:color="auto"/>
              <w:bottom w:val="single" w:sz="4" w:space="0" w:color="auto"/>
              <w:right w:val="single" w:sz="4" w:space="0" w:color="auto"/>
            </w:tcBorders>
          </w:tcPr>
          <w:p w:rsidR="00FF3149" w:rsidRPr="00FF3149" w:rsidRDefault="00FF3149" w:rsidP="00FF3149">
            <w:pPr>
              <w:spacing w:after="0" w:line="240" w:lineRule="auto"/>
              <w:rPr>
                <w:rFonts w:ascii="Times New Roman" w:eastAsia="Times New Roman" w:hAnsi="Times New Roman" w:cs="Times New Roman"/>
                <w:lang w:eastAsia="ru-RU"/>
              </w:rPr>
            </w:pPr>
            <w:r w:rsidRPr="00FF3149">
              <w:rPr>
                <w:rFonts w:ascii="Times New Roman" w:eastAsia="Times New Roman" w:hAnsi="Times New Roman" w:cs="Times New Roman"/>
                <w:lang w:eastAsia="ru-RU"/>
              </w:rPr>
              <w:t>33</w:t>
            </w:r>
          </w:p>
        </w:tc>
        <w:tc>
          <w:tcPr>
            <w:tcW w:w="352" w:type="pct"/>
            <w:gridSpan w:val="2"/>
            <w:tcBorders>
              <w:top w:val="single" w:sz="4" w:space="0" w:color="auto"/>
              <w:left w:val="single" w:sz="4" w:space="0" w:color="auto"/>
              <w:bottom w:val="single" w:sz="4" w:space="0" w:color="auto"/>
              <w:right w:val="single" w:sz="4" w:space="0" w:color="auto"/>
            </w:tcBorders>
            <w:hideMark/>
          </w:tcPr>
          <w:p w:rsidR="00FF3149" w:rsidRPr="00FF3149" w:rsidRDefault="00FF3149" w:rsidP="00FF3149">
            <w:pPr>
              <w:spacing w:after="0" w:line="240" w:lineRule="auto"/>
              <w:rPr>
                <w:rFonts w:ascii="Times New Roman" w:eastAsia="Times New Roman" w:hAnsi="Times New Roman" w:cs="Times New Roman"/>
                <w:lang w:eastAsia="ru-RU"/>
              </w:rPr>
            </w:pPr>
            <w:r w:rsidRPr="00FF3149">
              <w:rPr>
                <w:rFonts w:ascii="Times New Roman" w:eastAsia="Times New Roman" w:hAnsi="Times New Roman" w:cs="Times New Roman"/>
                <w:lang w:eastAsia="ru-RU"/>
              </w:rPr>
              <w:t>1</w:t>
            </w:r>
          </w:p>
        </w:tc>
        <w:tc>
          <w:tcPr>
            <w:tcW w:w="353" w:type="pct"/>
            <w:tcBorders>
              <w:top w:val="single" w:sz="4" w:space="0" w:color="auto"/>
              <w:left w:val="single" w:sz="4" w:space="0" w:color="auto"/>
              <w:bottom w:val="single" w:sz="4" w:space="0" w:color="auto"/>
              <w:right w:val="single" w:sz="4" w:space="0" w:color="auto"/>
            </w:tcBorders>
            <w:hideMark/>
          </w:tcPr>
          <w:p w:rsidR="00FF3149" w:rsidRPr="00FF3149" w:rsidRDefault="00FF3149" w:rsidP="00FF3149">
            <w:pPr>
              <w:spacing w:after="0" w:line="240" w:lineRule="auto"/>
              <w:rPr>
                <w:rFonts w:ascii="Times New Roman" w:eastAsia="Times New Roman" w:hAnsi="Times New Roman" w:cs="Times New Roman"/>
                <w:lang w:eastAsia="ru-RU"/>
              </w:rPr>
            </w:pPr>
            <w:r w:rsidRPr="00FF3149">
              <w:rPr>
                <w:rFonts w:ascii="Times New Roman" w:eastAsia="Times New Roman" w:hAnsi="Times New Roman" w:cs="Times New Roman"/>
                <w:lang w:eastAsia="ru-RU"/>
              </w:rPr>
              <w:t>34</w:t>
            </w:r>
          </w:p>
        </w:tc>
        <w:tc>
          <w:tcPr>
            <w:tcW w:w="353" w:type="pct"/>
            <w:gridSpan w:val="2"/>
            <w:tcBorders>
              <w:top w:val="single" w:sz="4" w:space="0" w:color="auto"/>
              <w:left w:val="single" w:sz="4" w:space="0" w:color="auto"/>
              <w:bottom w:val="single" w:sz="4" w:space="0" w:color="auto"/>
              <w:right w:val="single" w:sz="4" w:space="0" w:color="auto"/>
            </w:tcBorders>
            <w:hideMark/>
          </w:tcPr>
          <w:p w:rsidR="00FF3149" w:rsidRPr="00FF3149" w:rsidRDefault="00FF3149" w:rsidP="00FF3149">
            <w:pPr>
              <w:spacing w:after="0" w:line="240" w:lineRule="auto"/>
              <w:rPr>
                <w:rFonts w:ascii="Times New Roman" w:eastAsia="Times New Roman" w:hAnsi="Times New Roman" w:cs="Times New Roman"/>
                <w:lang w:eastAsia="ru-RU"/>
              </w:rPr>
            </w:pPr>
            <w:r w:rsidRPr="00FF3149">
              <w:rPr>
                <w:rFonts w:ascii="Times New Roman" w:eastAsia="Times New Roman" w:hAnsi="Times New Roman" w:cs="Times New Roman"/>
                <w:lang w:eastAsia="ru-RU"/>
              </w:rPr>
              <w:t>1</w:t>
            </w:r>
          </w:p>
        </w:tc>
        <w:tc>
          <w:tcPr>
            <w:tcW w:w="352" w:type="pct"/>
            <w:tcBorders>
              <w:top w:val="single" w:sz="4" w:space="0" w:color="auto"/>
              <w:left w:val="single" w:sz="4" w:space="0" w:color="auto"/>
              <w:bottom w:val="single" w:sz="4" w:space="0" w:color="auto"/>
              <w:right w:val="single" w:sz="4" w:space="0" w:color="auto"/>
            </w:tcBorders>
            <w:hideMark/>
          </w:tcPr>
          <w:p w:rsidR="00FF3149" w:rsidRPr="00FF3149" w:rsidRDefault="00FF3149" w:rsidP="00FF3149">
            <w:pPr>
              <w:spacing w:after="0" w:line="240" w:lineRule="auto"/>
              <w:rPr>
                <w:rFonts w:ascii="Times New Roman" w:eastAsia="Times New Roman" w:hAnsi="Times New Roman" w:cs="Times New Roman"/>
                <w:lang w:eastAsia="ru-RU"/>
              </w:rPr>
            </w:pPr>
            <w:r w:rsidRPr="00FF3149">
              <w:rPr>
                <w:rFonts w:ascii="Times New Roman" w:eastAsia="Times New Roman" w:hAnsi="Times New Roman" w:cs="Times New Roman"/>
                <w:lang w:eastAsia="ru-RU"/>
              </w:rPr>
              <w:t>34</w:t>
            </w:r>
          </w:p>
        </w:tc>
        <w:tc>
          <w:tcPr>
            <w:tcW w:w="353" w:type="pct"/>
            <w:gridSpan w:val="2"/>
            <w:tcBorders>
              <w:top w:val="single" w:sz="4" w:space="0" w:color="auto"/>
              <w:left w:val="single" w:sz="4" w:space="0" w:color="auto"/>
              <w:bottom w:val="single" w:sz="4" w:space="0" w:color="auto"/>
              <w:right w:val="single" w:sz="4" w:space="0" w:color="auto"/>
            </w:tcBorders>
            <w:hideMark/>
          </w:tcPr>
          <w:p w:rsidR="00FF3149" w:rsidRPr="00FF3149" w:rsidRDefault="00FF3149" w:rsidP="00FF3149">
            <w:pPr>
              <w:spacing w:after="0" w:line="240" w:lineRule="auto"/>
              <w:rPr>
                <w:rFonts w:ascii="Times New Roman" w:eastAsia="Times New Roman" w:hAnsi="Times New Roman" w:cs="Times New Roman"/>
                <w:lang w:eastAsia="ru-RU"/>
              </w:rPr>
            </w:pPr>
            <w:r w:rsidRPr="00FF3149">
              <w:rPr>
                <w:rFonts w:ascii="Times New Roman" w:eastAsia="Times New Roman" w:hAnsi="Times New Roman" w:cs="Times New Roman"/>
                <w:lang w:eastAsia="ru-RU"/>
              </w:rPr>
              <w:t>1</w:t>
            </w:r>
          </w:p>
        </w:tc>
        <w:tc>
          <w:tcPr>
            <w:tcW w:w="353" w:type="pct"/>
            <w:tcBorders>
              <w:top w:val="single" w:sz="4" w:space="0" w:color="auto"/>
              <w:left w:val="single" w:sz="4" w:space="0" w:color="auto"/>
              <w:bottom w:val="single" w:sz="4" w:space="0" w:color="auto"/>
              <w:right w:val="single" w:sz="4" w:space="0" w:color="auto"/>
            </w:tcBorders>
            <w:hideMark/>
          </w:tcPr>
          <w:p w:rsidR="00FF3149" w:rsidRPr="00FF3149" w:rsidRDefault="00FF3149" w:rsidP="00FF3149">
            <w:pPr>
              <w:spacing w:after="0" w:line="240" w:lineRule="auto"/>
              <w:rPr>
                <w:rFonts w:ascii="Times New Roman" w:eastAsia="Times New Roman" w:hAnsi="Times New Roman" w:cs="Times New Roman"/>
                <w:lang w:eastAsia="ru-RU"/>
              </w:rPr>
            </w:pPr>
            <w:r w:rsidRPr="00FF3149">
              <w:rPr>
                <w:rFonts w:ascii="Times New Roman" w:eastAsia="Times New Roman" w:hAnsi="Times New Roman" w:cs="Times New Roman"/>
                <w:lang w:eastAsia="ru-RU"/>
              </w:rPr>
              <w:t>34</w:t>
            </w:r>
          </w:p>
        </w:tc>
        <w:tc>
          <w:tcPr>
            <w:tcW w:w="761" w:type="pct"/>
            <w:tcBorders>
              <w:top w:val="single" w:sz="4" w:space="0" w:color="auto"/>
              <w:left w:val="single" w:sz="4" w:space="0" w:color="auto"/>
              <w:bottom w:val="single" w:sz="4" w:space="0" w:color="auto"/>
              <w:right w:val="single" w:sz="4" w:space="0" w:color="auto"/>
            </w:tcBorders>
          </w:tcPr>
          <w:p w:rsidR="00FF3149" w:rsidRPr="00FF3149" w:rsidRDefault="00FF3149" w:rsidP="00FF3149">
            <w:pPr>
              <w:spacing w:after="0" w:line="240" w:lineRule="auto"/>
              <w:rPr>
                <w:rFonts w:ascii="Times New Roman" w:eastAsia="Times New Roman" w:hAnsi="Times New Roman" w:cs="Times New Roman"/>
                <w:lang w:eastAsia="ru-RU"/>
              </w:rPr>
            </w:pPr>
            <w:r w:rsidRPr="00FF3149">
              <w:rPr>
                <w:rFonts w:ascii="Times New Roman" w:eastAsia="Times New Roman" w:hAnsi="Times New Roman" w:cs="Times New Roman"/>
                <w:lang w:eastAsia="ru-RU"/>
              </w:rPr>
              <w:t>Учет результатов</w:t>
            </w:r>
          </w:p>
        </w:tc>
      </w:tr>
      <w:tr w:rsidR="00FF3149" w:rsidRPr="00FF3149" w:rsidTr="00FF3149">
        <w:tc>
          <w:tcPr>
            <w:tcW w:w="567" w:type="pct"/>
            <w:tcBorders>
              <w:top w:val="single" w:sz="4" w:space="0" w:color="auto"/>
              <w:left w:val="single" w:sz="4" w:space="0" w:color="auto"/>
              <w:bottom w:val="single" w:sz="4" w:space="0" w:color="auto"/>
              <w:right w:val="single" w:sz="4" w:space="0" w:color="auto"/>
            </w:tcBorders>
            <w:hideMark/>
          </w:tcPr>
          <w:p w:rsidR="00FF3149" w:rsidRPr="00FF3149" w:rsidRDefault="00FF3149" w:rsidP="00FF3149">
            <w:pPr>
              <w:spacing w:after="0" w:line="240" w:lineRule="auto"/>
              <w:rPr>
                <w:rFonts w:ascii="Times New Roman" w:eastAsia="Times New Roman" w:hAnsi="Times New Roman" w:cs="Times New Roman"/>
                <w:lang w:eastAsia="ru-RU"/>
              </w:rPr>
            </w:pPr>
            <w:r w:rsidRPr="00FF3149">
              <w:rPr>
                <w:rFonts w:ascii="Times New Roman" w:eastAsia="Times New Roman" w:hAnsi="Times New Roman" w:cs="Times New Roman"/>
                <w:lang w:eastAsia="ru-RU"/>
              </w:rPr>
              <w:t>Физическая культура</w:t>
            </w:r>
          </w:p>
        </w:tc>
        <w:tc>
          <w:tcPr>
            <w:tcW w:w="850" w:type="pct"/>
            <w:tcBorders>
              <w:top w:val="single" w:sz="4" w:space="0" w:color="auto"/>
              <w:left w:val="single" w:sz="4" w:space="0" w:color="auto"/>
              <w:bottom w:val="single" w:sz="4" w:space="0" w:color="auto"/>
              <w:right w:val="single" w:sz="4" w:space="0" w:color="auto"/>
            </w:tcBorders>
            <w:hideMark/>
          </w:tcPr>
          <w:p w:rsidR="00FF3149" w:rsidRPr="00FF3149" w:rsidRDefault="00FF3149" w:rsidP="00FF3149">
            <w:pPr>
              <w:spacing w:after="0" w:line="240" w:lineRule="auto"/>
              <w:rPr>
                <w:rFonts w:ascii="Times New Roman" w:eastAsia="Times New Roman" w:hAnsi="Times New Roman" w:cs="Times New Roman"/>
                <w:lang w:eastAsia="ru-RU"/>
              </w:rPr>
            </w:pPr>
            <w:r w:rsidRPr="00FF3149">
              <w:rPr>
                <w:rFonts w:ascii="Times New Roman" w:eastAsia="Times New Roman" w:hAnsi="Times New Roman" w:cs="Times New Roman"/>
                <w:lang w:eastAsia="ru-RU"/>
              </w:rPr>
              <w:t>Физическая культура</w:t>
            </w:r>
          </w:p>
        </w:tc>
        <w:tc>
          <w:tcPr>
            <w:tcW w:w="352" w:type="pct"/>
            <w:tcBorders>
              <w:top w:val="single" w:sz="4" w:space="0" w:color="auto"/>
              <w:left w:val="single" w:sz="4" w:space="0" w:color="auto"/>
              <w:bottom w:val="single" w:sz="4" w:space="0" w:color="auto"/>
              <w:right w:val="single" w:sz="4" w:space="0" w:color="auto"/>
            </w:tcBorders>
            <w:hideMark/>
          </w:tcPr>
          <w:p w:rsidR="00FF3149" w:rsidRPr="00FF3149" w:rsidRDefault="00FF3149" w:rsidP="00FF3149">
            <w:pPr>
              <w:spacing w:after="0" w:line="240" w:lineRule="auto"/>
              <w:rPr>
                <w:rFonts w:ascii="Times New Roman" w:eastAsia="Times New Roman" w:hAnsi="Times New Roman" w:cs="Times New Roman"/>
                <w:lang w:eastAsia="ru-RU"/>
              </w:rPr>
            </w:pPr>
            <w:r w:rsidRPr="00FF3149">
              <w:rPr>
                <w:rFonts w:ascii="Times New Roman" w:eastAsia="Times New Roman" w:hAnsi="Times New Roman" w:cs="Times New Roman"/>
                <w:lang w:eastAsia="ru-RU"/>
              </w:rPr>
              <w:t>2</w:t>
            </w:r>
          </w:p>
        </w:tc>
        <w:tc>
          <w:tcPr>
            <w:tcW w:w="353" w:type="pct"/>
            <w:tcBorders>
              <w:top w:val="single" w:sz="4" w:space="0" w:color="auto"/>
              <w:left w:val="single" w:sz="4" w:space="0" w:color="auto"/>
              <w:bottom w:val="single" w:sz="4" w:space="0" w:color="auto"/>
              <w:right w:val="single" w:sz="4" w:space="0" w:color="auto"/>
            </w:tcBorders>
          </w:tcPr>
          <w:p w:rsidR="00FF3149" w:rsidRPr="00FF3149" w:rsidRDefault="00FF3149" w:rsidP="00FF3149">
            <w:pPr>
              <w:spacing w:after="0" w:line="240" w:lineRule="auto"/>
              <w:rPr>
                <w:rFonts w:ascii="Times New Roman" w:eastAsia="Times New Roman" w:hAnsi="Times New Roman" w:cs="Times New Roman"/>
                <w:lang w:eastAsia="ru-RU"/>
              </w:rPr>
            </w:pPr>
            <w:r w:rsidRPr="00FF3149">
              <w:rPr>
                <w:rFonts w:ascii="Times New Roman" w:eastAsia="Times New Roman" w:hAnsi="Times New Roman" w:cs="Times New Roman"/>
                <w:lang w:eastAsia="ru-RU"/>
              </w:rPr>
              <w:t>99</w:t>
            </w:r>
          </w:p>
        </w:tc>
        <w:tc>
          <w:tcPr>
            <w:tcW w:w="352" w:type="pct"/>
            <w:gridSpan w:val="2"/>
            <w:tcBorders>
              <w:top w:val="single" w:sz="4" w:space="0" w:color="auto"/>
              <w:left w:val="single" w:sz="4" w:space="0" w:color="auto"/>
              <w:bottom w:val="single" w:sz="4" w:space="0" w:color="auto"/>
              <w:right w:val="single" w:sz="4" w:space="0" w:color="auto"/>
            </w:tcBorders>
            <w:hideMark/>
          </w:tcPr>
          <w:p w:rsidR="00FF3149" w:rsidRPr="00FF3149" w:rsidRDefault="00FF3149" w:rsidP="00FF3149">
            <w:pPr>
              <w:spacing w:after="0" w:line="240" w:lineRule="auto"/>
              <w:rPr>
                <w:rFonts w:ascii="Times New Roman" w:eastAsia="Times New Roman" w:hAnsi="Times New Roman" w:cs="Times New Roman"/>
                <w:lang w:eastAsia="ru-RU"/>
              </w:rPr>
            </w:pPr>
            <w:r w:rsidRPr="00FF3149">
              <w:rPr>
                <w:rFonts w:ascii="Times New Roman" w:eastAsia="Times New Roman" w:hAnsi="Times New Roman" w:cs="Times New Roman"/>
                <w:lang w:eastAsia="ru-RU"/>
              </w:rPr>
              <w:t>2</w:t>
            </w:r>
          </w:p>
        </w:tc>
        <w:tc>
          <w:tcPr>
            <w:tcW w:w="353" w:type="pct"/>
            <w:tcBorders>
              <w:top w:val="single" w:sz="4" w:space="0" w:color="auto"/>
              <w:left w:val="single" w:sz="4" w:space="0" w:color="auto"/>
              <w:bottom w:val="single" w:sz="4" w:space="0" w:color="auto"/>
              <w:right w:val="single" w:sz="4" w:space="0" w:color="auto"/>
            </w:tcBorders>
            <w:hideMark/>
          </w:tcPr>
          <w:p w:rsidR="00FF3149" w:rsidRPr="00FF3149" w:rsidRDefault="00FF3149" w:rsidP="00FF3149">
            <w:pPr>
              <w:spacing w:after="0" w:line="240" w:lineRule="auto"/>
              <w:rPr>
                <w:rFonts w:ascii="Times New Roman" w:eastAsia="Times New Roman" w:hAnsi="Times New Roman" w:cs="Times New Roman"/>
                <w:lang w:eastAsia="ru-RU"/>
              </w:rPr>
            </w:pPr>
            <w:r w:rsidRPr="00FF3149">
              <w:rPr>
                <w:rFonts w:ascii="Times New Roman" w:eastAsia="Times New Roman" w:hAnsi="Times New Roman" w:cs="Times New Roman"/>
                <w:lang w:eastAsia="ru-RU"/>
              </w:rPr>
              <w:t>102</w:t>
            </w:r>
          </w:p>
        </w:tc>
        <w:tc>
          <w:tcPr>
            <w:tcW w:w="353" w:type="pct"/>
            <w:gridSpan w:val="2"/>
            <w:tcBorders>
              <w:top w:val="single" w:sz="4" w:space="0" w:color="auto"/>
              <w:left w:val="single" w:sz="4" w:space="0" w:color="auto"/>
              <w:bottom w:val="single" w:sz="4" w:space="0" w:color="auto"/>
              <w:right w:val="single" w:sz="4" w:space="0" w:color="auto"/>
            </w:tcBorders>
            <w:hideMark/>
          </w:tcPr>
          <w:p w:rsidR="00FF3149" w:rsidRPr="00FF3149" w:rsidRDefault="00FF3149" w:rsidP="00FF3149">
            <w:pPr>
              <w:spacing w:after="0" w:line="240" w:lineRule="auto"/>
              <w:rPr>
                <w:rFonts w:ascii="Times New Roman" w:eastAsia="Times New Roman" w:hAnsi="Times New Roman" w:cs="Times New Roman"/>
                <w:lang w:eastAsia="ru-RU"/>
              </w:rPr>
            </w:pPr>
            <w:r w:rsidRPr="00FF3149">
              <w:rPr>
                <w:rFonts w:ascii="Times New Roman" w:eastAsia="Times New Roman" w:hAnsi="Times New Roman" w:cs="Times New Roman"/>
                <w:lang w:eastAsia="ru-RU"/>
              </w:rPr>
              <w:t>2</w:t>
            </w:r>
          </w:p>
        </w:tc>
        <w:tc>
          <w:tcPr>
            <w:tcW w:w="352" w:type="pct"/>
            <w:tcBorders>
              <w:top w:val="single" w:sz="4" w:space="0" w:color="auto"/>
              <w:left w:val="single" w:sz="4" w:space="0" w:color="auto"/>
              <w:bottom w:val="single" w:sz="4" w:space="0" w:color="auto"/>
              <w:right w:val="single" w:sz="4" w:space="0" w:color="auto"/>
            </w:tcBorders>
            <w:hideMark/>
          </w:tcPr>
          <w:p w:rsidR="00FF3149" w:rsidRPr="00FF3149" w:rsidRDefault="00FF3149" w:rsidP="00FF3149">
            <w:pPr>
              <w:spacing w:after="0" w:line="240" w:lineRule="auto"/>
              <w:rPr>
                <w:rFonts w:ascii="Times New Roman" w:eastAsia="Times New Roman" w:hAnsi="Times New Roman" w:cs="Times New Roman"/>
                <w:lang w:eastAsia="ru-RU"/>
              </w:rPr>
            </w:pPr>
            <w:r w:rsidRPr="00FF3149">
              <w:rPr>
                <w:rFonts w:ascii="Times New Roman" w:eastAsia="Times New Roman" w:hAnsi="Times New Roman" w:cs="Times New Roman"/>
                <w:lang w:eastAsia="ru-RU"/>
              </w:rPr>
              <w:t>102</w:t>
            </w:r>
          </w:p>
        </w:tc>
        <w:tc>
          <w:tcPr>
            <w:tcW w:w="353" w:type="pct"/>
            <w:gridSpan w:val="2"/>
            <w:tcBorders>
              <w:top w:val="single" w:sz="4" w:space="0" w:color="auto"/>
              <w:left w:val="single" w:sz="4" w:space="0" w:color="auto"/>
              <w:bottom w:val="single" w:sz="4" w:space="0" w:color="auto"/>
              <w:right w:val="single" w:sz="4" w:space="0" w:color="auto"/>
            </w:tcBorders>
            <w:hideMark/>
          </w:tcPr>
          <w:p w:rsidR="00FF3149" w:rsidRPr="00FF3149" w:rsidRDefault="00FF3149" w:rsidP="00FF3149">
            <w:pPr>
              <w:spacing w:after="0" w:line="240" w:lineRule="auto"/>
              <w:rPr>
                <w:rFonts w:ascii="Times New Roman" w:eastAsia="Times New Roman" w:hAnsi="Times New Roman" w:cs="Times New Roman"/>
                <w:lang w:eastAsia="ru-RU"/>
              </w:rPr>
            </w:pPr>
            <w:r w:rsidRPr="00FF3149">
              <w:rPr>
                <w:rFonts w:ascii="Times New Roman" w:eastAsia="Times New Roman" w:hAnsi="Times New Roman" w:cs="Times New Roman"/>
                <w:lang w:eastAsia="ru-RU"/>
              </w:rPr>
              <w:t>2</w:t>
            </w:r>
          </w:p>
        </w:tc>
        <w:tc>
          <w:tcPr>
            <w:tcW w:w="353" w:type="pct"/>
            <w:tcBorders>
              <w:top w:val="single" w:sz="4" w:space="0" w:color="auto"/>
              <w:left w:val="single" w:sz="4" w:space="0" w:color="auto"/>
              <w:bottom w:val="single" w:sz="4" w:space="0" w:color="auto"/>
              <w:right w:val="single" w:sz="4" w:space="0" w:color="auto"/>
            </w:tcBorders>
            <w:hideMark/>
          </w:tcPr>
          <w:p w:rsidR="00FF3149" w:rsidRPr="00FF3149" w:rsidRDefault="00FF3149" w:rsidP="00FF3149">
            <w:pPr>
              <w:spacing w:after="0" w:line="240" w:lineRule="auto"/>
              <w:rPr>
                <w:rFonts w:ascii="Times New Roman" w:eastAsia="Times New Roman" w:hAnsi="Times New Roman" w:cs="Times New Roman"/>
                <w:lang w:eastAsia="ru-RU"/>
              </w:rPr>
            </w:pPr>
            <w:r w:rsidRPr="00FF3149">
              <w:rPr>
                <w:rFonts w:ascii="Times New Roman" w:eastAsia="Times New Roman" w:hAnsi="Times New Roman" w:cs="Times New Roman"/>
                <w:lang w:eastAsia="ru-RU"/>
              </w:rPr>
              <w:t>102</w:t>
            </w:r>
          </w:p>
        </w:tc>
        <w:tc>
          <w:tcPr>
            <w:tcW w:w="761" w:type="pct"/>
            <w:tcBorders>
              <w:top w:val="single" w:sz="4" w:space="0" w:color="auto"/>
              <w:left w:val="single" w:sz="4" w:space="0" w:color="auto"/>
              <w:bottom w:val="single" w:sz="4" w:space="0" w:color="auto"/>
              <w:right w:val="single" w:sz="4" w:space="0" w:color="auto"/>
            </w:tcBorders>
          </w:tcPr>
          <w:p w:rsidR="00FF3149" w:rsidRPr="00FF3149" w:rsidRDefault="00FF3149" w:rsidP="00FF3149">
            <w:pPr>
              <w:spacing w:after="0" w:line="240" w:lineRule="auto"/>
              <w:rPr>
                <w:rFonts w:ascii="Times New Roman" w:eastAsia="Times New Roman" w:hAnsi="Times New Roman" w:cs="Times New Roman"/>
                <w:lang w:eastAsia="ru-RU"/>
              </w:rPr>
            </w:pPr>
            <w:r w:rsidRPr="00FF3149">
              <w:rPr>
                <w:rFonts w:ascii="Times New Roman" w:eastAsia="Times New Roman" w:hAnsi="Times New Roman" w:cs="Times New Roman"/>
                <w:lang w:eastAsia="ru-RU"/>
              </w:rPr>
              <w:t>Учет результатов</w:t>
            </w:r>
          </w:p>
        </w:tc>
      </w:tr>
      <w:tr w:rsidR="00FF3149" w:rsidRPr="00FF3149" w:rsidTr="00FF3149">
        <w:tc>
          <w:tcPr>
            <w:tcW w:w="1417" w:type="pct"/>
            <w:gridSpan w:val="2"/>
            <w:tcBorders>
              <w:top w:val="single" w:sz="4" w:space="0" w:color="auto"/>
              <w:left w:val="single" w:sz="4" w:space="0" w:color="auto"/>
              <w:bottom w:val="single" w:sz="4" w:space="0" w:color="auto"/>
              <w:right w:val="single" w:sz="4" w:space="0" w:color="auto"/>
            </w:tcBorders>
            <w:hideMark/>
          </w:tcPr>
          <w:p w:rsidR="00FF3149" w:rsidRPr="00FF3149" w:rsidRDefault="00FF3149" w:rsidP="00FF3149">
            <w:pPr>
              <w:spacing w:after="0" w:line="240" w:lineRule="auto"/>
              <w:rPr>
                <w:rFonts w:ascii="Times New Roman" w:eastAsia="Times New Roman" w:hAnsi="Times New Roman" w:cs="Times New Roman"/>
                <w:lang w:eastAsia="ru-RU"/>
              </w:rPr>
            </w:pPr>
            <w:r w:rsidRPr="00FF3149">
              <w:rPr>
                <w:rFonts w:ascii="Times New Roman" w:eastAsia="Times New Roman" w:hAnsi="Times New Roman" w:cs="Times New Roman"/>
                <w:lang w:eastAsia="ru-RU"/>
              </w:rPr>
              <w:t>ИТОГО</w:t>
            </w:r>
          </w:p>
        </w:tc>
        <w:tc>
          <w:tcPr>
            <w:tcW w:w="352" w:type="pct"/>
            <w:tcBorders>
              <w:top w:val="single" w:sz="4" w:space="0" w:color="auto"/>
              <w:left w:val="single" w:sz="4" w:space="0" w:color="auto"/>
              <w:bottom w:val="single" w:sz="4" w:space="0" w:color="auto"/>
              <w:right w:val="single" w:sz="4" w:space="0" w:color="auto"/>
            </w:tcBorders>
            <w:hideMark/>
          </w:tcPr>
          <w:p w:rsidR="00FF3149" w:rsidRPr="00FF3149" w:rsidRDefault="00FF3149" w:rsidP="00FF3149">
            <w:pPr>
              <w:spacing w:after="0" w:line="240" w:lineRule="auto"/>
              <w:rPr>
                <w:rFonts w:ascii="Times New Roman" w:eastAsia="Times New Roman" w:hAnsi="Times New Roman" w:cs="Times New Roman"/>
                <w:lang w:eastAsia="ru-RU"/>
              </w:rPr>
            </w:pPr>
            <w:r w:rsidRPr="00FF3149">
              <w:rPr>
                <w:rFonts w:ascii="Times New Roman" w:eastAsia="Times New Roman" w:hAnsi="Times New Roman" w:cs="Times New Roman"/>
                <w:lang w:eastAsia="ru-RU"/>
              </w:rPr>
              <w:t>20</w:t>
            </w:r>
          </w:p>
        </w:tc>
        <w:tc>
          <w:tcPr>
            <w:tcW w:w="353" w:type="pct"/>
            <w:tcBorders>
              <w:top w:val="single" w:sz="4" w:space="0" w:color="auto"/>
              <w:left w:val="single" w:sz="4" w:space="0" w:color="auto"/>
              <w:bottom w:val="single" w:sz="4" w:space="0" w:color="auto"/>
              <w:right w:val="single" w:sz="4" w:space="0" w:color="auto"/>
            </w:tcBorders>
          </w:tcPr>
          <w:p w:rsidR="00FF3149" w:rsidRPr="00FF3149" w:rsidRDefault="00FF3149" w:rsidP="00FF3149">
            <w:pPr>
              <w:spacing w:after="0" w:line="240" w:lineRule="auto"/>
              <w:rPr>
                <w:rFonts w:ascii="Times New Roman" w:eastAsia="Times New Roman" w:hAnsi="Times New Roman" w:cs="Times New Roman"/>
                <w:lang w:eastAsia="ru-RU"/>
              </w:rPr>
            </w:pPr>
            <w:r w:rsidRPr="00FF3149">
              <w:rPr>
                <w:rFonts w:ascii="Times New Roman" w:eastAsia="Times New Roman" w:hAnsi="Times New Roman" w:cs="Times New Roman"/>
                <w:lang w:eastAsia="ru-RU"/>
              </w:rPr>
              <w:t>693</w:t>
            </w:r>
          </w:p>
        </w:tc>
        <w:tc>
          <w:tcPr>
            <w:tcW w:w="352" w:type="pct"/>
            <w:gridSpan w:val="2"/>
            <w:tcBorders>
              <w:top w:val="single" w:sz="4" w:space="0" w:color="auto"/>
              <w:left w:val="single" w:sz="4" w:space="0" w:color="auto"/>
              <w:bottom w:val="single" w:sz="4" w:space="0" w:color="auto"/>
              <w:right w:val="single" w:sz="4" w:space="0" w:color="auto"/>
            </w:tcBorders>
            <w:hideMark/>
          </w:tcPr>
          <w:p w:rsidR="00FF3149" w:rsidRPr="00FF3149" w:rsidRDefault="00FF3149" w:rsidP="00FF3149">
            <w:pPr>
              <w:spacing w:after="0" w:line="240" w:lineRule="auto"/>
              <w:rPr>
                <w:rFonts w:ascii="Times New Roman" w:eastAsia="Times New Roman" w:hAnsi="Times New Roman" w:cs="Times New Roman"/>
                <w:lang w:eastAsia="ru-RU"/>
              </w:rPr>
            </w:pPr>
            <w:r w:rsidRPr="00FF3149">
              <w:rPr>
                <w:rFonts w:ascii="Times New Roman" w:eastAsia="Times New Roman" w:hAnsi="Times New Roman" w:cs="Times New Roman"/>
                <w:lang w:eastAsia="ru-RU"/>
              </w:rPr>
              <w:t>22</w:t>
            </w:r>
          </w:p>
        </w:tc>
        <w:tc>
          <w:tcPr>
            <w:tcW w:w="353" w:type="pct"/>
            <w:tcBorders>
              <w:top w:val="single" w:sz="4" w:space="0" w:color="auto"/>
              <w:left w:val="single" w:sz="4" w:space="0" w:color="auto"/>
              <w:bottom w:val="single" w:sz="4" w:space="0" w:color="auto"/>
              <w:right w:val="single" w:sz="4" w:space="0" w:color="auto"/>
            </w:tcBorders>
            <w:hideMark/>
          </w:tcPr>
          <w:p w:rsidR="00FF3149" w:rsidRPr="00FF3149" w:rsidRDefault="00FF3149" w:rsidP="00FF3149">
            <w:pPr>
              <w:spacing w:after="0" w:line="240" w:lineRule="auto"/>
              <w:rPr>
                <w:rFonts w:ascii="Times New Roman" w:eastAsia="Times New Roman" w:hAnsi="Times New Roman" w:cs="Times New Roman"/>
                <w:lang w:eastAsia="ru-RU"/>
              </w:rPr>
            </w:pPr>
            <w:r w:rsidRPr="00FF3149">
              <w:rPr>
                <w:rFonts w:ascii="Times New Roman" w:eastAsia="Times New Roman" w:hAnsi="Times New Roman" w:cs="Times New Roman"/>
                <w:lang w:eastAsia="ru-RU"/>
              </w:rPr>
              <w:t>782</w:t>
            </w:r>
          </w:p>
        </w:tc>
        <w:tc>
          <w:tcPr>
            <w:tcW w:w="353" w:type="pct"/>
            <w:gridSpan w:val="2"/>
            <w:tcBorders>
              <w:top w:val="single" w:sz="4" w:space="0" w:color="auto"/>
              <w:left w:val="single" w:sz="4" w:space="0" w:color="auto"/>
              <w:bottom w:val="single" w:sz="4" w:space="0" w:color="auto"/>
              <w:right w:val="single" w:sz="4" w:space="0" w:color="auto"/>
            </w:tcBorders>
            <w:hideMark/>
          </w:tcPr>
          <w:p w:rsidR="00FF3149" w:rsidRPr="00FF3149" w:rsidRDefault="00FF3149" w:rsidP="00FF3149">
            <w:pPr>
              <w:spacing w:after="0" w:line="240" w:lineRule="auto"/>
              <w:rPr>
                <w:rFonts w:ascii="Times New Roman" w:eastAsia="Times New Roman" w:hAnsi="Times New Roman" w:cs="Times New Roman"/>
                <w:lang w:eastAsia="ru-RU"/>
              </w:rPr>
            </w:pPr>
            <w:r w:rsidRPr="00FF3149">
              <w:rPr>
                <w:rFonts w:ascii="Times New Roman" w:eastAsia="Times New Roman" w:hAnsi="Times New Roman" w:cs="Times New Roman"/>
                <w:lang w:eastAsia="ru-RU"/>
              </w:rPr>
              <w:t>22</w:t>
            </w:r>
          </w:p>
        </w:tc>
        <w:tc>
          <w:tcPr>
            <w:tcW w:w="352" w:type="pct"/>
            <w:tcBorders>
              <w:top w:val="single" w:sz="4" w:space="0" w:color="auto"/>
              <w:left w:val="single" w:sz="4" w:space="0" w:color="auto"/>
              <w:bottom w:val="single" w:sz="4" w:space="0" w:color="auto"/>
              <w:right w:val="single" w:sz="4" w:space="0" w:color="auto"/>
            </w:tcBorders>
            <w:hideMark/>
          </w:tcPr>
          <w:p w:rsidR="00FF3149" w:rsidRPr="00FF3149" w:rsidRDefault="00FF3149" w:rsidP="00FF3149">
            <w:pPr>
              <w:spacing w:after="0" w:line="240" w:lineRule="auto"/>
              <w:rPr>
                <w:rFonts w:ascii="Times New Roman" w:eastAsia="Times New Roman" w:hAnsi="Times New Roman" w:cs="Times New Roman"/>
                <w:lang w:eastAsia="ru-RU"/>
              </w:rPr>
            </w:pPr>
            <w:r w:rsidRPr="00FF3149">
              <w:rPr>
                <w:rFonts w:ascii="Times New Roman" w:eastAsia="Times New Roman" w:hAnsi="Times New Roman" w:cs="Times New Roman"/>
                <w:lang w:eastAsia="ru-RU"/>
              </w:rPr>
              <w:t>782</w:t>
            </w:r>
          </w:p>
        </w:tc>
        <w:tc>
          <w:tcPr>
            <w:tcW w:w="353" w:type="pct"/>
            <w:gridSpan w:val="2"/>
            <w:tcBorders>
              <w:top w:val="single" w:sz="4" w:space="0" w:color="auto"/>
              <w:left w:val="single" w:sz="4" w:space="0" w:color="auto"/>
              <w:bottom w:val="single" w:sz="4" w:space="0" w:color="auto"/>
              <w:right w:val="single" w:sz="4" w:space="0" w:color="auto"/>
            </w:tcBorders>
            <w:hideMark/>
          </w:tcPr>
          <w:p w:rsidR="00FF3149" w:rsidRPr="00FF3149" w:rsidRDefault="00FF3149" w:rsidP="00FF3149">
            <w:pPr>
              <w:spacing w:after="0" w:line="240" w:lineRule="auto"/>
              <w:rPr>
                <w:rFonts w:ascii="Times New Roman" w:eastAsia="Times New Roman" w:hAnsi="Times New Roman" w:cs="Times New Roman"/>
                <w:lang w:eastAsia="ru-RU"/>
              </w:rPr>
            </w:pPr>
            <w:r w:rsidRPr="00FF3149">
              <w:rPr>
                <w:rFonts w:ascii="Times New Roman" w:eastAsia="Times New Roman" w:hAnsi="Times New Roman" w:cs="Times New Roman"/>
                <w:lang w:eastAsia="ru-RU"/>
              </w:rPr>
              <w:t>22</w:t>
            </w:r>
          </w:p>
        </w:tc>
        <w:tc>
          <w:tcPr>
            <w:tcW w:w="353" w:type="pct"/>
            <w:tcBorders>
              <w:top w:val="single" w:sz="4" w:space="0" w:color="auto"/>
              <w:left w:val="single" w:sz="4" w:space="0" w:color="auto"/>
              <w:bottom w:val="single" w:sz="4" w:space="0" w:color="auto"/>
              <w:right w:val="single" w:sz="4" w:space="0" w:color="auto"/>
            </w:tcBorders>
            <w:hideMark/>
          </w:tcPr>
          <w:p w:rsidR="00FF3149" w:rsidRPr="00FF3149" w:rsidRDefault="00FF3149" w:rsidP="00FF3149">
            <w:pPr>
              <w:spacing w:after="0" w:line="240" w:lineRule="auto"/>
              <w:rPr>
                <w:rFonts w:ascii="Times New Roman" w:eastAsia="Times New Roman" w:hAnsi="Times New Roman" w:cs="Times New Roman"/>
                <w:lang w:eastAsia="ru-RU"/>
              </w:rPr>
            </w:pPr>
            <w:r w:rsidRPr="00FF3149">
              <w:rPr>
                <w:rFonts w:ascii="Times New Roman" w:eastAsia="Times New Roman" w:hAnsi="Times New Roman" w:cs="Times New Roman"/>
                <w:lang w:eastAsia="ru-RU"/>
              </w:rPr>
              <w:t>782</w:t>
            </w:r>
          </w:p>
        </w:tc>
        <w:tc>
          <w:tcPr>
            <w:tcW w:w="761" w:type="pct"/>
            <w:tcBorders>
              <w:top w:val="single" w:sz="4" w:space="0" w:color="auto"/>
              <w:left w:val="single" w:sz="4" w:space="0" w:color="auto"/>
              <w:bottom w:val="single" w:sz="4" w:space="0" w:color="auto"/>
              <w:right w:val="single" w:sz="4" w:space="0" w:color="auto"/>
            </w:tcBorders>
          </w:tcPr>
          <w:p w:rsidR="00FF3149" w:rsidRPr="00FF3149" w:rsidRDefault="00FF3149" w:rsidP="00FF3149">
            <w:pPr>
              <w:spacing w:after="0" w:line="240" w:lineRule="auto"/>
              <w:rPr>
                <w:rFonts w:ascii="Times New Roman" w:eastAsia="Times New Roman" w:hAnsi="Times New Roman" w:cs="Times New Roman"/>
                <w:lang w:eastAsia="ru-RU"/>
              </w:rPr>
            </w:pPr>
          </w:p>
        </w:tc>
      </w:tr>
      <w:tr w:rsidR="00FF3149" w:rsidRPr="00FF3149" w:rsidTr="00FF3149">
        <w:tc>
          <w:tcPr>
            <w:tcW w:w="1417" w:type="pct"/>
            <w:gridSpan w:val="2"/>
            <w:tcBorders>
              <w:top w:val="single" w:sz="4" w:space="0" w:color="auto"/>
              <w:left w:val="single" w:sz="4" w:space="0" w:color="auto"/>
              <w:bottom w:val="single" w:sz="4" w:space="0" w:color="auto"/>
              <w:right w:val="single" w:sz="4" w:space="0" w:color="auto"/>
            </w:tcBorders>
          </w:tcPr>
          <w:p w:rsidR="00FF3149" w:rsidRPr="00FF3149" w:rsidRDefault="00FF3149" w:rsidP="00FF3149">
            <w:pPr>
              <w:spacing w:after="0" w:line="240" w:lineRule="auto"/>
              <w:rPr>
                <w:rFonts w:ascii="Times New Roman" w:eastAsia="Times New Roman" w:hAnsi="Times New Roman" w:cs="Times New Roman"/>
                <w:lang w:eastAsia="ru-RU"/>
              </w:rPr>
            </w:pPr>
            <w:r w:rsidRPr="00FF3149">
              <w:rPr>
                <w:rFonts w:ascii="Times New Roman" w:eastAsia="Times New Roman" w:hAnsi="Times New Roman" w:cs="Times New Roman"/>
                <w:lang w:eastAsia="ru-RU"/>
              </w:rPr>
              <w:t>Часть, формируемая участниками образовательного процесса</w:t>
            </w:r>
          </w:p>
        </w:tc>
        <w:tc>
          <w:tcPr>
            <w:tcW w:w="352" w:type="pct"/>
            <w:tcBorders>
              <w:top w:val="single" w:sz="4" w:space="0" w:color="auto"/>
              <w:left w:val="single" w:sz="4" w:space="0" w:color="auto"/>
              <w:bottom w:val="single" w:sz="4" w:space="0" w:color="auto"/>
              <w:right w:val="single" w:sz="4" w:space="0" w:color="auto"/>
            </w:tcBorders>
          </w:tcPr>
          <w:p w:rsidR="00FF3149" w:rsidRPr="00FF3149" w:rsidRDefault="00FF3149" w:rsidP="00FF3149">
            <w:pPr>
              <w:spacing w:after="0" w:line="240" w:lineRule="auto"/>
              <w:rPr>
                <w:rFonts w:ascii="Times New Roman" w:eastAsia="Times New Roman" w:hAnsi="Times New Roman" w:cs="Times New Roman"/>
                <w:lang w:eastAsia="ru-RU"/>
              </w:rPr>
            </w:pPr>
            <w:r w:rsidRPr="00FF3149">
              <w:rPr>
                <w:rFonts w:ascii="Times New Roman" w:eastAsia="Times New Roman" w:hAnsi="Times New Roman" w:cs="Times New Roman"/>
                <w:lang w:eastAsia="ru-RU"/>
              </w:rPr>
              <w:t>1</w:t>
            </w:r>
          </w:p>
        </w:tc>
        <w:tc>
          <w:tcPr>
            <w:tcW w:w="353" w:type="pct"/>
            <w:tcBorders>
              <w:top w:val="single" w:sz="4" w:space="0" w:color="auto"/>
              <w:left w:val="single" w:sz="4" w:space="0" w:color="auto"/>
              <w:bottom w:val="single" w:sz="4" w:space="0" w:color="auto"/>
              <w:right w:val="single" w:sz="4" w:space="0" w:color="auto"/>
            </w:tcBorders>
          </w:tcPr>
          <w:p w:rsidR="00FF3149" w:rsidRPr="00FF3149" w:rsidRDefault="00FF3149" w:rsidP="00FF3149">
            <w:pPr>
              <w:spacing w:after="0" w:line="240" w:lineRule="auto"/>
              <w:rPr>
                <w:rFonts w:ascii="Times New Roman" w:eastAsia="Times New Roman" w:hAnsi="Times New Roman" w:cs="Times New Roman"/>
                <w:lang w:eastAsia="ru-RU"/>
              </w:rPr>
            </w:pPr>
            <w:r w:rsidRPr="00FF3149">
              <w:rPr>
                <w:rFonts w:ascii="Times New Roman" w:eastAsia="Times New Roman" w:hAnsi="Times New Roman" w:cs="Times New Roman"/>
                <w:lang w:eastAsia="ru-RU"/>
              </w:rPr>
              <w:t>33</w:t>
            </w:r>
          </w:p>
        </w:tc>
        <w:tc>
          <w:tcPr>
            <w:tcW w:w="352" w:type="pct"/>
            <w:gridSpan w:val="2"/>
            <w:tcBorders>
              <w:top w:val="single" w:sz="4" w:space="0" w:color="auto"/>
              <w:left w:val="single" w:sz="4" w:space="0" w:color="auto"/>
              <w:bottom w:val="single" w:sz="4" w:space="0" w:color="auto"/>
              <w:right w:val="single" w:sz="4" w:space="0" w:color="auto"/>
            </w:tcBorders>
          </w:tcPr>
          <w:p w:rsidR="00FF3149" w:rsidRPr="00FF3149" w:rsidRDefault="00FF3149" w:rsidP="00FF3149">
            <w:pPr>
              <w:spacing w:after="0" w:line="240" w:lineRule="auto"/>
              <w:rPr>
                <w:rFonts w:ascii="Times New Roman" w:eastAsia="Times New Roman" w:hAnsi="Times New Roman" w:cs="Times New Roman"/>
                <w:lang w:eastAsia="ru-RU"/>
              </w:rPr>
            </w:pPr>
            <w:r w:rsidRPr="00FF3149">
              <w:rPr>
                <w:rFonts w:ascii="Times New Roman" w:eastAsia="Times New Roman" w:hAnsi="Times New Roman" w:cs="Times New Roman"/>
                <w:lang w:eastAsia="ru-RU"/>
              </w:rPr>
              <w:t>1</w:t>
            </w:r>
          </w:p>
        </w:tc>
        <w:tc>
          <w:tcPr>
            <w:tcW w:w="353" w:type="pct"/>
            <w:tcBorders>
              <w:top w:val="single" w:sz="4" w:space="0" w:color="auto"/>
              <w:left w:val="single" w:sz="4" w:space="0" w:color="auto"/>
              <w:bottom w:val="single" w:sz="4" w:space="0" w:color="auto"/>
              <w:right w:val="single" w:sz="4" w:space="0" w:color="auto"/>
            </w:tcBorders>
          </w:tcPr>
          <w:p w:rsidR="00FF3149" w:rsidRPr="00FF3149" w:rsidRDefault="00FF3149" w:rsidP="00FF3149">
            <w:pPr>
              <w:spacing w:after="0" w:line="240" w:lineRule="auto"/>
              <w:rPr>
                <w:rFonts w:ascii="Times New Roman" w:eastAsia="Times New Roman" w:hAnsi="Times New Roman" w:cs="Times New Roman"/>
                <w:lang w:eastAsia="ru-RU"/>
              </w:rPr>
            </w:pPr>
            <w:r w:rsidRPr="00FF3149">
              <w:rPr>
                <w:rFonts w:ascii="Times New Roman" w:eastAsia="Times New Roman" w:hAnsi="Times New Roman" w:cs="Times New Roman"/>
                <w:lang w:eastAsia="ru-RU"/>
              </w:rPr>
              <w:t>34</w:t>
            </w:r>
          </w:p>
        </w:tc>
        <w:tc>
          <w:tcPr>
            <w:tcW w:w="353" w:type="pct"/>
            <w:gridSpan w:val="2"/>
            <w:tcBorders>
              <w:top w:val="single" w:sz="4" w:space="0" w:color="auto"/>
              <w:left w:val="single" w:sz="4" w:space="0" w:color="auto"/>
              <w:bottom w:val="single" w:sz="4" w:space="0" w:color="auto"/>
              <w:right w:val="single" w:sz="4" w:space="0" w:color="auto"/>
            </w:tcBorders>
          </w:tcPr>
          <w:p w:rsidR="00FF3149" w:rsidRPr="00FF3149" w:rsidRDefault="00FF3149" w:rsidP="00FF3149">
            <w:pPr>
              <w:spacing w:after="0" w:line="240" w:lineRule="auto"/>
              <w:rPr>
                <w:rFonts w:ascii="Times New Roman" w:eastAsia="Times New Roman" w:hAnsi="Times New Roman" w:cs="Times New Roman"/>
                <w:lang w:eastAsia="ru-RU"/>
              </w:rPr>
            </w:pPr>
            <w:r w:rsidRPr="00FF3149">
              <w:rPr>
                <w:rFonts w:ascii="Times New Roman" w:eastAsia="Times New Roman" w:hAnsi="Times New Roman" w:cs="Times New Roman"/>
                <w:lang w:eastAsia="ru-RU"/>
              </w:rPr>
              <w:t>1</w:t>
            </w:r>
          </w:p>
        </w:tc>
        <w:tc>
          <w:tcPr>
            <w:tcW w:w="352" w:type="pct"/>
            <w:tcBorders>
              <w:top w:val="single" w:sz="4" w:space="0" w:color="auto"/>
              <w:left w:val="single" w:sz="4" w:space="0" w:color="auto"/>
              <w:bottom w:val="single" w:sz="4" w:space="0" w:color="auto"/>
              <w:right w:val="single" w:sz="4" w:space="0" w:color="auto"/>
            </w:tcBorders>
          </w:tcPr>
          <w:p w:rsidR="00FF3149" w:rsidRPr="00FF3149" w:rsidRDefault="00FF3149" w:rsidP="00FF3149">
            <w:pPr>
              <w:spacing w:after="0" w:line="240" w:lineRule="auto"/>
              <w:rPr>
                <w:rFonts w:ascii="Times New Roman" w:eastAsia="Times New Roman" w:hAnsi="Times New Roman" w:cs="Times New Roman"/>
                <w:lang w:eastAsia="ru-RU"/>
              </w:rPr>
            </w:pPr>
            <w:r w:rsidRPr="00FF3149">
              <w:rPr>
                <w:rFonts w:ascii="Times New Roman" w:eastAsia="Times New Roman" w:hAnsi="Times New Roman" w:cs="Times New Roman"/>
                <w:lang w:eastAsia="ru-RU"/>
              </w:rPr>
              <w:t>34</w:t>
            </w:r>
          </w:p>
        </w:tc>
        <w:tc>
          <w:tcPr>
            <w:tcW w:w="353" w:type="pct"/>
            <w:gridSpan w:val="2"/>
            <w:tcBorders>
              <w:top w:val="single" w:sz="4" w:space="0" w:color="auto"/>
              <w:left w:val="single" w:sz="4" w:space="0" w:color="auto"/>
              <w:bottom w:val="single" w:sz="4" w:space="0" w:color="auto"/>
              <w:right w:val="single" w:sz="4" w:space="0" w:color="auto"/>
            </w:tcBorders>
          </w:tcPr>
          <w:p w:rsidR="00FF3149" w:rsidRPr="00FF3149" w:rsidRDefault="00FF3149" w:rsidP="00FF3149">
            <w:pPr>
              <w:spacing w:after="0" w:line="240" w:lineRule="auto"/>
              <w:rPr>
                <w:rFonts w:ascii="Times New Roman" w:eastAsia="Times New Roman" w:hAnsi="Times New Roman" w:cs="Times New Roman"/>
                <w:lang w:eastAsia="ru-RU"/>
              </w:rPr>
            </w:pPr>
            <w:r w:rsidRPr="00FF3149">
              <w:rPr>
                <w:rFonts w:ascii="Times New Roman" w:eastAsia="Times New Roman" w:hAnsi="Times New Roman" w:cs="Times New Roman"/>
                <w:lang w:eastAsia="ru-RU"/>
              </w:rPr>
              <w:t>1</w:t>
            </w:r>
          </w:p>
        </w:tc>
        <w:tc>
          <w:tcPr>
            <w:tcW w:w="353" w:type="pct"/>
            <w:tcBorders>
              <w:top w:val="single" w:sz="4" w:space="0" w:color="auto"/>
              <w:left w:val="single" w:sz="4" w:space="0" w:color="auto"/>
              <w:bottom w:val="single" w:sz="4" w:space="0" w:color="auto"/>
              <w:right w:val="single" w:sz="4" w:space="0" w:color="auto"/>
            </w:tcBorders>
          </w:tcPr>
          <w:p w:rsidR="00FF3149" w:rsidRPr="00FF3149" w:rsidRDefault="00FF3149" w:rsidP="00FF3149">
            <w:pPr>
              <w:spacing w:after="0" w:line="240" w:lineRule="auto"/>
              <w:rPr>
                <w:rFonts w:ascii="Times New Roman" w:eastAsia="Times New Roman" w:hAnsi="Times New Roman" w:cs="Times New Roman"/>
                <w:lang w:eastAsia="ru-RU"/>
              </w:rPr>
            </w:pPr>
            <w:r w:rsidRPr="00FF3149">
              <w:rPr>
                <w:rFonts w:ascii="Times New Roman" w:eastAsia="Times New Roman" w:hAnsi="Times New Roman" w:cs="Times New Roman"/>
                <w:lang w:eastAsia="ru-RU"/>
              </w:rPr>
              <w:t>34</w:t>
            </w:r>
          </w:p>
        </w:tc>
        <w:tc>
          <w:tcPr>
            <w:tcW w:w="761" w:type="pct"/>
            <w:tcBorders>
              <w:top w:val="single" w:sz="4" w:space="0" w:color="auto"/>
              <w:left w:val="single" w:sz="4" w:space="0" w:color="auto"/>
              <w:bottom w:val="single" w:sz="4" w:space="0" w:color="auto"/>
              <w:right w:val="single" w:sz="4" w:space="0" w:color="auto"/>
            </w:tcBorders>
          </w:tcPr>
          <w:p w:rsidR="00FF3149" w:rsidRPr="00FF3149" w:rsidRDefault="00FF3149" w:rsidP="00FF3149">
            <w:pPr>
              <w:spacing w:after="0" w:line="240" w:lineRule="auto"/>
              <w:rPr>
                <w:rFonts w:ascii="Times New Roman" w:eastAsia="Times New Roman" w:hAnsi="Times New Roman" w:cs="Times New Roman"/>
                <w:lang w:eastAsia="ru-RU"/>
              </w:rPr>
            </w:pPr>
          </w:p>
        </w:tc>
      </w:tr>
      <w:tr w:rsidR="00FF3149" w:rsidRPr="00FF3149" w:rsidTr="00FF3149">
        <w:tc>
          <w:tcPr>
            <w:tcW w:w="1417" w:type="pct"/>
            <w:gridSpan w:val="2"/>
            <w:tcBorders>
              <w:top w:val="single" w:sz="4" w:space="0" w:color="auto"/>
              <w:left w:val="single" w:sz="4" w:space="0" w:color="auto"/>
              <w:bottom w:val="single" w:sz="4" w:space="0" w:color="auto"/>
              <w:right w:val="single" w:sz="4" w:space="0" w:color="auto"/>
            </w:tcBorders>
          </w:tcPr>
          <w:p w:rsidR="00FF3149" w:rsidRPr="00FF3149" w:rsidRDefault="00FF3149" w:rsidP="00FF3149">
            <w:pPr>
              <w:spacing w:after="0" w:line="240" w:lineRule="auto"/>
              <w:rPr>
                <w:rFonts w:ascii="Times New Roman" w:eastAsia="Times New Roman" w:hAnsi="Times New Roman" w:cs="Times New Roman"/>
                <w:lang w:eastAsia="ru-RU"/>
              </w:rPr>
            </w:pPr>
            <w:r w:rsidRPr="00FF3149">
              <w:rPr>
                <w:rFonts w:ascii="Times New Roman" w:eastAsia="Times New Roman" w:hAnsi="Times New Roman" w:cs="Times New Roman"/>
                <w:lang w:eastAsia="ru-RU"/>
              </w:rPr>
              <w:t xml:space="preserve">Математика </w:t>
            </w:r>
          </w:p>
        </w:tc>
        <w:tc>
          <w:tcPr>
            <w:tcW w:w="352" w:type="pct"/>
            <w:tcBorders>
              <w:top w:val="single" w:sz="4" w:space="0" w:color="auto"/>
              <w:left w:val="single" w:sz="4" w:space="0" w:color="auto"/>
              <w:bottom w:val="single" w:sz="4" w:space="0" w:color="auto"/>
              <w:right w:val="single" w:sz="4" w:space="0" w:color="auto"/>
            </w:tcBorders>
          </w:tcPr>
          <w:p w:rsidR="00FF3149" w:rsidRPr="00FF3149" w:rsidRDefault="00FF3149" w:rsidP="00FF3149">
            <w:pPr>
              <w:spacing w:after="0" w:line="240" w:lineRule="auto"/>
              <w:rPr>
                <w:rFonts w:ascii="Times New Roman" w:eastAsia="Times New Roman" w:hAnsi="Times New Roman" w:cs="Times New Roman"/>
                <w:lang w:eastAsia="ru-RU"/>
              </w:rPr>
            </w:pPr>
            <w:r w:rsidRPr="00FF3149">
              <w:rPr>
                <w:rFonts w:ascii="Times New Roman" w:eastAsia="Times New Roman" w:hAnsi="Times New Roman" w:cs="Times New Roman"/>
                <w:lang w:eastAsia="ru-RU"/>
              </w:rPr>
              <w:t>1</w:t>
            </w:r>
          </w:p>
        </w:tc>
        <w:tc>
          <w:tcPr>
            <w:tcW w:w="353" w:type="pct"/>
            <w:tcBorders>
              <w:top w:val="single" w:sz="4" w:space="0" w:color="auto"/>
              <w:left w:val="single" w:sz="4" w:space="0" w:color="auto"/>
              <w:bottom w:val="single" w:sz="4" w:space="0" w:color="auto"/>
              <w:right w:val="single" w:sz="4" w:space="0" w:color="auto"/>
            </w:tcBorders>
          </w:tcPr>
          <w:p w:rsidR="00FF3149" w:rsidRPr="00FF3149" w:rsidRDefault="00FF3149" w:rsidP="00FF3149">
            <w:pPr>
              <w:spacing w:after="0" w:line="240" w:lineRule="auto"/>
              <w:rPr>
                <w:rFonts w:ascii="Times New Roman" w:eastAsia="Times New Roman" w:hAnsi="Times New Roman" w:cs="Times New Roman"/>
                <w:lang w:eastAsia="ru-RU"/>
              </w:rPr>
            </w:pPr>
            <w:r w:rsidRPr="00FF3149">
              <w:rPr>
                <w:rFonts w:ascii="Times New Roman" w:eastAsia="Times New Roman" w:hAnsi="Times New Roman" w:cs="Times New Roman"/>
                <w:lang w:eastAsia="ru-RU"/>
              </w:rPr>
              <w:t>33</w:t>
            </w:r>
          </w:p>
        </w:tc>
        <w:tc>
          <w:tcPr>
            <w:tcW w:w="352" w:type="pct"/>
            <w:gridSpan w:val="2"/>
            <w:tcBorders>
              <w:top w:val="single" w:sz="4" w:space="0" w:color="auto"/>
              <w:left w:val="single" w:sz="4" w:space="0" w:color="auto"/>
              <w:bottom w:val="single" w:sz="4" w:space="0" w:color="auto"/>
              <w:right w:val="single" w:sz="4" w:space="0" w:color="auto"/>
            </w:tcBorders>
          </w:tcPr>
          <w:p w:rsidR="00FF3149" w:rsidRPr="00FF3149" w:rsidRDefault="00FF3149" w:rsidP="00FF3149">
            <w:pPr>
              <w:spacing w:after="0" w:line="240" w:lineRule="auto"/>
              <w:rPr>
                <w:rFonts w:ascii="Times New Roman" w:eastAsia="Times New Roman" w:hAnsi="Times New Roman" w:cs="Times New Roman"/>
                <w:lang w:eastAsia="ru-RU"/>
              </w:rPr>
            </w:pPr>
            <w:r w:rsidRPr="00FF3149">
              <w:rPr>
                <w:rFonts w:ascii="Times New Roman" w:eastAsia="Times New Roman" w:hAnsi="Times New Roman" w:cs="Times New Roman"/>
                <w:lang w:eastAsia="ru-RU"/>
              </w:rPr>
              <w:t>1</w:t>
            </w:r>
          </w:p>
        </w:tc>
        <w:tc>
          <w:tcPr>
            <w:tcW w:w="353" w:type="pct"/>
            <w:tcBorders>
              <w:top w:val="single" w:sz="4" w:space="0" w:color="auto"/>
              <w:left w:val="single" w:sz="4" w:space="0" w:color="auto"/>
              <w:bottom w:val="single" w:sz="4" w:space="0" w:color="auto"/>
              <w:right w:val="single" w:sz="4" w:space="0" w:color="auto"/>
            </w:tcBorders>
          </w:tcPr>
          <w:p w:rsidR="00FF3149" w:rsidRPr="00FF3149" w:rsidRDefault="00FF3149" w:rsidP="00FF3149">
            <w:pPr>
              <w:spacing w:after="0" w:line="240" w:lineRule="auto"/>
              <w:rPr>
                <w:rFonts w:ascii="Times New Roman" w:eastAsia="Times New Roman" w:hAnsi="Times New Roman" w:cs="Times New Roman"/>
                <w:lang w:eastAsia="ru-RU"/>
              </w:rPr>
            </w:pPr>
            <w:r w:rsidRPr="00FF3149">
              <w:rPr>
                <w:rFonts w:ascii="Times New Roman" w:eastAsia="Times New Roman" w:hAnsi="Times New Roman" w:cs="Times New Roman"/>
                <w:lang w:eastAsia="ru-RU"/>
              </w:rPr>
              <w:t>34</w:t>
            </w:r>
          </w:p>
        </w:tc>
        <w:tc>
          <w:tcPr>
            <w:tcW w:w="353" w:type="pct"/>
            <w:gridSpan w:val="2"/>
            <w:tcBorders>
              <w:top w:val="single" w:sz="4" w:space="0" w:color="auto"/>
              <w:left w:val="single" w:sz="4" w:space="0" w:color="auto"/>
              <w:bottom w:val="single" w:sz="4" w:space="0" w:color="auto"/>
              <w:right w:val="single" w:sz="4" w:space="0" w:color="auto"/>
            </w:tcBorders>
          </w:tcPr>
          <w:p w:rsidR="00FF3149" w:rsidRPr="00FF3149" w:rsidRDefault="00FF3149" w:rsidP="00FF3149">
            <w:pPr>
              <w:spacing w:after="0" w:line="240" w:lineRule="auto"/>
              <w:rPr>
                <w:rFonts w:ascii="Times New Roman" w:eastAsia="Times New Roman" w:hAnsi="Times New Roman" w:cs="Times New Roman"/>
                <w:lang w:eastAsia="ru-RU"/>
              </w:rPr>
            </w:pPr>
            <w:r w:rsidRPr="00FF3149">
              <w:rPr>
                <w:rFonts w:ascii="Times New Roman" w:eastAsia="Times New Roman" w:hAnsi="Times New Roman" w:cs="Times New Roman"/>
                <w:lang w:eastAsia="ru-RU"/>
              </w:rPr>
              <w:t>1</w:t>
            </w:r>
          </w:p>
        </w:tc>
        <w:tc>
          <w:tcPr>
            <w:tcW w:w="352" w:type="pct"/>
            <w:tcBorders>
              <w:top w:val="single" w:sz="4" w:space="0" w:color="auto"/>
              <w:left w:val="single" w:sz="4" w:space="0" w:color="auto"/>
              <w:bottom w:val="single" w:sz="4" w:space="0" w:color="auto"/>
              <w:right w:val="single" w:sz="4" w:space="0" w:color="auto"/>
            </w:tcBorders>
          </w:tcPr>
          <w:p w:rsidR="00FF3149" w:rsidRPr="00FF3149" w:rsidRDefault="00FF3149" w:rsidP="00FF3149">
            <w:pPr>
              <w:spacing w:after="0" w:line="240" w:lineRule="auto"/>
              <w:rPr>
                <w:rFonts w:ascii="Times New Roman" w:eastAsia="Times New Roman" w:hAnsi="Times New Roman" w:cs="Times New Roman"/>
                <w:lang w:eastAsia="ru-RU"/>
              </w:rPr>
            </w:pPr>
            <w:r w:rsidRPr="00FF3149">
              <w:rPr>
                <w:rFonts w:ascii="Times New Roman" w:eastAsia="Times New Roman" w:hAnsi="Times New Roman" w:cs="Times New Roman"/>
                <w:lang w:eastAsia="ru-RU"/>
              </w:rPr>
              <w:t>34</w:t>
            </w:r>
          </w:p>
        </w:tc>
        <w:tc>
          <w:tcPr>
            <w:tcW w:w="353" w:type="pct"/>
            <w:gridSpan w:val="2"/>
            <w:tcBorders>
              <w:top w:val="single" w:sz="4" w:space="0" w:color="auto"/>
              <w:left w:val="single" w:sz="4" w:space="0" w:color="auto"/>
              <w:bottom w:val="single" w:sz="4" w:space="0" w:color="auto"/>
              <w:right w:val="single" w:sz="4" w:space="0" w:color="auto"/>
            </w:tcBorders>
          </w:tcPr>
          <w:p w:rsidR="00FF3149" w:rsidRPr="00FF3149" w:rsidRDefault="00FF3149" w:rsidP="00FF3149">
            <w:pPr>
              <w:spacing w:after="0" w:line="240" w:lineRule="auto"/>
              <w:rPr>
                <w:rFonts w:ascii="Times New Roman" w:eastAsia="Times New Roman" w:hAnsi="Times New Roman" w:cs="Times New Roman"/>
                <w:lang w:eastAsia="ru-RU"/>
              </w:rPr>
            </w:pPr>
            <w:r w:rsidRPr="00FF3149">
              <w:rPr>
                <w:rFonts w:ascii="Times New Roman" w:eastAsia="Times New Roman" w:hAnsi="Times New Roman" w:cs="Times New Roman"/>
                <w:lang w:eastAsia="ru-RU"/>
              </w:rPr>
              <w:t>1</w:t>
            </w:r>
          </w:p>
        </w:tc>
        <w:tc>
          <w:tcPr>
            <w:tcW w:w="353" w:type="pct"/>
            <w:tcBorders>
              <w:top w:val="single" w:sz="4" w:space="0" w:color="auto"/>
              <w:left w:val="single" w:sz="4" w:space="0" w:color="auto"/>
              <w:bottom w:val="single" w:sz="4" w:space="0" w:color="auto"/>
              <w:right w:val="single" w:sz="4" w:space="0" w:color="auto"/>
            </w:tcBorders>
          </w:tcPr>
          <w:p w:rsidR="00FF3149" w:rsidRPr="00FF3149" w:rsidRDefault="00FF3149" w:rsidP="00FF3149">
            <w:pPr>
              <w:spacing w:after="0" w:line="240" w:lineRule="auto"/>
              <w:rPr>
                <w:rFonts w:ascii="Times New Roman" w:eastAsia="Times New Roman" w:hAnsi="Times New Roman" w:cs="Times New Roman"/>
                <w:lang w:eastAsia="ru-RU"/>
              </w:rPr>
            </w:pPr>
            <w:r w:rsidRPr="00FF3149">
              <w:rPr>
                <w:rFonts w:ascii="Times New Roman" w:eastAsia="Times New Roman" w:hAnsi="Times New Roman" w:cs="Times New Roman"/>
                <w:lang w:eastAsia="ru-RU"/>
              </w:rPr>
              <w:t>34</w:t>
            </w:r>
          </w:p>
        </w:tc>
        <w:tc>
          <w:tcPr>
            <w:tcW w:w="761" w:type="pct"/>
            <w:tcBorders>
              <w:top w:val="single" w:sz="4" w:space="0" w:color="auto"/>
              <w:left w:val="single" w:sz="4" w:space="0" w:color="auto"/>
              <w:bottom w:val="single" w:sz="4" w:space="0" w:color="auto"/>
              <w:right w:val="single" w:sz="4" w:space="0" w:color="auto"/>
            </w:tcBorders>
          </w:tcPr>
          <w:p w:rsidR="00FF3149" w:rsidRPr="00FF3149" w:rsidRDefault="00FF3149" w:rsidP="00FF3149">
            <w:pPr>
              <w:spacing w:after="0" w:line="240" w:lineRule="auto"/>
              <w:rPr>
                <w:rFonts w:ascii="Times New Roman" w:eastAsia="Times New Roman" w:hAnsi="Times New Roman" w:cs="Times New Roman"/>
                <w:lang w:eastAsia="ru-RU"/>
              </w:rPr>
            </w:pPr>
          </w:p>
        </w:tc>
      </w:tr>
      <w:tr w:rsidR="00FF3149" w:rsidRPr="00FF3149" w:rsidTr="00FF3149">
        <w:tc>
          <w:tcPr>
            <w:tcW w:w="1417" w:type="pct"/>
            <w:gridSpan w:val="2"/>
            <w:tcBorders>
              <w:top w:val="single" w:sz="4" w:space="0" w:color="auto"/>
              <w:left w:val="single" w:sz="4" w:space="0" w:color="auto"/>
              <w:bottom w:val="single" w:sz="4" w:space="0" w:color="auto"/>
              <w:right w:val="single" w:sz="4" w:space="0" w:color="auto"/>
            </w:tcBorders>
            <w:shd w:val="clear" w:color="auto" w:fill="FFFFFF"/>
            <w:hideMark/>
          </w:tcPr>
          <w:p w:rsidR="00FF3149" w:rsidRPr="00FF3149" w:rsidRDefault="00FF3149" w:rsidP="00FF3149">
            <w:pPr>
              <w:spacing w:after="0" w:line="240" w:lineRule="auto"/>
              <w:rPr>
                <w:rFonts w:ascii="Times New Roman" w:eastAsia="Times New Roman" w:hAnsi="Times New Roman" w:cs="Times New Roman"/>
                <w:lang w:eastAsia="ru-RU"/>
              </w:rPr>
            </w:pPr>
            <w:r w:rsidRPr="00FF3149">
              <w:rPr>
                <w:rFonts w:ascii="Times New Roman" w:eastAsia="Times New Roman" w:hAnsi="Times New Roman" w:cs="Times New Roman"/>
                <w:lang w:eastAsia="ru-RU"/>
              </w:rPr>
              <w:t>Максимально допустимая недельная нагрузка при 5-дневной рабочей неделе</w:t>
            </w:r>
          </w:p>
        </w:tc>
        <w:tc>
          <w:tcPr>
            <w:tcW w:w="352" w:type="pct"/>
            <w:tcBorders>
              <w:top w:val="single" w:sz="4" w:space="0" w:color="auto"/>
              <w:left w:val="single" w:sz="4" w:space="0" w:color="auto"/>
              <w:bottom w:val="single" w:sz="4" w:space="0" w:color="auto"/>
              <w:right w:val="single" w:sz="4" w:space="0" w:color="auto"/>
            </w:tcBorders>
            <w:shd w:val="clear" w:color="auto" w:fill="FFFFFF"/>
            <w:hideMark/>
          </w:tcPr>
          <w:p w:rsidR="00FF3149" w:rsidRPr="00FF3149" w:rsidRDefault="00FF3149" w:rsidP="00FF3149">
            <w:pPr>
              <w:spacing w:after="0" w:line="240" w:lineRule="auto"/>
              <w:rPr>
                <w:rFonts w:ascii="Times New Roman" w:eastAsia="Times New Roman" w:hAnsi="Times New Roman" w:cs="Times New Roman"/>
                <w:lang w:eastAsia="ru-RU"/>
              </w:rPr>
            </w:pPr>
            <w:r w:rsidRPr="00FF3149">
              <w:rPr>
                <w:rFonts w:ascii="Times New Roman" w:eastAsia="Times New Roman" w:hAnsi="Times New Roman" w:cs="Times New Roman"/>
                <w:lang w:eastAsia="ru-RU"/>
              </w:rPr>
              <w:t>21</w:t>
            </w:r>
          </w:p>
        </w:tc>
        <w:tc>
          <w:tcPr>
            <w:tcW w:w="353" w:type="pct"/>
            <w:tcBorders>
              <w:top w:val="single" w:sz="4" w:space="0" w:color="auto"/>
              <w:left w:val="single" w:sz="4" w:space="0" w:color="auto"/>
              <w:bottom w:val="single" w:sz="4" w:space="0" w:color="auto"/>
              <w:right w:val="single" w:sz="4" w:space="0" w:color="auto"/>
            </w:tcBorders>
            <w:shd w:val="clear" w:color="auto" w:fill="FFFFFF"/>
          </w:tcPr>
          <w:p w:rsidR="00FF3149" w:rsidRPr="00FF3149" w:rsidRDefault="00FF3149" w:rsidP="00FF3149">
            <w:pPr>
              <w:spacing w:after="0" w:line="240" w:lineRule="auto"/>
              <w:rPr>
                <w:rFonts w:ascii="Times New Roman" w:eastAsia="Times New Roman" w:hAnsi="Times New Roman" w:cs="Times New Roman"/>
                <w:lang w:eastAsia="ru-RU"/>
              </w:rPr>
            </w:pPr>
            <w:r w:rsidRPr="00FF3149">
              <w:rPr>
                <w:rFonts w:ascii="Times New Roman" w:eastAsia="Times New Roman" w:hAnsi="Times New Roman" w:cs="Times New Roman"/>
                <w:lang w:eastAsia="ru-RU"/>
              </w:rPr>
              <w:t>693</w:t>
            </w:r>
          </w:p>
        </w:tc>
        <w:tc>
          <w:tcPr>
            <w:tcW w:w="352" w:type="pct"/>
            <w:gridSpan w:val="2"/>
            <w:tcBorders>
              <w:top w:val="single" w:sz="4" w:space="0" w:color="auto"/>
              <w:left w:val="single" w:sz="4" w:space="0" w:color="auto"/>
              <w:bottom w:val="single" w:sz="4" w:space="0" w:color="auto"/>
              <w:right w:val="single" w:sz="4" w:space="0" w:color="auto"/>
            </w:tcBorders>
            <w:shd w:val="clear" w:color="auto" w:fill="FFFFFF"/>
            <w:hideMark/>
          </w:tcPr>
          <w:p w:rsidR="00FF3149" w:rsidRPr="00FF3149" w:rsidRDefault="00FF3149" w:rsidP="00FF3149">
            <w:pPr>
              <w:spacing w:after="0" w:line="240" w:lineRule="auto"/>
              <w:rPr>
                <w:rFonts w:ascii="Times New Roman" w:eastAsia="Times New Roman" w:hAnsi="Times New Roman" w:cs="Times New Roman"/>
                <w:lang w:eastAsia="ru-RU"/>
              </w:rPr>
            </w:pPr>
            <w:r w:rsidRPr="00FF3149">
              <w:rPr>
                <w:rFonts w:ascii="Times New Roman" w:eastAsia="Times New Roman" w:hAnsi="Times New Roman" w:cs="Times New Roman"/>
                <w:lang w:eastAsia="ru-RU"/>
              </w:rPr>
              <w:t>23</w:t>
            </w:r>
          </w:p>
        </w:tc>
        <w:tc>
          <w:tcPr>
            <w:tcW w:w="353" w:type="pct"/>
            <w:tcBorders>
              <w:top w:val="single" w:sz="4" w:space="0" w:color="auto"/>
              <w:left w:val="single" w:sz="4" w:space="0" w:color="auto"/>
              <w:bottom w:val="single" w:sz="4" w:space="0" w:color="auto"/>
              <w:right w:val="single" w:sz="4" w:space="0" w:color="auto"/>
            </w:tcBorders>
            <w:shd w:val="clear" w:color="auto" w:fill="FFFFFF"/>
            <w:hideMark/>
          </w:tcPr>
          <w:p w:rsidR="00FF3149" w:rsidRPr="00FF3149" w:rsidRDefault="00FF3149" w:rsidP="00FF3149">
            <w:pPr>
              <w:spacing w:after="0" w:line="240" w:lineRule="auto"/>
              <w:rPr>
                <w:rFonts w:ascii="Times New Roman" w:eastAsia="Times New Roman" w:hAnsi="Times New Roman" w:cs="Times New Roman"/>
                <w:lang w:eastAsia="ru-RU"/>
              </w:rPr>
            </w:pPr>
            <w:r w:rsidRPr="00FF3149">
              <w:rPr>
                <w:rFonts w:ascii="Times New Roman" w:eastAsia="Times New Roman" w:hAnsi="Times New Roman" w:cs="Times New Roman"/>
                <w:lang w:eastAsia="ru-RU"/>
              </w:rPr>
              <w:t>782</w:t>
            </w:r>
          </w:p>
        </w:tc>
        <w:tc>
          <w:tcPr>
            <w:tcW w:w="353" w:type="pct"/>
            <w:gridSpan w:val="2"/>
            <w:tcBorders>
              <w:top w:val="single" w:sz="4" w:space="0" w:color="auto"/>
              <w:left w:val="single" w:sz="4" w:space="0" w:color="auto"/>
              <w:bottom w:val="single" w:sz="4" w:space="0" w:color="auto"/>
              <w:right w:val="single" w:sz="4" w:space="0" w:color="auto"/>
            </w:tcBorders>
            <w:shd w:val="clear" w:color="auto" w:fill="FFFFFF"/>
            <w:hideMark/>
          </w:tcPr>
          <w:p w:rsidR="00FF3149" w:rsidRPr="00FF3149" w:rsidRDefault="00FF3149" w:rsidP="00FF3149">
            <w:pPr>
              <w:spacing w:after="0" w:line="240" w:lineRule="auto"/>
              <w:rPr>
                <w:rFonts w:ascii="Times New Roman" w:eastAsia="Times New Roman" w:hAnsi="Times New Roman" w:cs="Times New Roman"/>
                <w:lang w:eastAsia="ru-RU"/>
              </w:rPr>
            </w:pPr>
            <w:r w:rsidRPr="00FF3149">
              <w:rPr>
                <w:rFonts w:ascii="Times New Roman" w:eastAsia="Times New Roman" w:hAnsi="Times New Roman" w:cs="Times New Roman"/>
                <w:lang w:eastAsia="ru-RU"/>
              </w:rPr>
              <w:t>23</w:t>
            </w:r>
          </w:p>
        </w:tc>
        <w:tc>
          <w:tcPr>
            <w:tcW w:w="352" w:type="pct"/>
            <w:tcBorders>
              <w:top w:val="single" w:sz="4" w:space="0" w:color="auto"/>
              <w:left w:val="single" w:sz="4" w:space="0" w:color="auto"/>
              <w:bottom w:val="single" w:sz="4" w:space="0" w:color="auto"/>
              <w:right w:val="single" w:sz="4" w:space="0" w:color="auto"/>
            </w:tcBorders>
            <w:shd w:val="clear" w:color="auto" w:fill="FFFFFF"/>
            <w:hideMark/>
          </w:tcPr>
          <w:p w:rsidR="00FF3149" w:rsidRPr="00FF3149" w:rsidRDefault="00FF3149" w:rsidP="00FF3149">
            <w:pPr>
              <w:spacing w:after="0" w:line="240" w:lineRule="auto"/>
              <w:rPr>
                <w:rFonts w:ascii="Times New Roman" w:eastAsia="Times New Roman" w:hAnsi="Times New Roman" w:cs="Times New Roman"/>
                <w:lang w:eastAsia="ru-RU"/>
              </w:rPr>
            </w:pPr>
            <w:r w:rsidRPr="00FF3149">
              <w:rPr>
                <w:rFonts w:ascii="Times New Roman" w:eastAsia="Times New Roman" w:hAnsi="Times New Roman" w:cs="Times New Roman"/>
                <w:lang w:eastAsia="ru-RU"/>
              </w:rPr>
              <w:t>782</w:t>
            </w:r>
          </w:p>
        </w:tc>
        <w:tc>
          <w:tcPr>
            <w:tcW w:w="353" w:type="pct"/>
            <w:gridSpan w:val="2"/>
            <w:tcBorders>
              <w:top w:val="single" w:sz="4" w:space="0" w:color="auto"/>
              <w:left w:val="single" w:sz="4" w:space="0" w:color="auto"/>
              <w:bottom w:val="single" w:sz="4" w:space="0" w:color="auto"/>
              <w:right w:val="single" w:sz="4" w:space="0" w:color="auto"/>
            </w:tcBorders>
            <w:shd w:val="clear" w:color="auto" w:fill="FFFFFF"/>
            <w:hideMark/>
          </w:tcPr>
          <w:p w:rsidR="00FF3149" w:rsidRPr="00FF3149" w:rsidRDefault="00FF3149" w:rsidP="00FF3149">
            <w:pPr>
              <w:spacing w:after="0" w:line="240" w:lineRule="auto"/>
              <w:rPr>
                <w:rFonts w:ascii="Times New Roman" w:eastAsia="Times New Roman" w:hAnsi="Times New Roman" w:cs="Times New Roman"/>
                <w:lang w:eastAsia="ru-RU"/>
              </w:rPr>
            </w:pPr>
            <w:r w:rsidRPr="00FF3149">
              <w:rPr>
                <w:rFonts w:ascii="Times New Roman" w:eastAsia="Times New Roman" w:hAnsi="Times New Roman" w:cs="Times New Roman"/>
                <w:lang w:eastAsia="ru-RU"/>
              </w:rPr>
              <w:t>23</w:t>
            </w:r>
          </w:p>
        </w:tc>
        <w:tc>
          <w:tcPr>
            <w:tcW w:w="353" w:type="pct"/>
            <w:tcBorders>
              <w:top w:val="single" w:sz="4" w:space="0" w:color="auto"/>
              <w:left w:val="single" w:sz="4" w:space="0" w:color="auto"/>
              <w:bottom w:val="single" w:sz="4" w:space="0" w:color="auto"/>
              <w:right w:val="single" w:sz="4" w:space="0" w:color="auto"/>
            </w:tcBorders>
            <w:shd w:val="clear" w:color="auto" w:fill="FFFFFF"/>
            <w:hideMark/>
          </w:tcPr>
          <w:p w:rsidR="00FF3149" w:rsidRPr="00FF3149" w:rsidRDefault="00FF3149" w:rsidP="00FF3149">
            <w:pPr>
              <w:spacing w:after="0" w:line="240" w:lineRule="auto"/>
              <w:rPr>
                <w:rFonts w:ascii="Times New Roman" w:eastAsia="Times New Roman" w:hAnsi="Times New Roman" w:cs="Times New Roman"/>
                <w:lang w:eastAsia="ru-RU"/>
              </w:rPr>
            </w:pPr>
            <w:r w:rsidRPr="00FF3149">
              <w:rPr>
                <w:rFonts w:ascii="Times New Roman" w:eastAsia="Times New Roman" w:hAnsi="Times New Roman" w:cs="Times New Roman"/>
                <w:lang w:eastAsia="ru-RU"/>
              </w:rPr>
              <w:t>782</w:t>
            </w:r>
          </w:p>
        </w:tc>
        <w:tc>
          <w:tcPr>
            <w:tcW w:w="761" w:type="pct"/>
            <w:tcBorders>
              <w:top w:val="single" w:sz="4" w:space="0" w:color="auto"/>
              <w:left w:val="single" w:sz="4" w:space="0" w:color="auto"/>
              <w:bottom w:val="single" w:sz="4" w:space="0" w:color="auto"/>
              <w:right w:val="single" w:sz="4" w:space="0" w:color="auto"/>
            </w:tcBorders>
            <w:shd w:val="clear" w:color="auto" w:fill="FFFFFF"/>
          </w:tcPr>
          <w:p w:rsidR="00FF3149" w:rsidRPr="00FF3149" w:rsidRDefault="00FF3149" w:rsidP="00FF3149">
            <w:pPr>
              <w:spacing w:after="0" w:line="240" w:lineRule="auto"/>
              <w:rPr>
                <w:rFonts w:ascii="Times New Roman" w:eastAsia="Times New Roman" w:hAnsi="Times New Roman" w:cs="Times New Roman"/>
                <w:lang w:eastAsia="ru-RU"/>
              </w:rPr>
            </w:pPr>
          </w:p>
        </w:tc>
      </w:tr>
    </w:tbl>
    <w:p w:rsidR="00FF3149" w:rsidRPr="00FF3149" w:rsidRDefault="00FF3149" w:rsidP="00FF3149">
      <w:pPr>
        <w:spacing w:after="0" w:line="240" w:lineRule="auto"/>
        <w:ind w:left="720"/>
        <w:jc w:val="both"/>
        <w:rPr>
          <w:rFonts w:ascii="Times New Roman" w:eastAsia="Times New Roman" w:hAnsi="Times New Roman" w:cs="Times New Roman"/>
          <w:lang w:eastAsia="ru-RU"/>
        </w:rPr>
      </w:pPr>
    </w:p>
    <w:p w:rsidR="00FF3149" w:rsidRPr="00FF3149" w:rsidRDefault="00FF3149" w:rsidP="00FF3149">
      <w:pPr>
        <w:spacing w:after="0"/>
        <w:ind w:firstLine="567"/>
        <w:jc w:val="both"/>
        <w:rPr>
          <w:rFonts w:ascii="Times New Roman" w:eastAsia="Times New Roman" w:hAnsi="Times New Roman" w:cs="Times New Roman"/>
          <w:lang w:eastAsia="ru-RU"/>
        </w:rPr>
      </w:pPr>
      <w:r w:rsidRPr="00FF3149">
        <w:rPr>
          <w:rFonts w:ascii="Times New Roman" w:eastAsia="Times New Roman" w:hAnsi="Times New Roman" w:cs="Times New Roman"/>
          <w:lang w:eastAsia="ru-RU"/>
        </w:rPr>
        <w:t xml:space="preserve">Учебный год в Муниципальном бюджетном общеобразовательном учреждении средняя общеобразовательная школа № 5 начинается 01.09.2023 и заканчивается 31.05.2023. </w:t>
      </w:r>
    </w:p>
    <w:p w:rsidR="00FF3149" w:rsidRPr="00FF3149" w:rsidRDefault="00FF3149" w:rsidP="00FF3149">
      <w:pPr>
        <w:spacing w:after="0"/>
        <w:ind w:firstLine="567"/>
        <w:jc w:val="both"/>
        <w:rPr>
          <w:rFonts w:ascii="Times New Roman" w:eastAsia="Times New Roman" w:hAnsi="Times New Roman" w:cs="Times New Roman"/>
          <w:lang w:eastAsia="ru-RU"/>
        </w:rPr>
      </w:pPr>
      <w:r w:rsidRPr="00FF3149">
        <w:rPr>
          <w:rFonts w:ascii="Times New Roman" w:eastAsia="Times New Roman" w:hAnsi="Times New Roman" w:cs="Times New Roman"/>
          <w:lang w:eastAsia="ru-RU"/>
        </w:rPr>
        <w:t xml:space="preserve">Продолжительность учебного года в 1 классе - 33 учебные недели во 2-4 классах – 34 учебных недели. </w:t>
      </w:r>
    </w:p>
    <w:p w:rsidR="00FF3149" w:rsidRPr="00FF3149" w:rsidRDefault="00FF3149" w:rsidP="00FF3149">
      <w:pPr>
        <w:spacing w:after="0"/>
        <w:ind w:firstLine="567"/>
        <w:jc w:val="both"/>
        <w:rPr>
          <w:rFonts w:ascii="Times New Roman" w:eastAsia="Times New Roman" w:hAnsi="Times New Roman" w:cs="Times New Roman"/>
          <w:lang w:eastAsia="ru-RU"/>
        </w:rPr>
      </w:pPr>
      <w:r w:rsidRPr="00FF3149">
        <w:rPr>
          <w:rFonts w:ascii="Times New Roman" w:eastAsia="Times New Roman" w:hAnsi="Times New Roman" w:cs="Times New Roman"/>
          <w:lang w:eastAsia="ru-RU"/>
        </w:rPr>
        <w:t>Максимальный объем аудиторной нагрузки обучающихся в неделю составляет: в 1 классе - 21 час, во 2 – 4 классах – 23 часа.</w:t>
      </w:r>
    </w:p>
    <w:p w:rsidR="00FF3149" w:rsidRPr="00FF3149" w:rsidRDefault="00FF3149" w:rsidP="00FF3149">
      <w:pPr>
        <w:spacing w:after="0"/>
        <w:ind w:firstLine="567"/>
        <w:jc w:val="both"/>
        <w:rPr>
          <w:rFonts w:ascii="Times New Roman" w:eastAsia="Times New Roman" w:hAnsi="Times New Roman" w:cs="Times New Roman"/>
          <w:lang w:eastAsia="ru-RU"/>
        </w:rPr>
      </w:pPr>
      <w:r w:rsidRPr="00FF3149">
        <w:rPr>
          <w:rFonts w:ascii="Times New Roman" w:eastAsia="Times New Roman" w:hAnsi="Times New Roman" w:cs="Times New Roman"/>
          <w:lang w:eastAsia="ru-RU"/>
        </w:rPr>
        <w:t>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rsidR="00FF3149" w:rsidRPr="00FF3149" w:rsidRDefault="00FF3149" w:rsidP="008F5D33">
      <w:pPr>
        <w:numPr>
          <w:ilvl w:val="0"/>
          <w:numId w:val="52"/>
        </w:numPr>
        <w:spacing w:after="160" w:line="240" w:lineRule="auto"/>
        <w:contextualSpacing/>
        <w:jc w:val="both"/>
        <w:rPr>
          <w:rFonts w:ascii="Times New Roman" w:eastAsia="Times New Roman" w:hAnsi="Times New Roman" w:cs="Times New Roman"/>
          <w:lang w:eastAsia="ru-RU"/>
        </w:rPr>
      </w:pPr>
      <w:r w:rsidRPr="00FF3149">
        <w:rPr>
          <w:rFonts w:ascii="Times New Roman" w:eastAsia="Times New Roman" w:hAnsi="Times New Roman" w:cs="Times New Roman"/>
          <w:lang w:eastAsia="ru-RU"/>
        </w:rPr>
        <w:t>для обучающихся 1-х классов - не превышает 4 уроков и один раз в неделю -5 уроков;</w:t>
      </w:r>
    </w:p>
    <w:p w:rsidR="00FF3149" w:rsidRPr="00FF3149" w:rsidRDefault="00FF3149" w:rsidP="008F5D33">
      <w:pPr>
        <w:numPr>
          <w:ilvl w:val="0"/>
          <w:numId w:val="52"/>
        </w:numPr>
        <w:spacing w:after="160" w:line="240" w:lineRule="auto"/>
        <w:contextualSpacing/>
        <w:jc w:val="both"/>
        <w:rPr>
          <w:rFonts w:ascii="Times New Roman" w:eastAsia="Times New Roman" w:hAnsi="Times New Roman" w:cs="Times New Roman"/>
          <w:lang w:eastAsia="ru-RU"/>
        </w:rPr>
      </w:pPr>
      <w:r w:rsidRPr="00FF3149">
        <w:rPr>
          <w:rFonts w:ascii="Times New Roman" w:eastAsia="Times New Roman" w:hAnsi="Times New Roman" w:cs="Times New Roman"/>
          <w:lang w:eastAsia="ru-RU"/>
        </w:rPr>
        <w:t>для обучающихся 2-4 классов - не более 5 уроков.</w:t>
      </w:r>
    </w:p>
    <w:p w:rsidR="00FF3149" w:rsidRPr="00FF3149" w:rsidRDefault="00FF3149" w:rsidP="00FF3149">
      <w:pPr>
        <w:spacing w:after="0"/>
        <w:ind w:firstLine="567"/>
        <w:jc w:val="both"/>
        <w:rPr>
          <w:rFonts w:ascii="Times New Roman" w:eastAsia="Times New Roman" w:hAnsi="Times New Roman" w:cs="Times New Roman"/>
          <w:lang w:eastAsia="ru-RU"/>
        </w:rPr>
      </w:pPr>
      <w:r w:rsidRPr="00FF3149">
        <w:rPr>
          <w:rFonts w:ascii="Times New Roman" w:eastAsia="Times New Roman" w:hAnsi="Times New Roman" w:cs="Times New Roman"/>
          <w:lang w:eastAsia="ru-RU"/>
        </w:rPr>
        <w:lastRenderedPageBreak/>
        <w:t xml:space="preserve">Распределение учебной нагрузки в течение недели строится таким образом, чтобы наибольший ее объем приходился на вторник и (или) среду. На эти дни в расписание уроков включаются предметы, соответствующие наивысшему баллу по шкале трудности либо со средним баллом и наименьшим баллом по шкале трудности, но в большем количестве, чем в остальные дни недели. </w:t>
      </w:r>
    </w:p>
    <w:p w:rsidR="00FF3149" w:rsidRPr="00FF3149" w:rsidRDefault="00FF3149" w:rsidP="00FF3149">
      <w:pPr>
        <w:spacing w:after="0"/>
        <w:ind w:firstLine="567"/>
        <w:jc w:val="both"/>
        <w:rPr>
          <w:rFonts w:ascii="Times New Roman" w:eastAsia="Times New Roman" w:hAnsi="Times New Roman" w:cs="Times New Roman"/>
          <w:lang w:eastAsia="ru-RU"/>
        </w:rPr>
      </w:pPr>
      <w:r w:rsidRPr="00FF3149">
        <w:rPr>
          <w:rFonts w:ascii="Times New Roman" w:eastAsia="Times New Roman" w:hAnsi="Times New Roman" w:cs="Times New Roman"/>
          <w:lang w:eastAsia="ru-RU"/>
        </w:rPr>
        <w:t>Изложение нового материала, контрольные работы проводятся на 2 - 4-х уроках в середине учебной недели. Продолжительность урока (академический час) составляет 40 минут, за исключением 1 класса.</w:t>
      </w:r>
    </w:p>
    <w:p w:rsidR="00FF3149" w:rsidRPr="00FF3149" w:rsidRDefault="00FF3149" w:rsidP="00FF3149">
      <w:pPr>
        <w:spacing w:after="0"/>
        <w:ind w:firstLine="567"/>
        <w:jc w:val="both"/>
        <w:rPr>
          <w:rFonts w:ascii="Times New Roman" w:eastAsia="Times New Roman" w:hAnsi="Times New Roman" w:cs="Times New Roman"/>
          <w:lang w:eastAsia="ru-RU"/>
        </w:rPr>
      </w:pPr>
      <w:r w:rsidRPr="00FF3149">
        <w:rPr>
          <w:rFonts w:ascii="Times New Roman" w:eastAsia="Times New Roman" w:hAnsi="Times New Roman" w:cs="Times New Roman"/>
          <w:lang w:eastAsia="ru-RU"/>
        </w:rPr>
        <w:t xml:space="preserve">Обучение в 1-м классе осуществляется с соблюдением следующих дополнительных требований: </w:t>
      </w:r>
    </w:p>
    <w:p w:rsidR="00FF3149" w:rsidRPr="00FF3149" w:rsidRDefault="00FF3149" w:rsidP="008F5D33">
      <w:pPr>
        <w:numPr>
          <w:ilvl w:val="0"/>
          <w:numId w:val="51"/>
        </w:numPr>
        <w:spacing w:after="160" w:line="240" w:lineRule="auto"/>
        <w:contextualSpacing/>
        <w:jc w:val="both"/>
        <w:rPr>
          <w:rFonts w:ascii="Times New Roman" w:eastAsia="Times New Roman" w:hAnsi="Times New Roman" w:cs="Times New Roman"/>
          <w:lang w:eastAsia="ru-RU"/>
        </w:rPr>
      </w:pPr>
      <w:r w:rsidRPr="00FF3149">
        <w:rPr>
          <w:rFonts w:ascii="Times New Roman" w:eastAsia="Times New Roman" w:hAnsi="Times New Roman" w:cs="Times New Roman"/>
          <w:lang w:eastAsia="ru-RU"/>
        </w:rPr>
        <w:t>учебные занятия проводятся по 5-дневной учебной неделе и только в первую смену;</w:t>
      </w:r>
    </w:p>
    <w:p w:rsidR="00FF3149" w:rsidRPr="00FF3149" w:rsidRDefault="00FF3149" w:rsidP="008F5D33">
      <w:pPr>
        <w:numPr>
          <w:ilvl w:val="0"/>
          <w:numId w:val="51"/>
        </w:numPr>
        <w:spacing w:after="0" w:line="240" w:lineRule="auto"/>
        <w:contextualSpacing/>
        <w:jc w:val="both"/>
        <w:rPr>
          <w:rFonts w:ascii="Times New Roman" w:eastAsia="Times New Roman" w:hAnsi="Times New Roman" w:cs="Times New Roman"/>
          <w:lang w:eastAsia="ru-RU"/>
        </w:rPr>
      </w:pPr>
      <w:r w:rsidRPr="00FF3149">
        <w:rPr>
          <w:rFonts w:ascii="Times New Roman" w:eastAsia="Times New Roman" w:hAnsi="Times New Roman" w:cs="Times New Roman"/>
          <w:lang w:eastAsia="ru-RU"/>
        </w:rPr>
        <w:t>использование «ступенчатого» режима обучения в первом полугодии (в сентябре, октябре - по 3 урока в день по 35 минут каждый, в ноябре-декабре - по 4 урока по 35 минут каждый; январь - май - по 4 урока по 40 минут каждый).</w:t>
      </w:r>
    </w:p>
    <w:p w:rsidR="00BA01A8" w:rsidRDefault="00FF3149" w:rsidP="00BA01A8">
      <w:pPr>
        <w:spacing w:after="0" w:line="240" w:lineRule="auto"/>
        <w:ind w:firstLine="567"/>
        <w:jc w:val="both"/>
        <w:rPr>
          <w:rFonts w:ascii="Times New Roman" w:eastAsia="Times New Roman" w:hAnsi="Times New Roman" w:cs="Times New Roman"/>
          <w:lang w:eastAsia="ru-RU"/>
        </w:rPr>
      </w:pPr>
      <w:r w:rsidRPr="00FF3149">
        <w:rPr>
          <w:rFonts w:ascii="Times New Roman" w:eastAsia="Times New Roman" w:hAnsi="Times New Roman" w:cs="Times New Roman"/>
          <w:lang w:eastAsia="ru-RU"/>
        </w:rPr>
        <w:t>Продолжительность выполнения домашних заданий составляет во 2-3 класс</w:t>
      </w:r>
      <w:r w:rsidR="00BA01A8">
        <w:rPr>
          <w:rFonts w:ascii="Times New Roman" w:eastAsia="Times New Roman" w:hAnsi="Times New Roman" w:cs="Times New Roman"/>
          <w:lang w:eastAsia="ru-RU"/>
        </w:rPr>
        <w:t>ах - 1,5 ч., в 4 классах - 2 ч.</w:t>
      </w:r>
    </w:p>
    <w:p w:rsidR="00FF3149" w:rsidRPr="00FF3149" w:rsidRDefault="00FF3149" w:rsidP="00BA01A8">
      <w:pPr>
        <w:spacing w:after="0" w:line="240" w:lineRule="auto"/>
        <w:ind w:firstLine="567"/>
        <w:jc w:val="both"/>
        <w:rPr>
          <w:rFonts w:ascii="Times New Roman" w:eastAsia="Times New Roman" w:hAnsi="Times New Roman" w:cs="Times New Roman"/>
          <w:lang w:eastAsia="ru-RU"/>
        </w:rPr>
      </w:pPr>
      <w:r w:rsidRPr="00FF3149">
        <w:rPr>
          <w:rFonts w:ascii="Times New Roman" w:eastAsia="Times New Roman" w:hAnsi="Times New Roman" w:cs="Times New Roman"/>
          <w:lang w:eastAsia="ru-RU"/>
        </w:rPr>
        <w:t>С целью профилактики переутомления в календарном учебном графике предусматривается чередование периодов учебного времени и каникул.  Продолжительность каникул в течение учебного года составляет не менее 30 календарных дней, летом — не менее 8 недель. Для первоклассников предусмотрены дополнительные недельные каникулы в середине третьей четверти.</w:t>
      </w:r>
    </w:p>
    <w:p w:rsidR="00FF3149" w:rsidRPr="00FF3149" w:rsidRDefault="00FF3149" w:rsidP="00BA01A8">
      <w:pPr>
        <w:spacing w:after="0" w:line="240" w:lineRule="auto"/>
        <w:ind w:firstLine="567"/>
        <w:jc w:val="both"/>
        <w:rPr>
          <w:rFonts w:ascii="Times New Roman" w:eastAsia="Times New Roman" w:hAnsi="Times New Roman" w:cs="Times New Roman"/>
          <w:lang w:eastAsia="ru-RU"/>
        </w:rPr>
      </w:pPr>
      <w:r w:rsidRPr="00FF3149">
        <w:rPr>
          <w:rFonts w:ascii="Times New Roman" w:eastAsia="Times New Roman" w:hAnsi="Times New Roman" w:cs="Times New Roman"/>
          <w:lang w:eastAsia="ru-RU"/>
        </w:rPr>
        <w:t>Учебные занятия для учащихся 2-4 классов проводятся по 5-и дневной учебной неделе.</w:t>
      </w:r>
    </w:p>
    <w:p w:rsidR="00FF3149" w:rsidRPr="00FF3149" w:rsidRDefault="00FF3149" w:rsidP="00BA01A8">
      <w:pPr>
        <w:spacing w:after="0" w:line="240" w:lineRule="auto"/>
        <w:ind w:firstLine="567"/>
        <w:jc w:val="both"/>
        <w:rPr>
          <w:rFonts w:ascii="Times New Roman" w:eastAsia="Times New Roman" w:hAnsi="Times New Roman" w:cs="Times New Roman"/>
          <w:lang w:eastAsia="ru-RU"/>
        </w:rPr>
      </w:pPr>
      <w:r w:rsidRPr="00FF3149">
        <w:rPr>
          <w:rFonts w:ascii="Times New Roman" w:eastAsia="Times New Roman" w:hAnsi="Times New Roman" w:cs="Times New Roman"/>
          <w:lang w:eastAsia="ru-RU"/>
        </w:rPr>
        <w:t>Учебный план состоит из двух частей — обязательной части и части, формируемой участниками образовательных отношений. Обязательная часть учебного плана определяет состав учебных предметов обязательных предметных областей.</w:t>
      </w:r>
    </w:p>
    <w:p w:rsidR="00FF3149" w:rsidRPr="00FF3149" w:rsidRDefault="00FF3149" w:rsidP="00BA01A8">
      <w:pPr>
        <w:spacing w:after="0" w:line="240" w:lineRule="auto"/>
        <w:ind w:firstLine="567"/>
        <w:jc w:val="both"/>
        <w:rPr>
          <w:rFonts w:ascii="Times New Roman" w:eastAsia="Times New Roman" w:hAnsi="Times New Roman" w:cs="Times New Roman"/>
          <w:lang w:eastAsia="ru-RU"/>
        </w:rPr>
      </w:pPr>
      <w:r w:rsidRPr="00FF3149">
        <w:rPr>
          <w:rFonts w:ascii="Times New Roman" w:eastAsia="Times New Roman" w:hAnsi="Times New Roman" w:cs="Times New Roman"/>
          <w:lang w:eastAsia="ru-RU"/>
        </w:rPr>
        <w:t>Часть учебного плана, формируемая участниками образовательных отношений, обеспечивает реализацию индивидуальных потребностей обучающихся. По заявлениям родителей (законных представителей) время, отводимое на данную часть учебного плана внутри максимально допустимой недельной нагрузки обучающихся, используется для увеличения часов на изучение предмета «Математика».</w:t>
      </w:r>
    </w:p>
    <w:p w:rsidR="00FF3149" w:rsidRPr="00BA01A8" w:rsidRDefault="00FF3149" w:rsidP="00BA01A8">
      <w:pPr>
        <w:spacing w:after="0" w:line="240" w:lineRule="auto"/>
        <w:ind w:firstLine="567"/>
        <w:jc w:val="both"/>
        <w:rPr>
          <w:rFonts w:ascii="Times New Roman" w:eastAsia="Times New Roman" w:hAnsi="Times New Roman" w:cs="Times New Roman"/>
          <w:lang w:eastAsia="ru-RU"/>
        </w:rPr>
      </w:pPr>
      <w:r w:rsidRPr="00BA01A8">
        <w:rPr>
          <w:rFonts w:ascii="Times New Roman" w:eastAsia="Times New Roman" w:hAnsi="Times New Roman" w:cs="Times New Roman"/>
          <w:lang w:eastAsia="ru-RU"/>
        </w:rPr>
        <w:t>В Муниципальном бюджетном общеобразовательном учреждении средняя общеобразовательная школа № 5 языком обучения является русский язык.</w:t>
      </w:r>
    </w:p>
    <w:p w:rsidR="00FF3149" w:rsidRPr="00BA01A8" w:rsidRDefault="00FF3149" w:rsidP="00BA01A8">
      <w:pPr>
        <w:spacing w:after="0" w:line="240" w:lineRule="auto"/>
        <w:ind w:firstLine="567"/>
        <w:jc w:val="both"/>
        <w:rPr>
          <w:rFonts w:ascii="Times New Roman" w:eastAsia="Times New Roman" w:hAnsi="Times New Roman" w:cs="Times New Roman"/>
          <w:lang w:eastAsia="ru-RU"/>
        </w:rPr>
      </w:pPr>
      <w:r w:rsidRPr="00BA01A8">
        <w:rPr>
          <w:rFonts w:ascii="Times New Roman" w:eastAsia="Times New Roman" w:hAnsi="Times New Roman" w:cs="Times New Roman"/>
          <w:lang w:eastAsia="ru-RU"/>
        </w:rPr>
        <w:t>При изучении предметной области «Основы религиозных культур и светской этики» выбор одного из учебных модулей осуществляются по заявлению родителей (законных представителей) несовершеннолетних обучающихся.</w:t>
      </w:r>
    </w:p>
    <w:p w:rsidR="00FF3149" w:rsidRPr="00BA01A8" w:rsidRDefault="00FF3149" w:rsidP="00BA01A8">
      <w:pPr>
        <w:spacing w:after="0" w:line="240" w:lineRule="auto"/>
        <w:ind w:firstLine="567"/>
        <w:jc w:val="both"/>
        <w:rPr>
          <w:rFonts w:ascii="Times New Roman" w:eastAsia="Times New Roman" w:hAnsi="Times New Roman" w:cs="Times New Roman"/>
          <w:lang w:eastAsia="ru-RU"/>
        </w:rPr>
      </w:pPr>
      <w:r w:rsidRPr="00BA01A8">
        <w:rPr>
          <w:rFonts w:ascii="Times New Roman" w:eastAsia="Times New Roman" w:hAnsi="Times New Roman" w:cs="Times New Roman"/>
          <w:lang w:eastAsia="ru-RU"/>
        </w:rPr>
        <w:t>При изучении предметов «Английский язык» осуществляется деление учеников на подгруппы.</w:t>
      </w:r>
    </w:p>
    <w:p w:rsidR="00BA01A8" w:rsidRPr="00BA01A8" w:rsidRDefault="00BA01A8" w:rsidP="00BA01A8">
      <w:pPr>
        <w:pStyle w:val="aff4"/>
        <w:ind w:firstLine="567"/>
        <w:contextualSpacing/>
        <w:rPr>
          <w:rFonts w:ascii="Times New Roman"/>
          <w:sz w:val="22"/>
          <w:szCs w:val="22"/>
          <w:lang w:val="ru-RU"/>
        </w:rPr>
      </w:pPr>
      <w:r w:rsidRPr="00BA01A8">
        <w:rPr>
          <w:rFonts w:ascii="Times New Roman"/>
          <w:sz w:val="22"/>
          <w:szCs w:val="22"/>
          <w:lang w:val="ru-RU"/>
        </w:rPr>
        <w:t>Промежуточная аттестация проводится по каждому учебному предмету, курсу, по итогам учебного года.</w:t>
      </w:r>
    </w:p>
    <w:p w:rsidR="00BA01A8" w:rsidRPr="00BA01A8" w:rsidRDefault="00BA01A8" w:rsidP="00BA01A8">
      <w:pPr>
        <w:pStyle w:val="aff4"/>
        <w:ind w:firstLine="567"/>
        <w:contextualSpacing/>
        <w:rPr>
          <w:rFonts w:ascii="Times New Roman"/>
          <w:sz w:val="22"/>
          <w:szCs w:val="22"/>
          <w:lang w:val="ru-RU"/>
        </w:rPr>
      </w:pPr>
      <w:r w:rsidRPr="00BA01A8">
        <w:rPr>
          <w:rFonts w:ascii="Times New Roman"/>
          <w:sz w:val="22"/>
          <w:szCs w:val="22"/>
          <w:lang w:val="ru-RU"/>
        </w:rPr>
        <w:t>Промежуточная аттестация в 4 классе по предмету «Основы религиозных культур и светской этики», во 2-11 классах по некоторым учебным курсам части учебного плана, формируемой участниками образовательных процесса, по итогам учебного года фиксируется в виде годового зачета; в 1 классе по предметам учебного плана определяется оценкой «освоил»; «не освоил».</w:t>
      </w:r>
    </w:p>
    <w:p w:rsidR="00BA01A8" w:rsidRPr="00BA01A8" w:rsidRDefault="00BA01A8" w:rsidP="00BA01A8">
      <w:pPr>
        <w:pStyle w:val="aff4"/>
        <w:ind w:firstLine="567"/>
        <w:contextualSpacing/>
        <w:rPr>
          <w:rFonts w:ascii="Times New Roman"/>
          <w:sz w:val="22"/>
          <w:szCs w:val="22"/>
          <w:lang w:val="ru-RU"/>
        </w:rPr>
      </w:pPr>
      <w:r w:rsidRPr="00BA01A8">
        <w:rPr>
          <w:rFonts w:ascii="Times New Roman"/>
          <w:sz w:val="22"/>
          <w:szCs w:val="22"/>
          <w:lang w:val="ru-RU"/>
        </w:rPr>
        <w:t>Процедурными формами промежуточной аттестации, предполагающими проведение оценочной процедуры, являются письменные (итоговые контрольные работы), устные (защита проектов).  Беспроцедурной  формой, не предполагающей  оценочных процедур,  является форма учета результатов  (среднеарифметический  балл отметок за текущий диагностический контроль после изучения  каждого раздела (главы)) в течение учебного года). В случае организации образовательного процесса с использованием ДОТ в период проведения промежуточной аттестации, используется только беспроцедурная  форма (форма учета результатов). Для обучающихся 1-х классов, промежуточная аттестация организуется в виде итоговой диагностической работы.</w:t>
      </w:r>
    </w:p>
    <w:p w:rsidR="00BA01A8" w:rsidRPr="00BA01A8" w:rsidRDefault="00BA01A8" w:rsidP="00BA01A8">
      <w:pPr>
        <w:pStyle w:val="aff4"/>
        <w:ind w:firstLine="567"/>
        <w:contextualSpacing/>
        <w:rPr>
          <w:rFonts w:ascii="Times New Roman"/>
          <w:sz w:val="22"/>
          <w:szCs w:val="22"/>
          <w:lang w:val="ru-RU"/>
        </w:rPr>
      </w:pPr>
      <w:r w:rsidRPr="00BA01A8">
        <w:rPr>
          <w:rFonts w:ascii="Times New Roman"/>
          <w:sz w:val="22"/>
          <w:szCs w:val="22"/>
          <w:lang w:val="ru-RU"/>
        </w:rPr>
        <w:t>Годовая отметка представляет собой среднее арифметическое отметок за отчетные периоды и отметки, полученной по результатам промежуточной аттестации. Округление результата производится в пользу обучающегося.</w:t>
      </w:r>
    </w:p>
    <w:p w:rsidR="00BA01A8" w:rsidRDefault="00BA01A8" w:rsidP="00BA01A8">
      <w:pPr>
        <w:spacing w:line="240" w:lineRule="auto"/>
        <w:ind w:firstLine="567"/>
        <w:jc w:val="both"/>
        <w:rPr>
          <w:rStyle w:val="markedcontent"/>
          <w:rFonts w:ascii="Times New Roman" w:hAnsi="Times New Roman" w:cs="Times New Roman"/>
        </w:rPr>
      </w:pPr>
      <w:r w:rsidRPr="00BA01A8">
        <w:rPr>
          <w:rStyle w:val="markedcontent"/>
          <w:rFonts w:ascii="Times New Roman" w:hAnsi="Times New Roman" w:cs="Times New Roman"/>
        </w:rPr>
        <w:t>Оценивание младших школьников в течение первого года обучения осуществляются в форме словесных качественных оценок на критериальной основе, в форме письменных заключений учителя, по итогам проверки самостоятельных работ.</w:t>
      </w:r>
    </w:p>
    <w:p w:rsidR="00FF3149" w:rsidRPr="00BA01A8" w:rsidRDefault="00BA01A8" w:rsidP="00BA01A8">
      <w:pPr>
        <w:spacing w:line="240" w:lineRule="auto"/>
        <w:ind w:firstLine="567"/>
        <w:jc w:val="both"/>
        <w:rPr>
          <w:rFonts w:ascii="Times New Roman" w:hAnsi="Times New Roman" w:cs="Times New Roman"/>
        </w:rPr>
      </w:pPr>
      <w:r w:rsidRPr="00BA01A8">
        <w:rPr>
          <w:rStyle w:val="markedcontent"/>
          <w:rFonts w:ascii="Times New Roman" w:hAnsi="Times New Roman" w:cs="Times New Roman"/>
        </w:rPr>
        <w:t xml:space="preserve"> Нормативный срок освоения ООП НОО составляет 4 года.</w:t>
      </w:r>
    </w:p>
    <w:p w:rsidR="008353C0" w:rsidRPr="008F7C42" w:rsidRDefault="008353C0" w:rsidP="00EE17DF">
      <w:pPr>
        <w:tabs>
          <w:tab w:val="left" w:pos="567"/>
        </w:tabs>
        <w:autoSpaceDE w:val="0"/>
        <w:autoSpaceDN w:val="0"/>
        <w:adjustRightInd w:val="0"/>
        <w:spacing w:after="0" w:line="242" w:lineRule="atLeast"/>
        <w:ind w:left="195"/>
        <w:jc w:val="both"/>
        <w:textAlignment w:val="center"/>
        <w:rPr>
          <w:rFonts w:ascii="Times New Roman" w:eastAsia="Times New Roman" w:hAnsi="Times New Roman" w:cs="Times New Roman"/>
          <w:color w:val="000000"/>
          <w:lang w:eastAsia="ru-RU"/>
        </w:rPr>
      </w:pPr>
    </w:p>
    <w:p w:rsidR="008353C0" w:rsidRPr="008F7C42" w:rsidRDefault="008353C0" w:rsidP="00EE17DF">
      <w:pPr>
        <w:keepNext/>
        <w:keepLines/>
        <w:spacing w:after="0" w:line="240" w:lineRule="auto"/>
        <w:ind w:left="195"/>
        <w:jc w:val="center"/>
        <w:outlineLvl w:val="0"/>
        <w:rPr>
          <w:rFonts w:ascii="Times New Roman" w:eastAsia="Times New Roman" w:hAnsi="Times New Roman" w:cs="Times New Roman"/>
          <w:b/>
          <w:bCs/>
          <w:lang w:eastAsia="ru-RU"/>
        </w:rPr>
      </w:pPr>
      <w:bookmarkStart w:id="38" w:name="_Toc114488331"/>
      <w:r w:rsidRPr="008F7C42">
        <w:rPr>
          <w:rFonts w:ascii="Times New Roman" w:eastAsia="Times New Roman" w:hAnsi="Times New Roman" w:cs="Times New Roman"/>
          <w:b/>
          <w:bCs/>
          <w:lang w:eastAsia="ru-RU"/>
        </w:rPr>
        <w:t>3.2. Календарный учебный график организации, осуществляющей образовательную деятельность</w:t>
      </w:r>
      <w:bookmarkEnd w:id="38"/>
    </w:p>
    <w:p w:rsidR="008353C0" w:rsidRPr="008F7C42" w:rsidRDefault="008353C0" w:rsidP="00EE17DF">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sidRPr="008F7C42">
        <w:rPr>
          <w:rFonts w:ascii="Times New Roman" w:eastAsia="Times New Roman" w:hAnsi="Times New Roman" w:cs="Times New Roman"/>
          <w:lang w:eastAsia="ru-RU"/>
        </w:rPr>
        <w:t>Календарный учебный график реализации образовательной программы составляется в соответствии с Законом «Об образовании в Российской Федерации» (п. 10, ст. 2) и ФГОС НОО (п. 19.10.1).</w:t>
      </w:r>
    </w:p>
    <w:p w:rsidR="008353C0" w:rsidRPr="008F7C42" w:rsidRDefault="008353C0" w:rsidP="00EE17DF">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sidRPr="008F7C42">
        <w:rPr>
          <w:rFonts w:ascii="Times New Roman" w:eastAsia="Times New Roman" w:hAnsi="Times New Roman" w:cs="Times New Roman"/>
          <w:lang w:eastAsia="ru-RU"/>
        </w:rPr>
        <w:lastRenderedPageBreak/>
        <w:t>Календарный  учебный график реализации образовательной программы составляется образовательной организацией самостоятельно с учётом требований СанПиН и мнения участников образовательных отношений.</w:t>
      </w:r>
    </w:p>
    <w:p w:rsidR="008353C0" w:rsidRPr="008F7C42" w:rsidRDefault="008353C0" w:rsidP="00EE17DF">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p>
    <w:p w:rsidR="008353C0" w:rsidRPr="008F7C42" w:rsidRDefault="008353C0" w:rsidP="00EE17DF">
      <w:pPr>
        <w:spacing w:after="0" w:line="240" w:lineRule="exact"/>
        <w:ind w:left="195"/>
        <w:jc w:val="center"/>
        <w:rPr>
          <w:rFonts w:ascii="Times New Roman" w:eastAsia="Times New Roman" w:hAnsi="Times New Roman" w:cs="Times New Roman"/>
          <w:b/>
          <w:lang w:eastAsia="ru-RU"/>
        </w:rPr>
      </w:pPr>
      <w:r w:rsidRPr="008F7C42">
        <w:rPr>
          <w:rFonts w:ascii="Times New Roman" w:eastAsia="Times New Roman" w:hAnsi="Times New Roman" w:cs="Times New Roman"/>
          <w:b/>
          <w:lang w:eastAsia="ru-RU"/>
        </w:rPr>
        <w:t xml:space="preserve">Календарный учебный график </w:t>
      </w:r>
      <w:r w:rsidR="00BA01A8">
        <w:rPr>
          <w:rFonts w:ascii="Times New Roman" w:eastAsia="Times New Roman" w:hAnsi="Times New Roman" w:cs="Times New Roman"/>
          <w:b/>
          <w:lang w:eastAsia="ru-RU"/>
        </w:rPr>
        <w:t>СОШ №5</w:t>
      </w:r>
      <w:r w:rsidRPr="008F7C42">
        <w:rPr>
          <w:rFonts w:ascii="Times New Roman" w:eastAsia="Times New Roman" w:hAnsi="Times New Roman" w:cs="Times New Roman"/>
          <w:b/>
          <w:lang w:eastAsia="ru-RU"/>
        </w:rPr>
        <w:t xml:space="preserve"> </w:t>
      </w:r>
    </w:p>
    <w:p w:rsidR="008353C0" w:rsidRPr="008F7C42" w:rsidRDefault="008353C0" w:rsidP="00EE17DF">
      <w:pPr>
        <w:spacing w:after="0" w:line="240" w:lineRule="exact"/>
        <w:ind w:left="195"/>
        <w:jc w:val="center"/>
        <w:rPr>
          <w:rFonts w:ascii="Times New Roman" w:eastAsia="Times New Roman" w:hAnsi="Times New Roman" w:cs="Times New Roman"/>
          <w:b/>
          <w:lang w:eastAsia="ru-RU"/>
        </w:rPr>
      </w:pPr>
      <w:r w:rsidRPr="008F7C42">
        <w:rPr>
          <w:rFonts w:ascii="Times New Roman" w:eastAsia="Times New Roman" w:hAnsi="Times New Roman" w:cs="Times New Roman"/>
          <w:b/>
          <w:lang w:eastAsia="ru-RU"/>
        </w:rPr>
        <w:t xml:space="preserve">на </w:t>
      </w:r>
      <w:r w:rsidR="00C13D88">
        <w:rPr>
          <w:rFonts w:ascii="Times New Roman" w:eastAsia="Times New Roman" w:hAnsi="Times New Roman" w:cs="Times New Roman"/>
          <w:b/>
          <w:lang w:eastAsia="ru-RU"/>
        </w:rPr>
        <w:t>2023-2024</w:t>
      </w:r>
      <w:r w:rsidRPr="008F7C42">
        <w:rPr>
          <w:rFonts w:ascii="Times New Roman" w:eastAsia="Times New Roman" w:hAnsi="Times New Roman" w:cs="Times New Roman"/>
          <w:b/>
          <w:lang w:eastAsia="ru-RU"/>
        </w:rPr>
        <w:t xml:space="preserve"> учебный год</w:t>
      </w:r>
      <w:r w:rsidR="00BA01A8">
        <w:rPr>
          <w:rFonts w:ascii="Times New Roman" w:eastAsia="Times New Roman" w:hAnsi="Times New Roman" w:cs="Times New Roman"/>
          <w:b/>
          <w:lang w:eastAsia="ru-RU"/>
        </w:rPr>
        <w:t xml:space="preserve"> (Приложение 1)</w:t>
      </w:r>
    </w:p>
    <w:p w:rsidR="008353C0" w:rsidRPr="008F7C42" w:rsidRDefault="008353C0" w:rsidP="00EE17DF">
      <w:pPr>
        <w:spacing w:after="0" w:line="240" w:lineRule="exact"/>
        <w:ind w:left="195"/>
        <w:jc w:val="center"/>
        <w:rPr>
          <w:rFonts w:ascii="Times New Roman" w:eastAsia="Times New Roman" w:hAnsi="Times New Roman" w:cs="Times New Roman"/>
          <w:b/>
          <w:lang w:eastAsia="ru-RU"/>
        </w:rPr>
      </w:pPr>
      <w:r w:rsidRPr="008F7C42">
        <w:rPr>
          <w:rFonts w:ascii="Times New Roman" w:eastAsia="Times New Roman" w:hAnsi="Times New Roman" w:cs="Times New Roman"/>
          <w:b/>
          <w:lang w:eastAsia="ru-RU"/>
        </w:rPr>
        <w:t>1 – 4 класс</w:t>
      </w:r>
    </w:p>
    <w:p w:rsidR="008353C0" w:rsidRPr="008F7C42" w:rsidRDefault="008353C0" w:rsidP="00EE17DF">
      <w:pPr>
        <w:spacing w:after="0" w:line="240" w:lineRule="exact"/>
        <w:ind w:left="195"/>
        <w:jc w:val="both"/>
        <w:rPr>
          <w:rFonts w:ascii="Times New Roman" w:eastAsia="Times New Roman" w:hAnsi="Times New Roman" w:cs="Times New Roman"/>
          <w:lang w:eastAsia="ru-RU"/>
        </w:rPr>
      </w:pPr>
      <w:r w:rsidRPr="008F7C42">
        <w:rPr>
          <w:rFonts w:ascii="Times New Roman" w:eastAsia="Times New Roman" w:hAnsi="Times New Roman" w:cs="Times New Roman"/>
          <w:b/>
          <w:lang w:eastAsia="ru-RU"/>
        </w:rPr>
        <w:t>Начало учебного года</w:t>
      </w:r>
      <w:r w:rsidRPr="008F7C42">
        <w:rPr>
          <w:rFonts w:ascii="Times New Roman" w:eastAsia="Times New Roman" w:hAnsi="Times New Roman" w:cs="Times New Roman"/>
          <w:lang w:eastAsia="ru-RU"/>
        </w:rPr>
        <w:t xml:space="preserve"> – 01.09.202</w:t>
      </w:r>
      <w:r w:rsidR="00C13D88">
        <w:rPr>
          <w:rFonts w:ascii="Times New Roman" w:eastAsia="Times New Roman" w:hAnsi="Times New Roman" w:cs="Times New Roman"/>
          <w:lang w:eastAsia="ru-RU"/>
        </w:rPr>
        <w:t>3</w:t>
      </w:r>
      <w:r w:rsidRPr="008F7C42">
        <w:rPr>
          <w:rFonts w:ascii="Times New Roman" w:eastAsia="Times New Roman" w:hAnsi="Times New Roman" w:cs="Times New Roman"/>
          <w:lang w:eastAsia="ru-RU"/>
        </w:rPr>
        <w:t xml:space="preserve"> г.</w:t>
      </w:r>
    </w:p>
    <w:p w:rsidR="008353C0" w:rsidRPr="008F7C42" w:rsidRDefault="008353C0" w:rsidP="00EE17DF">
      <w:pPr>
        <w:spacing w:after="0" w:line="240" w:lineRule="exact"/>
        <w:ind w:left="195"/>
        <w:jc w:val="both"/>
        <w:rPr>
          <w:rFonts w:ascii="Times New Roman" w:eastAsia="Times New Roman" w:hAnsi="Times New Roman" w:cs="Times New Roman"/>
          <w:b/>
          <w:lang w:eastAsia="ru-RU"/>
        </w:rPr>
      </w:pPr>
      <w:r w:rsidRPr="008F7C42">
        <w:rPr>
          <w:rFonts w:ascii="Times New Roman" w:eastAsia="Times New Roman" w:hAnsi="Times New Roman" w:cs="Times New Roman"/>
          <w:b/>
          <w:lang w:eastAsia="ru-RU"/>
        </w:rPr>
        <w:t>Окончание учебного года</w:t>
      </w:r>
      <w:r w:rsidRPr="008F7C42">
        <w:rPr>
          <w:rFonts w:ascii="Times New Roman" w:eastAsia="Times New Roman" w:hAnsi="Times New Roman" w:cs="Times New Roman"/>
          <w:lang w:eastAsia="ru-RU"/>
        </w:rPr>
        <w:t xml:space="preserve"> - 2</w:t>
      </w:r>
      <w:r w:rsidR="00D84E4A">
        <w:rPr>
          <w:rFonts w:ascii="Times New Roman" w:eastAsia="Times New Roman" w:hAnsi="Times New Roman" w:cs="Times New Roman"/>
          <w:lang w:eastAsia="ru-RU"/>
        </w:rPr>
        <w:t>6</w:t>
      </w:r>
      <w:r w:rsidRPr="008F7C42">
        <w:rPr>
          <w:rFonts w:ascii="Times New Roman" w:eastAsia="Times New Roman" w:hAnsi="Times New Roman" w:cs="Times New Roman"/>
          <w:lang w:eastAsia="ru-RU"/>
        </w:rPr>
        <w:t>.05.2023 года, при условии полного освоения общеобразовательной программы</w:t>
      </w:r>
    </w:p>
    <w:p w:rsidR="008353C0" w:rsidRPr="008F7C42" w:rsidRDefault="008353C0" w:rsidP="00EE17DF">
      <w:pPr>
        <w:spacing w:after="0" w:line="240" w:lineRule="exact"/>
        <w:ind w:left="195"/>
        <w:jc w:val="both"/>
        <w:rPr>
          <w:rFonts w:ascii="Times New Roman" w:eastAsia="Times New Roman" w:hAnsi="Times New Roman" w:cs="Times New Roman"/>
          <w:b/>
          <w:lang w:eastAsia="ru-RU"/>
        </w:rPr>
      </w:pPr>
    </w:p>
    <w:p w:rsidR="008353C0" w:rsidRPr="008F7C42" w:rsidRDefault="008353C0" w:rsidP="00EE17DF">
      <w:pPr>
        <w:spacing w:after="0" w:line="240" w:lineRule="exact"/>
        <w:ind w:left="195"/>
        <w:jc w:val="both"/>
        <w:rPr>
          <w:rFonts w:ascii="Times New Roman" w:eastAsia="Times New Roman" w:hAnsi="Times New Roman" w:cs="Times New Roman"/>
          <w:lang w:eastAsia="ru-RU"/>
        </w:rPr>
      </w:pPr>
      <w:r w:rsidRPr="008F7C42">
        <w:rPr>
          <w:rFonts w:ascii="Times New Roman" w:eastAsia="Times New Roman" w:hAnsi="Times New Roman" w:cs="Times New Roman"/>
          <w:b/>
          <w:lang w:eastAsia="ru-RU"/>
        </w:rPr>
        <w:t>Продолжительность учебной недели</w:t>
      </w:r>
      <w:r w:rsidRPr="008F7C42">
        <w:rPr>
          <w:rFonts w:ascii="Times New Roman" w:eastAsia="Times New Roman" w:hAnsi="Times New Roman" w:cs="Times New Roman"/>
          <w:lang w:eastAsia="ru-RU"/>
        </w:rPr>
        <w:t xml:space="preserve"> – для 1- 4 классов пять учебных дней.</w:t>
      </w:r>
    </w:p>
    <w:p w:rsidR="008353C0" w:rsidRPr="008F7C42" w:rsidRDefault="008353C0" w:rsidP="00EE17DF">
      <w:pPr>
        <w:spacing w:after="0" w:line="240" w:lineRule="exact"/>
        <w:ind w:left="195"/>
        <w:jc w:val="both"/>
        <w:rPr>
          <w:rFonts w:ascii="Times New Roman" w:eastAsia="Times New Roman" w:hAnsi="Times New Roman" w:cs="Times New Roman"/>
          <w:lang w:eastAsia="ru-RU"/>
        </w:rPr>
      </w:pPr>
      <w:r w:rsidRPr="008F7C42">
        <w:rPr>
          <w:rFonts w:ascii="Times New Roman" w:eastAsia="Times New Roman" w:hAnsi="Times New Roman" w:cs="Times New Roman"/>
          <w:b/>
          <w:lang w:eastAsia="ru-RU"/>
        </w:rPr>
        <w:t xml:space="preserve">Сменность занятий – </w:t>
      </w:r>
      <w:r w:rsidRPr="008F7C42">
        <w:rPr>
          <w:rFonts w:ascii="Times New Roman" w:eastAsia="Times New Roman" w:hAnsi="Times New Roman" w:cs="Times New Roman"/>
          <w:lang w:eastAsia="ru-RU"/>
        </w:rPr>
        <w:t>одна смена.</w:t>
      </w:r>
    </w:p>
    <w:p w:rsidR="008353C0" w:rsidRPr="008F7C42" w:rsidRDefault="008353C0" w:rsidP="00EE17DF">
      <w:pPr>
        <w:spacing w:after="0" w:line="240" w:lineRule="exact"/>
        <w:ind w:left="195"/>
        <w:jc w:val="both"/>
        <w:rPr>
          <w:rFonts w:ascii="Times New Roman" w:eastAsia="Times New Roman" w:hAnsi="Times New Roman" w:cs="Times New Roman"/>
          <w:lang w:eastAsia="ru-RU"/>
        </w:rPr>
      </w:pPr>
      <w:r w:rsidRPr="008F7C42">
        <w:rPr>
          <w:rFonts w:ascii="Times New Roman" w:eastAsia="Times New Roman" w:hAnsi="Times New Roman" w:cs="Times New Roman"/>
          <w:b/>
          <w:lang w:eastAsia="ru-RU"/>
        </w:rPr>
        <w:t xml:space="preserve">Начало учебных занятий в понедельник – </w:t>
      </w:r>
      <w:r w:rsidR="00BA01A8">
        <w:rPr>
          <w:rFonts w:ascii="Times New Roman" w:eastAsia="Times New Roman" w:hAnsi="Times New Roman" w:cs="Times New Roman"/>
          <w:lang w:eastAsia="ru-RU"/>
        </w:rPr>
        <w:t>8 часов 00</w:t>
      </w:r>
      <w:r w:rsidRPr="008F7C42">
        <w:rPr>
          <w:rFonts w:ascii="Times New Roman" w:eastAsia="Times New Roman" w:hAnsi="Times New Roman" w:cs="Times New Roman"/>
          <w:lang w:eastAsia="ru-RU"/>
        </w:rPr>
        <w:t xml:space="preserve"> минут.</w:t>
      </w:r>
    </w:p>
    <w:p w:rsidR="008353C0" w:rsidRPr="008F7C42" w:rsidRDefault="008353C0" w:rsidP="00EE17DF">
      <w:pPr>
        <w:spacing w:after="0" w:line="240" w:lineRule="exact"/>
        <w:ind w:left="195"/>
        <w:jc w:val="both"/>
        <w:rPr>
          <w:rFonts w:ascii="Times New Roman" w:eastAsia="Times New Roman" w:hAnsi="Times New Roman" w:cs="Times New Roman"/>
          <w:lang w:eastAsia="ru-RU"/>
        </w:rPr>
      </w:pPr>
      <w:r w:rsidRPr="008F7C42">
        <w:rPr>
          <w:rFonts w:ascii="Times New Roman" w:eastAsia="Times New Roman" w:hAnsi="Times New Roman" w:cs="Times New Roman"/>
          <w:b/>
          <w:lang w:eastAsia="ru-RU"/>
        </w:rPr>
        <w:t xml:space="preserve">Начало учебных занятий со вторника по пятницу – </w:t>
      </w:r>
      <w:r w:rsidR="00BA01A8">
        <w:rPr>
          <w:rFonts w:ascii="Times New Roman" w:eastAsia="Times New Roman" w:hAnsi="Times New Roman" w:cs="Times New Roman"/>
          <w:lang w:eastAsia="ru-RU"/>
        </w:rPr>
        <w:t>8 часов 0</w:t>
      </w:r>
      <w:r w:rsidRPr="008F7C42">
        <w:rPr>
          <w:rFonts w:ascii="Times New Roman" w:eastAsia="Times New Roman" w:hAnsi="Times New Roman" w:cs="Times New Roman"/>
          <w:lang w:eastAsia="ru-RU"/>
        </w:rPr>
        <w:t>0 минут.</w:t>
      </w:r>
    </w:p>
    <w:p w:rsidR="008353C0" w:rsidRPr="008F7C42" w:rsidRDefault="008353C0" w:rsidP="00EE17DF">
      <w:pPr>
        <w:spacing w:after="0" w:line="240" w:lineRule="exact"/>
        <w:ind w:left="195"/>
        <w:jc w:val="both"/>
        <w:rPr>
          <w:rFonts w:ascii="Times New Roman" w:eastAsia="Times New Roman" w:hAnsi="Times New Roman" w:cs="Times New Roman"/>
          <w:lang w:eastAsia="ru-RU"/>
        </w:rPr>
      </w:pPr>
      <w:r w:rsidRPr="008F7C42">
        <w:rPr>
          <w:rFonts w:ascii="Times New Roman" w:eastAsia="Times New Roman" w:hAnsi="Times New Roman" w:cs="Times New Roman"/>
          <w:b/>
          <w:lang w:eastAsia="ru-RU"/>
        </w:rPr>
        <w:t xml:space="preserve">Продолжительность урока – </w:t>
      </w:r>
      <w:r w:rsidRPr="008F7C42">
        <w:rPr>
          <w:rFonts w:ascii="Times New Roman" w:eastAsia="Times New Roman" w:hAnsi="Times New Roman" w:cs="Times New Roman"/>
          <w:lang w:eastAsia="ru-RU"/>
        </w:rPr>
        <w:t xml:space="preserve">35 минут для обучающихся 1-х классов в </w:t>
      </w:r>
      <w:r w:rsidRPr="008F7C42">
        <w:rPr>
          <w:rFonts w:ascii="Times New Roman" w:eastAsia="Times New Roman" w:hAnsi="Times New Roman" w:cs="Times New Roman"/>
          <w:lang w:val="en-US" w:eastAsia="ru-RU"/>
        </w:rPr>
        <w:t>I</w:t>
      </w:r>
      <w:r w:rsidRPr="008F7C42">
        <w:rPr>
          <w:rFonts w:ascii="Times New Roman" w:eastAsia="Times New Roman" w:hAnsi="Times New Roman" w:cs="Times New Roman"/>
          <w:lang w:eastAsia="ru-RU"/>
        </w:rPr>
        <w:t xml:space="preserve"> и </w:t>
      </w:r>
      <w:r w:rsidRPr="008F7C42">
        <w:rPr>
          <w:rFonts w:ascii="Times New Roman" w:eastAsia="Times New Roman" w:hAnsi="Times New Roman" w:cs="Times New Roman"/>
          <w:lang w:val="en-US" w:eastAsia="ru-RU"/>
        </w:rPr>
        <w:t>II</w:t>
      </w:r>
      <w:r w:rsidRPr="008F7C42">
        <w:rPr>
          <w:rFonts w:ascii="Times New Roman" w:eastAsia="Times New Roman" w:hAnsi="Times New Roman" w:cs="Times New Roman"/>
          <w:lang w:eastAsia="ru-RU"/>
        </w:rPr>
        <w:t xml:space="preserve"> четвертях; </w:t>
      </w:r>
    </w:p>
    <w:p w:rsidR="008353C0" w:rsidRPr="008F7C42" w:rsidRDefault="008353C0" w:rsidP="00EE17DF">
      <w:pPr>
        <w:spacing w:after="0" w:line="240" w:lineRule="exact"/>
        <w:ind w:left="195"/>
        <w:jc w:val="both"/>
        <w:rPr>
          <w:rFonts w:ascii="Times New Roman" w:eastAsia="Times New Roman" w:hAnsi="Times New Roman" w:cs="Times New Roman"/>
          <w:lang w:eastAsia="ru-RU"/>
        </w:rPr>
      </w:pPr>
      <w:r w:rsidRPr="008F7C42">
        <w:rPr>
          <w:rFonts w:ascii="Times New Roman" w:eastAsia="Times New Roman" w:hAnsi="Times New Roman" w:cs="Times New Roman"/>
          <w:lang w:eastAsia="ru-RU"/>
        </w:rPr>
        <w:t xml:space="preserve">40 минут для обучающихся 1-х классов в </w:t>
      </w:r>
      <w:r w:rsidRPr="008F7C42">
        <w:rPr>
          <w:rFonts w:ascii="Times New Roman" w:eastAsia="Times New Roman" w:hAnsi="Times New Roman" w:cs="Times New Roman"/>
          <w:lang w:val="en-US" w:eastAsia="ru-RU"/>
        </w:rPr>
        <w:t>III</w:t>
      </w:r>
      <w:r w:rsidRPr="008F7C42">
        <w:rPr>
          <w:rFonts w:ascii="Times New Roman" w:eastAsia="Times New Roman" w:hAnsi="Times New Roman" w:cs="Times New Roman"/>
          <w:lang w:eastAsia="ru-RU"/>
        </w:rPr>
        <w:t xml:space="preserve"> и  </w:t>
      </w:r>
      <w:r w:rsidRPr="008F7C42">
        <w:rPr>
          <w:rFonts w:ascii="Times New Roman" w:eastAsia="Times New Roman" w:hAnsi="Times New Roman" w:cs="Times New Roman"/>
          <w:lang w:val="en-US" w:eastAsia="ru-RU"/>
        </w:rPr>
        <w:t>IV</w:t>
      </w:r>
      <w:r w:rsidRPr="008F7C42">
        <w:rPr>
          <w:rFonts w:ascii="Times New Roman" w:eastAsia="Times New Roman" w:hAnsi="Times New Roman" w:cs="Times New Roman"/>
          <w:lang w:eastAsia="ru-RU"/>
        </w:rPr>
        <w:t xml:space="preserve"> четвертях; </w:t>
      </w:r>
    </w:p>
    <w:p w:rsidR="008353C0" w:rsidRPr="008F7C42" w:rsidRDefault="008353C0" w:rsidP="00EE17DF">
      <w:pPr>
        <w:spacing w:after="0" w:line="240" w:lineRule="exact"/>
        <w:ind w:left="195"/>
        <w:jc w:val="both"/>
        <w:rPr>
          <w:rFonts w:ascii="Times New Roman" w:eastAsia="Times New Roman" w:hAnsi="Times New Roman" w:cs="Times New Roman"/>
          <w:lang w:eastAsia="ru-RU"/>
        </w:rPr>
      </w:pPr>
      <w:r w:rsidRPr="008F7C42">
        <w:rPr>
          <w:rFonts w:ascii="Times New Roman" w:eastAsia="Times New Roman" w:hAnsi="Times New Roman" w:cs="Times New Roman"/>
          <w:lang w:eastAsia="ru-RU"/>
        </w:rPr>
        <w:t>40 минут для обучающихся 2-4 классов.</w:t>
      </w:r>
    </w:p>
    <w:p w:rsidR="008353C0" w:rsidRPr="008F7C42" w:rsidRDefault="00957486" w:rsidP="00EE17DF">
      <w:pPr>
        <w:spacing w:after="0" w:line="240" w:lineRule="exact"/>
        <w:ind w:left="195"/>
        <w:jc w:val="both"/>
        <w:rPr>
          <w:rFonts w:ascii="Times New Roman" w:eastAsia="Times New Roman" w:hAnsi="Times New Roman" w:cs="Times New Roman"/>
          <w:lang w:eastAsia="ru-RU"/>
        </w:rPr>
      </w:pPr>
      <w:r>
        <w:rPr>
          <w:rFonts w:ascii="Times New Roman" w:eastAsia="Times New Roman" w:hAnsi="Times New Roman" w:cs="Times New Roman"/>
          <w:b/>
          <w:lang w:eastAsia="ru-RU"/>
        </w:rPr>
        <w:t xml:space="preserve">Промежуточная </w:t>
      </w:r>
      <w:r w:rsidR="008353C0" w:rsidRPr="008F7C42">
        <w:rPr>
          <w:rFonts w:ascii="Times New Roman" w:eastAsia="Times New Roman" w:hAnsi="Times New Roman" w:cs="Times New Roman"/>
          <w:b/>
          <w:lang w:eastAsia="ru-RU"/>
        </w:rPr>
        <w:t xml:space="preserve">аттестация: </w:t>
      </w:r>
      <w:r w:rsidR="008353C0" w:rsidRPr="008F7C42">
        <w:rPr>
          <w:rFonts w:ascii="Times New Roman" w:eastAsia="Times New Roman" w:hAnsi="Times New Roman" w:cs="Times New Roman"/>
          <w:lang w:eastAsia="ru-RU"/>
        </w:rPr>
        <w:t xml:space="preserve">проводится без прекращения образовательного процесса во 2 – 4 классах </w:t>
      </w:r>
      <w:r w:rsidR="00BA01A8">
        <w:rPr>
          <w:rFonts w:ascii="Times New Roman" w:eastAsia="Times New Roman" w:hAnsi="Times New Roman" w:cs="Times New Roman"/>
          <w:lang w:eastAsia="ru-RU"/>
        </w:rPr>
        <w:t>(по отдельному приказу)</w:t>
      </w:r>
      <w:r w:rsidR="008353C0" w:rsidRPr="008F7C42">
        <w:rPr>
          <w:rFonts w:ascii="Times New Roman" w:eastAsia="Times New Roman" w:hAnsi="Times New Roman" w:cs="Times New Roman"/>
          <w:lang w:eastAsia="ru-RU"/>
        </w:rPr>
        <w:t>. В 1-х классах - безотметочное обучение.</w:t>
      </w:r>
    </w:p>
    <w:p w:rsidR="008353C0" w:rsidRPr="008353C0" w:rsidRDefault="008353C0" w:rsidP="00EE17DF">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p>
    <w:p w:rsidR="008353C0" w:rsidRPr="00957486" w:rsidRDefault="008353C0" w:rsidP="00EE17DF">
      <w:pPr>
        <w:keepNext/>
        <w:keepLines/>
        <w:spacing w:after="0" w:line="240" w:lineRule="auto"/>
        <w:ind w:left="195"/>
        <w:jc w:val="center"/>
        <w:outlineLvl w:val="0"/>
        <w:rPr>
          <w:rFonts w:ascii="Times New Roman" w:eastAsia="Times New Roman" w:hAnsi="Times New Roman" w:cs="Times New Roman"/>
          <w:b/>
          <w:bCs/>
          <w:color w:val="000000"/>
        </w:rPr>
      </w:pPr>
      <w:bookmarkStart w:id="39" w:name="_Toc114488332"/>
      <w:r w:rsidRPr="00957486">
        <w:rPr>
          <w:rFonts w:ascii="Times New Roman" w:eastAsia="Times New Roman" w:hAnsi="Times New Roman" w:cs="Times New Roman"/>
          <w:b/>
          <w:bCs/>
          <w:lang w:eastAsia="ru-RU"/>
        </w:rPr>
        <w:t xml:space="preserve">3.3. </w:t>
      </w:r>
      <w:r w:rsidRPr="00957486">
        <w:rPr>
          <w:rFonts w:ascii="Times New Roman" w:eastAsia="Times New Roman" w:hAnsi="Times New Roman" w:cs="Times New Roman"/>
          <w:b/>
          <w:bCs/>
          <w:color w:val="000000"/>
        </w:rPr>
        <w:t>План внеурочной деятельности НОО</w:t>
      </w:r>
      <w:bookmarkEnd w:id="39"/>
      <w:r w:rsidRPr="00957486">
        <w:rPr>
          <w:rFonts w:ascii="Times New Roman" w:eastAsia="Times New Roman" w:hAnsi="Times New Roman" w:cs="Times New Roman"/>
          <w:b/>
          <w:bCs/>
          <w:color w:val="000000"/>
        </w:rPr>
        <w:t xml:space="preserve"> </w:t>
      </w:r>
      <w:r w:rsidR="00BA01A8">
        <w:rPr>
          <w:rFonts w:ascii="Times New Roman" w:eastAsia="Times New Roman" w:hAnsi="Times New Roman" w:cs="Times New Roman"/>
          <w:b/>
          <w:bCs/>
          <w:color w:val="000000"/>
        </w:rPr>
        <w:t>(Приложение 2)</w:t>
      </w:r>
    </w:p>
    <w:p w:rsidR="008353C0" w:rsidRPr="00957486" w:rsidRDefault="008353C0" w:rsidP="00EE17DF">
      <w:pPr>
        <w:tabs>
          <w:tab w:val="left" w:pos="142"/>
        </w:tabs>
        <w:spacing w:after="0" w:line="240" w:lineRule="auto"/>
        <w:ind w:left="195"/>
        <w:jc w:val="center"/>
        <w:rPr>
          <w:rFonts w:ascii="Times New Roman" w:eastAsia="Times New Roman" w:hAnsi="Times New Roman" w:cs="Times New Roman"/>
          <w:b/>
          <w:bCs/>
          <w:color w:val="000000"/>
        </w:rPr>
      </w:pPr>
      <w:r w:rsidRPr="00957486">
        <w:rPr>
          <w:rFonts w:ascii="Times New Roman" w:eastAsia="Times New Roman" w:hAnsi="Times New Roman" w:cs="Times New Roman"/>
          <w:b/>
          <w:bCs/>
          <w:color w:val="000000"/>
        </w:rPr>
        <w:t>Пояснительная записка</w:t>
      </w:r>
    </w:p>
    <w:p w:rsidR="008353C0" w:rsidRPr="00957486" w:rsidRDefault="008353C0" w:rsidP="00EE17DF">
      <w:pPr>
        <w:tabs>
          <w:tab w:val="left" w:pos="142"/>
        </w:tabs>
        <w:spacing w:after="0" w:line="240" w:lineRule="auto"/>
        <w:ind w:left="195"/>
        <w:jc w:val="both"/>
        <w:rPr>
          <w:rFonts w:ascii="Times New Roman" w:eastAsia="Times New Roman" w:hAnsi="Times New Roman" w:cs="Times New Roman"/>
        </w:rPr>
      </w:pPr>
      <w:r w:rsidRPr="00957486">
        <w:rPr>
          <w:rFonts w:ascii="Times New Roman" w:eastAsia="Times New Roman" w:hAnsi="Times New Roman" w:cs="Times New Roman"/>
        </w:rPr>
        <w:t xml:space="preserve">План внеурочной деятельности </w:t>
      </w:r>
      <w:r w:rsidR="00FC10B6">
        <w:rPr>
          <w:rFonts w:ascii="Times New Roman" w:eastAsia="Times New Roman" w:hAnsi="Times New Roman" w:cs="Times New Roman"/>
        </w:rPr>
        <w:t xml:space="preserve">СОШ </w:t>
      </w:r>
      <w:r w:rsidR="00BA01A8">
        <w:rPr>
          <w:rFonts w:ascii="Times New Roman" w:eastAsia="Times New Roman" w:hAnsi="Times New Roman" w:cs="Times New Roman"/>
        </w:rPr>
        <w:t>№5</w:t>
      </w:r>
      <w:r w:rsidRPr="00957486">
        <w:rPr>
          <w:rFonts w:ascii="Times New Roman" w:eastAsia="Times New Roman" w:hAnsi="Times New Roman" w:cs="Times New Roman"/>
        </w:rPr>
        <w:t xml:space="preserve"> является организационным механизмом реализации основной образовательной программы начального общего образования, обеспечивает реализацию требований ФГОС НОО, а также определяет объем нагрузки обучающихся в рамках реализации внеурочной деятельности в 1- 4 классах. </w:t>
      </w:r>
    </w:p>
    <w:p w:rsidR="008353C0" w:rsidRPr="00957486" w:rsidRDefault="008353C0" w:rsidP="00EE17DF">
      <w:pPr>
        <w:tabs>
          <w:tab w:val="left" w:pos="142"/>
        </w:tabs>
        <w:spacing w:after="0" w:line="240" w:lineRule="auto"/>
        <w:ind w:left="195"/>
        <w:jc w:val="both"/>
        <w:rPr>
          <w:rFonts w:ascii="Times New Roman" w:eastAsia="Times New Roman" w:hAnsi="Times New Roman" w:cs="Times New Roman"/>
        </w:rPr>
      </w:pPr>
      <w:r w:rsidRPr="00957486">
        <w:rPr>
          <w:rFonts w:ascii="Times New Roman" w:eastAsia="Times New Roman" w:hAnsi="Times New Roman" w:cs="Times New Roman"/>
        </w:rPr>
        <w:t xml:space="preserve">План внеурочной деятельности сформирован на </w:t>
      </w:r>
      <w:r w:rsidRPr="00957486">
        <w:rPr>
          <w:rFonts w:ascii="Times New Roman" w:eastAsia="Times New Roman" w:hAnsi="Times New Roman" w:cs="Times New Roman"/>
          <w:color w:val="000000"/>
        </w:rPr>
        <w:t>основании методических рекомендаций (п</w:t>
      </w:r>
      <w:r w:rsidRPr="00957486">
        <w:rPr>
          <w:rFonts w:ascii="Times New Roman" w:eastAsia="Times New Roman" w:hAnsi="Times New Roman" w:cs="Times New Roman"/>
        </w:rPr>
        <w:t xml:space="preserve">исьмо Минпросвещения России от 05.07.2022г.  № ТВ-1290/03), </w:t>
      </w:r>
      <w:r w:rsidRPr="00957486">
        <w:rPr>
          <w:rFonts w:ascii="Times New Roman" w:eastAsia="Times New Roman" w:hAnsi="Times New Roman" w:cs="Times New Roman"/>
          <w:color w:val="000000"/>
        </w:rPr>
        <w:t>с</w:t>
      </w:r>
      <w:r w:rsidRPr="00957486">
        <w:rPr>
          <w:rFonts w:ascii="Times New Roman" w:eastAsia="Times New Roman" w:hAnsi="Times New Roman" w:cs="Times New Roman"/>
          <w:color w:val="000000"/>
          <w:spacing w:val="-6"/>
        </w:rPr>
        <w:t xml:space="preserve"> </w:t>
      </w:r>
      <w:r w:rsidRPr="00957486">
        <w:rPr>
          <w:rFonts w:ascii="Times New Roman" w:eastAsia="Times New Roman" w:hAnsi="Times New Roman" w:cs="Times New Roman"/>
          <w:color w:val="000000"/>
        </w:rPr>
        <w:t>учетом</w:t>
      </w:r>
      <w:r w:rsidRPr="00957486">
        <w:rPr>
          <w:rFonts w:ascii="Times New Roman" w:eastAsia="Times New Roman" w:hAnsi="Times New Roman" w:cs="Times New Roman"/>
          <w:color w:val="000000"/>
          <w:spacing w:val="-5"/>
        </w:rPr>
        <w:t xml:space="preserve"> </w:t>
      </w:r>
      <w:r w:rsidRPr="00957486">
        <w:rPr>
          <w:rFonts w:ascii="Times New Roman" w:eastAsia="Times New Roman" w:hAnsi="Times New Roman" w:cs="Times New Roman"/>
          <w:color w:val="000000"/>
        </w:rPr>
        <w:t>успешности обучения школьников, уровня их социальной адаптации и развития,</w:t>
      </w:r>
      <w:r w:rsidRPr="00957486">
        <w:rPr>
          <w:rFonts w:ascii="Times New Roman" w:eastAsia="Times New Roman" w:hAnsi="Times New Roman" w:cs="Times New Roman"/>
          <w:color w:val="000000"/>
          <w:spacing w:val="1"/>
        </w:rPr>
        <w:t xml:space="preserve"> </w:t>
      </w:r>
      <w:r w:rsidRPr="00957486">
        <w:rPr>
          <w:rFonts w:ascii="Times New Roman" w:eastAsia="Times New Roman" w:hAnsi="Times New Roman" w:cs="Times New Roman"/>
          <w:color w:val="000000"/>
        </w:rPr>
        <w:t>индивидуальных способностей, особенностей, познавательных интересов</w:t>
      </w:r>
      <w:r w:rsidRPr="00957486">
        <w:rPr>
          <w:rFonts w:ascii="Times New Roman" w:eastAsia="Times New Roman" w:hAnsi="Times New Roman" w:cs="Times New Roman"/>
        </w:rPr>
        <w:t xml:space="preserve"> и потребностей ребенка, запросов семьи, культурных традиций, национальных и этнокультурных особенностей </w:t>
      </w:r>
      <w:r w:rsidR="00BA01A8">
        <w:rPr>
          <w:rFonts w:ascii="Times New Roman" w:eastAsia="Times New Roman" w:hAnsi="Times New Roman" w:cs="Times New Roman"/>
        </w:rPr>
        <w:t>региона</w:t>
      </w:r>
      <w:r w:rsidRPr="00957486">
        <w:rPr>
          <w:rFonts w:ascii="Times New Roman" w:eastAsia="Times New Roman" w:hAnsi="Times New Roman" w:cs="Times New Roman"/>
        </w:rPr>
        <w:t>.</w:t>
      </w:r>
    </w:p>
    <w:p w:rsidR="008353C0" w:rsidRPr="00957486" w:rsidRDefault="008353C0" w:rsidP="00EE17DF">
      <w:pPr>
        <w:tabs>
          <w:tab w:val="left" w:pos="142"/>
        </w:tabs>
        <w:spacing w:after="0" w:line="240" w:lineRule="auto"/>
        <w:ind w:left="195"/>
        <w:jc w:val="both"/>
        <w:rPr>
          <w:rFonts w:ascii="Times New Roman" w:eastAsia="Times New Roman" w:hAnsi="Times New Roman" w:cs="Times New Roman"/>
        </w:rPr>
      </w:pPr>
      <w:r w:rsidRPr="00957486">
        <w:rPr>
          <w:rFonts w:ascii="Times New Roman" w:eastAsia="Times New Roman" w:hAnsi="Times New Roman" w:cs="Times New Roman"/>
        </w:rPr>
        <w:t xml:space="preserve">Внеурочная деятельность направлена на достижение планируемых результатов освоения основной образовательной программы начального общего образования (предметных, метапредметных и личностных) и осуществляется в формах, отличных от урочной.  </w:t>
      </w:r>
    </w:p>
    <w:p w:rsidR="008353C0" w:rsidRPr="00957486" w:rsidRDefault="008353C0" w:rsidP="00EE17DF">
      <w:pPr>
        <w:tabs>
          <w:tab w:val="left" w:pos="142"/>
        </w:tabs>
        <w:spacing w:after="0" w:line="240" w:lineRule="auto"/>
        <w:ind w:left="195"/>
        <w:jc w:val="both"/>
        <w:rPr>
          <w:rFonts w:ascii="Times New Roman" w:eastAsia="Times New Roman" w:hAnsi="Times New Roman" w:cs="Times New Roman"/>
        </w:rPr>
      </w:pPr>
      <w:r w:rsidRPr="00957486">
        <w:rPr>
          <w:rFonts w:ascii="Times New Roman" w:eastAsia="Times New Roman" w:hAnsi="Times New Roman" w:cs="Times New Roman"/>
        </w:rPr>
        <w:t>В рамках реализации внеурочной деятельности допускается формирование учебных групп из обучающихся разных классов в пределах начального общего образования.</w:t>
      </w:r>
    </w:p>
    <w:p w:rsidR="008353C0" w:rsidRPr="00957486" w:rsidRDefault="008353C0" w:rsidP="00EE17DF">
      <w:pPr>
        <w:tabs>
          <w:tab w:val="left" w:pos="142"/>
        </w:tabs>
        <w:spacing w:after="0" w:line="240" w:lineRule="auto"/>
        <w:ind w:left="195"/>
        <w:jc w:val="both"/>
        <w:rPr>
          <w:rFonts w:ascii="Times New Roman" w:eastAsia="Times New Roman" w:hAnsi="Times New Roman" w:cs="Times New Roman"/>
        </w:rPr>
      </w:pPr>
      <w:r w:rsidRPr="00957486">
        <w:rPr>
          <w:rFonts w:ascii="Times New Roman" w:eastAsia="Times New Roman" w:hAnsi="Times New Roman" w:cs="Times New Roman"/>
        </w:rPr>
        <w:t>Часы внеурочной деятельности используются на социальное, творческое, интеллектуальное, общекультурное, физическое, гражданско-патриотическое развитие обучающихся, создавая условия для их самореализации и осуществляя педагогическую поддержку в преодолении ими трудностей в обучении и социализации. Внеурочная деятельность имеет воспитательную направленность, соотносится с рабо</w:t>
      </w:r>
      <w:r w:rsidR="00957486">
        <w:rPr>
          <w:rFonts w:ascii="Times New Roman" w:eastAsia="Times New Roman" w:hAnsi="Times New Roman" w:cs="Times New Roman"/>
        </w:rPr>
        <w:t>чей программой воспитания школ</w:t>
      </w:r>
      <w:r w:rsidRPr="00957486">
        <w:rPr>
          <w:rFonts w:ascii="Times New Roman" w:eastAsia="Times New Roman" w:hAnsi="Times New Roman" w:cs="Times New Roman"/>
        </w:rPr>
        <w:t>С целью обеспечения преемственности содержания образовательных программ начального общего образования при формировании плана внеурочной деятельности образовательной организации реализуются следующие направления:</w:t>
      </w:r>
    </w:p>
    <w:p w:rsidR="008353C0" w:rsidRPr="00957486" w:rsidRDefault="00957486" w:rsidP="00EE17DF">
      <w:pPr>
        <w:widowControl w:val="0"/>
        <w:tabs>
          <w:tab w:val="left" w:pos="0"/>
          <w:tab w:val="left" w:pos="284"/>
        </w:tabs>
        <w:autoSpaceDE w:val="0"/>
        <w:autoSpaceDN w:val="0"/>
        <w:spacing w:after="0" w:line="240" w:lineRule="auto"/>
        <w:ind w:left="195"/>
        <w:jc w:val="both"/>
        <w:rPr>
          <w:rFonts w:ascii="Times New Roman" w:eastAsia="Bookman Old Style" w:hAnsi="Times New Roman" w:cs="Times New Roman"/>
        </w:rPr>
      </w:pPr>
      <w:r>
        <w:rPr>
          <w:rFonts w:ascii="Times New Roman" w:eastAsia="Bookman Old Style" w:hAnsi="Times New Roman" w:cs="Times New Roman"/>
        </w:rPr>
        <w:t xml:space="preserve">- </w:t>
      </w:r>
      <w:r w:rsidR="008353C0" w:rsidRPr="00957486">
        <w:rPr>
          <w:rFonts w:ascii="Times New Roman" w:eastAsia="Bookman Old Style" w:hAnsi="Times New Roman" w:cs="Times New Roman"/>
        </w:rPr>
        <w:t>информационно-просветительские занятия патриотической, нравственной и экологической направленности «Разговоры о важном» (понедельник, первый урок);</w:t>
      </w:r>
    </w:p>
    <w:p w:rsidR="008353C0" w:rsidRPr="00957486" w:rsidRDefault="008353C0" w:rsidP="00EE17DF">
      <w:pPr>
        <w:widowControl w:val="0"/>
        <w:numPr>
          <w:ilvl w:val="0"/>
          <w:numId w:val="10"/>
        </w:numPr>
        <w:tabs>
          <w:tab w:val="left" w:pos="142"/>
          <w:tab w:val="left" w:pos="993"/>
        </w:tabs>
        <w:autoSpaceDE w:val="0"/>
        <w:autoSpaceDN w:val="0"/>
        <w:spacing w:after="0" w:line="240" w:lineRule="auto"/>
        <w:ind w:left="195" w:firstLine="0"/>
        <w:jc w:val="both"/>
        <w:rPr>
          <w:rFonts w:ascii="Times New Roman" w:eastAsia="Times New Roman" w:hAnsi="Times New Roman" w:cs="Times New Roman"/>
        </w:rPr>
      </w:pPr>
      <w:r w:rsidRPr="00957486">
        <w:rPr>
          <w:rFonts w:ascii="Times New Roman" w:eastAsia="Bookman Old Style" w:hAnsi="Times New Roman" w:cs="Times New Roman"/>
        </w:rPr>
        <w:t>занятия по формированию функциональной грамотности обучающихся (читательской, математической, естественно-научной, финансовой);</w:t>
      </w:r>
    </w:p>
    <w:p w:rsidR="008353C0" w:rsidRPr="00957486" w:rsidRDefault="008353C0" w:rsidP="00EE17DF">
      <w:pPr>
        <w:widowControl w:val="0"/>
        <w:numPr>
          <w:ilvl w:val="0"/>
          <w:numId w:val="10"/>
        </w:numPr>
        <w:tabs>
          <w:tab w:val="left" w:pos="142"/>
          <w:tab w:val="left" w:pos="993"/>
        </w:tabs>
        <w:autoSpaceDE w:val="0"/>
        <w:autoSpaceDN w:val="0"/>
        <w:spacing w:after="0" w:line="240" w:lineRule="auto"/>
        <w:ind w:left="195" w:firstLine="0"/>
        <w:jc w:val="both"/>
        <w:rPr>
          <w:rFonts w:ascii="Times New Roman" w:eastAsia="Times New Roman" w:hAnsi="Times New Roman" w:cs="Times New Roman"/>
        </w:rPr>
      </w:pPr>
      <w:r w:rsidRPr="00957486">
        <w:rPr>
          <w:rFonts w:ascii="Times New Roman" w:eastAsia="Bookman Old Style" w:hAnsi="Times New Roman" w:cs="Times New Roman"/>
        </w:rPr>
        <w:t>занятия, направленные на удовлетворение профориентационных интересов и потребностей обучающихся (в том числе основы предпринимательства).</w:t>
      </w:r>
    </w:p>
    <w:p w:rsidR="008353C0" w:rsidRPr="00957486" w:rsidRDefault="008353C0" w:rsidP="00EE17DF">
      <w:pPr>
        <w:tabs>
          <w:tab w:val="left" w:pos="142"/>
        </w:tabs>
        <w:spacing w:after="0" w:line="240" w:lineRule="auto"/>
        <w:ind w:left="195"/>
        <w:jc w:val="both"/>
        <w:rPr>
          <w:rFonts w:ascii="Times New Roman" w:eastAsia="Bookman Old Style" w:hAnsi="Times New Roman" w:cs="Times New Roman"/>
        </w:rPr>
      </w:pPr>
      <w:r w:rsidRPr="00957486">
        <w:rPr>
          <w:rFonts w:ascii="Times New Roman" w:eastAsia="Times New Roman" w:hAnsi="Times New Roman" w:cs="Times New Roman"/>
        </w:rPr>
        <w:t xml:space="preserve">- </w:t>
      </w:r>
      <w:r w:rsidRPr="00957486">
        <w:rPr>
          <w:rFonts w:ascii="Times New Roman" w:eastAsia="Bookman Old Style" w:hAnsi="Times New Roman" w:cs="Times New Roman"/>
        </w:rPr>
        <w:t>занятия, связанные с реализацией особых интеллектуальных и социокультурных потребностей обучающихся (в том числе для сопровождения изучения отдельных учебных предметов на углубленном уровне, проектно-исследовательской деятельности, исторического просвещения);</w:t>
      </w:r>
    </w:p>
    <w:p w:rsidR="008353C0" w:rsidRPr="00957486" w:rsidRDefault="008353C0" w:rsidP="00EE17DF">
      <w:pPr>
        <w:widowControl w:val="0"/>
        <w:numPr>
          <w:ilvl w:val="0"/>
          <w:numId w:val="10"/>
        </w:numPr>
        <w:tabs>
          <w:tab w:val="left" w:pos="142"/>
          <w:tab w:val="left" w:pos="993"/>
        </w:tabs>
        <w:autoSpaceDE w:val="0"/>
        <w:autoSpaceDN w:val="0"/>
        <w:spacing w:after="0" w:line="240" w:lineRule="auto"/>
        <w:ind w:left="195" w:firstLine="0"/>
        <w:jc w:val="both"/>
        <w:rPr>
          <w:rFonts w:ascii="Times New Roman" w:eastAsia="Bookman Old Style" w:hAnsi="Times New Roman" w:cs="Times New Roman"/>
        </w:rPr>
      </w:pPr>
      <w:r w:rsidRPr="00957486">
        <w:rPr>
          <w:rFonts w:ascii="Times New Roman" w:eastAsia="Bookman Old Style" w:hAnsi="Times New Roman" w:cs="Times New Roman"/>
        </w:rPr>
        <w:t xml:space="preserve"> занятия, направленные на удовлетворение интересов и потребностей обучающихся в творческом и физическом развитии (в том числе организация занятий в школьных театрах, школьных музеях, школьных спортивных клубах, а также в рамках реализации программы развития социальной активности обучающихся начальных классов «Орлята России»);</w:t>
      </w:r>
    </w:p>
    <w:p w:rsidR="00697F6D" w:rsidRDefault="008353C0" w:rsidP="00EE17DF">
      <w:pPr>
        <w:widowControl w:val="0"/>
        <w:numPr>
          <w:ilvl w:val="0"/>
          <w:numId w:val="10"/>
        </w:numPr>
        <w:tabs>
          <w:tab w:val="left" w:pos="142"/>
          <w:tab w:val="left" w:pos="993"/>
        </w:tabs>
        <w:autoSpaceDE w:val="0"/>
        <w:autoSpaceDN w:val="0"/>
        <w:spacing w:after="0" w:line="240" w:lineRule="auto"/>
        <w:ind w:left="195" w:firstLine="0"/>
        <w:jc w:val="both"/>
        <w:rPr>
          <w:rFonts w:ascii="Times New Roman" w:eastAsia="Bookman Old Style" w:hAnsi="Times New Roman" w:cs="Times New Roman"/>
        </w:rPr>
      </w:pPr>
      <w:r w:rsidRPr="00957486">
        <w:rPr>
          <w:rFonts w:ascii="Times New Roman" w:eastAsia="Bookman Old Style" w:hAnsi="Times New Roman" w:cs="Times New Roman"/>
        </w:rPr>
        <w:t xml:space="preserve"> занятия, направленные на удовлетворение социальных интересов и потребностей обучающихся (в том числе в рамках Российского движе</w:t>
      </w:r>
      <w:r w:rsidR="00697F6D">
        <w:rPr>
          <w:rFonts w:ascii="Times New Roman" w:eastAsia="Bookman Old Style" w:hAnsi="Times New Roman" w:cs="Times New Roman"/>
        </w:rPr>
        <w:t>ния школьников и др.)</w:t>
      </w:r>
    </w:p>
    <w:p w:rsidR="008353C0" w:rsidRPr="00957486" w:rsidRDefault="008353C0" w:rsidP="00EE17DF">
      <w:pPr>
        <w:widowControl w:val="0"/>
        <w:tabs>
          <w:tab w:val="left" w:pos="142"/>
          <w:tab w:val="left" w:pos="993"/>
        </w:tabs>
        <w:autoSpaceDE w:val="0"/>
        <w:autoSpaceDN w:val="0"/>
        <w:spacing w:after="0" w:line="240" w:lineRule="auto"/>
        <w:ind w:left="195"/>
        <w:jc w:val="both"/>
        <w:rPr>
          <w:rFonts w:ascii="Times New Roman" w:eastAsia="Times New Roman" w:hAnsi="Times New Roman" w:cs="Times New Roman"/>
        </w:rPr>
      </w:pPr>
    </w:p>
    <w:p w:rsidR="008353C0" w:rsidRPr="00957486" w:rsidRDefault="008353C0" w:rsidP="00EE17DF">
      <w:pPr>
        <w:widowControl w:val="0"/>
        <w:tabs>
          <w:tab w:val="left" w:pos="142"/>
          <w:tab w:val="left" w:pos="993"/>
        </w:tabs>
        <w:autoSpaceDE w:val="0"/>
        <w:autoSpaceDN w:val="0"/>
        <w:spacing w:after="0" w:line="240" w:lineRule="auto"/>
        <w:ind w:left="195"/>
        <w:rPr>
          <w:rFonts w:ascii="Times New Roman" w:eastAsia="Bookman Old Style" w:hAnsi="Times New Roman" w:cs="Times New Roman"/>
        </w:rPr>
      </w:pPr>
    </w:p>
    <w:p w:rsidR="008353C0" w:rsidRPr="00BA01A8" w:rsidRDefault="00BA01A8" w:rsidP="00EE17DF">
      <w:pPr>
        <w:widowControl w:val="0"/>
        <w:tabs>
          <w:tab w:val="left" w:pos="142"/>
          <w:tab w:val="left" w:pos="993"/>
        </w:tabs>
        <w:autoSpaceDE w:val="0"/>
        <w:autoSpaceDN w:val="0"/>
        <w:spacing w:after="0" w:line="240" w:lineRule="auto"/>
        <w:ind w:left="195"/>
        <w:rPr>
          <w:rFonts w:ascii="Times New Roman" w:eastAsia="Times New Roman" w:hAnsi="Times New Roman" w:cs="Times New Roman"/>
          <w:b/>
        </w:rPr>
      </w:pPr>
      <w:r w:rsidRPr="00BA01A8">
        <w:rPr>
          <w:rFonts w:ascii="Times New Roman" w:eastAsia="Times New Roman" w:hAnsi="Times New Roman" w:cs="Times New Roman"/>
          <w:b/>
        </w:rPr>
        <w:t>3.4. Календарный план воспитательной работы (Приложение 3).</w:t>
      </w:r>
    </w:p>
    <w:p w:rsidR="008741B9" w:rsidRDefault="008741B9" w:rsidP="00BA01A8">
      <w:pPr>
        <w:pStyle w:val="ConsPlusNormal"/>
        <w:jc w:val="both"/>
      </w:pPr>
      <w:bookmarkStart w:id="40" w:name="_Toc114488333"/>
    </w:p>
    <w:p w:rsidR="008353C0" w:rsidRPr="008353C0" w:rsidRDefault="00EC56FF" w:rsidP="00EE17DF">
      <w:pPr>
        <w:keepNext/>
        <w:keepLines/>
        <w:spacing w:before="480" w:after="0" w:line="240" w:lineRule="exact"/>
        <w:ind w:left="195"/>
        <w:jc w:val="center"/>
        <w:outlineLvl w:val="0"/>
        <w:rPr>
          <w:rFonts w:ascii="Times New Roman" w:eastAsia="Times New Roman" w:hAnsi="Times New Roman" w:cs="Times New Roman"/>
          <w:b/>
          <w:bCs/>
          <w:lang w:eastAsia="ru-RU"/>
        </w:rPr>
      </w:pPr>
      <w:r>
        <w:rPr>
          <w:rFonts w:ascii="Times New Roman" w:eastAsia="Times New Roman" w:hAnsi="Times New Roman" w:cs="Times New Roman"/>
          <w:b/>
          <w:bCs/>
          <w:lang w:eastAsia="ru-RU"/>
        </w:rPr>
        <w:t>3.5</w:t>
      </w:r>
      <w:r w:rsidR="008353C0" w:rsidRPr="008353C0">
        <w:rPr>
          <w:rFonts w:ascii="Times New Roman" w:eastAsia="Times New Roman" w:hAnsi="Times New Roman" w:cs="Times New Roman"/>
          <w:b/>
          <w:bCs/>
          <w:lang w:eastAsia="ru-RU"/>
        </w:rPr>
        <w:t>.</w:t>
      </w:r>
      <w:r w:rsidR="008353C0" w:rsidRPr="008353C0">
        <w:rPr>
          <w:rFonts w:ascii="Times New Roman" w:eastAsia="Times New Roman" w:hAnsi="Times New Roman" w:cs="Times New Roman"/>
          <w:b/>
          <w:bCs/>
          <w:lang w:eastAsia="ru-RU"/>
        </w:rPr>
        <w:t> </w:t>
      </w:r>
      <w:r w:rsidR="008353C0" w:rsidRPr="008353C0">
        <w:rPr>
          <w:rFonts w:ascii="Times New Roman" w:eastAsia="Times New Roman" w:hAnsi="Times New Roman" w:cs="Times New Roman"/>
          <w:b/>
          <w:bCs/>
          <w:lang w:eastAsia="ru-RU"/>
        </w:rPr>
        <w:t xml:space="preserve">Система условий реализации </w:t>
      </w:r>
      <w:r w:rsidR="008353C0" w:rsidRPr="008353C0">
        <w:rPr>
          <w:rFonts w:ascii="Times New Roman" w:eastAsia="Times New Roman" w:hAnsi="Times New Roman" w:cs="Times New Roman"/>
          <w:b/>
          <w:bCs/>
          <w:lang w:eastAsia="ru-RU"/>
        </w:rPr>
        <w:br/>
        <w:t>программы начального общего образования</w:t>
      </w:r>
      <w:bookmarkEnd w:id="40"/>
    </w:p>
    <w:p w:rsidR="008353C0" w:rsidRPr="008353C0" w:rsidRDefault="008353C0" w:rsidP="00EE17DF">
      <w:pPr>
        <w:autoSpaceDE w:val="0"/>
        <w:autoSpaceDN w:val="0"/>
        <w:adjustRightInd w:val="0"/>
        <w:spacing w:after="0" w:line="240" w:lineRule="auto"/>
        <w:ind w:left="195"/>
        <w:jc w:val="both"/>
        <w:textAlignment w:val="center"/>
        <w:rPr>
          <w:rFonts w:ascii="Times New Roman" w:eastAsia="Times New Roman" w:hAnsi="Times New Roman" w:cs="Times New Roman"/>
          <w:spacing w:val="-1"/>
          <w:lang w:eastAsia="ru-RU"/>
        </w:rPr>
      </w:pPr>
      <w:r w:rsidRPr="008353C0">
        <w:rPr>
          <w:rFonts w:ascii="Times New Roman" w:eastAsia="Times New Roman" w:hAnsi="Times New Roman" w:cs="Times New Roman"/>
          <w:spacing w:val="-1"/>
          <w:lang w:eastAsia="ru-RU"/>
        </w:rPr>
        <w:t xml:space="preserve">Система условий реализации программы начального общего образования, созданная в образовательной организации, направлена на: </w:t>
      </w:r>
    </w:p>
    <w:p w:rsidR="008353C0" w:rsidRPr="008353C0" w:rsidRDefault="008353C0" w:rsidP="00EE17DF">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достижение обучающимися планируемых результатов освоения программы начального общего образования, в том числе адаптированной;</w:t>
      </w:r>
    </w:p>
    <w:p w:rsidR="008353C0" w:rsidRPr="008353C0" w:rsidRDefault="008353C0" w:rsidP="00EE17DF">
      <w:pPr>
        <w:autoSpaceDE w:val="0"/>
        <w:autoSpaceDN w:val="0"/>
        <w:adjustRightInd w:val="0"/>
        <w:spacing w:after="0" w:line="240" w:lineRule="auto"/>
        <w:ind w:left="195"/>
        <w:jc w:val="both"/>
        <w:textAlignment w:val="center"/>
        <w:rPr>
          <w:rFonts w:ascii="Times New Roman" w:eastAsia="Times New Roman" w:hAnsi="Times New Roman" w:cs="Times New Roman"/>
          <w:spacing w:val="-1"/>
          <w:lang w:eastAsia="ru-RU"/>
        </w:rPr>
      </w:pPr>
      <w:r w:rsidRPr="008353C0">
        <w:rPr>
          <w:rFonts w:ascii="Times New Roman" w:eastAsia="Times New Roman" w:hAnsi="Times New Roman" w:cs="Times New Roman"/>
          <w:spacing w:val="-1"/>
          <w:lang w:eastAsia="ru-RU"/>
        </w:rPr>
        <w:t>развитие личности, её способностей, удовлетворение образовательных потребностей и интересов, самореализацию обучающихся, в том числе одарённых,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и социальных партнёров;</w:t>
      </w:r>
    </w:p>
    <w:p w:rsidR="008353C0" w:rsidRPr="008353C0" w:rsidRDefault="008353C0" w:rsidP="00EE17DF">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формирование функциональной грамотности обучающихся (способности решать учебные задачи и жизненные проблемные ситуации на основе сформированных предметных, метапредметных и универсальных способов деятельности), включающей овладение ключевыми навыками, составляющими основу дальнейшего успешного образования и ориентацию в мире профессий;</w:t>
      </w:r>
    </w:p>
    <w:p w:rsidR="008353C0" w:rsidRPr="008353C0" w:rsidRDefault="008353C0" w:rsidP="00EE17DF">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формирование социокультурных и духовно-нравственных ценностей обучающихся, основ их гражданственности, российской гражданской идентичности;</w:t>
      </w:r>
    </w:p>
    <w:p w:rsidR="008353C0" w:rsidRPr="008353C0" w:rsidRDefault="008353C0" w:rsidP="00EE17DF">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индивидуализацию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w:t>
      </w:r>
    </w:p>
    <w:p w:rsidR="008353C0" w:rsidRPr="008353C0" w:rsidRDefault="008353C0" w:rsidP="00EE17DF">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участие обучающихся, родителей (законных представителей) несовершеннолетних обучающихся и педагогических работников в проектировании и развитии программы начального общего образования и условий её реализации, учитывающих особенности развития и возможности обучающихся;</w:t>
      </w:r>
    </w:p>
    <w:p w:rsidR="008353C0" w:rsidRPr="008353C0" w:rsidRDefault="008353C0" w:rsidP="00EE17DF">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включение обучающихся в процессы преобразования социальной среды (класса, школы), формирования у них лидерских качеств, опыта социальной деятельности, реализации социальных проектов и программ при поддержке педагогических работников;</w:t>
      </w:r>
    </w:p>
    <w:p w:rsidR="008353C0" w:rsidRPr="008353C0" w:rsidRDefault="008353C0" w:rsidP="00EE17DF">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формирование у обучающихся первичного опыта самостоятельной образовательной, общественной, проектной, учебно-исследовательской, спортивно-оздоровительной и творческой деятельности;</w:t>
      </w:r>
    </w:p>
    <w:p w:rsidR="008353C0" w:rsidRPr="008353C0" w:rsidRDefault="008353C0" w:rsidP="00EE17DF">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формирование у обучающихся экологической грамотности, навыков здорового и безопасного для человека и окружающей его среды образа жизни;</w:t>
      </w:r>
    </w:p>
    <w:p w:rsidR="008353C0" w:rsidRPr="008353C0" w:rsidRDefault="008353C0" w:rsidP="00EE17DF">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использование в образовательной деятельности современных образовательных технологий, направленных в том числе на воспитание обучающихся и развитие различных форм наставничества;</w:t>
      </w:r>
    </w:p>
    <w:p w:rsidR="008353C0" w:rsidRPr="008353C0" w:rsidRDefault="008353C0" w:rsidP="00EE17DF">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обновление содержания программы начального общего образования, методик и технологий её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учётом национальных и культурных особенностей субъекта Российской Федерации;</w:t>
      </w:r>
    </w:p>
    <w:p w:rsidR="008353C0" w:rsidRPr="008353C0" w:rsidRDefault="008353C0" w:rsidP="00EE17DF">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эффективное использование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rsidR="008353C0" w:rsidRPr="008353C0" w:rsidRDefault="008353C0" w:rsidP="00EE17DF">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эффективное управление организацией с использованием ИКТ, современных механизмов финансирования реализации программ начального  общего образования.</w:t>
      </w:r>
    </w:p>
    <w:p w:rsidR="008353C0" w:rsidRPr="008353C0" w:rsidRDefault="008353C0" w:rsidP="00EE17DF">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При реализации настоящей образовательной программы начального общего образования в рамках сетевого взаимодействия используются ресурсы иных организаций, направленные на обеспечение качества условий реализации образовательной деятельности</w:t>
      </w:r>
      <w:r w:rsidRPr="008353C0">
        <w:rPr>
          <w:rFonts w:ascii="Times New Roman" w:eastAsia="Times New Roman" w:hAnsi="Times New Roman" w:cs="Times New Roman"/>
          <w:position w:val="4"/>
          <w:vertAlign w:val="superscript"/>
          <w:lang w:eastAsia="ru-RU"/>
        </w:rPr>
        <w:footnoteReference w:id="17"/>
      </w:r>
      <w:r w:rsidRPr="008353C0">
        <w:rPr>
          <w:rFonts w:ascii="Times New Roman" w:eastAsia="Times New Roman" w:hAnsi="Times New Roman" w:cs="Times New Roman"/>
          <w:lang w:eastAsia="ru-RU"/>
        </w:rPr>
        <w:t>.</w:t>
      </w:r>
    </w:p>
    <w:p w:rsidR="008353C0" w:rsidRPr="008353C0" w:rsidRDefault="008353C0" w:rsidP="00EE17DF">
      <w:pPr>
        <w:keepNext/>
        <w:keepLines/>
        <w:spacing w:before="480" w:after="0" w:line="240" w:lineRule="exact"/>
        <w:ind w:left="195"/>
        <w:jc w:val="center"/>
        <w:outlineLvl w:val="0"/>
        <w:rPr>
          <w:rFonts w:ascii="Times New Roman" w:eastAsia="Times New Roman" w:hAnsi="Times New Roman" w:cs="Times New Roman"/>
          <w:b/>
          <w:bCs/>
          <w:lang w:eastAsia="ru-RU"/>
        </w:rPr>
      </w:pPr>
      <w:bookmarkStart w:id="41" w:name="_Toc114488334"/>
      <w:r w:rsidRPr="008353C0">
        <w:rPr>
          <w:rFonts w:ascii="Times New Roman" w:eastAsia="Times New Roman" w:hAnsi="Times New Roman" w:cs="Times New Roman"/>
          <w:b/>
          <w:bCs/>
          <w:lang w:eastAsia="ru-RU"/>
        </w:rPr>
        <w:t>3.5.1.</w:t>
      </w:r>
      <w:r w:rsidRPr="008353C0">
        <w:rPr>
          <w:rFonts w:ascii="Times New Roman" w:eastAsia="Times New Roman" w:hAnsi="Times New Roman" w:cs="Times New Roman"/>
          <w:b/>
          <w:bCs/>
          <w:lang w:eastAsia="ru-RU"/>
        </w:rPr>
        <w:t> </w:t>
      </w:r>
      <w:r w:rsidRPr="008353C0">
        <w:rPr>
          <w:rFonts w:ascii="Times New Roman" w:eastAsia="Times New Roman" w:hAnsi="Times New Roman" w:cs="Times New Roman"/>
          <w:b/>
          <w:bCs/>
          <w:lang w:eastAsia="ru-RU"/>
        </w:rPr>
        <w:t>Кадровые условия реализации основной образовательной программы начального общего образования</w:t>
      </w:r>
      <w:bookmarkEnd w:id="41"/>
    </w:p>
    <w:p w:rsidR="00BA01A8" w:rsidRPr="00BA01A8" w:rsidRDefault="00BA01A8" w:rsidP="00BA01A8">
      <w:pPr>
        <w:widowControl w:val="0"/>
        <w:tabs>
          <w:tab w:val="left" w:pos="567"/>
        </w:tabs>
        <w:autoSpaceDE w:val="0"/>
        <w:autoSpaceDN w:val="0"/>
        <w:adjustRightInd w:val="0"/>
        <w:spacing w:after="0" w:line="240" w:lineRule="auto"/>
        <w:jc w:val="both"/>
        <w:rPr>
          <w:rFonts w:ascii="Times New Roman" w:eastAsia="Times New Roman" w:hAnsi="Times New Roman" w:cs="Times New Roman"/>
          <w:bCs/>
          <w:iCs/>
          <w:lang w:eastAsia="ru-RU"/>
        </w:rPr>
      </w:pPr>
      <w:r w:rsidRPr="00BA01A8">
        <w:rPr>
          <w:rFonts w:ascii="Times New Roman" w:eastAsia="Times New Roman" w:hAnsi="Times New Roman" w:cs="Times New Roman"/>
          <w:bCs/>
          <w:iCs/>
          <w:lang w:eastAsia="ru-RU"/>
        </w:rPr>
        <w:t>МБОУ СОШ №5 полностью укомплектована педагогическими кадрами, руководящими и иными работниками. Для обеспечения реализации образовательной программы НОО педагогические работники повышают свой уровень квалификации через следующие формы:</w:t>
      </w:r>
    </w:p>
    <w:p w:rsidR="00BA01A8" w:rsidRPr="00BA01A8" w:rsidRDefault="00BA01A8" w:rsidP="00BA01A8">
      <w:pPr>
        <w:widowControl w:val="0"/>
        <w:tabs>
          <w:tab w:val="left" w:pos="567"/>
        </w:tabs>
        <w:autoSpaceDE w:val="0"/>
        <w:autoSpaceDN w:val="0"/>
        <w:adjustRightInd w:val="0"/>
        <w:spacing w:after="0" w:line="240" w:lineRule="auto"/>
        <w:jc w:val="both"/>
        <w:rPr>
          <w:rFonts w:ascii="Times New Roman" w:eastAsia="Times New Roman" w:hAnsi="Times New Roman" w:cs="Times New Roman"/>
          <w:bCs/>
          <w:iCs/>
          <w:lang w:eastAsia="ru-RU"/>
        </w:rPr>
      </w:pPr>
      <w:r w:rsidRPr="00BA01A8">
        <w:rPr>
          <w:rFonts w:ascii="Times New Roman" w:eastAsia="Times New Roman" w:hAnsi="Times New Roman" w:cs="Times New Roman"/>
          <w:bCs/>
          <w:iCs/>
          <w:lang w:eastAsia="ru-RU"/>
        </w:rPr>
        <w:t>- семинары, вебинары;</w:t>
      </w:r>
    </w:p>
    <w:p w:rsidR="00BA01A8" w:rsidRPr="00BA01A8" w:rsidRDefault="00BA01A8" w:rsidP="00BA01A8">
      <w:pPr>
        <w:widowControl w:val="0"/>
        <w:tabs>
          <w:tab w:val="left" w:pos="567"/>
        </w:tabs>
        <w:autoSpaceDE w:val="0"/>
        <w:autoSpaceDN w:val="0"/>
        <w:adjustRightInd w:val="0"/>
        <w:spacing w:after="0" w:line="240" w:lineRule="auto"/>
        <w:jc w:val="both"/>
        <w:rPr>
          <w:rFonts w:ascii="Times New Roman" w:eastAsia="Times New Roman" w:hAnsi="Times New Roman" w:cs="Times New Roman"/>
          <w:bCs/>
          <w:iCs/>
          <w:lang w:eastAsia="ru-RU"/>
        </w:rPr>
      </w:pPr>
      <w:r w:rsidRPr="00BA01A8">
        <w:rPr>
          <w:rFonts w:ascii="Times New Roman" w:eastAsia="Times New Roman" w:hAnsi="Times New Roman" w:cs="Times New Roman"/>
          <w:bCs/>
          <w:iCs/>
          <w:lang w:eastAsia="ru-RU"/>
        </w:rPr>
        <w:lastRenderedPageBreak/>
        <w:t>- мастер классы;</w:t>
      </w:r>
    </w:p>
    <w:p w:rsidR="00BA01A8" w:rsidRPr="00BA01A8" w:rsidRDefault="00BA01A8" w:rsidP="00BA01A8">
      <w:pPr>
        <w:widowControl w:val="0"/>
        <w:tabs>
          <w:tab w:val="left" w:pos="567"/>
        </w:tabs>
        <w:autoSpaceDE w:val="0"/>
        <w:autoSpaceDN w:val="0"/>
        <w:adjustRightInd w:val="0"/>
        <w:spacing w:after="0" w:line="240" w:lineRule="auto"/>
        <w:jc w:val="both"/>
        <w:rPr>
          <w:rFonts w:ascii="Times New Roman" w:eastAsia="Times New Roman" w:hAnsi="Times New Roman" w:cs="Times New Roman"/>
          <w:bCs/>
          <w:iCs/>
          <w:lang w:eastAsia="ru-RU"/>
        </w:rPr>
      </w:pPr>
      <w:r w:rsidRPr="00BA01A8">
        <w:rPr>
          <w:rFonts w:ascii="Times New Roman" w:eastAsia="Times New Roman" w:hAnsi="Times New Roman" w:cs="Times New Roman"/>
          <w:bCs/>
          <w:iCs/>
          <w:lang w:eastAsia="ru-RU"/>
        </w:rPr>
        <w:t>- педсоветы;</w:t>
      </w:r>
    </w:p>
    <w:p w:rsidR="00BA01A8" w:rsidRPr="00BA01A8" w:rsidRDefault="00BA01A8" w:rsidP="00BA01A8">
      <w:pPr>
        <w:widowControl w:val="0"/>
        <w:tabs>
          <w:tab w:val="left" w:pos="567"/>
        </w:tabs>
        <w:autoSpaceDE w:val="0"/>
        <w:autoSpaceDN w:val="0"/>
        <w:adjustRightInd w:val="0"/>
        <w:spacing w:after="0" w:line="240" w:lineRule="auto"/>
        <w:jc w:val="both"/>
        <w:rPr>
          <w:rFonts w:ascii="Times New Roman" w:eastAsia="Times New Roman" w:hAnsi="Times New Roman" w:cs="Times New Roman"/>
          <w:bCs/>
          <w:iCs/>
          <w:lang w:eastAsia="ru-RU"/>
        </w:rPr>
      </w:pPr>
      <w:r w:rsidRPr="00BA01A8">
        <w:rPr>
          <w:rFonts w:ascii="Times New Roman" w:eastAsia="Times New Roman" w:hAnsi="Times New Roman" w:cs="Times New Roman"/>
          <w:bCs/>
          <w:iCs/>
          <w:lang w:eastAsia="ru-RU"/>
        </w:rPr>
        <w:t>-самообразование;</w:t>
      </w:r>
    </w:p>
    <w:p w:rsidR="00BA01A8" w:rsidRPr="00BA01A8" w:rsidRDefault="00BA01A8" w:rsidP="00BA01A8">
      <w:pPr>
        <w:widowControl w:val="0"/>
        <w:tabs>
          <w:tab w:val="left" w:pos="567"/>
        </w:tabs>
        <w:autoSpaceDE w:val="0"/>
        <w:autoSpaceDN w:val="0"/>
        <w:adjustRightInd w:val="0"/>
        <w:spacing w:after="0" w:line="240" w:lineRule="auto"/>
        <w:jc w:val="both"/>
        <w:rPr>
          <w:rFonts w:ascii="Times New Roman" w:eastAsia="Times New Roman" w:hAnsi="Times New Roman" w:cs="Times New Roman"/>
          <w:bCs/>
          <w:iCs/>
          <w:lang w:eastAsia="ru-RU"/>
        </w:rPr>
      </w:pPr>
      <w:r w:rsidRPr="00BA01A8">
        <w:rPr>
          <w:rFonts w:ascii="Times New Roman" w:eastAsia="Times New Roman" w:hAnsi="Times New Roman" w:cs="Times New Roman"/>
          <w:bCs/>
          <w:iCs/>
          <w:lang w:eastAsia="ru-RU"/>
        </w:rPr>
        <w:t>- курсы повышения квалификации;</w:t>
      </w:r>
    </w:p>
    <w:p w:rsidR="00BA01A8" w:rsidRPr="00BA01A8" w:rsidRDefault="00BA01A8" w:rsidP="00BA01A8">
      <w:pPr>
        <w:widowControl w:val="0"/>
        <w:tabs>
          <w:tab w:val="left" w:pos="567"/>
        </w:tabs>
        <w:autoSpaceDE w:val="0"/>
        <w:autoSpaceDN w:val="0"/>
        <w:adjustRightInd w:val="0"/>
        <w:spacing w:after="0" w:line="240" w:lineRule="auto"/>
        <w:jc w:val="both"/>
        <w:rPr>
          <w:rFonts w:ascii="Times New Roman" w:eastAsia="Times New Roman" w:hAnsi="Times New Roman" w:cs="Times New Roman"/>
          <w:bCs/>
          <w:iCs/>
          <w:lang w:eastAsia="ru-RU"/>
        </w:rPr>
      </w:pPr>
      <w:r w:rsidRPr="00BA01A8">
        <w:rPr>
          <w:rFonts w:ascii="Times New Roman" w:eastAsia="Times New Roman" w:hAnsi="Times New Roman" w:cs="Times New Roman"/>
          <w:bCs/>
          <w:iCs/>
          <w:lang w:eastAsia="ru-RU"/>
        </w:rPr>
        <w:t>- дистанционные курсы и т.п.</w:t>
      </w:r>
    </w:p>
    <w:p w:rsidR="00BA01A8" w:rsidRPr="00BA01A8" w:rsidRDefault="00BA01A8" w:rsidP="00BA01A8">
      <w:pPr>
        <w:spacing w:after="0" w:line="240" w:lineRule="auto"/>
        <w:jc w:val="both"/>
        <w:rPr>
          <w:rFonts w:ascii="Times New Roman" w:eastAsia="Times New Roman" w:hAnsi="Times New Roman" w:cs="Times New Roman"/>
          <w:lang w:eastAsia="ru-RU"/>
        </w:rPr>
      </w:pPr>
    </w:p>
    <w:p w:rsidR="00BA01A8" w:rsidRPr="00BA01A8" w:rsidRDefault="00BA01A8" w:rsidP="00BA01A8">
      <w:pPr>
        <w:widowControl w:val="0"/>
        <w:autoSpaceDE w:val="0"/>
        <w:autoSpaceDN w:val="0"/>
        <w:adjustRightInd w:val="0"/>
        <w:spacing w:after="0" w:line="240" w:lineRule="auto"/>
        <w:ind w:firstLine="454"/>
        <w:jc w:val="center"/>
        <w:rPr>
          <w:rFonts w:ascii="Times New Roman" w:eastAsia="Times New Roman" w:hAnsi="Times New Roman" w:cs="Times New Roman"/>
          <w:lang w:eastAsia="ru-RU"/>
        </w:rPr>
      </w:pPr>
      <w:r w:rsidRPr="00BA01A8">
        <w:rPr>
          <w:rFonts w:ascii="Times New Roman" w:eastAsia="Times New Roman" w:hAnsi="Times New Roman" w:cs="Times New Roman"/>
          <w:lang w:eastAsia="ru-RU"/>
        </w:rPr>
        <w:t>Кадровое обеспечение реализации основной образовательной программы начального общего образования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58"/>
        <w:gridCol w:w="3055"/>
        <w:gridCol w:w="1054"/>
        <w:gridCol w:w="2270"/>
        <w:gridCol w:w="2259"/>
      </w:tblGrid>
      <w:tr w:rsidR="00BA01A8" w:rsidRPr="00BA01A8" w:rsidTr="007C4EDF">
        <w:trPr>
          <w:trHeight w:val="1275"/>
        </w:trPr>
        <w:tc>
          <w:tcPr>
            <w:tcW w:w="764" w:type="pct"/>
            <w:vMerge w:val="restart"/>
          </w:tcPr>
          <w:p w:rsidR="00BA01A8" w:rsidRPr="00BA01A8" w:rsidRDefault="00BA01A8" w:rsidP="00BA01A8">
            <w:pPr>
              <w:widowControl w:val="0"/>
              <w:tabs>
                <w:tab w:val="left" w:pos="720"/>
              </w:tabs>
              <w:autoSpaceDE w:val="0"/>
              <w:autoSpaceDN w:val="0"/>
              <w:adjustRightInd w:val="0"/>
              <w:spacing w:after="0" w:line="240" w:lineRule="auto"/>
              <w:jc w:val="center"/>
              <w:rPr>
                <w:rFonts w:ascii="Times New Roman" w:eastAsia="Times New Roman" w:hAnsi="Times New Roman" w:cs="Times New Roman"/>
                <w:lang w:eastAsia="ru-RU"/>
              </w:rPr>
            </w:pPr>
            <w:r w:rsidRPr="00BA01A8">
              <w:rPr>
                <w:rFonts w:ascii="Times New Roman" w:eastAsia="Times New Roman" w:hAnsi="Times New Roman" w:cs="Times New Roman"/>
                <w:b/>
                <w:lang w:eastAsia="ru-RU"/>
              </w:rPr>
              <w:t>Должность</w:t>
            </w:r>
          </w:p>
        </w:tc>
        <w:tc>
          <w:tcPr>
            <w:tcW w:w="1498" w:type="pct"/>
            <w:vMerge w:val="restart"/>
          </w:tcPr>
          <w:p w:rsidR="00BA01A8" w:rsidRPr="00BA01A8" w:rsidRDefault="00BA01A8" w:rsidP="00BA01A8">
            <w:pPr>
              <w:widowControl w:val="0"/>
              <w:tabs>
                <w:tab w:val="left" w:pos="720"/>
              </w:tabs>
              <w:autoSpaceDE w:val="0"/>
              <w:autoSpaceDN w:val="0"/>
              <w:adjustRightInd w:val="0"/>
              <w:spacing w:after="0" w:line="240" w:lineRule="auto"/>
              <w:jc w:val="center"/>
              <w:rPr>
                <w:rFonts w:ascii="Times New Roman" w:eastAsia="Times New Roman" w:hAnsi="Times New Roman" w:cs="Times New Roman"/>
                <w:lang w:eastAsia="ru-RU"/>
              </w:rPr>
            </w:pPr>
            <w:r w:rsidRPr="00BA01A8">
              <w:rPr>
                <w:rFonts w:ascii="Times New Roman" w:eastAsia="Times New Roman" w:hAnsi="Times New Roman" w:cs="Times New Roman"/>
                <w:b/>
                <w:lang w:eastAsia="ru-RU"/>
              </w:rPr>
              <w:t>Должностные обязанности</w:t>
            </w:r>
          </w:p>
        </w:tc>
        <w:tc>
          <w:tcPr>
            <w:tcW w:w="517" w:type="pct"/>
            <w:vMerge w:val="restart"/>
          </w:tcPr>
          <w:p w:rsidR="00BA01A8" w:rsidRPr="00BA01A8" w:rsidRDefault="00BA01A8" w:rsidP="00BA01A8">
            <w:pPr>
              <w:widowControl w:val="0"/>
              <w:tabs>
                <w:tab w:val="left" w:pos="720"/>
              </w:tabs>
              <w:autoSpaceDE w:val="0"/>
              <w:autoSpaceDN w:val="0"/>
              <w:adjustRightInd w:val="0"/>
              <w:spacing w:after="0" w:line="240" w:lineRule="auto"/>
              <w:ind w:left="-37"/>
              <w:jc w:val="center"/>
              <w:rPr>
                <w:rFonts w:ascii="Times New Roman" w:eastAsia="Times New Roman" w:hAnsi="Times New Roman" w:cs="Times New Roman"/>
                <w:lang w:eastAsia="ru-RU"/>
              </w:rPr>
            </w:pPr>
            <w:r w:rsidRPr="00BA01A8">
              <w:rPr>
                <w:rFonts w:ascii="Times New Roman" w:eastAsia="Times New Roman" w:hAnsi="Times New Roman" w:cs="Times New Roman"/>
                <w:b/>
                <w:lang w:eastAsia="ru-RU"/>
              </w:rPr>
              <w:t xml:space="preserve">Количество работников в ОУ </w:t>
            </w:r>
          </w:p>
        </w:tc>
        <w:tc>
          <w:tcPr>
            <w:tcW w:w="2221" w:type="pct"/>
            <w:gridSpan w:val="2"/>
          </w:tcPr>
          <w:p w:rsidR="00BA01A8" w:rsidRPr="00BA01A8" w:rsidRDefault="00BA01A8" w:rsidP="00BA01A8">
            <w:pPr>
              <w:widowControl w:val="0"/>
              <w:tabs>
                <w:tab w:val="left" w:pos="720"/>
              </w:tabs>
              <w:autoSpaceDE w:val="0"/>
              <w:autoSpaceDN w:val="0"/>
              <w:adjustRightInd w:val="0"/>
              <w:spacing w:after="0" w:line="240" w:lineRule="auto"/>
              <w:ind w:left="-893" w:firstLine="893"/>
              <w:jc w:val="center"/>
              <w:rPr>
                <w:rFonts w:ascii="Times New Roman" w:eastAsia="Times New Roman" w:hAnsi="Times New Roman" w:cs="Times New Roman"/>
                <w:lang w:eastAsia="ru-RU"/>
              </w:rPr>
            </w:pPr>
            <w:r w:rsidRPr="00BA01A8">
              <w:rPr>
                <w:rFonts w:ascii="Times New Roman" w:eastAsia="Times New Roman" w:hAnsi="Times New Roman" w:cs="Times New Roman"/>
                <w:b/>
                <w:lang w:eastAsia="ru-RU"/>
              </w:rPr>
              <w:t>Уровень квалификации работников ОУ</w:t>
            </w:r>
          </w:p>
        </w:tc>
      </w:tr>
      <w:tr w:rsidR="00BA01A8" w:rsidRPr="00BA01A8" w:rsidTr="007C4EDF">
        <w:tc>
          <w:tcPr>
            <w:tcW w:w="764" w:type="pct"/>
            <w:vMerge/>
          </w:tcPr>
          <w:p w:rsidR="00BA01A8" w:rsidRPr="00BA01A8" w:rsidRDefault="00BA01A8" w:rsidP="00BA01A8">
            <w:pPr>
              <w:widowControl w:val="0"/>
              <w:tabs>
                <w:tab w:val="left" w:pos="720"/>
              </w:tabs>
              <w:autoSpaceDE w:val="0"/>
              <w:autoSpaceDN w:val="0"/>
              <w:adjustRightInd w:val="0"/>
              <w:spacing w:after="0" w:line="360" w:lineRule="auto"/>
              <w:jc w:val="both"/>
              <w:rPr>
                <w:rFonts w:ascii="Times New Roman" w:eastAsia="Times New Roman" w:hAnsi="Times New Roman" w:cs="Times New Roman"/>
                <w:lang w:eastAsia="ru-RU"/>
              </w:rPr>
            </w:pPr>
          </w:p>
        </w:tc>
        <w:tc>
          <w:tcPr>
            <w:tcW w:w="1498" w:type="pct"/>
            <w:vMerge/>
          </w:tcPr>
          <w:p w:rsidR="00BA01A8" w:rsidRPr="00BA01A8" w:rsidRDefault="00BA01A8" w:rsidP="00BA01A8">
            <w:pPr>
              <w:widowControl w:val="0"/>
              <w:tabs>
                <w:tab w:val="left" w:pos="720"/>
              </w:tabs>
              <w:autoSpaceDE w:val="0"/>
              <w:autoSpaceDN w:val="0"/>
              <w:adjustRightInd w:val="0"/>
              <w:spacing w:after="0" w:line="360" w:lineRule="auto"/>
              <w:jc w:val="both"/>
              <w:rPr>
                <w:rFonts w:ascii="Times New Roman" w:eastAsia="Times New Roman" w:hAnsi="Times New Roman" w:cs="Times New Roman"/>
                <w:lang w:eastAsia="ru-RU"/>
              </w:rPr>
            </w:pPr>
          </w:p>
        </w:tc>
        <w:tc>
          <w:tcPr>
            <w:tcW w:w="517" w:type="pct"/>
            <w:vMerge/>
          </w:tcPr>
          <w:p w:rsidR="00BA01A8" w:rsidRPr="00BA01A8" w:rsidRDefault="00BA01A8" w:rsidP="00BA01A8">
            <w:pPr>
              <w:widowControl w:val="0"/>
              <w:tabs>
                <w:tab w:val="left" w:pos="720"/>
              </w:tabs>
              <w:autoSpaceDE w:val="0"/>
              <w:autoSpaceDN w:val="0"/>
              <w:adjustRightInd w:val="0"/>
              <w:spacing w:after="0" w:line="240" w:lineRule="auto"/>
              <w:ind w:left="-37"/>
              <w:jc w:val="both"/>
              <w:rPr>
                <w:rFonts w:ascii="Times New Roman" w:eastAsia="Times New Roman" w:hAnsi="Times New Roman" w:cs="Times New Roman"/>
                <w:lang w:eastAsia="ru-RU"/>
              </w:rPr>
            </w:pPr>
          </w:p>
        </w:tc>
        <w:tc>
          <w:tcPr>
            <w:tcW w:w="1113" w:type="pct"/>
          </w:tcPr>
          <w:p w:rsidR="00BA01A8" w:rsidRPr="00BA01A8" w:rsidRDefault="00BA01A8" w:rsidP="00BA01A8">
            <w:pPr>
              <w:widowControl w:val="0"/>
              <w:tabs>
                <w:tab w:val="left" w:pos="720"/>
              </w:tabs>
              <w:autoSpaceDE w:val="0"/>
              <w:autoSpaceDN w:val="0"/>
              <w:adjustRightInd w:val="0"/>
              <w:spacing w:after="0" w:line="240" w:lineRule="auto"/>
              <w:jc w:val="center"/>
              <w:rPr>
                <w:rFonts w:ascii="Times New Roman" w:eastAsia="Times New Roman" w:hAnsi="Times New Roman" w:cs="Times New Roman"/>
                <w:lang w:eastAsia="ru-RU"/>
              </w:rPr>
            </w:pPr>
            <w:r w:rsidRPr="00BA01A8">
              <w:rPr>
                <w:rFonts w:ascii="Times New Roman" w:eastAsia="Times New Roman" w:hAnsi="Times New Roman" w:cs="Times New Roman"/>
                <w:b/>
                <w:lang w:eastAsia="ru-RU"/>
              </w:rPr>
              <w:t>Требования к уровню квалификации</w:t>
            </w:r>
          </w:p>
        </w:tc>
        <w:tc>
          <w:tcPr>
            <w:tcW w:w="1108" w:type="pct"/>
          </w:tcPr>
          <w:p w:rsidR="00BA01A8" w:rsidRPr="00BA01A8" w:rsidRDefault="00BA01A8" w:rsidP="00BA01A8">
            <w:pPr>
              <w:widowControl w:val="0"/>
              <w:tabs>
                <w:tab w:val="left" w:pos="720"/>
              </w:tabs>
              <w:autoSpaceDE w:val="0"/>
              <w:autoSpaceDN w:val="0"/>
              <w:adjustRightInd w:val="0"/>
              <w:spacing w:after="0" w:line="240" w:lineRule="auto"/>
              <w:jc w:val="center"/>
              <w:rPr>
                <w:rFonts w:ascii="Times New Roman" w:eastAsia="Times New Roman" w:hAnsi="Times New Roman" w:cs="Times New Roman"/>
                <w:lang w:eastAsia="ru-RU"/>
              </w:rPr>
            </w:pPr>
            <w:r w:rsidRPr="00BA01A8">
              <w:rPr>
                <w:rFonts w:ascii="Times New Roman" w:eastAsia="Times New Roman" w:hAnsi="Times New Roman" w:cs="Times New Roman"/>
                <w:b/>
                <w:lang w:eastAsia="ru-RU"/>
              </w:rPr>
              <w:t>Фактический</w:t>
            </w:r>
          </w:p>
        </w:tc>
      </w:tr>
      <w:tr w:rsidR="00BA01A8" w:rsidRPr="00BA01A8" w:rsidTr="007C4EDF">
        <w:tc>
          <w:tcPr>
            <w:tcW w:w="764" w:type="pct"/>
          </w:tcPr>
          <w:p w:rsidR="00BA01A8" w:rsidRPr="00BA01A8" w:rsidRDefault="00BA01A8" w:rsidP="00BA01A8">
            <w:pPr>
              <w:widowControl w:val="0"/>
              <w:tabs>
                <w:tab w:val="left" w:pos="720"/>
              </w:tabs>
              <w:autoSpaceDE w:val="0"/>
              <w:autoSpaceDN w:val="0"/>
              <w:adjustRightInd w:val="0"/>
              <w:spacing w:after="0" w:line="240" w:lineRule="auto"/>
              <w:jc w:val="both"/>
              <w:rPr>
                <w:rFonts w:ascii="Times New Roman" w:eastAsia="Times New Roman" w:hAnsi="Times New Roman" w:cs="Times New Roman"/>
                <w:b/>
                <w:lang w:eastAsia="ru-RU"/>
              </w:rPr>
            </w:pPr>
            <w:r w:rsidRPr="00BA01A8">
              <w:rPr>
                <w:rFonts w:ascii="Times New Roman" w:eastAsia="Times New Roman" w:hAnsi="Times New Roman" w:cs="Times New Roman"/>
                <w:b/>
                <w:lang w:eastAsia="ru-RU"/>
              </w:rPr>
              <w:t xml:space="preserve">Директор </w:t>
            </w:r>
          </w:p>
        </w:tc>
        <w:tc>
          <w:tcPr>
            <w:tcW w:w="1498" w:type="pct"/>
          </w:tcPr>
          <w:p w:rsidR="00BA01A8" w:rsidRPr="00BA01A8" w:rsidRDefault="00BA01A8" w:rsidP="00BA01A8">
            <w:pPr>
              <w:widowControl w:val="0"/>
              <w:tabs>
                <w:tab w:val="left" w:pos="720"/>
              </w:tabs>
              <w:autoSpaceDE w:val="0"/>
              <w:autoSpaceDN w:val="0"/>
              <w:adjustRightInd w:val="0"/>
              <w:spacing w:after="0" w:line="240" w:lineRule="auto"/>
              <w:rPr>
                <w:rFonts w:ascii="Times New Roman" w:eastAsia="Times New Roman" w:hAnsi="Times New Roman" w:cs="Times New Roman"/>
                <w:lang w:eastAsia="ru-RU"/>
              </w:rPr>
            </w:pPr>
            <w:r w:rsidRPr="00BA01A8">
              <w:rPr>
                <w:rFonts w:ascii="Times New Roman" w:eastAsia="Times New Roman" w:hAnsi="Times New Roman" w:cs="Times New Roman"/>
                <w:lang w:eastAsia="ru-RU"/>
              </w:rPr>
              <w:t>Осуществляет руководство образовательным учреждением в соответствии с законами и иными нормативными правовыми актами, уставом образовательного учреждения. Обеспечивает системную образовательную (учебно-воспитательную) и административно-хозяйственную (производственную) работу образовательного учреждения. Обеспечивает реализацию федерального государственного образовательного стандарта, федеральных государственных требований. Формирует контингенты обучающихся (воспитанников, детей), обеспечивает охрану их жизни и здоровья во время образовательного процесса, соблюдение прав и свобод обучающихся (воспитанников, детей) и работников образовательного учреждения в установленном законодательством Российской Федерации порядке.</w:t>
            </w:r>
          </w:p>
        </w:tc>
        <w:tc>
          <w:tcPr>
            <w:tcW w:w="517" w:type="pct"/>
          </w:tcPr>
          <w:p w:rsidR="00BA01A8" w:rsidRPr="00BA01A8" w:rsidRDefault="00BA01A8" w:rsidP="00BA01A8">
            <w:pPr>
              <w:widowControl w:val="0"/>
              <w:tabs>
                <w:tab w:val="left" w:pos="720"/>
              </w:tabs>
              <w:autoSpaceDE w:val="0"/>
              <w:autoSpaceDN w:val="0"/>
              <w:adjustRightInd w:val="0"/>
              <w:spacing w:after="0" w:line="240" w:lineRule="auto"/>
              <w:ind w:left="-37"/>
              <w:jc w:val="center"/>
              <w:rPr>
                <w:rFonts w:ascii="Times New Roman" w:eastAsia="Times New Roman" w:hAnsi="Times New Roman" w:cs="Times New Roman"/>
                <w:b/>
                <w:lang w:eastAsia="ru-RU"/>
              </w:rPr>
            </w:pPr>
            <w:r w:rsidRPr="00BA01A8">
              <w:rPr>
                <w:rFonts w:ascii="Times New Roman" w:eastAsia="Times New Roman" w:hAnsi="Times New Roman" w:cs="Times New Roman"/>
                <w:b/>
                <w:lang w:eastAsia="ru-RU"/>
              </w:rPr>
              <w:t>1</w:t>
            </w:r>
          </w:p>
        </w:tc>
        <w:tc>
          <w:tcPr>
            <w:tcW w:w="1113" w:type="pct"/>
          </w:tcPr>
          <w:p w:rsidR="00BA01A8" w:rsidRPr="00BA01A8" w:rsidRDefault="00BA01A8" w:rsidP="00BA01A8">
            <w:pPr>
              <w:widowControl w:val="0"/>
              <w:tabs>
                <w:tab w:val="left" w:pos="720"/>
              </w:tabs>
              <w:autoSpaceDE w:val="0"/>
              <w:autoSpaceDN w:val="0"/>
              <w:adjustRightInd w:val="0"/>
              <w:spacing w:after="0" w:line="240" w:lineRule="auto"/>
              <w:rPr>
                <w:rFonts w:ascii="Times New Roman" w:eastAsia="Times New Roman" w:hAnsi="Times New Roman" w:cs="Times New Roman"/>
                <w:lang w:eastAsia="ru-RU"/>
              </w:rPr>
            </w:pPr>
            <w:r w:rsidRPr="00BA01A8">
              <w:rPr>
                <w:rFonts w:ascii="Times New Roman" w:eastAsia="Times New Roman" w:hAnsi="Times New Roman" w:cs="Times New Roman"/>
                <w:lang w:eastAsia="ru-RU"/>
              </w:rPr>
              <w:t>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
        </w:tc>
        <w:tc>
          <w:tcPr>
            <w:tcW w:w="1108" w:type="pct"/>
          </w:tcPr>
          <w:p w:rsidR="00BA01A8" w:rsidRPr="00BA01A8" w:rsidRDefault="00BA01A8" w:rsidP="00BA01A8">
            <w:pPr>
              <w:widowControl w:val="0"/>
              <w:tabs>
                <w:tab w:val="left" w:pos="720"/>
              </w:tabs>
              <w:autoSpaceDE w:val="0"/>
              <w:autoSpaceDN w:val="0"/>
              <w:adjustRightInd w:val="0"/>
              <w:spacing w:after="0" w:line="240" w:lineRule="auto"/>
              <w:rPr>
                <w:rFonts w:ascii="Times New Roman" w:eastAsia="Times New Roman" w:hAnsi="Times New Roman" w:cs="Times New Roman"/>
                <w:lang w:eastAsia="ru-RU"/>
              </w:rPr>
            </w:pPr>
            <w:r w:rsidRPr="00BA01A8">
              <w:rPr>
                <w:rFonts w:ascii="Times New Roman" w:eastAsia="Times New Roman" w:hAnsi="Times New Roman" w:cs="Times New Roman"/>
                <w:lang w:eastAsia="ru-RU"/>
              </w:rPr>
              <w:t>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более 5 лет.</w:t>
            </w:r>
          </w:p>
        </w:tc>
      </w:tr>
      <w:tr w:rsidR="00BA01A8" w:rsidRPr="00BA01A8" w:rsidTr="007C4EDF">
        <w:tc>
          <w:tcPr>
            <w:tcW w:w="764" w:type="pct"/>
          </w:tcPr>
          <w:p w:rsidR="00BA01A8" w:rsidRPr="00BA01A8" w:rsidRDefault="00BA01A8" w:rsidP="00BA01A8">
            <w:pPr>
              <w:widowControl w:val="0"/>
              <w:tabs>
                <w:tab w:val="left" w:pos="720"/>
              </w:tabs>
              <w:autoSpaceDE w:val="0"/>
              <w:autoSpaceDN w:val="0"/>
              <w:adjustRightInd w:val="0"/>
              <w:spacing w:after="0" w:line="240" w:lineRule="auto"/>
              <w:ind w:left="-57" w:right="-16"/>
              <w:rPr>
                <w:rFonts w:ascii="Times New Roman" w:eastAsia="Times New Roman" w:hAnsi="Times New Roman" w:cs="Times New Roman"/>
                <w:lang w:eastAsia="ru-RU"/>
              </w:rPr>
            </w:pPr>
            <w:r w:rsidRPr="00BA01A8">
              <w:rPr>
                <w:rFonts w:ascii="Times New Roman" w:eastAsia="Times New Roman" w:hAnsi="Times New Roman" w:cs="Times New Roman"/>
                <w:b/>
                <w:lang w:eastAsia="ru-RU"/>
              </w:rPr>
              <w:t>Заместитель директора по учебно-воспитательной работе</w:t>
            </w:r>
          </w:p>
          <w:p w:rsidR="00BA01A8" w:rsidRPr="00BA01A8" w:rsidRDefault="00BA01A8" w:rsidP="00BA01A8">
            <w:pPr>
              <w:widowControl w:val="0"/>
              <w:tabs>
                <w:tab w:val="left" w:pos="720"/>
              </w:tabs>
              <w:autoSpaceDE w:val="0"/>
              <w:autoSpaceDN w:val="0"/>
              <w:adjustRightInd w:val="0"/>
              <w:spacing w:after="0" w:line="240" w:lineRule="auto"/>
              <w:jc w:val="both"/>
              <w:rPr>
                <w:rFonts w:ascii="Times New Roman" w:eastAsia="Times New Roman" w:hAnsi="Times New Roman" w:cs="Times New Roman"/>
                <w:lang w:eastAsia="ru-RU"/>
              </w:rPr>
            </w:pPr>
          </w:p>
        </w:tc>
        <w:tc>
          <w:tcPr>
            <w:tcW w:w="1498" w:type="pct"/>
          </w:tcPr>
          <w:p w:rsidR="00BA01A8" w:rsidRPr="00BA01A8" w:rsidRDefault="00BA01A8" w:rsidP="00BA01A8">
            <w:pPr>
              <w:widowControl w:val="0"/>
              <w:tabs>
                <w:tab w:val="left" w:pos="720"/>
              </w:tabs>
              <w:autoSpaceDE w:val="0"/>
              <w:autoSpaceDN w:val="0"/>
              <w:adjustRightInd w:val="0"/>
              <w:spacing w:after="0" w:line="240" w:lineRule="auto"/>
              <w:rPr>
                <w:rFonts w:ascii="Times New Roman" w:eastAsia="Times New Roman" w:hAnsi="Times New Roman" w:cs="Times New Roman"/>
                <w:lang w:eastAsia="ru-RU"/>
              </w:rPr>
            </w:pPr>
            <w:r w:rsidRPr="00BA01A8">
              <w:rPr>
                <w:rFonts w:ascii="Times New Roman" w:eastAsia="Times New Roman" w:hAnsi="Times New Roman" w:cs="Times New Roman"/>
                <w:lang w:eastAsia="ru-RU"/>
              </w:rPr>
              <w:t xml:space="preserve">Координирует работу преподавателей, разработку учебно-методической и иной документации. Обеспечивает совершенствование методов организации образовательного процесса. Осуществляет контроль за качеством образовательного </w:t>
            </w:r>
            <w:r w:rsidRPr="00BA01A8">
              <w:rPr>
                <w:rFonts w:ascii="Times New Roman" w:eastAsia="Times New Roman" w:hAnsi="Times New Roman" w:cs="Times New Roman"/>
                <w:lang w:eastAsia="ru-RU"/>
              </w:rPr>
              <w:lastRenderedPageBreak/>
              <w:t>процесса.</w:t>
            </w:r>
          </w:p>
          <w:p w:rsidR="00BA01A8" w:rsidRPr="00BA01A8" w:rsidRDefault="00BA01A8" w:rsidP="00BA01A8">
            <w:pPr>
              <w:widowControl w:val="0"/>
              <w:tabs>
                <w:tab w:val="left" w:pos="720"/>
              </w:tabs>
              <w:autoSpaceDE w:val="0"/>
              <w:autoSpaceDN w:val="0"/>
              <w:adjustRightInd w:val="0"/>
              <w:spacing w:after="0" w:line="240" w:lineRule="auto"/>
              <w:jc w:val="both"/>
              <w:rPr>
                <w:rFonts w:ascii="Times New Roman" w:eastAsia="Times New Roman" w:hAnsi="Times New Roman" w:cs="Times New Roman"/>
                <w:lang w:eastAsia="ru-RU"/>
              </w:rPr>
            </w:pPr>
          </w:p>
        </w:tc>
        <w:tc>
          <w:tcPr>
            <w:tcW w:w="517" w:type="pct"/>
          </w:tcPr>
          <w:p w:rsidR="00BA01A8" w:rsidRPr="00BA01A8" w:rsidRDefault="00BA01A8" w:rsidP="00BA01A8">
            <w:pPr>
              <w:widowControl w:val="0"/>
              <w:tabs>
                <w:tab w:val="left" w:pos="720"/>
              </w:tabs>
              <w:autoSpaceDE w:val="0"/>
              <w:autoSpaceDN w:val="0"/>
              <w:adjustRightInd w:val="0"/>
              <w:spacing w:after="0" w:line="240" w:lineRule="auto"/>
              <w:ind w:left="-37"/>
              <w:jc w:val="center"/>
              <w:rPr>
                <w:rFonts w:ascii="Times New Roman" w:eastAsia="Times New Roman" w:hAnsi="Times New Roman" w:cs="Times New Roman"/>
                <w:b/>
                <w:lang w:eastAsia="ru-RU"/>
              </w:rPr>
            </w:pPr>
            <w:r w:rsidRPr="00BA01A8">
              <w:rPr>
                <w:rFonts w:ascii="Times New Roman" w:eastAsia="Times New Roman" w:hAnsi="Times New Roman" w:cs="Times New Roman"/>
                <w:b/>
                <w:lang w:eastAsia="ru-RU"/>
              </w:rPr>
              <w:lastRenderedPageBreak/>
              <w:t>1</w:t>
            </w:r>
          </w:p>
        </w:tc>
        <w:tc>
          <w:tcPr>
            <w:tcW w:w="1113" w:type="pct"/>
          </w:tcPr>
          <w:p w:rsidR="00BA01A8" w:rsidRPr="00BA01A8" w:rsidRDefault="00BA01A8" w:rsidP="00BA01A8">
            <w:pPr>
              <w:widowControl w:val="0"/>
              <w:tabs>
                <w:tab w:val="left" w:pos="720"/>
              </w:tabs>
              <w:autoSpaceDE w:val="0"/>
              <w:autoSpaceDN w:val="0"/>
              <w:adjustRightInd w:val="0"/>
              <w:spacing w:after="0" w:line="240" w:lineRule="auto"/>
              <w:rPr>
                <w:rFonts w:ascii="Times New Roman" w:eastAsia="Times New Roman" w:hAnsi="Times New Roman" w:cs="Times New Roman"/>
                <w:lang w:eastAsia="ru-RU"/>
              </w:rPr>
            </w:pPr>
            <w:r w:rsidRPr="00BA01A8">
              <w:rPr>
                <w:rFonts w:ascii="Times New Roman" w:eastAsia="Times New Roman" w:hAnsi="Times New Roman" w:cs="Times New Roman"/>
                <w:lang w:eastAsia="ru-RU"/>
              </w:rPr>
              <w:t xml:space="preserve">Высшее профессиональное образование по направлениям подготовки «Государственное и муниципальное управление», «Менеджмент», </w:t>
            </w:r>
            <w:r w:rsidRPr="00BA01A8">
              <w:rPr>
                <w:rFonts w:ascii="Times New Roman" w:eastAsia="Times New Roman" w:hAnsi="Times New Roman" w:cs="Times New Roman"/>
                <w:lang w:eastAsia="ru-RU"/>
              </w:rPr>
              <w:lastRenderedPageBreak/>
              <w:t>«Управление персоналом»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
        </w:tc>
        <w:tc>
          <w:tcPr>
            <w:tcW w:w="1108" w:type="pct"/>
          </w:tcPr>
          <w:p w:rsidR="00BA01A8" w:rsidRPr="00BA01A8" w:rsidRDefault="00BA01A8" w:rsidP="00BA01A8">
            <w:pPr>
              <w:widowControl w:val="0"/>
              <w:tabs>
                <w:tab w:val="left" w:pos="720"/>
              </w:tabs>
              <w:autoSpaceDE w:val="0"/>
              <w:autoSpaceDN w:val="0"/>
              <w:adjustRightInd w:val="0"/>
              <w:spacing w:after="0" w:line="240" w:lineRule="auto"/>
              <w:jc w:val="both"/>
              <w:rPr>
                <w:rFonts w:ascii="Times New Roman" w:eastAsia="Times New Roman" w:hAnsi="Times New Roman" w:cs="Times New Roman"/>
                <w:lang w:eastAsia="ru-RU"/>
              </w:rPr>
            </w:pPr>
            <w:r w:rsidRPr="00BA01A8">
              <w:rPr>
                <w:rFonts w:ascii="Times New Roman" w:eastAsia="Times New Roman" w:hAnsi="Times New Roman" w:cs="Times New Roman"/>
                <w:lang w:eastAsia="ru-RU"/>
              </w:rPr>
              <w:lastRenderedPageBreak/>
              <w:t xml:space="preserve">Высшее профессиональное образование и дополнительное профессиональное образование в области государственного и муниципального </w:t>
            </w:r>
            <w:r w:rsidRPr="00BA01A8">
              <w:rPr>
                <w:rFonts w:ascii="Times New Roman" w:eastAsia="Times New Roman" w:hAnsi="Times New Roman" w:cs="Times New Roman"/>
                <w:lang w:eastAsia="ru-RU"/>
              </w:rPr>
              <w:lastRenderedPageBreak/>
              <w:t>управления или менеджмента и экономики и стаж работы на педагогических или руководящих должностях более 5 лет.</w:t>
            </w:r>
          </w:p>
        </w:tc>
      </w:tr>
      <w:tr w:rsidR="00BA01A8" w:rsidRPr="00BA01A8" w:rsidTr="007C4EDF">
        <w:tc>
          <w:tcPr>
            <w:tcW w:w="764" w:type="pct"/>
          </w:tcPr>
          <w:p w:rsidR="00BA01A8" w:rsidRPr="00BA01A8" w:rsidRDefault="00BA01A8" w:rsidP="00BA01A8">
            <w:pPr>
              <w:widowControl w:val="0"/>
              <w:tabs>
                <w:tab w:val="left" w:pos="720"/>
              </w:tabs>
              <w:autoSpaceDE w:val="0"/>
              <w:autoSpaceDN w:val="0"/>
              <w:adjustRightInd w:val="0"/>
              <w:spacing w:after="0" w:line="240" w:lineRule="auto"/>
              <w:ind w:left="-57" w:right="-30"/>
              <w:rPr>
                <w:rFonts w:ascii="Times New Roman" w:eastAsia="Times New Roman" w:hAnsi="Times New Roman" w:cs="Times New Roman"/>
                <w:lang w:eastAsia="ru-RU"/>
              </w:rPr>
            </w:pPr>
            <w:r w:rsidRPr="00BA01A8">
              <w:rPr>
                <w:rFonts w:ascii="Times New Roman" w:eastAsia="Times New Roman" w:hAnsi="Times New Roman" w:cs="Times New Roman"/>
                <w:b/>
                <w:lang w:eastAsia="ru-RU"/>
              </w:rPr>
              <w:lastRenderedPageBreak/>
              <w:t>Заместитель директора -воспитательной работе</w:t>
            </w:r>
          </w:p>
          <w:p w:rsidR="00BA01A8" w:rsidRPr="00BA01A8" w:rsidRDefault="00BA01A8" w:rsidP="00BA01A8">
            <w:pPr>
              <w:widowControl w:val="0"/>
              <w:tabs>
                <w:tab w:val="left" w:pos="720"/>
              </w:tabs>
              <w:autoSpaceDE w:val="0"/>
              <w:autoSpaceDN w:val="0"/>
              <w:adjustRightInd w:val="0"/>
              <w:spacing w:after="0" w:line="360" w:lineRule="auto"/>
              <w:rPr>
                <w:rFonts w:ascii="Times New Roman" w:eastAsia="Times New Roman" w:hAnsi="Times New Roman" w:cs="Times New Roman"/>
                <w:b/>
                <w:lang w:eastAsia="ru-RU"/>
              </w:rPr>
            </w:pPr>
          </w:p>
        </w:tc>
        <w:tc>
          <w:tcPr>
            <w:tcW w:w="1498" w:type="pct"/>
          </w:tcPr>
          <w:p w:rsidR="00BA01A8" w:rsidRPr="00BA01A8" w:rsidRDefault="00BA01A8" w:rsidP="00BA01A8">
            <w:pPr>
              <w:widowControl w:val="0"/>
              <w:tabs>
                <w:tab w:val="left" w:pos="720"/>
              </w:tabs>
              <w:autoSpaceDE w:val="0"/>
              <w:autoSpaceDN w:val="0"/>
              <w:adjustRightInd w:val="0"/>
              <w:spacing w:after="0" w:line="240" w:lineRule="auto"/>
              <w:rPr>
                <w:rFonts w:ascii="Times New Roman" w:eastAsia="Times New Roman" w:hAnsi="Times New Roman" w:cs="Times New Roman"/>
                <w:lang w:eastAsia="ru-RU"/>
              </w:rPr>
            </w:pPr>
            <w:r w:rsidRPr="00BA01A8">
              <w:rPr>
                <w:rFonts w:ascii="Times New Roman" w:eastAsia="Times New Roman" w:hAnsi="Times New Roman" w:cs="Times New Roman"/>
                <w:lang w:eastAsia="ru-RU"/>
              </w:rPr>
              <w:t>Организует воспитательный процесс в школе, координирует работу педагогов дополнительного образования, педагогов-организаторов, педагогов-психологов, социального педагога, разрабатывает методическую и иную документацию. Обеспечивает совершенствование методов организации воспитательного процесса.</w:t>
            </w:r>
          </w:p>
        </w:tc>
        <w:tc>
          <w:tcPr>
            <w:tcW w:w="517" w:type="pct"/>
          </w:tcPr>
          <w:p w:rsidR="00BA01A8" w:rsidRPr="00BA01A8" w:rsidRDefault="00BA01A8" w:rsidP="00BA01A8">
            <w:pPr>
              <w:widowControl w:val="0"/>
              <w:tabs>
                <w:tab w:val="left" w:pos="720"/>
              </w:tabs>
              <w:autoSpaceDE w:val="0"/>
              <w:autoSpaceDN w:val="0"/>
              <w:adjustRightInd w:val="0"/>
              <w:spacing w:after="0" w:line="360" w:lineRule="auto"/>
              <w:ind w:left="-37"/>
              <w:jc w:val="center"/>
              <w:rPr>
                <w:rFonts w:ascii="Times New Roman" w:eastAsia="Times New Roman" w:hAnsi="Times New Roman" w:cs="Times New Roman"/>
                <w:b/>
                <w:lang w:eastAsia="ru-RU"/>
              </w:rPr>
            </w:pPr>
            <w:r w:rsidRPr="00BA01A8">
              <w:rPr>
                <w:rFonts w:ascii="Times New Roman" w:eastAsia="Times New Roman" w:hAnsi="Times New Roman" w:cs="Times New Roman"/>
                <w:b/>
                <w:lang w:eastAsia="ru-RU"/>
              </w:rPr>
              <w:t>1</w:t>
            </w:r>
          </w:p>
        </w:tc>
        <w:tc>
          <w:tcPr>
            <w:tcW w:w="1113" w:type="pct"/>
          </w:tcPr>
          <w:p w:rsidR="00BA01A8" w:rsidRPr="00BA01A8" w:rsidRDefault="00BA01A8" w:rsidP="00BA01A8">
            <w:pPr>
              <w:widowControl w:val="0"/>
              <w:tabs>
                <w:tab w:val="left" w:pos="720"/>
              </w:tabs>
              <w:autoSpaceDE w:val="0"/>
              <w:autoSpaceDN w:val="0"/>
              <w:adjustRightInd w:val="0"/>
              <w:spacing w:after="0" w:line="240" w:lineRule="auto"/>
              <w:rPr>
                <w:rFonts w:ascii="Times New Roman" w:eastAsia="Times New Roman" w:hAnsi="Times New Roman" w:cs="Times New Roman"/>
                <w:lang w:eastAsia="ru-RU"/>
              </w:rPr>
            </w:pPr>
            <w:r w:rsidRPr="00BA01A8">
              <w:rPr>
                <w:rFonts w:ascii="Times New Roman" w:eastAsia="Times New Roman" w:hAnsi="Times New Roman" w:cs="Times New Roman"/>
                <w:lang w:eastAsia="ru-RU"/>
              </w:rPr>
              <w:t>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
        </w:tc>
        <w:tc>
          <w:tcPr>
            <w:tcW w:w="1108" w:type="pct"/>
          </w:tcPr>
          <w:p w:rsidR="00BA01A8" w:rsidRPr="00BA01A8" w:rsidRDefault="00BA01A8" w:rsidP="00BA01A8">
            <w:pPr>
              <w:widowControl w:val="0"/>
              <w:tabs>
                <w:tab w:val="left" w:pos="720"/>
              </w:tabs>
              <w:autoSpaceDE w:val="0"/>
              <w:autoSpaceDN w:val="0"/>
              <w:adjustRightInd w:val="0"/>
              <w:spacing w:after="0" w:line="240" w:lineRule="auto"/>
              <w:jc w:val="both"/>
              <w:rPr>
                <w:rFonts w:ascii="Times New Roman" w:eastAsia="Times New Roman" w:hAnsi="Times New Roman" w:cs="Times New Roman"/>
                <w:lang w:eastAsia="ru-RU"/>
              </w:rPr>
            </w:pPr>
            <w:r w:rsidRPr="00BA01A8">
              <w:rPr>
                <w:rFonts w:ascii="Times New Roman" w:eastAsia="Times New Roman" w:hAnsi="Times New Roman" w:cs="Times New Roman"/>
                <w:lang w:eastAsia="ru-RU"/>
              </w:rPr>
              <w:t>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более 5 лет.</w:t>
            </w:r>
          </w:p>
        </w:tc>
      </w:tr>
      <w:tr w:rsidR="00BA01A8" w:rsidRPr="00BA01A8" w:rsidTr="007C4EDF">
        <w:tc>
          <w:tcPr>
            <w:tcW w:w="764" w:type="pct"/>
          </w:tcPr>
          <w:p w:rsidR="00BA01A8" w:rsidRPr="00BA01A8" w:rsidRDefault="00BA01A8" w:rsidP="00BA01A8">
            <w:pPr>
              <w:widowControl w:val="0"/>
              <w:tabs>
                <w:tab w:val="left" w:pos="720"/>
              </w:tabs>
              <w:autoSpaceDE w:val="0"/>
              <w:autoSpaceDN w:val="0"/>
              <w:adjustRightInd w:val="0"/>
              <w:spacing w:after="0" w:line="240" w:lineRule="auto"/>
              <w:jc w:val="both"/>
              <w:rPr>
                <w:rFonts w:ascii="Times New Roman" w:eastAsia="Times New Roman" w:hAnsi="Times New Roman" w:cs="Times New Roman"/>
                <w:lang w:eastAsia="ru-RU"/>
              </w:rPr>
            </w:pPr>
            <w:r w:rsidRPr="00BA01A8">
              <w:rPr>
                <w:rFonts w:ascii="Times New Roman" w:eastAsia="Times New Roman" w:hAnsi="Times New Roman" w:cs="Times New Roman"/>
                <w:b/>
                <w:lang w:eastAsia="ru-RU"/>
              </w:rPr>
              <w:t>Учитель начальных классов</w:t>
            </w:r>
          </w:p>
          <w:p w:rsidR="00BA01A8" w:rsidRPr="00BA01A8" w:rsidRDefault="00BA01A8" w:rsidP="00BA01A8">
            <w:pPr>
              <w:widowControl w:val="0"/>
              <w:tabs>
                <w:tab w:val="left" w:pos="720"/>
              </w:tabs>
              <w:autoSpaceDE w:val="0"/>
              <w:autoSpaceDN w:val="0"/>
              <w:adjustRightInd w:val="0"/>
              <w:spacing w:after="0" w:line="240" w:lineRule="auto"/>
              <w:jc w:val="both"/>
              <w:rPr>
                <w:rFonts w:ascii="Times New Roman" w:eastAsia="Times New Roman" w:hAnsi="Times New Roman" w:cs="Times New Roman"/>
                <w:lang w:eastAsia="ru-RU"/>
              </w:rPr>
            </w:pPr>
          </w:p>
        </w:tc>
        <w:tc>
          <w:tcPr>
            <w:tcW w:w="1498" w:type="pct"/>
          </w:tcPr>
          <w:p w:rsidR="00BA01A8" w:rsidRPr="00BA01A8" w:rsidRDefault="00BA01A8" w:rsidP="00BA01A8">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BA01A8">
              <w:rPr>
                <w:rFonts w:ascii="Times New Roman" w:eastAsia="Times New Roman" w:hAnsi="Times New Roman" w:cs="Times New Roman"/>
                <w:lang w:eastAsia="ru-RU"/>
              </w:rPr>
              <w:t xml:space="preserve">Осуществляет обучение и воспитание обучающихся с учетом их психолого-физиологических особенностей, специфики преподаваемого предмета, </w:t>
            </w:r>
            <w:r w:rsidRPr="00BA01A8">
              <w:rPr>
                <w:rFonts w:ascii="Times New Roman" w:eastAsia="Times New Roman" w:hAnsi="Times New Roman" w:cs="Times New Roman"/>
                <w:color w:val="000000"/>
                <w:shd w:val="clear" w:color="auto" w:fill="FFFFFF"/>
                <w:lang w:eastAsia="ru-RU"/>
              </w:rPr>
              <w:lastRenderedPageBreak/>
              <w:t>требований ФГОС</w:t>
            </w:r>
            <w:r w:rsidRPr="00BA01A8">
              <w:rPr>
                <w:rFonts w:ascii="Times New Roman" w:eastAsia="Times New Roman" w:hAnsi="Times New Roman" w:cs="Times New Roman"/>
                <w:lang w:eastAsia="ru-RU"/>
              </w:rPr>
              <w:t>, способствует  формированию общей культуры личности, социализации, осознанного выбора и освоения образовательных программ, используя разнообразные формы, приемы, методы и средства обучения, в том числе по индивидуальным учебным планам, ускоренным курсам в рамках федеральных государственных образовательных стандартов, современных образовательных технологий, включая информационные, а также цифровые образовательные ресурсы.</w:t>
            </w:r>
          </w:p>
          <w:p w:rsidR="00BA01A8" w:rsidRPr="00BA01A8" w:rsidRDefault="00BA01A8" w:rsidP="00BA01A8">
            <w:pPr>
              <w:shd w:val="clear" w:color="auto" w:fill="FFFFFF"/>
              <w:spacing w:after="0" w:line="294" w:lineRule="atLeast"/>
              <w:jc w:val="both"/>
              <w:rPr>
                <w:rFonts w:ascii="Times New Roman" w:eastAsia="Times New Roman" w:hAnsi="Times New Roman" w:cs="Times New Roman"/>
                <w:lang w:eastAsia="ru-RU"/>
              </w:rPr>
            </w:pPr>
            <w:r w:rsidRPr="00BA01A8">
              <w:rPr>
                <w:rFonts w:ascii="Times New Roman" w:eastAsia="Times New Roman" w:hAnsi="Times New Roman" w:cs="Times New Roman"/>
                <w:lang w:eastAsia="ru-RU"/>
              </w:rPr>
              <w:t>Осуществляет поддержку и сопровождение личностного развития обучающихся. Выявляет их образовательные запросы и потребности. Ведет сбор данных о планах и намерениях школьников, их интересах, склонностях, мотивах, сильных и слабых сторонах. Помогает детям в выявлении и решении индивидуальных проблем, связанных с освоением образовательных программ.</w:t>
            </w:r>
          </w:p>
          <w:p w:rsidR="00BA01A8" w:rsidRPr="00BA01A8" w:rsidRDefault="00BA01A8" w:rsidP="00BA01A8">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BA01A8">
              <w:rPr>
                <w:rFonts w:ascii="Times New Roman" w:eastAsia="Times New Roman" w:hAnsi="Times New Roman" w:cs="Times New Roman"/>
                <w:lang w:eastAsia="ru-RU"/>
              </w:rPr>
              <w:t>Корректирует  учебную деятельность исходя из данных мониторинга образовательных результатов с учетом неравномерности индивидуального психического развития детей младшего школьного возраста (в том числе в силу различий в возрасте, условий дошкольного обучения и воспитания), а также своеобразия динамики развития мальчиков и девочек.</w:t>
            </w:r>
          </w:p>
          <w:p w:rsidR="00BA01A8" w:rsidRPr="00BA01A8" w:rsidRDefault="00BA01A8" w:rsidP="00BA01A8">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BA01A8">
              <w:rPr>
                <w:rFonts w:ascii="Times New Roman" w:eastAsia="Times New Roman" w:hAnsi="Times New Roman" w:cs="Times New Roman"/>
                <w:lang w:eastAsia="ru-RU"/>
              </w:rPr>
              <w:t>Формирует у детей социальную позицию обучающихся на всем протяжении обучения в начальной школе.</w:t>
            </w:r>
          </w:p>
        </w:tc>
        <w:tc>
          <w:tcPr>
            <w:tcW w:w="517" w:type="pct"/>
          </w:tcPr>
          <w:p w:rsidR="00BA01A8" w:rsidRPr="00BA01A8" w:rsidRDefault="00BA01A8" w:rsidP="00BA01A8">
            <w:pPr>
              <w:widowControl w:val="0"/>
              <w:tabs>
                <w:tab w:val="left" w:pos="720"/>
              </w:tabs>
              <w:autoSpaceDE w:val="0"/>
              <w:autoSpaceDN w:val="0"/>
              <w:adjustRightInd w:val="0"/>
              <w:spacing w:after="0" w:line="240" w:lineRule="auto"/>
              <w:ind w:left="-37"/>
              <w:jc w:val="center"/>
              <w:rPr>
                <w:rFonts w:ascii="Times New Roman" w:eastAsia="Times New Roman" w:hAnsi="Times New Roman" w:cs="Times New Roman"/>
                <w:b/>
                <w:lang w:eastAsia="ru-RU"/>
              </w:rPr>
            </w:pPr>
            <w:r w:rsidRPr="00BA01A8">
              <w:rPr>
                <w:rFonts w:ascii="Times New Roman" w:eastAsia="Times New Roman" w:hAnsi="Times New Roman" w:cs="Times New Roman"/>
                <w:b/>
                <w:lang w:eastAsia="ru-RU"/>
              </w:rPr>
              <w:lastRenderedPageBreak/>
              <w:t>12</w:t>
            </w:r>
          </w:p>
        </w:tc>
        <w:tc>
          <w:tcPr>
            <w:tcW w:w="1113" w:type="pct"/>
          </w:tcPr>
          <w:p w:rsidR="00BA01A8" w:rsidRPr="00BA01A8" w:rsidRDefault="00BA01A8" w:rsidP="00BA01A8">
            <w:pPr>
              <w:widowControl w:val="0"/>
              <w:tabs>
                <w:tab w:val="left" w:pos="720"/>
              </w:tabs>
              <w:autoSpaceDE w:val="0"/>
              <w:autoSpaceDN w:val="0"/>
              <w:adjustRightInd w:val="0"/>
              <w:spacing w:after="0" w:line="240" w:lineRule="auto"/>
              <w:rPr>
                <w:rFonts w:ascii="Times New Roman" w:eastAsia="Times New Roman" w:hAnsi="Times New Roman" w:cs="Times New Roman"/>
                <w:lang w:eastAsia="ru-RU"/>
              </w:rPr>
            </w:pPr>
            <w:r w:rsidRPr="00BA01A8">
              <w:rPr>
                <w:rFonts w:ascii="Times New Roman" w:eastAsia="Times New Roman" w:hAnsi="Times New Roman" w:cs="Times New Roman"/>
                <w:lang w:eastAsia="ru-RU"/>
              </w:rPr>
              <w:t xml:space="preserve">Высшее профессиональное образование или среднее профессиональное образование по </w:t>
            </w:r>
            <w:r w:rsidRPr="00BA01A8">
              <w:rPr>
                <w:rFonts w:ascii="Times New Roman" w:eastAsia="Times New Roman" w:hAnsi="Times New Roman" w:cs="Times New Roman"/>
                <w:lang w:eastAsia="ru-RU"/>
              </w:rPr>
              <w:lastRenderedPageBreak/>
              <w:t>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tc>
        <w:tc>
          <w:tcPr>
            <w:tcW w:w="1108" w:type="pct"/>
          </w:tcPr>
          <w:p w:rsidR="00BA01A8" w:rsidRPr="00BA01A8" w:rsidRDefault="00BA01A8" w:rsidP="00BA01A8">
            <w:pPr>
              <w:widowControl w:val="0"/>
              <w:tabs>
                <w:tab w:val="left" w:pos="720"/>
              </w:tabs>
              <w:autoSpaceDE w:val="0"/>
              <w:autoSpaceDN w:val="0"/>
              <w:adjustRightInd w:val="0"/>
              <w:spacing w:after="0" w:line="240" w:lineRule="auto"/>
              <w:rPr>
                <w:rFonts w:ascii="Times New Roman" w:eastAsia="Times New Roman" w:hAnsi="Times New Roman" w:cs="Times New Roman"/>
                <w:lang w:eastAsia="ru-RU"/>
              </w:rPr>
            </w:pPr>
            <w:r w:rsidRPr="00BA01A8">
              <w:rPr>
                <w:rFonts w:ascii="Times New Roman" w:eastAsia="Times New Roman" w:hAnsi="Times New Roman" w:cs="Times New Roman"/>
                <w:lang w:eastAsia="ru-RU"/>
              </w:rPr>
              <w:lastRenderedPageBreak/>
              <w:t xml:space="preserve">Высшее профессиональное образование или среднее профессиональное образование по </w:t>
            </w:r>
            <w:r w:rsidRPr="00BA01A8">
              <w:rPr>
                <w:rFonts w:ascii="Times New Roman" w:eastAsia="Times New Roman" w:hAnsi="Times New Roman" w:cs="Times New Roman"/>
                <w:lang w:eastAsia="ru-RU"/>
              </w:rPr>
              <w:lastRenderedPageBreak/>
              <w:t xml:space="preserve">направлению подготовки «Образование и педагогика» или в области, соответствующей преподаваемому предмету </w:t>
            </w:r>
          </w:p>
        </w:tc>
      </w:tr>
      <w:tr w:rsidR="00BA01A8" w:rsidRPr="00BA01A8" w:rsidTr="007C4EDF">
        <w:tc>
          <w:tcPr>
            <w:tcW w:w="764" w:type="pct"/>
          </w:tcPr>
          <w:p w:rsidR="00BA01A8" w:rsidRPr="00BA01A8" w:rsidRDefault="00BA01A8" w:rsidP="00BA01A8">
            <w:pPr>
              <w:widowControl w:val="0"/>
              <w:tabs>
                <w:tab w:val="left" w:pos="720"/>
              </w:tabs>
              <w:autoSpaceDE w:val="0"/>
              <w:autoSpaceDN w:val="0"/>
              <w:adjustRightInd w:val="0"/>
              <w:spacing w:after="0" w:line="240" w:lineRule="auto"/>
              <w:ind w:left="-71"/>
              <w:rPr>
                <w:rFonts w:ascii="Times New Roman" w:eastAsia="Times New Roman" w:hAnsi="Times New Roman" w:cs="Times New Roman"/>
                <w:b/>
                <w:lang w:eastAsia="ru-RU"/>
              </w:rPr>
            </w:pPr>
            <w:r w:rsidRPr="00BA01A8">
              <w:rPr>
                <w:rFonts w:ascii="Times New Roman" w:eastAsia="Times New Roman" w:hAnsi="Times New Roman" w:cs="Times New Roman"/>
                <w:b/>
                <w:lang w:eastAsia="ru-RU"/>
              </w:rPr>
              <w:lastRenderedPageBreak/>
              <w:t xml:space="preserve">Учитель английского языка </w:t>
            </w:r>
          </w:p>
        </w:tc>
        <w:tc>
          <w:tcPr>
            <w:tcW w:w="1498" w:type="pct"/>
          </w:tcPr>
          <w:p w:rsidR="00BA01A8" w:rsidRPr="00BA01A8" w:rsidRDefault="00BA01A8" w:rsidP="00BA01A8">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BA01A8">
              <w:rPr>
                <w:rFonts w:ascii="Times New Roman" w:eastAsia="Times New Roman" w:hAnsi="Times New Roman" w:cs="Times New Roman"/>
                <w:lang w:eastAsia="ru-RU"/>
              </w:rPr>
              <w:t xml:space="preserve">Осуществляет обучение и воспитание обучающихся с учетом их психолого-физиологических </w:t>
            </w:r>
            <w:r w:rsidRPr="00BA01A8">
              <w:rPr>
                <w:rFonts w:ascii="Times New Roman" w:eastAsia="Times New Roman" w:hAnsi="Times New Roman" w:cs="Times New Roman"/>
                <w:lang w:eastAsia="ru-RU"/>
              </w:rPr>
              <w:lastRenderedPageBreak/>
              <w:t xml:space="preserve">особенностей, специфики преподаваемого предмета, </w:t>
            </w:r>
            <w:r w:rsidRPr="00BA01A8">
              <w:rPr>
                <w:rFonts w:ascii="Times New Roman" w:eastAsia="Times New Roman" w:hAnsi="Times New Roman" w:cs="Times New Roman"/>
                <w:color w:val="000000"/>
                <w:shd w:val="clear" w:color="auto" w:fill="FFFFFF"/>
                <w:lang w:eastAsia="ru-RU"/>
              </w:rPr>
              <w:t>требований ФГОС</w:t>
            </w:r>
            <w:r w:rsidRPr="00BA01A8">
              <w:rPr>
                <w:rFonts w:ascii="Times New Roman" w:eastAsia="Times New Roman" w:hAnsi="Times New Roman" w:cs="Times New Roman"/>
                <w:lang w:eastAsia="ru-RU"/>
              </w:rPr>
              <w:t>, способствует формированию общей культуры личности, социализации, осознанного выбора и освоения образовательных программ, используя разнообразные формы, приемы, методы и средства обучения, в том числе по индивидуальным учебным планам, ускоренным курсам в рамках федеральных государственных образовательных стандартов, современных образовательных технологий, включая информационные, а также цифровые образовательные ресурсы.</w:t>
            </w:r>
          </w:p>
        </w:tc>
        <w:tc>
          <w:tcPr>
            <w:tcW w:w="517" w:type="pct"/>
          </w:tcPr>
          <w:p w:rsidR="00BA01A8" w:rsidRPr="00BA01A8" w:rsidRDefault="00BA01A8" w:rsidP="00BA01A8">
            <w:pPr>
              <w:widowControl w:val="0"/>
              <w:tabs>
                <w:tab w:val="left" w:pos="720"/>
              </w:tabs>
              <w:autoSpaceDE w:val="0"/>
              <w:autoSpaceDN w:val="0"/>
              <w:adjustRightInd w:val="0"/>
              <w:spacing w:after="0" w:line="360" w:lineRule="auto"/>
              <w:ind w:left="-37"/>
              <w:jc w:val="center"/>
              <w:rPr>
                <w:rFonts w:ascii="Times New Roman" w:eastAsia="Times New Roman" w:hAnsi="Times New Roman" w:cs="Times New Roman"/>
                <w:b/>
                <w:lang w:eastAsia="ru-RU"/>
              </w:rPr>
            </w:pPr>
            <w:r w:rsidRPr="00BA01A8">
              <w:rPr>
                <w:rFonts w:ascii="Times New Roman" w:eastAsia="Times New Roman" w:hAnsi="Times New Roman" w:cs="Times New Roman"/>
                <w:b/>
                <w:lang w:eastAsia="ru-RU"/>
              </w:rPr>
              <w:lastRenderedPageBreak/>
              <w:t>4</w:t>
            </w:r>
          </w:p>
        </w:tc>
        <w:tc>
          <w:tcPr>
            <w:tcW w:w="1113" w:type="pct"/>
          </w:tcPr>
          <w:p w:rsidR="00BA01A8" w:rsidRPr="00BA01A8" w:rsidRDefault="00BA01A8" w:rsidP="00BA01A8">
            <w:pPr>
              <w:widowControl w:val="0"/>
              <w:tabs>
                <w:tab w:val="left" w:pos="720"/>
              </w:tabs>
              <w:autoSpaceDE w:val="0"/>
              <w:autoSpaceDN w:val="0"/>
              <w:adjustRightInd w:val="0"/>
              <w:spacing w:after="0" w:line="240" w:lineRule="auto"/>
              <w:rPr>
                <w:rFonts w:ascii="Times New Roman" w:eastAsia="Times New Roman" w:hAnsi="Times New Roman" w:cs="Times New Roman"/>
                <w:lang w:eastAsia="ru-RU"/>
              </w:rPr>
            </w:pPr>
            <w:r w:rsidRPr="00BA01A8">
              <w:rPr>
                <w:rFonts w:ascii="Times New Roman" w:eastAsia="Times New Roman" w:hAnsi="Times New Roman" w:cs="Times New Roman"/>
                <w:lang w:eastAsia="ru-RU"/>
              </w:rPr>
              <w:t xml:space="preserve">Высшее профессиональное образование или среднее </w:t>
            </w:r>
            <w:r w:rsidRPr="00BA01A8">
              <w:rPr>
                <w:rFonts w:ascii="Times New Roman" w:eastAsia="Times New Roman" w:hAnsi="Times New Roman" w:cs="Times New Roman"/>
                <w:lang w:eastAsia="ru-RU"/>
              </w:rPr>
              <w:lastRenderedPageBreak/>
              <w:t>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tc>
        <w:tc>
          <w:tcPr>
            <w:tcW w:w="1108" w:type="pct"/>
          </w:tcPr>
          <w:p w:rsidR="00BA01A8" w:rsidRPr="00BA01A8" w:rsidRDefault="00BA01A8" w:rsidP="00BA01A8">
            <w:pPr>
              <w:widowControl w:val="0"/>
              <w:tabs>
                <w:tab w:val="left" w:pos="720"/>
              </w:tabs>
              <w:autoSpaceDE w:val="0"/>
              <w:autoSpaceDN w:val="0"/>
              <w:adjustRightInd w:val="0"/>
              <w:spacing w:after="0" w:line="240" w:lineRule="auto"/>
              <w:rPr>
                <w:rFonts w:ascii="Times New Roman" w:eastAsia="Times New Roman" w:hAnsi="Times New Roman" w:cs="Times New Roman"/>
                <w:lang w:eastAsia="ru-RU"/>
              </w:rPr>
            </w:pPr>
            <w:r w:rsidRPr="00BA01A8">
              <w:rPr>
                <w:rFonts w:ascii="Times New Roman" w:eastAsia="Times New Roman" w:hAnsi="Times New Roman" w:cs="Times New Roman"/>
                <w:lang w:eastAsia="ru-RU"/>
              </w:rPr>
              <w:lastRenderedPageBreak/>
              <w:t xml:space="preserve">Высшее профессиональное образование или среднее </w:t>
            </w:r>
            <w:r w:rsidRPr="00BA01A8">
              <w:rPr>
                <w:rFonts w:ascii="Times New Roman" w:eastAsia="Times New Roman" w:hAnsi="Times New Roman" w:cs="Times New Roman"/>
                <w:lang w:eastAsia="ru-RU"/>
              </w:rPr>
              <w:lastRenderedPageBreak/>
              <w:t>профессиональное образование по направлению подготовки «Образование и педагогика» или в области, соответствующей преподаваемому предмету</w:t>
            </w:r>
          </w:p>
        </w:tc>
      </w:tr>
      <w:tr w:rsidR="00BA01A8" w:rsidRPr="00BA01A8" w:rsidTr="007C4EDF">
        <w:tc>
          <w:tcPr>
            <w:tcW w:w="764" w:type="pct"/>
          </w:tcPr>
          <w:p w:rsidR="00BA01A8" w:rsidRPr="00BA01A8" w:rsidRDefault="00BA01A8" w:rsidP="00BA01A8">
            <w:pPr>
              <w:widowControl w:val="0"/>
              <w:tabs>
                <w:tab w:val="left" w:pos="720"/>
              </w:tabs>
              <w:autoSpaceDE w:val="0"/>
              <w:autoSpaceDN w:val="0"/>
              <w:adjustRightInd w:val="0"/>
              <w:spacing w:after="0" w:line="240" w:lineRule="auto"/>
              <w:rPr>
                <w:rFonts w:ascii="Times New Roman" w:eastAsia="Times New Roman" w:hAnsi="Times New Roman" w:cs="Times New Roman"/>
                <w:b/>
                <w:lang w:eastAsia="ru-RU"/>
              </w:rPr>
            </w:pPr>
            <w:r w:rsidRPr="00BA01A8">
              <w:rPr>
                <w:rFonts w:ascii="Times New Roman" w:eastAsia="Times New Roman" w:hAnsi="Times New Roman" w:cs="Times New Roman"/>
                <w:b/>
                <w:lang w:eastAsia="ru-RU"/>
              </w:rPr>
              <w:lastRenderedPageBreak/>
              <w:t xml:space="preserve">Учитель физической культуры </w:t>
            </w:r>
          </w:p>
        </w:tc>
        <w:tc>
          <w:tcPr>
            <w:tcW w:w="1498" w:type="pct"/>
          </w:tcPr>
          <w:p w:rsidR="00BA01A8" w:rsidRPr="00BA01A8" w:rsidRDefault="00BA01A8" w:rsidP="00BA01A8">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BA01A8">
              <w:rPr>
                <w:rFonts w:ascii="Times New Roman" w:eastAsia="Times New Roman" w:hAnsi="Times New Roman" w:cs="Times New Roman"/>
                <w:lang w:eastAsia="ru-RU"/>
              </w:rPr>
              <w:t xml:space="preserve">Осуществляет  обучение и воспитание обучающихся с учетом их психолого-физиологических особенностей, специфики преподаваемого предмета, </w:t>
            </w:r>
            <w:r w:rsidRPr="00BA01A8">
              <w:rPr>
                <w:rFonts w:ascii="Times New Roman" w:eastAsia="Times New Roman" w:hAnsi="Times New Roman" w:cs="Times New Roman"/>
                <w:color w:val="000000"/>
                <w:shd w:val="clear" w:color="auto" w:fill="FFFFFF"/>
                <w:lang w:eastAsia="ru-RU"/>
              </w:rPr>
              <w:t>требований ФГОС</w:t>
            </w:r>
            <w:r w:rsidRPr="00BA01A8">
              <w:rPr>
                <w:rFonts w:ascii="Times New Roman" w:eastAsia="Times New Roman" w:hAnsi="Times New Roman" w:cs="Times New Roman"/>
                <w:lang w:eastAsia="ru-RU"/>
              </w:rPr>
              <w:t>, способствует  формированию общей культуры личности, социализации, осознанного выбора и освоения образовательных программ, используя разнообразные формы, приемы, методы и средства обучения, в том числе по индивидуальным учебным планам, ускоренным курсам в рамках федеральных государственных образовательных стандартов, современных образовательных технологий, включая информационные, а также цифровые образовательные ресурсы.</w:t>
            </w:r>
          </w:p>
        </w:tc>
        <w:tc>
          <w:tcPr>
            <w:tcW w:w="517" w:type="pct"/>
          </w:tcPr>
          <w:p w:rsidR="00BA01A8" w:rsidRPr="00BA01A8" w:rsidRDefault="00BA01A8" w:rsidP="00BA01A8">
            <w:pPr>
              <w:widowControl w:val="0"/>
              <w:tabs>
                <w:tab w:val="left" w:pos="720"/>
              </w:tabs>
              <w:autoSpaceDE w:val="0"/>
              <w:autoSpaceDN w:val="0"/>
              <w:adjustRightInd w:val="0"/>
              <w:spacing w:after="0" w:line="360" w:lineRule="auto"/>
              <w:ind w:left="-37"/>
              <w:jc w:val="center"/>
              <w:rPr>
                <w:rFonts w:ascii="Times New Roman" w:eastAsia="Times New Roman" w:hAnsi="Times New Roman" w:cs="Times New Roman"/>
                <w:b/>
                <w:lang w:eastAsia="ru-RU"/>
              </w:rPr>
            </w:pPr>
            <w:r w:rsidRPr="00BA01A8">
              <w:rPr>
                <w:rFonts w:ascii="Times New Roman" w:eastAsia="Times New Roman" w:hAnsi="Times New Roman" w:cs="Times New Roman"/>
                <w:b/>
                <w:lang w:eastAsia="ru-RU"/>
              </w:rPr>
              <w:t>3</w:t>
            </w:r>
          </w:p>
        </w:tc>
        <w:tc>
          <w:tcPr>
            <w:tcW w:w="1113" w:type="pct"/>
          </w:tcPr>
          <w:p w:rsidR="00BA01A8" w:rsidRPr="00BA01A8" w:rsidRDefault="00BA01A8" w:rsidP="00BA01A8">
            <w:pPr>
              <w:widowControl w:val="0"/>
              <w:tabs>
                <w:tab w:val="left" w:pos="720"/>
              </w:tabs>
              <w:autoSpaceDE w:val="0"/>
              <w:autoSpaceDN w:val="0"/>
              <w:adjustRightInd w:val="0"/>
              <w:spacing w:after="0" w:line="240" w:lineRule="auto"/>
              <w:rPr>
                <w:rFonts w:ascii="Times New Roman" w:eastAsia="Times New Roman" w:hAnsi="Times New Roman" w:cs="Times New Roman"/>
                <w:lang w:eastAsia="ru-RU"/>
              </w:rPr>
            </w:pPr>
            <w:r w:rsidRPr="00BA01A8">
              <w:rPr>
                <w:rFonts w:ascii="Times New Roman" w:eastAsia="Times New Roman" w:hAnsi="Times New Roman" w:cs="Times New Roman"/>
                <w:lang w:eastAsia="ru-RU"/>
              </w:rPr>
              <w:t xml:space="preserve">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w:t>
            </w:r>
            <w:r w:rsidRPr="00BA01A8">
              <w:rPr>
                <w:rFonts w:ascii="Times New Roman" w:eastAsia="Times New Roman" w:hAnsi="Times New Roman" w:cs="Times New Roman"/>
                <w:lang w:eastAsia="ru-RU"/>
              </w:rPr>
              <w:lastRenderedPageBreak/>
              <w:t>работы.</w:t>
            </w:r>
          </w:p>
        </w:tc>
        <w:tc>
          <w:tcPr>
            <w:tcW w:w="1108" w:type="pct"/>
          </w:tcPr>
          <w:p w:rsidR="00BA01A8" w:rsidRPr="00BA01A8" w:rsidRDefault="00BA01A8" w:rsidP="00BA01A8">
            <w:pPr>
              <w:widowControl w:val="0"/>
              <w:tabs>
                <w:tab w:val="left" w:pos="720"/>
              </w:tabs>
              <w:autoSpaceDE w:val="0"/>
              <w:autoSpaceDN w:val="0"/>
              <w:adjustRightInd w:val="0"/>
              <w:spacing w:after="0" w:line="240" w:lineRule="auto"/>
              <w:rPr>
                <w:rFonts w:ascii="Times New Roman" w:eastAsia="Times New Roman" w:hAnsi="Times New Roman" w:cs="Times New Roman"/>
                <w:lang w:eastAsia="ru-RU"/>
              </w:rPr>
            </w:pPr>
            <w:r w:rsidRPr="00BA01A8">
              <w:rPr>
                <w:rFonts w:ascii="Times New Roman" w:eastAsia="Times New Roman" w:hAnsi="Times New Roman" w:cs="Times New Roman"/>
                <w:lang w:eastAsia="ru-RU"/>
              </w:rPr>
              <w:lastRenderedPageBreak/>
              <w:t>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w:t>
            </w:r>
          </w:p>
        </w:tc>
      </w:tr>
      <w:tr w:rsidR="00BA01A8" w:rsidRPr="00BA01A8" w:rsidTr="007C4EDF">
        <w:tc>
          <w:tcPr>
            <w:tcW w:w="764" w:type="pct"/>
          </w:tcPr>
          <w:p w:rsidR="00BA01A8" w:rsidRPr="00BA01A8" w:rsidRDefault="00BA01A8" w:rsidP="00BA01A8">
            <w:pPr>
              <w:widowControl w:val="0"/>
              <w:tabs>
                <w:tab w:val="left" w:pos="720"/>
              </w:tabs>
              <w:autoSpaceDE w:val="0"/>
              <w:autoSpaceDN w:val="0"/>
              <w:adjustRightInd w:val="0"/>
              <w:spacing w:after="0" w:line="240" w:lineRule="auto"/>
              <w:rPr>
                <w:rFonts w:ascii="Times New Roman" w:eastAsia="Times New Roman" w:hAnsi="Times New Roman" w:cs="Times New Roman"/>
                <w:b/>
                <w:lang w:eastAsia="ru-RU"/>
              </w:rPr>
            </w:pPr>
            <w:r w:rsidRPr="00BA01A8">
              <w:rPr>
                <w:rFonts w:ascii="Times New Roman" w:eastAsia="Times New Roman" w:hAnsi="Times New Roman" w:cs="Times New Roman"/>
                <w:b/>
                <w:lang w:eastAsia="ru-RU"/>
              </w:rPr>
              <w:lastRenderedPageBreak/>
              <w:t>Учитель музыки</w:t>
            </w:r>
          </w:p>
        </w:tc>
        <w:tc>
          <w:tcPr>
            <w:tcW w:w="1498" w:type="pct"/>
          </w:tcPr>
          <w:p w:rsidR="00BA01A8" w:rsidRPr="00BA01A8" w:rsidRDefault="00BA01A8" w:rsidP="00BA01A8">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BA01A8">
              <w:rPr>
                <w:rFonts w:ascii="Times New Roman" w:eastAsia="Times New Roman" w:hAnsi="Times New Roman" w:cs="Times New Roman"/>
                <w:lang w:eastAsia="ru-RU"/>
              </w:rPr>
              <w:t xml:space="preserve">Осуществляет обучение и воспитание обучающихся с учетом их психолого-физиологических особенностей, специфики преподаваемого предмета, </w:t>
            </w:r>
            <w:r w:rsidRPr="00BA01A8">
              <w:rPr>
                <w:rFonts w:ascii="Times New Roman" w:eastAsia="Times New Roman" w:hAnsi="Times New Roman" w:cs="Times New Roman"/>
                <w:color w:val="000000"/>
                <w:shd w:val="clear" w:color="auto" w:fill="FFFFFF"/>
                <w:lang w:eastAsia="ru-RU"/>
              </w:rPr>
              <w:t>требований ФГОС</w:t>
            </w:r>
            <w:r w:rsidRPr="00BA01A8">
              <w:rPr>
                <w:rFonts w:ascii="Times New Roman" w:eastAsia="Times New Roman" w:hAnsi="Times New Roman" w:cs="Times New Roman"/>
                <w:lang w:eastAsia="ru-RU"/>
              </w:rPr>
              <w:t>, способствует формированию общей культуры личности, социализации, осознанного выбора и освоения образовательных программ, используя разнообразные формы, приемы, методы и средства обучения, в том числе по индивидуальным учебным планам, ускоренным курсам в рамках федеральных государственных образовательных стандартов, современных образовательных технологий, включая информационные, а также цифровые образовательные ресурсы.</w:t>
            </w:r>
          </w:p>
        </w:tc>
        <w:tc>
          <w:tcPr>
            <w:tcW w:w="517" w:type="pct"/>
          </w:tcPr>
          <w:p w:rsidR="00BA01A8" w:rsidRPr="00BA01A8" w:rsidRDefault="00BA01A8" w:rsidP="00BA01A8">
            <w:pPr>
              <w:widowControl w:val="0"/>
              <w:tabs>
                <w:tab w:val="left" w:pos="720"/>
              </w:tabs>
              <w:autoSpaceDE w:val="0"/>
              <w:autoSpaceDN w:val="0"/>
              <w:adjustRightInd w:val="0"/>
              <w:spacing w:after="0" w:line="360" w:lineRule="auto"/>
              <w:ind w:left="-37"/>
              <w:jc w:val="center"/>
              <w:rPr>
                <w:rFonts w:ascii="Times New Roman" w:eastAsia="Times New Roman" w:hAnsi="Times New Roman" w:cs="Times New Roman"/>
                <w:b/>
                <w:lang w:eastAsia="ru-RU"/>
              </w:rPr>
            </w:pPr>
            <w:r w:rsidRPr="00BA01A8">
              <w:rPr>
                <w:rFonts w:ascii="Times New Roman" w:eastAsia="Times New Roman" w:hAnsi="Times New Roman" w:cs="Times New Roman"/>
                <w:b/>
                <w:lang w:eastAsia="ru-RU"/>
              </w:rPr>
              <w:t>1</w:t>
            </w:r>
          </w:p>
        </w:tc>
        <w:tc>
          <w:tcPr>
            <w:tcW w:w="1113" w:type="pct"/>
          </w:tcPr>
          <w:p w:rsidR="00BA01A8" w:rsidRPr="00BA01A8" w:rsidRDefault="00BA01A8" w:rsidP="00BA01A8">
            <w:pPr>
              <w:widowControl w:val="0"/>
              <w:tabs>
                <w:tab w:val="left" w:pos="720"/>
              </w:tabs>
              <w:autoSpaceDE w:val="0"/>
              <w:autoSpaceDN w:val="0"/>
              <w:adjustRightInd w:val="0"/>
              <w:spacing w:after="0" w:line="240" w:lineRule="auto"/>
              <w:rPr>
                <w:rFonts w:ascii="Times New Roman" w:eastAsia="Times New Roman" w:hAnsi="Times New Roman" w:cs="Times New Roman"/>
                <w:lang w:eastAsia="ru-RU"/>
              </w:rPr>
            </w:pPr>
            <w:r w:rsidRPr="00BA01A8">
              <w:rPr>
                <w:rFonts w:ascii="Times New Roman" w:eastAsia="Times New Roman" w:hAnsi="Times New Roman" w:cs="Times New Roman"/>
                <w:lang w:eastAsia="ru-RU"/>
              </w:rPr>
              <w:t>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tc>
        <w:tc>
          <w:tcPr>
            <w:tcW w:w="1108" w:type="pct"/>
          </w:tcPr>
          <w:p w:rsidR="00BA01A8" w:rsidRPr="00BA01A8" w:rsidRDefault="00BA01A8" w:rsidP="00BA01A8">
            <w:pPr>
              <w:widowControl w:val="0"/>
              <w:tabs>
                <w:tab w:val="left" w:pos="720"/>
              </w:tabs>
              <w:autoSpaceDE w:val="0"/>
              <w:autoSpaceDN w:val="0"/>
              <w:adjustRightInd w:val="0"/>
              <w:spacing w:after="0" w:line="240" w:lineRule="auto"/>
              <w:rPr>
                <w:rFonts w:ascii="Times New Roman" w:eastAsia="Times New Roman" w:hAnsi="Times New Roman" w:cs="Times New Roman"/>
                <w:lang w:eastAsia="ru-RU"/>
              </w:rPr>
            </w:pPr>
            <w:r w:rsidRPr="00BA01A8">
              <w:rPr>
                <w:rFonts w:ascii="Times New Roman" w:eastAsia="Times New Roman" w:hAnsi="Times New Roman" w:cs="Times New Roman"/>
                <w:lang w:eastAsia="ru-RU"/>
              </w:rPr>
              <w:t xml:space="preserve">Высшее профессиональное образование </w:t>
            </w:r>
          </w:p>
        </w:tc>
      </w:tr>
      <w:tr w:rsidR="00BA01A8" w:rsidRPr="00BA01A8" w:rsidTr="007C4EDF">
        <w:tc>
          <w:tcPr>
            <w:tcW w:w="764" w:type="pct"/>
          </w:tcPr>
          <w:p w:rsidR="00BA01A8" w:rsidRPr="00BA01A8" w:rsidRDefault="00BA01A8" w:rsidP="00BA01A8">
            <w:pPr>
              <w:widowControl w:val="0"/>
              <w:tabs>
                <w:tab w:val="left" w:pos="720"/>
              </w:tabs>
              <w:autoSpaceDE w:val="0"/>
              <w:autoSpaceDN w:val="0"/>
              <w:adjustRightInd w:val="0"/>
              <w:spacing w:after="0" w:line="240" w:lineRule="auto"/>
              <w:rPr>
                <w:rFonts w:ascii="Times New Roman" w:eastAsia="Times New Roman" w:hAnsi="Times New Roman" w:cs="Times New Roman"/>
                <w:b/>
                <w:lang w:eastAsia="ru-RU"/>
              </w:rPr>
            </w:pPr>
            <w:r w:rsidRPr="00BA01A8">
              <w:rPr>
                <w:rFonts w:ascii="Times New Roman" w:eastAsia="Times New Roman" w:hAnsi="Times New Roman" w:cs="Times New Roman"/>
                <w:b/>
                <w:lang w:eastAsia="ru-RU"/>
              </w:rPr>
              <w:t>Педагог-психолог</w:t>
            </w:r>
          </w:p>
        </w:tc>
        <w:tc>
          <w:tcPr>
            <w:tcW w:w="1498" w:type="pct"/>
          </w:tcPr>
          <w:p w:rsidR="00BA01A8" w:rsidRPr="00BA01A8" w:rsidRDefault="00BA01A8" w:rsidP="00BA01A8">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BA01A8">
              <w:rPr>
                <w:rFonts w:ascii="Times New Roman" w:eastAsia="Times New Roman" w:hAnsi="Times New Roman" w:cs="Times New Roman"/>
                <w:lang w:eastAsia="ru-RU"/>
              </w:rPr>
              <w:t xml:space="preserve">Осуществляет психолого-педагогическое сопровождение обучающихся с учетом их психолого-физиологических особенностей,  </w:t>
            </w:r>
            <w:r w:rsidRPr="00BA01A8">
              <w:rPr>
                <w:rFonts w:ascii="Times New Roman" w:eastAsia="Times New Roman" w:hAnsi="Times New Roman" w:cs="Times New Roman"/>
                <w:color w:val="000000"/>
                <w:shd w:val="clear" w:color="auto" w:fill="FFFFFF"/>
                <w:lang w:eastAsia="ru-RU"/>
              </w:rPr>
              <w:t>требований ФГОС</w:t>
            </w:r>
            <w:r w:rsidRPr="00BA01A8">
              <w:rPr>
                <w:rFonts w:ascii="Times New Roman" w:eastAsia="Times New Roman" w:hAnsi="Times New Roman" w:cs="Times New Roman"/>
                <w:lang w:eastAsia="ru-RU"/>
              </w:rPr>
              <w:t>, способствует  формированию общей культуры личности, социализации, осознанного выбора и освоения образовательных программ, используя разнообразные формы, приемы, методы и средства сопровождения, в том числе по индивидуальным учебным планам, ускоренным курсам в рамках федеральных государственных образовательных стандартов, современных образовательных технологии, включая информационные, а также цифровые образовательные ресурсы.</w:t>
            </w:r>
          </w:p>
        </w:tc>
        <w:tc>
          <w:tcPr>
            <w:tcW w:w="517" w:type="pct"/>
          </w:tcPr>
          <w:p w:rsidR="00BA01A8" w:rsidRPr="00BA01A8" w:rsidRDefault="00BA01A8" w:rsidP="00BA01A8">
            <w:pPr>
              <w:widowControl w:val="0"/>
              <w:tabs>
                <w:tab w:val="left" w:pos="720"/>
              </w:tabs>
              <w:autoSpaceDE w:val="0"/>
              <w:autoSpaceDN w:val="0"/>
              <w:adjustRightInd w:val="0"/>
              <w:spacing w:after="0" w:line="240" w:lineRule="auto"/>
              <w:ind w:left="-37"/>
              <w:jc w:val="center"/>
              <w:rPr>
                <w:rFonts w:ascii="Times New Roman" w:eastAsia="Times New Roman" w:hAnsi="Times New Roman" w:cs="Times New Roman"/>
                <w:b/>
                <w:lang w:eastAsia="ru-RU"/>
              </w:rPr>
            </w:pPr>
            <w:r w:rsidRPr="00BA01A8">
              <w:rPr>
                <w:rFonts w:ascii="Times New Roman" w:eastAsia="Times New Roman" w:hAnsi="Times New Roman" w:cs="Times New Roman"/>
                <w:b/>
                <w:lang w:eastAsia="ru-RU"/>
              </w:rPr>
              <w:t>1</w:t>
            </w:r>
          </w:p>
        </w:tc>
        <w:tc>
          <w:tcPr>
            <w:tcW w:w="1113" w:type="pct"/>
          </w:tcPr>
          <w:p w:rsidR="00BA01A8" w:rsidRPr="00BA01A8" w:rsidRDefault="00BA01A8" w:rsidP="00BA01A8">
            <w:pPr>
              <w:autoSpaceDE w:val="0"/>
              <w:autoSpaceDN w:val="0"/>
              <w:adjustRightInd w:val="0"/>
              <w:spacing w:after="0" w:line="240" w:lineRule="auto"/>
              <w:rPr>
                <w:rFonts w:ascii="Times New Roman" w:eastAsia="Times New Roman" w:hAnsi="Times New Roman" w:cs="Times New Roman"/>
                <w:lang w:eastAsia="ru-RU"/>
              </w:rPr>
            </w:pPr>
            <w:r w:rsidRPr="00BA01A8">
              <w:rPr>
                <w:rFonts w:ascii="Times New Roman" w:eastAsia="Times New Roman" w:hAnsi="Times New Roman" w:cs="Times New Roman"/>
                <w:lang w:eastAsia="ru-RU"/>
              </w:rPr>
              <w:t xml:space="preserve"> Высшее профессиональное образование или среднее профессиональное образование по направлению подготовки "Педагогика и психология"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подготовки "Педагогика и психология" без предъявления </w:t>
            </w:r>
            <w:r w:rsidRPr="00BA01A8">
              <w:rPr>
                <w:rFonts w:ascii="Times New Roman" w:eastAsia="Times New Roman" w:hAnsi="Times New Roman" w:cs="Times New Roman"/>
                <w:lang w:eastAsia="ru-RU"/>
              </w:rPr>
              <w:lastRenderedPageBreak/>
              <w:t>требований к стажу работы.</w:t>
            </w:r>
          </w:p>
          <w:p w:rsidR="00BA01A8" w:rsidRPr="00BA01A8" w:rsidRDefault="00BA01A8" w:rsidP="00BA01A8">
            <w:pPr>
              <w:widowControl w:val="0"/>
              <w:tabs>
                <w:tab w:val="left" w:pos="720"/>
              </w:tabs>
              <w:autoSpaceDE w:val="0"/>
              <w:autoSpaceDN w:val="0"/>
              <w:adjustRightInd w:val="0"/>
              <w:spacing w:after="0" w:line="240" w:lineRule="auto"/>
              <w:rPr>
                <w:rFonts w:ascii="Times New Roman" w:eastAsia="Times New Roman" w:hAnsi="Times New Roman" w:cs="Times New Roman"/>
                <w:lang w:eastAsia="ru-RU"/>
              </w:rPr>
            </w:pPr>
          </w:p>
        </w:tc>
        <w:tc>
          <w:tcPr>
            <w:tcW w:w="1108" w:type="pct"/>
          </w:tcPr>
          <w:p w:rsidR="00BA01A8" w:rsidRPr="00BA01A8" w:rsidRDefault="00BA01A8" w:rsidP="00BA01A8">
            <w:pPr>
              <w:autoSpaceDE w:val="0"/>
              <w:autoSpaceDN w:val="0"/>
              <w:adjustRightInd w:val="0"/>
              <w:spacing w:after="0" w:line="240" w:lineRule="auto"/>
              <w:rPr>
                <w:rFonts w:ascii="Times New Roman" w:eastAsia="Times New Roman" w:hAnsi="Times New Roman" w:cs="Times New Roman"/>
                <w:lang w:eastAsia="ru-RU"/>
              </w:rPr>
            </w:pPr>
            <w:r w:rsidRPr="00BA01A8">
              <w:rPr>
                <w:rFonts w:ascii="Times New Roman" w:eastAsia="Times New Roman" w:hAnsi="Times New Roman" w:cs="Times New Roman"/>
                <w:lang w:eastAsia="ru-RU"/>
              </w:rPr>
              <w:lastRenderedPageBreak/>
              <w:t xml:space="preserve">Высшее профессиональное образование или среднее профессиональное образование по направлению подготовки "Педагогика и психология"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подготовки "Педагогика и психология" </w:t>
            </w:r>
          </w:p>
        </w:tc>
      </w:tr>
      <w:tr w:rsidR="00BA01A8" w:rsidRPr="00BA01A8" w:rsidTr="007C4EDF">
        <w:tc>
          <w:tcPr>
            <w:tcW w:w="764" w:type="pct"/>
          </w:tcPr>
          <w:p w:rsidR="00BA01A8" w:rsidRPr="00BA01A8" w:rsidRDefault="00BA01A8" w:rsidP="00BA01A8">
            <w:pPr>
              <w:widowControl w:val="0"/>
              <w:tabs>
                <w:tab w:val="left" w:pos="720"/>
              </w:tabs>
              <w:autoSpaceDE w:val="0"/>
              <w:autoSpaceDN w:val="0"/>
              <w:adjustRightInd w:val="0"/>
              <w:spacing w:after="0" w:line="240" w:lineRule="auto"/>
              <w:ind w:left="-43"/>
              <w:rPr>
                <w:rFonts w:ascii="Times New Roman" w:eastAsia="Times New Roman" w:hAnsi="Times New Roman" w:cs="Times New Roman"/>
                <w:lang w:eastAsia="ru-RU"/>
              </w:rPr>
            </w:pPr>
            <w:r w:rsidRPr="00BA01A8">
              <w:rPr>
                <w:rFonts w:ascii="Times New Roman" w:eastAsia="Times New Roman" w:hAnsi="Times New Roman" w:cs="Times New Roman"/>
                <w:b/>
                <w:lang w:eastAsia="ru-RU"/>
              </w:rPr>
              <w:lastRenderedPageBreak/>
              <w:t>Педагог-организатор</w:t>
            </w:r>
          </w:p>
          <w:p w:rsidR="00BA01A8" w:rsidRPr="00BA01A8" w:rsidRDefault="00BA01A8" w:rsidP="00BA01A8">
            <w:pPr>
              <w:widowControl w:val="0"/>
              <w:tabs>
                <w:tab w:val="left" w:pos="720"/>
              </w:tabs>
              <w:autoSpaceDE w:val="0"/>
              <w:autoSpaceDN w:val="0"/>
              <w:adjustRightInd w:val="0"/>
              <w:spacing w:after="0" w:line="240" w:lineRule="auto"/>
              <w:rPr>
                <w:rFonts w:ascii="Times New Roman" w:eastAsia="Times New Roman" w:hAnsi="Times New Roman" w:cs="Times New Roman"/>
                <w:lang w:eastAsia="ru-RU"/>
              </w:rPr>
            </w:pPr>
          </w:p>
        </w:tc>
        <w:tc>
          <w:tcPr>
            <w:tcW w:w="1498" w:type="pct"/>
          </w:tcPr>
          <w:p w:rsidR="00BA01A8" w:rsidRPr="00BA01A8" w:rsidRDefault="00BA01A8" w:rsidP="00BA01A8">
            <w:pPr>
              <w:tabs>
                <w:tab w:val="num" w:pos="1400"/>
              </w:tabs>
              <w:spacing w:after="0" w:line="240" w:lineRule="auto"/>
              <w:jc w:val="both"/>
              <w:rPr>
                <w:rFonts w:ascii="Times New Roman" w:eastAsia="Times New Roman" w:hAnsi="Times New Roman" w:cs="Times New Roman"/>
                <w:lang w:eastAsia="ru-RU"/>
              </w:rPr>
            </w:pPr>
            <w:r w:rsidRPr="00BA01A8">
              <w:rPr>
                <w:rFonts w:ascii="Times New Roman" w:eastAsia="Times New Roman" w:hAnsi="Times New Roman" w:cs="Times New Roman"/>
                <w:lang w:eastAsia="ru-RU"/>
              </w:rPr>
              <w:t>Планирует и осуществляет воспитательный   процесс в соответствии с основной образовательной программой образовательного учреждения, разрабатывает сценарии воспитательных и иных мероприятий, организовывает  вечера, праздники, походы, экскурсии, согласно требованиям ФГОС и обеспечивает их выполнение, организуя и поддерживая разнообразные виды деятельности обучающихся, ориентируясь на личность обучающегося, развитие его мотивации, познавательных интересов, способностей, организовывает самостоятельную деятельность обучающихся, в том числе исследовательскую.</w:t>
            </w:r>
          </w:p>
        </w:tc>
        <w:tc>
          <w:tcPr>
            <w:tcW w:w="517" w:type="pct"/>
          </w:tcPr>
          <w:p w:rsidR="00BA01A8" w:rsidRPr="00BA01A8" w:rsidRDefault="00BA01A8" w:rsidP="00BA01A8">
            <w:pPr>
              <w:widowControl w:val="0"/>
              <w:tabs>
                <w:tab w:val="left" w:pos="720"/>
              </w:tabs>
              <w:autoSpaceDE w:val="0"/>
              <w:autoSpaceDN w:val="0"/>
              <w:adjustRightInd w:val="0"/>
              <w:spacing w:after="0" w:line="240" w:lineRule="auto"/>
              <w:ind w:left="-37"/>
              <w:jc w:val="center"/>
              <w:rPr>
                <w:rFonts w:ascii="Times New Roman" w:eastAsia="Times New Roman" w:hAnsi="Times New Roman" w:cs="Times New Roman"/>
                <w:b/>
                <w:lang w:eastAsia="ru-RU"/>
              </w:rPr>
            </w:pPr>
            <w:r w:rsidRPr="00BA01A8">
              <w:rPr>
                <w:rFonts w:ascii="Times New Roman" w:eastAsia="Times New Roman" w:hAnsi="Times New Roman" w:cs="Times New Roman"/>
                <w:b/>
                <w:lang w:eastAsia="ru-RU"/>
              </w:rPr>
              <w:t>1</w:t>
            </w:r>
          </w:p>
        </w:tc>
        <w:tc>
          <w:tcPr>
            <w:tcW w:w="1113" w:type="pct"/>
          </w:tcPr>
          <w:p w:rsidR="00BA01A8" w:rsidRPr="00BA01A8" w:rsidRDefault="00BA01A8" w:rsidP="00BA01A8">
            <w:pPr>
              <w:autoSpaceDE w:val="0"/>
              <w:autoSpaceDN w:val="0"/>
              <w:adjustRightInd w:val="0"/>
              <w:spacing w:after="0" w:line="240" w:lineRule="auto"/>
              <w:rPr>
                <w:rFonts w:ascii="Times New Roman" w:eastAsia="Times New Roman" w:hAnsi="Times New Roman" w:cs="Times New Roman"/>
                <w:lang w:eastAsia="ru-RU"/>
              </w:rPr>
            </w:pPr>
            <w:r w:rsidRPr="00BA01A8">
              <w:rPr>
                <w:rFonts w:ascii="Times New Roman" w:eastAsia="Times New Roman" w:hAnsi="Times New Roman" w:cs="Times New Roman"/>
                <w:lang w:eastAsia="ru-RU"/>
              </w:rPr>
              <w:t>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профилю работы, без предъявления требований к стажу работы.</w:t>
            </w:r>
          </w:p>
          <w:p w:rsidR="00BA01A8" w:rsidRPr="00BA01A8" w:rsidRDefault="00BA01A8" w:rsidP="00BA01A8">
            <w:pPr>
              <w:widowControl w:val="0"/>
              <w:tabs>
                <w:tab w:val="left" w:pos="720"/>
              </w:tabs>
              <w:autoSpaceDE w:val="0"/>
              <w:autoSpaceDN w:val="0"/>
              <w:adjustRightInd w:val="0"/>
              <w:spacing w:after="0" w:line="240" w:lineRule="auto"/>
              <w:rPr>
                <w:rFonts w:ascii="Times New Roman" w:eastAsia="Times New Roman" w:hAnsi="Times New Roman" w:cs="Times New Roman"/>
                <w:lang w:eastAsia="ru-RU"/>
              </w:rPr>
            </w:pPr>
          </w:p>
        </w:tc>
        <w:tc>
          <w:tcPr>
            <w:tcW w:w="1108" w:type="pct"/>
          </w:tcPr>
          <w:p w:rsidR="00BA01A8" w:rsidRPr="00BA01A8" w:rsidRDefault="00BA01A8" w:rsidP="00BA01A8">
            <w:pPr>
              <w:widowControl w:val="0"/>
              <w:tabs>
                <w:tab w:val="left" w:pos="720"/>
              </w:tabs>
              <w:autoSpaceDE w:val="0"/>
              <w:autoSpaceDN w:val="0"/>
              <w:adjustRightInd w:val="0"/>
              <w:spacing w:after="0" w:line="240" w:lineRule="auto"/>
              <w:rPr>
                <w:rFonts w:ascii="Times New Roman" w:eastAsia="Times New Roman" w:hAnsi="Times New Roman" w:cs="Times New Roman"/>
                <w:lang w:eastAsia="ru-RU"/>
              </w:rPr>
            </w:pPr>
            <w:r w:rsidRPr="00BA01A8">
              <w:rPr>
                <w:rFonts w:ascii="Times New Roman" w:eastAsia="Times New Roman" w:hAnsi="Times New Roman" w:cs="Times New Roman"/>
                <w:lang w:eastAsia="ru-RU"/>
              </w:rPr>
              <w:t xml:space="preserve">Высшее профессиональное образование </w:t>
            </w:r>
          </w:p>
        </w:tc>
      </w:tr>
      <w:tr w:rsidR="00BA01A8" w:rsidRPr="00BA01A8" w:rsidTr="007C4EDF">
        <w:tc>
          <w:tcPr>
            <w:tcW w:w="764" w:type="pct"/>
          </w:tcPr>
          <w:p w:rsidR="00BA01A8" w:rsidRPr="00BA01A8" w:rsidRDefault="00BA01A8" w:rsidP="00BA01A8">
            <w:pPr>
              <w:widowControl w:val="0"/>
              <w:tabs>
                <w:tab w:val="left" w:pos="720"/>
              </w:tabs>
              <w:autoSpaceDE w:val="0"/>
              <w:autoSpaceDN w:val="0"/>
              <w:adjustRightInd w:val="0"/>
              <w:spacing w:after="0" w:line="240" w:lineRule="auto"/>
              <w:ind w:left="-57" w:right="-112"/>
              <w:rPr>
                <w:rFonts w:ascii="Times New Roman" w:eastAsia="Times New Roman" w:hAnsi="Times New Roman" w:cs="Times New Roman"/>
                <w:lang w:eastAsia="ru-RU"/>
              </w:rPr>
            </w:pPr>
            <w:r w:rsidRPr="00BA01A8">
              <w:rPr>
                <w:rFonts w:ascii="Times New Roman" w:eastAsia="Times New Roman" w:hAnsi="Times New Roman" w:cs="Times New Roman"/>
                <w:b/>
                <w:lang w:eastAsia="ru-RU"/>
              </w:rPr>
              <w:t>Социальный педагог</w:t>
            </w:r>
          </w:p>
        </w:tc>
        <w:tc>
          <w:tcPr>
            <w:tcW w:w="1498" w:type="pct"/>
          </w:tcPr>
          <w:p w:rsidR="00BA01A8" w:rsidRPr="00BA01A8" w:rsidRDefault="00BA01A8" w:rsidP="00BA01A8">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BA01A8">
              <w:rPr>
                <w:rFonts w:ascii="Times New Roman" w:eastAsia="Times New Roman" w:hAnsi="Times New Roman" w:cs="Times New Roman"/>
                <w:lang w:eastAsia="ru-RU"/>
              </w:rPr>
              <w:t xml:space="preserve">Осуществляет социально-педагогическое  сопровождение обучающихся с учетом их психолого-физиологических особенностей,  </w:t>
            </w:r>
            <w:r w:rsidRPr="00BA01A8">
              <w:rPr>
                <w:rFonts w:ascii="Times New Roman" w:eastAsia="Times New Roman" w:hAnsi="Times New Roman" w:cs="Times New Roman"/>
                <w:color w:val="000000"/>
                <w:shd w:val="clear" w:color="auto" w:fill="FFFFFF"/>
                <w:lang w:eastAsia="ru-RU"/>
              </w:rPr>
              <w:t>требований ФГОС</w:t>
            </w:r>
            <w:r w:rsidRPr="00BA01A8">
              <w:rPr>
                <w:rFonts w:ascii="Times New Roman" w:eastAsia="Times New Roman" w:hAnsi="Times New Roman" w:cs="Times New Roman"/>
                <w:lang w:eastAsia="ru-RU"/>
              </w:rPr>
              <w:t>, способствует формированию общей культуры личности, социализации, осознанного выбора и освоения образовательных программ, используя разнообразные формы, приемы, методы и средства обучения, в том числе по индивидуальным учебным планам, ускоренным курсам в рамках федеральных государственных образовательных стандартов, современных образовательных технологии, включая информационные, а также цифровые образовательные ресурсы.</w:t>
            </w:r>
          </w:p>
        </w:tc>
        <w:tc>
          <w:tcPr>
            <w:tcW w:w="517" w:type="pct"/>
          </w:tcPr>
          <w:p w:rsidR="00BA01A8" w:rsidRPr="00BA01A8" w:rsidRDefault="00BA01A8" w:rsidP="00BA01A8">
            <w:pPr>
              <w:widowControl w:val="0"/>
              <w:tabs>
                <w:tab w:val="left" w:pos="720"/>
              </w:tabs>
              <w:autoSpaceDE w:val="0"/>
              <w:autoSpaceDN w:val="0"/>
              <w:adjustRightInd w:val="0"/>
              <w:spacing w:after="0" w:line="240" w:lineRule="auto"/>
              <w:jc w:val="center"/>
              <w:rPr>
                <w:rFonts w:ascii="Times New Roman" w:eastAsia="Times New Roman" w:hAnsi="Times New Roman" w:cs="Times New Roman"/>
                <w:b/>
                <w:lang w:eastAsia="ru-RU"/>
              </w:rPr>
            </w:pPr>
            <w:r w:rsidRPr="00BA01A8">
              <w:rPr>
                <w:rFonts w:ascii="Times New Roman" w:eastAsia="Times New Roman" w:hAnsi="Times New Roman" w:cs="Times New Roman"/>
                <w:b/>
                <w:lang w:eastAsia="ru-RU"/>
              </w:rPr>
              <w:t>1</w:t>
            </w:r>
          </w:p>
        </w:tc>
        <w:tc>
          <w:tcPr>
            <w:tcW w:w="1113" w:type="pct"/>
          </w:tcPr>
          <w:p w:rsidR="00BA01A8" w:rsidRPr="00BA01A8" w:rsidRDefault="00BA01A8" w:rsidP="00BA01A8">
            <w:pPr>
              <w:widowControl w:val="0"/>
              <w:tabs>
                <w:tab w:val="left" w:pos="720"/>
              </w:tabs>
              <w:autoSpaceDE w:val="0"/>
              <w:autoSpaceDN w:val="0"/>
              <w:adjustRightInd w:val="0"/>
              <w:spacing w:after="0" w:line="240" w:lineRule="auto"/>
              <w:rPr>
                <w:rFonts w:ascii="Times New Roman" w:eastAsia="Times New Roman" w:hAnsi="Times New Roman" w:cs="Times New Roman"/>
                <w:lang w:eastAsia="ru-RU"/>
              </w:rPr>
            </w:pPr>
            <w:r w:rsidRPr="00BA01A8">
              <w:rPr>
                <w:rFonts w:ascii="Times New Roman" w:eastAsia="Times New Roman" w:hAnsi="Times New Roman" w:cs="Times New Roman"/>
                <w:lang w:eastAsia="ru-RU"/>
              </w:rPr>
              <w:t>Высшее профессиональное образование или среднее профессиональное образование по направлениям подготовки «Образование и педагогика», «Социальная педагогика» без предъявления требований к стажу работы.</w:t>
            </w:r>
          </w:p>
        </w:tc>
        <w:tc>
          <w:tcPr>
            <w:tcW w:w="1108" w:type="pct"/>
          </w:tcPr>
          <w:p w:rsidR="00BA01A8" w:rsidRPr="00BA01A8" w:rsidRDefault="00BA01A8" w:rsidP="00BA01A8">
            <w:pPr>
              <w:widowControl w:val="0"/>
              <w:tabs>
                <w:tab w:val="left" w:pos="720"/>
              </w:tabs>
              <w:autoSpaceDE w:val="0"/>
              <w:autoSpaceDN w:val="0"/>
              <w:adjustRightInd w:val="0"/>
              <w:spacing w:after="0" w:line="240" w:lineRule="auto"/>
              <w:rPr>
                <w:rFonts w:ascii="Times New Roman" w:eastAsia="Times New Roman" w:hAnsi="Times New Roman" w:cs="Times New Roman"/>
                <w:lang w:eastAsia="ru-RU"/>
              </w:rPr>
            </w:pPr>
            <w:r w:rsidRPr="00BA01A8">
              <w:rPr>
                <w:rFonts w:ascii="Times New Roman" w:eastAsia="Times New Roman" w:hAnsi="Times New Roman" w:cs="Times New Roman"/>
                <w:lang w:eastAsia="ru-RU"/>
              </w:rPr>
              <w:t xml:space="preserve">Высшее профессиональное образование </w:t>
            </w:r>
          </w:p>
        </w:tc>
      </w:tr>
      <w:tr w:rsidR="00BA01A8" w:rsidRPr="00BA01A8" w:rsidTr="007C4EDF">
        <w:tc>
          <w:tcPr>
            <w:tcW w:w="764" w:type="pct"/>
          </w:tcPr>
          <w:p w:rsidR="00BA01A8" w:rsidRPr="00BA01A8" w:rsidRDefault="00BA01A8" w:rsidP="00BA01A8">
            <w:pPr>
              <w:widowControl w:val="0"/>
              <w:tabs>
                <w:tab w:val="left" w:pos="720"/>
              </w:tabs>
              <w:autoSpaceDE w:val="0"/>
              <w:autoSpaceDN w:val="0"/>
              <w:adjustRightInd w:val="0"/>
              <w:spacing w:after="0" w:line="240" w:lineRule="auto"/>
              <w:ind w:left="-57" w:right="-70"/>
              <w:rPr>
                <w:rFonts w:ascii="Times New Roman" w:eastAsia="Times New Roman" w:hAnsi="Times New Roman" w:cs="Times New Roman"/>
                <w:lang w:eastAsia="ru-RU"/>
              </w:rPr>
            </w:pPr>
            <w:r w:rsidRPr="00BA01A8">
              <w:rPr>
                <w:rFonts w:ascii="Times New Roman" w:eastAsia="Times New Roman" w:hAnsi="Times New Roman" w:cs="Times New Roman"/>
                <w:b/>
                <w:lang w:eastAsia="ru-RU"/>
              </w:rPr>
              <w:t>Педагог дополнительного образования</w:t>
            </w:r>
          </w:p>
        </w:tc>
        <w:tc>
          <w:tcPr>
            <w:tcW w:w="1498" w:type="pct"/>
          </w:tcPr>
          <w:p w:rsidR="00BA01A8" w:rsidRPr="00BA01A8" w:rsidRDefault="00BA01A8" w:rsidP="00BA01A8">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BA01A8">
              <w:rPr>
                <w:rFonts w:ascii="Times New Roman" w:eastAsia="Times New Roman" w:hAnsi="Times New Roman" w:cs="Times New Roman"/>
                <w:lang w:eastAsia="ru-RU"/>
              </w:rPr>
              <w:t xml:space="preserve">Осуществляет дополнительное образование  обучающихся с учетом их психолого-физиологических особенностей,  </w:t>
            </w:r>
            <w:r w:rsidRPr="00BA01A8">
              <w:rPr>
                <w:rFonts w:ascii="Times New Roman" w:eastAsia="Times New Roman" w:hAnsi="Times New Roman" w:cs="Times New Roman"/>
                <w:color w:val="000000"/>
                <w:shd w:val="clear" w:color="auto" w:fill="FFFFFF"/>
                <w:lang w:eastAsia="ru-RU"/>
              </w:rPr>
              <w:t>требований ФГОС</w:t>
            </w:r>
            <w:r w:rsidRPr="00BA01A8">
              <w:rPr>
                <w:rFonts w:ascii="Times New Roman" w:eastAsia="Times New Roman" w:hAnsi="Times New Roman" w:cs="Times New Roman"/>
                <w:lang w:eastAsia="ru-RU"/>
              </w:rPr>
              <w:t xml:space="preserve">, способствует  </w:t>
            </w:r>
            <w:r w:rsidRPr="00BA01A8">
              <w:rPr>
                <w:rFonts w:ascii="Times New Roman" w:eastAsia="Times New Roman" w:hAnsi="Times New Roman" w:cs="Times New Roman"/>
                <w:lang w:eastAsia="ru-RU"/>
              </w:rPr>
              <w:lastRenderedPageBreak/>
              <w:t>формированию общей культуры личности, социализации, осознанного выбора и освоения образовательных программ, используя разнообразные формы, приемы, методы и средства обучения, в том числе по индивидуальным учебным планам, ускоренным курсам в рамках федеральных государственных образовательных стандартов, современных образовательных технологии, включая информационные, а также цифровые образовательные ресурсы.</w:t>
            </w:r>
          </w:p>
        </w:tc>
        <w:tc>
          <w:tcPr>
            <w:tcW w:w="517" w:type="pct"/>
          </w:tcPr>
          <w:p w:rsidR="00BA01A8" w:rsidRPr="00BA01A8" w:rsidRDefault="00BA01A8" w:rsidP="00BA01A8">
            <w:pPr>
              <w:widowControl w:val="0"/>
              <w:tabs>
                <w:tab w:val="left" w:pos="720"/>
              </w:tabs>
              <w:autoSpaceDE w:val="0"/>
              <w:autoSpaceDN w:val="0"/>
              <w:adjustRightInd w:val="0"/>
              <w:spacing w:after="0" w:line="240" w:lineRule="auto"/>
              <w:jc w:val="center"/>
              <w:rPr>
                <w:rFonts w:ascii="Times New Roman" w:eastAsia="Times New Roman" w:hAnsi="Times New Roman" w:cs="Times New Roman"/>
                <w:b/>
                <w:lang w:eastAsia="ru-RU"/>
              </w:rPr>
            </w:pPr>
            <w:r w:rsidRPr="00BA01A8">
              <w:rPr>
                <w:rFonts w:ascii="Times New Roman" w:eastAsia="Times New Roman" w:hAnsi="Times New Roman" w:cs="Times New Roman"/>
                <w:b/>
                <w:lang w:eastAsia="ru-RU"/>
              </w:rPr>
              <w:lastRenderedPageBreak/>
              <w:t>2</w:t>
            </w:r>
          </w:p>
        </w:tc>
        <w:tc>
          <w:tcPr>
            <w:tcW w:w="1113" w:type="pct"/>
          </w:tcPr>
          <w:p w:rsidR="00BA01A8" w:rsidRPr="00BA01A8" w:rsidRDefault="00BA01A8" w:rsidP="00BA01A8">
            <w:pPr>
              <w:widowControl w:val="0"/>
              <w:tabs>
                <w:tab w:val="left" w:pos="720"/>
              </w:tabs>
              <w:autoSpaceDE w:val="0"/>
              <w:autoSpaceDN w:val="0"/>
              <w:adjustRightInd w:val="0"/>
              <w:spacing w:after="0" w:line="240" w:lineRule="auto"/>
              <w:rPr>
                <w:rFonts w:ascii="Times New Roman" w:eastAsia="Times New Roman" w:hAnsi="Times New Roman" w:cs="Times New Roman"/>
                <w:lang w:eastAsia="ru-RU"/>
              </w:rPr>
            </w:pPr>
            <w:r w:rsidRPr="00BA01A8">
              <w:rPr>
                <w:rFonts w:ascii="Times New Roman" w:eastAsia="Times New Roman" w:hAnsi="Times New Roman" w:cs="Times New Roman"/>
                <w:lang w:eastAsia="ru-RU"/>
              </w:rPr>
              <w:t xml:space="preserve">Высшее профессиональное образование или среднее профессиональное образование в </w:t>
            </w:r>
            <w:r w:rsidRPr="00BA01A8">
              <w:rPr>
                <w:rFonts w:ascii="Times New Roman" w:eastAsia="Times New Roman" w:hAnsi="Times New Roman" w:cs="Times New Roman"/>
                <w:lang w:eastAsia="ru-RU"/>
              </w:rPr>
              <w:lastRenderedPageBreak/>
              <w:t>области, соответствующей профилю кружка, секции, студии, клубного и иного детского объединения,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«Образование и педагогика» без предъявления требований к стажу работы.</w:t>
            </w:r>
          </w:p>
        </w:tc>
        <w:tc>
          <w:tcPr>
            <w:tcW w:w="1108" w:type="pct"/>
          </w:tcPr>
          <w:p w:rsidR="00BA01A8" w:rsidRPr="00BA01A8" w:rsidRDefault="00BA01A8" w:rsidP="00BA01A8">
            <w:pPr>
              <w:widowControl w:val="0"/>
              <w:tabs>
                <w:tab w:val="left" w:pos="720"/>
              </w:tabs>
              <w:autoSpaceDE w:val="0"/>
              <w:autoSpaceDN w:val="0"/>
              <w:adjustRightInd w:val="0"/>
              <w:spacing w:after="0" w:line="240" w:lineRule="auto"/>
              <w:rPr>
                <w:rFonts w:ascii="Times New Roman" w:eastAsia="Times New Roman" w:hAnsi="Times New Roman" w:cs="Times New Roman"/>
                <w:lang w:eastAsia="ru-RU"/>
              </w:rPr>
            </w:pPr>
            <w:r w:rsidRPr="00BA01A8">
              <w:rPr>
                <w:rFonts w:ascii="Times New Roman" w:eastAsia="Times New Roman" w:hAnsi="Times New Roman" w:cs="Times New Roman"/>
                <w:lang w:eastAsia="ru-RU"/>
              </w:rPr>
              <w:lastRenderedPageBreak/>
              <w:t xml:space="preserve">Высшее профессиональное образование </w:t>
            </w:r>
          </w:p>
        </w:tc>
      </w:tr>
      <w:tr w:rsidR="00BA01A8" w:rsidRPr="00BA01A8" w:rsidTr="007C4EDF">
        <w:tc>
          <w:tcPr>
            <w:tcW w:w="764" w:type="pct"/>
          </w:tcPr>
          <w:p w:rsidR="00BA01A8" w:rsidRPr="00BA01A8" w:rsidRDefault="00BA01A8" w:rsidP="00BA01A8">
            <w:pPr>
              <w:widowControl w:val="0"/>
              <w:tabs>
                <w:tab w:val="left" w:pos="720"/>
              </w:tabs>
              <w:autoSpaceDE w:val="0"/>
              <w:autoSpaceDN w:val="0"/>
              <w:adjustRightInd w:val="0"/>
              <w:spacing w:after="0" w:line="240" w:lineRule="auto"/>
              <w:rPr>
                <w:rFonts w:ascii="Times New Roman" w:eastAsia="Times New Roman" w:hAnsi="Times New Roman" w:cs="Times New Roman"/>
                <w:b/>
                <w:lang w:eastAsia="ru-RU"/>
              </w:rPr>
            </w:pPr>
            <w:r w:rsidRPr="00BA01A8">
              <w:rPr>
                <w:rFonts w:ascii="Times New Roman" w:eastAsia="Times New Roman" w:hAnsi="Times New Roman" w:cs="Times New Roman"/>
                <w:b/>
                <w:lang w:eastAsia="ru-RU"/>
              </w:rPr>
              <w:lastRenderedPageBreak/>
              <w:t>Учитель - логопед</w:t>
            </w:r>
          </w:p>
        </w:tc>
        <w:tc>
          <w:tcPr>
            <w:tcW w:w="1498" w:type="pct"/>
          </w:tcPr>
          <w:p w:rsidR="00BA01A8" w:rsidRPr="00BA01A8" w:rsidRDefault="00BA01A8" w:rsidP="00BA01A8">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BA01A8">
              <w:rPr>
                <w:rFonts w:ascii="Times New Roman" w:eastAsia="Times New Roman" w:hAnsi="Times New Roman" w:cs="Times New Roman"/>
                <w:lang w:eastAsia="ru-RU"/>
              </w:rPr>
              <w:t xml:space="preserve">Осуществляет логопедическое сопровождение обучающихся с учетом их индивидуальных  психолого-физиологических особенностей,  </w:t>
            </w:r>
            <w:r w:rsidRPr="00BA01A8">
              <w:rPr>
                <w:rFonts w:ascii="Times New Roman" w:eastAsia="Times New Roman" w:hAnsi="Times New Roman" w:cs="Times New Roman"/>
                <w:color w:val="000000"/>
                <w:shd w:val="clear" w:color="auto" w:fill="FFFFFF"/>
                <w:lang w:eastAsia="ru-RU"/>
              </w:rPr>
              <w:t>требований ФГОС</w:t>
            </w:r>
            <w:r w:rsidRPr="00BA01A8">
              <w:rPr>
                <w:rFonts w:ascii="Times New Roman" w:eastAsia="Times New Roman" w:hAnsi="Times New Roman" w:cs="Times New Roman"/>
                <w:lang w:eastAsia="ru-RU"/>
              </w:rPr>
              <w:t>, способствует  формированию общей культуры личности, социализации, осознанного выбора и освоения образовательных программ, используя разнообразные формы, приемы, методы и средства обучения, в том числе по индивидуальным учебным планам, адаптированным образовательным программам в рамках федеральных государственных образовательных стандартов, современных образовательных технологии, включая информационные, а также цифровые образовательные ресурсы.</w:t>
            </w:r>
          </w:p>
        </w:tc>
        <w:tc>
          <w:tcPr>
            <w:tcW w:w="517" w:type="pct"/>
          </w:tcPr>
          <w:p w:rsidR="00BA01A8" w:rsidRPr="00BA01A8" w:rsidRDefault="00BA01A8" w:rsidP="00BA01A8">
            <w:pPr>
              <w:widowControl w:val="0"/>
              <w:tabs>
                <w:tab w:val="left" w:pos="720"/>
              </w:tabs>
              <w:autoSpaceDE w:val="0"/>
              <w:autoSpaceDN w:val="0"/>
              <w:adjustRightInd w:val="0"/>
              <w:spacing w:after="0" w:line="240" w:lineRule="auto"/>
              <w:ind w:left="-37"/>
              <w:jc w:val="center"/>
              <w:rPr>
                <w:rFonts w:ascii="Times New Roman" w:eastAsia="Times New Roman" w:hAnsi="Times New Roman" w:cs="Times New Roman"/>
                <w:b/>
                <w:lang w:eastAsia="ru-RU"/>
              </w:rPr>
            </w:pPr>
            <w:r w:rsidRPr="00BA01A8">
              <w:rPr>
                <w:rFonts w:ascii="Times New Roman" w:eastAsia="Times New Roman" w:hAnsi="Times New Roman" w:cs="Times New Roman"/>
                <w:b/>
                <w:lang w:eastAsia="ru-RU"/>
              </w:rPr>
              <w:t>1</w:t>
            </w:r>
          </w:p>
        </w:tc>
        <w:tc>
          <w:tcPr>
            <w:tcW w:w="1113" w:type="pct"/>
          </w:tcPr>
          <w:p w:rsidR="00BA01A8" w:rsidRPr="00BA01A8" w:rsidRDefault="00BA01A8" w:rsidP="00BA01A8">
            <w:pPr>
              <w:widowControl w:val="0"/>
              <w:tabs>
                <w:tab w:val="left" w:pos="720"/>
              </w:tabs>
              <w:autoSpaceDE w:val="0"/>
              <w:autoSpaceDN w:val="0"/>
              <w:adjustRightInd w:val="0"/>
              <w:spacing w:after="0" w:line="240" w:lineRule="auto"/>
              <w:rPr>
                <w:rFonts w:ascii="Times New Roman" w:eastAsia="Times New Roman" w:hAnsi="Times New Roman" w:cs="Times New Roman"/>
                <w:lang w:eastAsia="ru-RU"/>
              </w:rPr>
            </w:pPr>
            <w:r w:rsidRPr="00BA01A8">
              <w:rPr>
                <w:rFonts w:ascii="Times New Roman" w:eastAsia="Times New Roman" w:hAnsi="Times New Roman" w:cs="Times New Roman"/>
                <w:lang w:eastAsia="ru-RU"/>
              </w:rPr>
              <w:t>Высшее профессиональное образование в области дефектологии без предъявления требований к стажу</w:t>
            </w:r>
          </w:p>
        </w:tc>
        <w:tc>
          <w:tcPr>
            <w:tcW w:w="1108" w:type="pct"/>
          </w:tcPr>
          <w:p w:rsidR="00BA01A8" w:rsidRPr="00BA01A8" w:rsidRDefault="00BA01A8" w:rsidP="00BA01A8">
            <w:pPr>
              <w:widowControl w:val="0"/>
              <w:tabs>
                <w:tab w:val="left" w:pos="720"/>
              </w:tabs>
              <w:autoSpaceDE w:val="0"/>
              <w:autoSpaceDN w:val="0"/>
              <w:adjustRightInd w:val="0"/>
              <w:spacing w:after="0" w:line="240" w:lineRule="auto"/>
              <w:rPr>
                <w:rFonts w:ascii="Times New Roman" w:eastAsia="Times New Roman" w:hAnsi="Times New Roman" w:cs="Times New Roman"/>
                <w:lang w:eastAsia="ru-RU"/>
              </w:rPr>
            </w:pPr>
            <w:r w:rsidRPr="00BA01A8">
              <w:rPr>
                <w:rFonts w:ascii="Times New Roman" w:eastAsia="Times New Roman" w:hAnsi="Times New Roman" w:cs="Times New Roman"/>
                <w:lang w:eastAsia="ru-RU"/>
              </w:rPr>
              <w:t xml:space="preserve">Высшее профессиональное образование в области дефектологии </w:t>
            </w:r>
          </w:p>
        </w:tc>
      </w:tr>
      <w:tr w:rsidR="00BA01A8" w:rsidRPr="00BA01A8" w:rsidTr="007C4EDF">
        <w:tc>
          <w:tcPr>
            <w:tcW w:w="764" w:type="pct"/>
          </w:tcPr>
          <w:p w:rsidR="00BA01A8" w:rsidRPr="00BA01A8" w:rsidRDefault="00BA01A8" w:rsidP="00BA01A8">
            <w:pPr>
              <w:widowControl w:val="0"/>
              <w:tabs>
                <w:tab w:val="left" w:pos="720"/>
              </w:tabs>
              <w:autoSpaceDE w:val="0"/>
              <w:autoSpaceDN w:val="0"/>
              <w:adjustRightInd w:val="0"/>
              <w:spacing w:after="0" w:line="240" w:lineRule="auto"/>
              <w:rPr>
                <w:rFonts w:ascii="Times New Roman" w:eastAsia="Times New Roman" w:hAnsi="Times New Roman" w:cs="Times New Roman"/>
                <w:b/>
                <w:lang w:eastAsia="ru-RU"/>
              </w:rPr>
            </w:pPr>
            <w:r w:rsidRPr="00BA01A8">
              <w:rPr>
                <w:rFonts w:ascii="Times New Roman" w:eastAsia="Times New Roman" w:hAnsi="Times New Roman" w:cs="Times New Roman"/>
                <w:b/>
                <w:lang w:eastAsia="ru-RU"/>
              </w:rPr>
              <w:t>Учитель-дефектолог</w:t>
            </w:r>
          </w:p>
        </w:tc>
        <w:tc>
          <w:tcPr>
            <w:tcW w:w="1498" w:type="pct"/>
          </w:tcPr>
          <w:p w:rsidR="00BA01A8" w:rsidRPr="00BA01A8" w:rsidRDefault="00BA01A8" w:rsidP="00BA01A8">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BA01A8">
              <w:rPr>
                <w:rFonts w:ascii="Times New Roman" w:eastAsia="Times New Roman" w:hAnsi="Times New Roman" w:cs="Times New Roman"/>
                <w:lang w:eastAsia="ru-RU"/>
              </w:rPr>
              <w:t xml:space="preserve">Определяет  задачи, формы, методы коррекционной работы, организовывает и проводит коррекционно-диагностическую работу по определенной программе, включающей максимальную коррекцию интеллектуальных </w:t>
            </w:r>
            <w:r w:rsidRPr="00BA01A8">
              <w:rPr>
                <w:rFonts w:ascii="Times New Roman" w:eastAsia="Times New Roman" w:hAnsi="Times New Roman" w:cs="Times New Roman"/>
                <w:lang w:eastAsia="ru-RU"/>
              </w:rPr>
              <w:lastRenderedPageBreak/>
              <w:t>и сенсорных нарушений, пропедевтику вторичных нарушений, обусловленных первичным интеллектуальным или сенсорным дефектом; обеспечивает  дальнейшую готовность и адаптацию учащихся к школьному обучению.</w:t>
            </w:r>
          </w:p>
          <w:p w:rsidR="00BA01A8" w:rsidRPr="00BA01A8" w:rsidRDefault="00BA01A8" w:rsidP="00BA01A8">
            <w:pPr>
              <w:shd w:val="clear" w:color="auto" w:fill="FFFFFF"/>
              <w:spacing w:after="0" w:line="240" w:lineRule="auto"/>
              <w:jc w:val="both"/>
              <w:rPr>
                <w:rFonts w:ascii="Times New Roman" w:eastAsia="Times New Roman" w:hAnsi="Times New Roman" w:cs="Times New Roman"/>
                <w:spacing w:val="-6"/>
                <w:lang w:eastAsia="ru-RU"/>
              </w:rPr>
            </w:pPr>
            <w:r w:rsidRPr="00BA01A8">
              <w:rPr>
                <w:rFonts w:ascii="Times New Roman" w:eastAsia="Times New Roman" w:hAnsi="Times New Roman" w:cs="Times New Roman"/>
                <w:spacing w:val="-6"/>
                <w:lang w:eastAsia="ru-RU"/>
              </w:rPr>
              <w:t xml:space="preserve">. Осуществляет работу, направленную на максимальную коррекцию недостатков в развитии у обучающихся, воспитанников с нарушениями в развитии, в том числе находящихся в специальных (коррекционных) образовательных классах создаваемых для обучающихся, воспитанников с ограниченными возможностями здоровья </w:t>
            </w:r>
          </w:p>
          <w:p w:rsidR="00BA01A8" w:rsidRPr="00BA01A8" w:rsidRDefault="00BA01A8" w:rsidP="00BA01A8">
            <w:pPr>
              <w:shd w:val="clear" w:color="auto" w:fill="FFFFFF"/>
              <w:spacing w:after="0" w:line="240" w:lineRule="auto"/>
              <w:jc w:val="both"/>
              <w:rPr>
                <w:rFonts w:ascii="Times New Roman" w:eastAsia="Times New Roman" w:hAnsi="Times New Roman" w:cs="Times New Roman"/>
                <w:spacing w:val="-6"/>
                <w:lang w:eastAsia="ru-RU"/>
              </w:rPr>
            </w:pPr>
            <w:r w:rsidRPr="00BA01A8">
              <w:rPr>
                <w:rFonts w:ascii="Times New Roman" w:eastAsia="Times New Roman" w:hAnsi="Times New Roman" w:cs="Times New Roman"/>
                <w:lang w:eastAsia="ru-RU"/>
              </w:rPr>
              <w:t>Обследует учащихся, определять структуру и степень выраженности имеющихся отклонений в их развитии, составлять заключения по результатам обследования и доводить их в допустимом объеме до сведения родителей и педагогов (с целью их ориентации в проблемах развития школьника).</w:t>
            </w:r>
          </w:p>
          <w:p w:rsidR="00BA01A8" w:rsidRPr="00BA01A8" w:rsidRDefault="00BA01A8" w:rsidP="00BA01A8">
            <w:pPr>
              <w:shd w:val="clear" w:color="auto" w:fill="FFFFFF"/>
              <w:spacing w:after="0" w:line="240" w:lineRule="auto"/>
              <w:jc w:val="both"/>
              <w:rPr>
                <w:rFonts w:ascii="Times New Roman" w:eastAsia="Times New Roman" w:hAnsi="Times New Roman" w:cs="Times New Roman"/>
                <w:spacing w:val="-6"/>
                <w:lang w:eastAsia="ru-RU"/>
              </w:rPr>
            </w:pPr>
            <w:r w:rsidRPr="00BA01A8">
              <w:rPr>
                <w:rFonts w:ascii="Times New Roman" w:eastAsia="Times New Roman" w:hAnsi="Times New Roman" w:cs="Times New Roman"/>
                <w:spacing w:val="-6"/>
                <w:lang w:eastAsia="ru-RU"/>
              </w:rPr>
              <w:t>Обеспечивает адекватное коррекционно-компенсаторное воздействие на развитие детей с особенностями психофизического развития.</w:t>
            </w:r>
          </w:p>
          <w:p w:rsidR="00BA01A8" w:rsidRPr="00BA01A8" w:rsidRDefault="00BA01A8" w:rsidP="00BA01A8">
            <w:pPr>
              <w:widowControl w:val="0"/>
              <w:autoSpaceDE w:val="0"/>
              <w:autoSpaceDN w:val="0"/>
              <w:adjustRightInd w:val="0"/>
              <w:spacing w:after="0" w:line="240" w:lineRule="auto"/>
              <w:jc w:val="both"/>
              <w:rPr>
                <w:rFonts w:ascii="Times New Roman" w:eastAsia="Times New Roman" w:hAnsi="Times New Roman" w:cs="Times New Roman"/>
                <w:lang w:eastAsia="ru-RU"/>
              </w:rPr>
            </w:pPr>
          </w:p>
          <w:p w:rsidR="00BA01A8" w:rsidRPr="00BA01A8" w:rsidRDefault="00BA01A8" w:rsidP="00BA01A8">
            <w:pPr>
              <w:widowControl w:val="0"/>
              <w:autoSpaceDE w:val="0"/>
              <w:autoSpaceDN w:val="0"/>
              <w:adjustRightInd w:val="0"/>
              <w:spacing w:after="0" w:line="240" w:lineRule="auto"/>
              <w:jc w:val="both"/>
              <w:rPr>
                <w:rFonts w:ascii="Times New Roman" w:eastAsia="Times New Roman" w:hAnsi="Times New Roman" w:cs="Times New Roman"/>
                <w:lang w:eastAsia="ru-RU"/>
              </w:rPr>
            </w:pPr>
          </w:p>
        </w:tc>
        <w:tc>
          <w:tcPr>
            <w:tcW w:w="517" w:type="pct"/>
          </w:tcPr>
          <w:p w:rsidR="00BA01A8" w:rsidRPr="00BA01A8" w:rsidRDefault="00BA01A8" w:rsidP="00BA01A8">
            <w:pPr>
              <w:widowControl w:val="0"/>
              <w:tabs>
                <w:tab w:val="left" w:pos="720"/>
              </w:tabs>
              <w:autoSpaceDE w:val="0"/>
              <w:autoSpaceDN w:val="0"/>
              <w:adjustRightInd w:val="0"/>
              <w:spacing w:after="0" w:line="240" w:lineRule="auto"/>
              <w:ind w:left="-37"/>
              <w:jc w:val="center"/>
              <w:rPr>
                <w:rFonts w:ascii="Times New Roman" w:eastAsia="Times New Roman" w:hAnsi="Times New Roman" w:cs="Times New Roman"/>
                <w:b/>
                <w:lang w:eastAsia="ru-RU"/>
              </w:rPr>
            </w:pPr>
            <w:r w:rsidRPr="00BA01A8">
              <w:rPr>
                <w:rFonts w:ascii="Times New Roman" w:eastAsia="Times New Roman" w:hAnsi="Times New Roman" w:cs="Times New Roman"/>
                <w:b/>
                <w:lang w:eastAsia="ru-RU"/>
              </w:rPr>
              <w:lastRenderedPageBreak/>
              <w:t>1</w:t>
            </w:r>
          </w:p>
        </w:tc>
        <w:tc>
          <w:tcPr>
            <w:tcW w:w="1113" w:type="pct"/>
          </w:tcPr>
          <w:p w:rsidR="00BA01A8" w:rsidRPr="00BA01A8" w:rsidRDefault="00BA01A8" w:rsidP="00BA01A8">
            <w:pPr>
              <w:widowControl w:val="0"/>
              <w:tabs>
                <w:tab w:val="left" w:pos="720"/>
              </w:tabs>
              <w:autoSpaceDE w:val="0"/>
              <w:autoSpaceDN w:val="0"/>
              <w:adjustRightInd w:val="0"/>
              <w:spacing w:after="0" w:line="240" w:lineRule="auto"/>
              <w:rPr>
                <w:rFonts w:ascii="Times New Roman" w:eastAsia="Times New Roman" w:hAnsi="Times New Roman" w:cs="Times New Roman"/>
                <w:lang w:eastAsia="ru-RU"/>
              </w:rPr>
            </w:pPr>
            <w:r w:rsidRPr="00BA01A8">
              <w:rPr>
                <w:rFonts w:ascii="Times New Roman" w:eastAsia="Times New Roman" w:hAnsi="Times New Roman" w:cs="Times New Roman"/>
                <w:lang w:eastAsia="ru-RU"/>
              </w:rPr>
              <w:t>Высшее профессиональное образование в области дефектологии без предъявления требований к стажу</w:t>
            </w:r>
          </w:p>
        </w:tc>
        <w:tc>
          <w:tcPr>
            <w:tcW w:w="1108" w:type="pct"/>
          </w:tcPr>
          <w:p w:rsidR="00BA01A8" w:rsidRPr="00BA01A8" w:rsidRDefault="00BA01A8" w:rsidP="00BA01A8">
            <w:pPr>
              <w:widowControl w:val="0"/>
              <w:tabs>
                <w:tab w:val="left" w:pos="720"/>
              </w:tabs>
              <w:autoSpaceDE w:val="0"/>
              <w:autoSpaceDN w:val="0"/>
              <w:adjustRightInd w:val="0"/>
              <w:spacing w:after="0" w:line="240" w:lineRule="auto"/>
              <w:rPr>
                <w:rFonts w:ascii="Times New Roman" w:eastAsia="Times New Roman" w:hAnsi="Times New Roman" w:cs="Times New Roman"/>
                <w:lang w:eastAsia="ru-RU"/>
              </w:rPr>
            </w:pPr>
            <w:r w:rsidRPr="00BA01A8">
              <w:rPr>
                <w:rFonts w:ascii="Times New Roman" w:eastAsia="Times New Roman" w:hAnsi="Times New Roman" w:cs="Times New Roman"/>
                <w:lang w:eastAsia="ru-RU"/>
              </w:rPr>
              <w:t xml:space="preserve">Высшее профессиональное образование в области дефектологии </w:t>
            </w:r>
          </w:p>
        </w:tc>
      </w:tr>
      <w:tr w:rsidR="00BA01A8" w:rsidRPr="00BA01A8" w:rsidTr="007C4EDF">
        <w:tc>
          <w:tcPr>
            <w:tcW w:w="764" w:type="pct"/>
          </w:tcPr>
          <w:p w:rsidR="00BA01A8" w:rsidRPr="00BA01A8" w:rsidRDefault="00BA01A8" w:rsidP="00BA01A8">
            <w:pPr>
              <w:widowControl w:val="0"/>
              <w:tabs>
                <w:tab w:val="left" w:pos="720"/>
              </w:tabs>
              <w:autoSpaceDE w:val="0"/>
              <w:autoSpaceDN w:val="0"/>
              <w:adjustRightInd w:val="0"/>
              <w:spacing w:after="0" w:line="240" w:lineRule="auto"/>
              <w:rPr>
                <w:rFonts w:ascii="Times New Roman" w:eastAsia="Times New Roman" w:hAnsi="Times New Roman" w:cs="Times New Roman"/>
                <w:b/>
                <w:lang w:eastAsia="ru-RU"/>
              </w:rPr>
            </w:pPr>
            <w:r w:rsidRPr="00BA01A8">
              <w:rPr>
                <w:rFonts w:ascii="Times New Roman" w:eastAsia="Times New Roman" w:hAnsi="Times New Roman" w:cs="Times New Roman"/>
                <w:b/>
                <w:lang w:eastAsia="ru-RU"/>
              </w:rPr>
              <w:lastRenderedPageBreak/>
              <w:t>Ассистент</w:t>
            </w:r>
          </w:p>
        </w:tc>
        <w:tc>
          <w:tcPr>
            <w:tcW w:w="1498" w:type="pct"/>
          </w:tcPr>
          <w:p w:rsidR="00BA01A8" w:rsidRPr="00BA01A8" w:rsidRDefault="00BA01A8" w:rsidP="00BA01A8">
            <w:pPr>
              <w:widowControl w:val="0"/>
              <w:suppressAutoHyphens/>
              <w:spacing w:after="120" w:line="240" w:lineRule="auto"/>
              <w:ind w:left="-10" w:right="-1"/>
              <w:jc w:val="both"/>
              <w:rPr>
                <w:rFonts w:ascii="Times New Roman" w:eastAsia="Arial Unicode MS" w:hAnsi="Times New Roman" w:cs="Times New Roman"/>
                <w:kern w:val="1"/>
                <w:bdr w:val="none" w:sz="0" w:space="0" w:color="auto" w:frame="1"/>
                <w:shd w:val="clear" w:color="auto" w:fill="FFFFFF"/>
                <w:lang w:eastAsia="ru-RU"/>
              </w:rPr>
            </w:pPr>
            <w:r w:rsidRPr="00BA01A8">
              <w:rPr>
                <w:rFonts w:ascii="Times New Roman" w:eastAsia="Arial Unicode MS" w:hAnsi="Times New Roman" w:cs="Times New Roman"/>
                <w:kern w:val="1"/>
                <w:bdr w:val="none" w:sz="0" w:space="0" w:color="auto" w:frame="1"/>
                <w:shd w:val="clear" w:color="auto" w:fill="FFFFFF"/>
                <w:lang w:eastAsia="ru-RU"/>
              </w:rPr>
              <w:t>Оказывает техническую помощь в части передвижения по школе.</w:t>
            </w:r>
          </w:p>
          <w:p w:rsidR="00BA01A8" w:rsidRPr="00BA01A8" w:rsidRDefault="00BA01A8" w:rsidP="00BA01A8">
            <w:pPr>
              <w:widowControl w:val="0"/>
              <w:suppressAutoHyphens/>
              <w:spacing w:after="120" w:line="240" w:lineRule="auto"/>
              <w:ind w:left="-10" w:right="-1"/>
              <w:jc w:val="both"/>
              <w:rPr>
                <w:rFonts w:ascii="Times New Roman" w:eastAsia="Arial Unicode MS" w:hAnsi="Times New Roman" w:cs="Times New Roman"/>
                <w:kern w:val="1"/>
                <w:bdr w:val="none" w:sz="0" w:space="0" w:color="auto" w:frame="1"/>
                <w:shd w:val="clear" w:color="auto" w:fill="FFFFFF"/>
                <w:lang w:eastAsia="ru-RU"/>
              </w:rPr>
            </w:pPr>
            <w:r w:rsidRPr="00BA01A8">
              <w:rPr>
                <w:rFonts w:ascii="Times New Roman" w:eastAsia="Arial Unicode MS" w:hAnsi="Times New Roman" w:cs="Times New Roman"/>
                <w:kern w:val="1"/>
                <w:bdr w:val="none" w:sz="0" w:space="0" w:color="auto" w:frame="1"/>
                <w:shd w:val="clear" w:color="auto" w:fill="FFFFFF"/>
                <w:lang w:eastAsia="ru-RU"/>
              </w:rPr>
              <w:t>Оказывает техническую помощь в обеспечении коммуникации, в том числе </w:t>
            </w:r>
            <w:r w:rsidRPr="00BA01A8">
              <w:rPr>
                <w:rFonts w:ascii="Times New Roman" w:eastAsia="Arial Unicode MS" w:hAnsi="Times New Roman" w:cs="Times New Roman"/>
                <w:kern w:val="1"/>
                <w:lang w:eastAsia="ru-RU"/>
              </w:rPr>
              <w:br/>
            </w:r>
            <w:r w:rsidRPr="00BA01A8">
              <w:rPr>
                <w:rFonts w:ascii="Times New Roman" w:eastAsia="Arial Unicode MS" w:hAnsi="Times New Roman" w:cs="Times New Roman"/>
                <w:kern w:val="1"/>
                <w:bdr w:val="none" w:sz="0" w:space="0" w:color="auto" w:frame="1"/>
                <w:shd w:val="clear" w:color="auto" w:fill="FFFFFF"/>
                <w:lang w:eastAsia="ru-RU"/>
              </w:rPr>
              <w:t>с использованием коммуникативных устройств, планшетов, средств альтернативной коммуникации.</w:t>
            </w:r>
          </w:p>
          <w:p w:rsidR="00BA01A8" w:rsidRPr="00BA01A8" w:rsidRDefault="00BA01A8" w:rsidP="00BA01A8">
            <w:pPr>
              <w:widowControl w:val="0"/>
              <w:suppressAutoHyphens/>
              <w:spacing w:after="120" w:line="240" w:lineRule="auto"/>
              <w:ind w:left="-10" w:right="-1"/>
              <w:jc w:val="both"/>
              <w:rPr>
                <w:rFonts w:ascii="Times New Roman" w:eastAsia="Arial Unicode MS" w:hAnsi="Times New Roman" w:cs="Times New Roman"/>
                <w:kern w:val="1"/>
                <w:bdr w:val="none" w:sz="0" w:space="0" w:color="auto" w:frame="1"/>
                <w:shd w:val="clear" w:color="auto" w:fill="FFFFFF"/>
                <w:lang w:eastAsia="ru-RU"/>
              </w:rPr>
            </w:pPr>
            <w:r w:rsidRPr="00BA01A8">
              <w:rPr>
                <w:rFonts w:ascii="Times New Roman" w:eastAsia="Arial Unicode MS" w:hAnsi="Times New Roman" w:cs="Times New Roman"/>
                <w:kern w:val="1"/>
                <w:bdr w:val="none" w:sz="0" w:space="0" w:color="auto" w:frame="1"/>
                <w:shd w:val="clear" w:color="auto" w:fill="FFFFFF"/>
                <w:lang w:eastAsia="ru-RU"/>
              </w:rPr>
              <w:t>Оказывает первую помощь при угрожающих жизни состояниях.</w:t>
            </w:r>
          </w:p>
          <w:p w:rsidR="00BA01A8" w:rsidRPr="00BA01A8" w:rsidRDefault="00BA01A8" w:rsidP="00BA01A8">
            <w:pPr>
              <w:widowControl w:val="0"/>
              <w:autoSpaceDE w:val="0"/>
              <w:autoSpaceDN w:val="0"/>
              <w:adjustRightInd w:val="0"/>
              <w:spacing w:after="0" w:line="240" w:lineRule="auto"/>
              <w:ind w:left="-10" w:right="-1"/>
              <w:jc w:val="both"/>
              <w:rPr>
                <w:rFonts w:ascii="Times New Roman" w:eastAsia="Times New Roman" w:hAnsi="Times New Roman" w:cs="Times New Roman"/>
                <w:lang w:eastAsia="ru-RU"/>
              </w:rPr>
            </w:pPr>
          </w:p>
        </w:tc>
        <w:tc>
          <w:tcPr>
            <w:tcW w:w="517" w:type="pct"/>
          </w:tcPr>
          <w:p w:rsidR="00BA01A8" w:rsidRPr="00BA01A8" w:rsidRDefault="00BA01A8" w:rsidP="00BA01A8">
            <w:pPr>
              <w:widowControl w:val="0"/>
              <w:tabs>
                <w:tab w:val="left" w:pos="720"/>
              </w:tabs>
              <w:autoSpaceDE w:val="0"/>
              <w:autoSpaceDN w:val="0"/>
              <w:adjustRightInd w:val="0"/>
              <w:spacing w:after="0" w:line="240" w:lineRule="auto"/>
              <w:ind w:left="-10" w:right="-1"/>
              <w:jc w:val="both"/>
              <w:rPr>
                <w:rFonts w:ascii="Times New Roman" w:eastAsia="Times New Roman" w:hAnsi="Times New Roman" w:cs="Times New Roman"/>
                <w:b/>
                <w:lang w:eastAsia="ru-RU"/>
              </w:rPr>
            </w:pPr>
            <w:r w:rsidRPr="00BA01A8">
              <w:rPr>
                <w:rFonts w:ascii="Times New Roman" w:eastAsia="Times New Roman" w:hAnsi="Times New Roman" w:cs="Times New Roman"/>
                <w:b/>
                <w:lang w:eastAsia="ru-RU"/>
              </w:rPr>
              <w:t>1</w:t>
            </w:r>
          </w:p>
        </w:tc>
        <w:tc>
          <w:tcPr>
            <w:tcW w:w="1113" w:type="pct"/>
          </w:tcPr>
          <w:p w:rsidR="00BA01A8" w:rsidRPr="00BA01A8" w:rsidRDefault="00BA01A8" w:rsidP="00BA01A8">
            <w:pPr>
              <w:widowControl w:val="0"/>
              <w:autoSpaceDE w:val="0"/>
              <w:autoSpaceDN w:val="0"/>
              <w:adjustRightInd w:val="0"/>
              <w:spacing w:after="0" w:line="240" w:lineRule="auto"/>
              <w:ind w:left="-10" w:right="-1"/>
              <w:jc w:val="both"/>
              <w:rPr>
                <w:rFonts w:ascii="Times New Roman" w:eastAsia="Times New Roman" w:hAnsi="Times New Roman" w:cs="Times New Roman"/>
                <w:lang w:eastAsia="ru-RU"/>
              </w:rPr>
            </w:pPr>
            <w:r w:rsidRPr="00BA01A8">
              <w:rPr>
                <w:rFonts w:ascii="Times New Roman" w:eastAsia="Times New Roman" w:hAnsi="Times New Roman" w:cs="Times New Roman"/>
                <w:lang w:eastAsia="ru-RU"/>
              </w:rPr>
              <w:t>Среднее общее образование и краткосрочное обучение или инструктаж на рабочем месте</w:t>
            </w:r>
          </w:p>
          <w:p w:rsidR="00BA01A8" w:rsidRPr="00BA01A8" w:rsidRDefault="00BA01A8" w:rsidP="00BA01A8">
            <w:pPr>
              <w:widowControl w:val="0"/>
              <w:autoSpaceDE w:val="0"/>
              <w:autoSpaceDN w:val="0"/>
              <w:adjustRightInd w:val="0"/>
              <w:spacing w:after="0" w:line="240" w:lineRule="auto"/>
              <w:ind w:left="-10" w:right="-1"/>
              <w:jc w:val="both"/>
              <w:rPr>
                <w:rFonts w:ascii="Times New Roman" w:eastAsia="Times New Roman" w:hAnsi="Times New Roman" w:cs="Times New Roman"/>
                <w:u w:val="single"/>
                <w:lang w:val="en-US" w:eastAsia="ru-RU"/>
              </w:rPr>
            </w:pPr>
            <w:r w:rsidRPr="00BA01A8">
              <w:rPr>
                <w:rFonts w:ascii="Times New Roman" w:eastAsia="Times New Roman" w:hAnsi="Times New Roman" w:cs="Times New Roman"/>
                <w:lang w:eastAsia="ru-RU"/>
              </w:rPr>
              <w:t xml:space="preserve">или профессиональное обучение - программы профессиональной подготовки по профессии рабочих, служащих "Ассистент по оказанию технической помощи </w:t>
            </w:r>
            <w:r w:rsidRPr="00BA01A8">
              <w:rPr>
                <w:rFonts w:ascii="Times New Roman" w:eastAsia="Times New Roman" w:hAnsi="Times New Roman" w:cs="Times New Roman"/>
                <w:lang w:eastAsia="ru-RU"/>
              </w:rPr>
              <w:lastRenderedPageBreak/>
              <w:t xml:space="preserve">инвалидам и лицам с ограниченными возможностями здоровья». </w:t>
            </w:r>
            <w:r w:rsidRPr="00BA01A8">
              <w:rPr>
                <w:rFonts w:ascii="Times New Roman" w:eastAsia="Times New Roman" w:hAnsi="Times New Roman" w:cs="Times New Roman"/>
                <w:lang w:val="en-US" w:eastAsia="ru-RU"/>
              </w:rPr>
              <w:t>Без предъявления к стажу работы.</w:t>
            </w:r>
          </w:p>
          <w:p w:rsidR="00BA01A8" w:rsidRPr="00BA01A8" w:rsidRDefault="00BA01A8" w:rsidP="00BA01A8">
            <w:pPr>
              <w:widowControl w:val="0"/>
              <w:tabs>
                <w:tab w:val="left" w:pos="720"/>
              </w:tabs>
              <w:autoSpaceDE w:val="0"/>
              <w:autoSpaceDN w:val="0"/>
              <w:adjustRightInd w:val="0"/>
              <w:spacing w:after="0" w:line="240" w:lineRule="auto"/>
              <w:ind w:left="-10" w:right="-1"/>
              <w:jc w:val="both"/>
              <w:rPr>
                <w:rFonts w:ascii="Times New Roman" w:eastAsia="Times New Roman" w:hAnsi="Times New Roman" w:cs="Times New Roman"/>
                <w:lang w:eastAsia="ru-RU"/>
              </w:rPr>
            </w:pPr>
          </w:p>
        </w:tc>
        <w:tc>
          <w:tcPr>
            <w:tcW w:w="1108" w:type="pct"/>
          </w:tcPr>
          <w:p w:rsidR="00BA01A8" w:rsidRPr="00BA01A8" w:rsidRDefault="00BA01A8" w:rsidP="00BA01A8">
            <w:pPr>
              <w:widowControl w:val="0"/>
              <w:autoSpaceDE w:val="0"/>
              <w:autoSpaceDN w:val="0"/>
              <w:adjustRightInd w:val="0"/>
              <w:spacing w:after="0" w:line="240" w:lineRule="auto"/>
              <w:ind w:left="-10" w:right="-1"/>
              <w:jc w:val="both"/>
              <w:rPr>
                <w:rFonts w:ascii="Times New Roman" w:eastAsia="Times New Roman" w:hAnsi="Times New Roman" w:cs="Times New Roman"/>
                <w:lang w:eastAsia="ru-RU"/>
              </w:rPr>
            </w:pPr>
            <w:r w:rsidRPr="00BA01A8">
              <w:rPr>
                <w:rFonts w:ascii="Times New Roman" w:eastAsia="Times New Roman" w:hAnsi="Times New Roman" w:cs="Times New Roman"/>
                <w:lang w:eastAsia="ru-RU"/>
              </w:rPr>
              <w:lastRenderedPageBreak/>
              <w:t>Среднее профессиональное образование</w:t>
            </w:r>
          </w:p>
        </w:tc>
      </w:tr>
    </w:tbl>
    <w:p w:rsidR="00BA01A8" w:rsidRPr="00BA01A8" w:rsidRDefault="00BA01A8" w:rsidP="00BA01A8">
      <w:pPr>
        <w:widowControl w:val="0"/>
        <w:tabs>
          <w:tab w:val="left" w:pos="567"/>
        </w:tabs>
        <w:autoSpaceDE w:val="0"/>
        <w:autoSpaceDN w:val="0"/>
        <w:adjustRightInd w:val="0"/>
        <w:spacing w:after="0" w:line="240" w:lineRule="auto"/>
        <w:jc w:val="both"/>
        <w:rPr>
          <w:rFonts w:ascii="Times New Roman" w:eastAsia="Times New Roman" w:hAnsi="Times New Roman" w:cs="Times New Roman"/>
          <w:bCs/>
          <w:iCs/>
          <w:lang w:eastAsia="ru-RU"/>
        </w:rPr>
      </w:pPr>
    </w:p>
    <w:p w:rsidR="00BA01A8" w:rsidRPr="00BA01A8" w:rsidRDefault="00BA01A8" w:rsidP="00BA01A8">
      <w:pPr>
        <w:spacing w:after="0" w:line="240" w:lineRule="auto"/>
        <w:jc w:val="both"/>
        <w:rPr>
          <w:rFonts w:ascii="Times New Roman" w:eastAsia="Times New Roman" w:hAnsi="Times New Roman" w:cs="Times New Roman"/>
          <w:b/>
          <w:lang w:eastAsia="ru-RU"/>
        </w:rPr>
      </w:pPr>
      <w:r w:rsidRPr="00BA01A8">
        <w:rPr>
          <w:rFonts w:ascii="Times New Roman" w:eastAsia="Times New Roman" w:hAnsi="Times New Roman" w:cs="Times New Roman"/>
          <w:b/>
          <w:lang w:eastAsia="ru-RU"/>
        </w:rPr>
        <w:t>Профессиональное развитие и повышение квалификации педагогических работников</w:t>
      </w:r>
    </w:p>
    <w:p w:rsidR="00BA01A8" w:rsidRPr="00BA01A8" w:rsidRDefault="00BA01A8" w:rsidP="00BA01A8">
      <w:pPr>
        <w:spacing w:after="0" w:line="240" w:lineRule="auto"/>
        <w:ind w:firstLine="708"/>
        <w:jc w:val="both"/>
        <w:rPr>
          <w:rFonts w:ascii="Times New Roman" w:eastAsia="Times New Roman" w:hAnsi="Times New Roman" w:cs="Times New Roman"/>
          <w:lang w:eastAsia="ru-RU"/>
        </w:rPr>
      </w:pPr>
      <w:r w:rsidRPr="00BA01A8">
        <w:rPr>
          <w:rFonts w:ascii="Times New Roman" w:eastAsia="Times New Roman" w:hAnsi="Times New Roman" w:cs="Times New Roman"/>
          <w:lang w:eastAsia="ru-RU"/>
        </w:rPr>
        <w:t>Основным условием формирования и наращивания необходимого и достаточного кадрового потенциала МБОУ СОШ №5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 При этом темпы модернизации подготовки и переподготовки педагогических кадров должны опережать темпы модернизации системы образования.</w:t>
      </w:r>
    </w:p>
    <w:p w:rsidR="00BA01A8" w:rsidRPr="00BA01A8" w:rsidRDefault="00BA01A8" w:rsidP="00BA01A8">
      <w:pPr>
        <w:spacing w:after="0" w:line="240" w:lineRule="auto"/>
        <w:ind w:firstLine="708"/>
        <w:jc w:val="both"/>
        <w:rPr>
          <w:rFonts w:ascii="Times New Roman" w:eastAsia="Times New Roman" w:hAnsi="Times New Roman" w:cs="Times New Roman"/>
          <w:lang w:eastAsia="ru-RU"/>
        </w:rPr>
      </w:pPr>
      <w:r w:rsidRPr="00BA01A8">
        <w:rPr>
          <w:rFonts w:ascii="Times New Roman" w:eastAsia="Times New Roman" w:hAnsi="Times New Roman" w:cs="Times New Roman"/>
          <w:lang w:eastAsia="ru-RU"/>
        </w:rPr>
        <w:t>Непрерывность профессионального развития педагогических работников МБОУ СОШ №5, реализующей основную образовательную программу начального общего образования, должна обеспечиваться освоением ими дополнительных профессиональных образовательных не реже одного раза в три года в образовательных учреждениях, имеющих лицензию на право ведения данного вида образовательной деятельности, а также программ стажировки на базе инновационных общеобразовательных учреждений, в том числе с использованием дистанционных образовательных технологий.</w:t>
      </w:r>
    </w:p>
    <w:p w:rsidR="00BA01A8" w:rsidRPr="00BA01A8" w:rsidRDefault="00BA01A8" w:rsidP="00BA01A8">
      <w:pPr>
        <w:spacing w:after="0" w:line="240" w:lineRule="auto"/>
        <w:ind w:firstLine="708"/>
        <w:jc w:val="both"/>
        <w:rPr>
          <w:rFonts w:ascii="Times New Roman" w:eastAsia="Times New Roman" w:hAnsi="Times New Roman" w:cs="Times New Roman"/>
          <w:lang w:eastAsia="ru-RU"/>
        </w:rPr>
      </w:pPr>
      <w:r w:rsidRPr="00BA01A8">
        <w:rPr>
          <w:rFonts w:ascii="Times New Roman" w:eastAsia="Times New Roman" w:hAnsi="Times New Roman" w:cs="Times New Roman"/>
          <w:lang w:eastAsia="ru-RU"/>
        </w:rPr>
        <w:t>В школе создаются условия для:</w:t>
      </w:r>
    </w:p>
    <w:p w:rsidR="00BA01A8" w:rsidRPr="00BA01A8" w:rsidRDefault="00BA01A8" w:rsidP="00BA01A8">
      <w:pPr>
        <w:spacing w:after="0" w:line="240" w:lineRule="auto"/>
        <w:jc w:val="both"/>
        <w:rPr>
          <w:rFonts w:ascii="Times New Roman" w:eastAsia="Times New Roman" w:hAnsi="Times New Roman" w:cs="Times New Roman"/>
          <w:lang w:eastAsia="ru-RU"/>
        </w:rPr>
      </w:pPr>
      <w:r w:rsidRPr="00BA01A8">
        <w:rPr>
          <w:rFonts w:ascii="Times New Roman" w:eastAsia="Times New Roman" w:hAnsi="Times New Roman" w:cs="Times New Roman"/>
          <w:lang w:eastAsia="ru-RU"/>
        </w:rPr>
        <w:t>- оказания постоянной научно-теоретической, методической и информационной поддержки педагогических работников, по вопросам реализации основной образовательной программы начального общего образования, использования инновационного опыта других образовательных учреждений, проведения комплексных мониторинговых исследований результатов образовательного процесса и эффективности инноваций.</w:t>
      </w:r>
    </w:p>
    <w:p w:rsidR="00BA01A8" w:rsidRPr="00BA01A8" w:rsidRDefault="00BA01A8" w:rsidP="00BA01A8">
      <w:pPr>
        <w:spacing w:after="0" w:line="240" w:lineRule="auto"/>
        <w:ind w:firstLine="708"/>
        <w:jc w:val="both"/>
        <w:rPr>
          <w:rFonts w:ascii="Times New Roman" w:eastAsia="Times New Roman" w:hAnsi="Times New Roman" w:cs="Times New Roman"/>
          <w:lang w:eastAsia="ru-RU"/>
        </w:rPr>
      </w:pPr>
      <w:r w:rsidRPr="00BA01A8">
        <w:rPr>
          <w:rFonts w:ascii="Times New Roman" w:eastAsia="Times New Roman" w:hAnsi="Times New Roman" w:cs="Times New Roman"/>
          <w:lang w:eastAsia="ru-RU"/>
        </w:rPr>
        <w:t>В МБОУ СОШ №5 реализуется план-график непрерывного повышения квалификации педагогических работников, а также график аттестации кадров на соответствие занимаемой должности и квалификационную категорию в соответствии с приказом Минобрнауки России от 07.04.2014г. № 276 «О порядке проведения аттестации педагогических работников организаций, осуществляющих образовательную деятельность», приказом Департамента образования и молодежной политики ХМАО-Югры от 24.05.2016г. №828 «Об аттестации педагогических работников организаций, осуществляющих образовательную деятельности на территории Ханты-Мансийского автономного округа – Югры и признании утратившими силу некоторых приказов Департамента образования и молодежной политики Ханты-Мансийского автономного округа – Югры».</w:t>
      </w:r>
    </w:p>
    <w:p w:rsidR="00BA01A8" w:rsidRPr="00BA01A8" w:rsidRDefault="00BA01A8" w:rsidP="00BA01A8">
      <w:pPr>
        <w:spacing w:after="0" w:line="240" w:lineRule="auto"/>
        <w:ind w:firstLine="708"/>
        <w:jc w:val="both"/>
        <w:rPr>
          <w:rFonts w:ascii="Times New Roman" w:eastAsia="Times New Roman" w:hAnsi="Times New Roman" w:cs="Times New Roman"/>
          <w:color w:val="FF0000"/>
          <w:lang w:eastAsia="ru-RU"/>
        </w:rPr>
      </w:pPr>
    </w:p>
    <w:p w:rsidR="00BA01A8" w:rsidRPr="00BA01A8" w:rsidRDefault="00BA01A8" w:rsidP="00BA01A8">
      <w:pPr>
        <w:widowControl w:val="0"/>
        <w:autoSpaceDE w:val="0"/>
        <w:autoSpaceDN w:val="0"/>
        <w:adjustRightInd w:val="0"/>
        <w:spacing w:after="0" w:line="240" w:lineRule="auto"/>
        <w:rPr>
          <w:rFonts w:ascii="Times New Roman" w:eastAsia="Times New Roman" w:hAnsi="Times New Roman" w:cs="Times New Roman"/>
          <w:b/>
          <w:lang w:eastAsia="ru-RU"/>
        </w:rPr>
      </w:pPr>
      <w:r w:rsidRPr="00BA01A8">
        <w:rPr>
          <w:rFonts w:ascii="Times New Roman" w:eastAsia="Times New Roman" w:hAnsi="Times New Roman" w:cs="Times New Roman"/>
          <w:b/>
          <w:lang w:eastAsia="ru-RU"/>
        </w:rPr>
        <w:t>Контроль за состоянием созданных условий.</w:t>
      </w:r>
    </w:p>
    <w:p w:rsidR="00BA01A8" w:rsidRPr="00BA01A8" w:rsidRDefault="00BA01A8" w:rsidP="00BA01A8">
      <w:pPr>
        <w:spacing w:after="0" w:line="240" w:lineRule="auto"/>
        <w:jc w:val="both"/>
        <w:rPr>
          <w:rFonts w:ascii="Times New Roman" w:eastAsia="Times New Roman" w:hAnsi="Times New Roman" w:cs="Times New Roman"/>
          <w:lang w:eastAsia="ru-RU"/>
        </w:rPr>
      </w:pPr>
      <w:r w:rsidRPr="00BA01A8">
        <w:rPr>
          <w:rFonts w:ascii="Times New Roman" w:eastAsia="Times New Roman" w:hAnsi="Times New Roman" w:cs="Times New Roman"/>
          <w:lang w:eastAsia="ru-RU"/>
        </w:rPr>
        <w:t>Ежегодно в конце учебного года проводится мониторинг состояния созданных условий по следующим параметрам:</w:t>
      </w:r>
    </w:p>
    <w:p w:rsidR="00BA01A8" w:rsidRPr="00BA01A8" w:rsidRDefault="00BA01A8" w:rsidP="008F5D33">
      <w:pPr>
        <w:widowControl w:val="0"/>
        <w:numPr>
          <w:ilvl w:val="0"/>
          <w:numId w:val="53"/>
        </w:numPr>
        <w:autoSpaceDE w:val="0"/>
        <w:autoSpaceDN w:val="0"/>
        <w:adjustRightInd w:val="0"/>
        <w:spacing w:after="0" w:line="240" w:lineRule="auto"/>
        <w:jc w:val="both"/>
        <w:rPr>
          <w:rFonts w:ascii="Times New Roman" w:eastAsia="Times New Roman" w:hAnsi="Times New Roman" w:cs="Times New Roman"/>
          <w:lang w:eastAsia="ru-RU"/>
        </w:rPr>
      </w:pPr>
      <w:r w:rsidRPr="00BA01A8">
        <w:rPr>
          <w:rFonts w:ascii="Times New Roman" w:eastAsia="Times New Roman" w:hAnsi="Times New Roman" w:cs="Times New Roman"/>
          <w:lang w:eastAsia="ru-RU"/>
        </w:rPr>
        <w:t>анализ уровня квалификации педагогических и руководящих работников школы,</w:t>
      </w:r>
    </w:p>
    <w:p w:rsidR="00BA01A8" w:rsidRPr="00BA01A8" w:rsidRDefault="00BA01A8" w:rsidP="008F5D33">
      <w:pPr>
        <w:widowControl w:val="0"/>
        <w:numPr>
          <w:ilvl w:val="0"/>
          <w:numId w:val="53"/>
        </w:numPr>
        <w:autoSpaceDE w:val="0"/>
        <w:autoSpaceDN w:val="0"/>
        <w:adjustRightInd w:val="0"/>
        <w:spacing w:after="0" w:line="240" w:lineRule="auto"/>
        <w:jc w:val="both"/>
        <w:rPr>
          <w:rFonts w:ascii="Times New Roman" w:eastAsia="Times New Roman" w:hAnsi="Times New Roman" w:cs="Times New Roman"/>
          <w:lang w:eastAsia="ru-RU"/>
        </w:rPr>
      </w:pPr>
      <w:r w:rsidRPr="00BA01A8">
        <w:rPr>
          <w:rFonts w:ascii="Times New Roman" w:eastAsia="Times New Roman" w:hAnsi="Times New Roman" w:cs="Times New Roman"/>
          <w:lang w:eastAsia="ru-RU"/>
        </w:rPr>
        <w:t>результаты аттестации педагогических и руководящих работников школы,</w:t>
      </w:r>
    </w:p>
    <w:p w:rsidR="00BA01A8" w:rsidRPr="00BA01A8" w:rsidRDefault="00BA01A8" w:rsidP="008F5D33">
      <w:pPr>
        <w:widowControl w:val="0"/>
        <w:numPr>
          <w:ilvl w:val="0"/>
          <w:numId w:val="53"/>
        </w:numPr>
        <w:autoSpaceDE w:val="0"/>
        <w:autoSpaceDN w:val="0"/>
        <w:adjustRightInd w:val="0"/>
        <w:spacing w:after="0" w:line="240" w:lineRule="auto"/>
        <w:jc w:val="both"/>
        <w:rPr>
          <w:rFonts w:ascii="Times New Roman" w:eastAsia="Times New Roman" w:hAnsi="Times New Roman" w:cs="Times New Roman"/>
          <w:lang w:eastAsia="ru-RU"/>
        </w:rPr>
      </w:pPr>
      <w:r w:rsidRPr="00BA01A8">
        <w:rPr>
          <w:rFonts w:ascii="Times New Roman" w:eastAsia="Times New Roman" w:hAnsi="Times New Roman" w:cs="Times New Roman"/>
          <w:lang w:eastAsia="ru-RU"/>
        </w:rPr>
        <w:t>анализ курсовой подготовки педагогических и руководящих работников школы.</w:t>
      </w:r>
    </w:p>
    <w:p w:rsidR="00BA01A8" w:rsidRPr="00BA01A8" w:rsidRDefault="00BA01A8" w:rsidP="00BA01A8">
      <w:pPr>
        <w:spacing w:after="0" w:line="240" w:lineRule="auto"/>
        <w:jc w:val="both"/>
        <w:rPr>
          <w:rFonts w:ascii="Times New Roman" w:eastAsia="Times New Roman" w:hAnsi="Times New Roman" w:cs="Times New Roman"/>
          <w:lang w:eastAsia="ru-RU"/>
        </w:rPr>
      </w:pPr>
      <w:r w:rsidRPr="00BA01A8">
        <w:rPr>
          <w:rFonts w:ascii="Times New Roman" w:eastAsia="Times New Roman" w:hAnsi="Times New Roman" w:cs="Times New Roman"/>
          <w:lang w:eastAsia="ru-RU"/>
        </w:rPr>
        <w:t>По результатам мониторинга делаются выводы, и планируется работа на следующий год.</w:t>
      </w:r>
    </w:p>
    <w:p w:rsidR="00BA01A8" w:rsidRPr="00BA01A8" w:rsidRDefault="00BA01A8" w:rsidP="00BA01A8">
      <w:pPr>
        <w:spacing w:after="0" w:line="240" w:lineRule="auto"/>
        <w:jc w:val="both"/>
        <w:rPr>
          <w:rFonts w:ascii="Times New Roman" w:eastAsia="Times New Roman" w:hAnsi="Times New Roman" w:cs="Times New Roman"/>
          <w:lang w:eastAsia="ru-RU"/>
        </w:rPr>
      </w:pPr>
      <w:r w:rsidRPr="00BA01A8">
        <w:rPr>
          <w:rFonts w:ascii="Times New Roman" w:eastAsia="Times New Roman" w:hAnsi="Times New Roman" w:cs="Times New Roman"/>
          <w:b/>
          <w:lang w:eastAsia="ru-RU"/>
        </w:rPr>
        <w:t>Ожидаемый результат повышения квалификации педагогических работников — профессиональная готовность к реализации ФГОС:</w:t>
      </w:r>
    </w:p>
    <w:p w:rsidR="00BA01A8" w:rsidRPr="00BA01A8" w:rsidRDefault="00BA01A8" w:rsidP="008F5D33">
      <w:pPr>
        <w:widowControl w:val="0"/>
        <w:numPr>
          <w:ilvl w:val="0"/>
          <w:numId w:val="54"/>
        </w:numPr>
        <w:autoSpaceDE w:val="0"/>
        <w:autoSpaceDN w:val="0"/>
        <w:adjustRightInd w:val="0"/>
        <w:spacing w:after="0" w:line="240" w:lineRule="auto"/>
        <w:jc w:val="both"/>
        <w:rPr>
          <w:rFonts w:ascii="Times New Roman" w:eastAsia="Times New Roman" w:hAnsi="Times New Roman" w:cs="Times New Roman"/>
          <w:lang w:eastAsia="ru-RU"/>
        </w:rPr>
      </w:pPr>
      <w:r w:rsidRPr="00BA01A8">
        <w:rPr>
          <w:rFonts w:ascii="Times New Roman" w:eastAsia="Times New Roman" w:hAnsi="Times New Roman" w:cs="Times New Roman"/>
          <w:b/>
          <w:lang w:eastAsia="ru-RU"/>
        </w:rPr>
        <w:t>обеспечение</w:t>
      </w:r>
      <w:r w:rsidRPr="00BA01A8">
        <w:rPr>
          <w:rFonts w:ascii="Times New Roman" w:eastAsia="Times New Roman" w:hAnsi="Times New Roman" w:cs="Times New Roman"/>
          <w:lang w:eastAsia="ru-RU"/>
        </w:rPr>
        <w:t xml:space="preserve"> оптимального вхождения педагогических работников в систему ценностей современного образования;</w:t>
      </w:r>
    </w:p>
    <w:p w:rsidR="00BA01A8" w:rsidRPr="00BA01A8" w:rsidRDefault="00BA01A8" w:rsidP="008F5D33">
      <w:pPr>
        <w:widowControl w:val="0"/>
        <w:numPr>
          <w:ilvl w:val="0"/>
          <w:numId w:val="54"/>
        </w:numPr>
        <w:autoSpaceDE w:val="0"/>
        <w:autoSpaceDN w:val="0"/>
        <w:adjustRightInd w:val="0"/>
        <w:spacing w:after="0" w:line="240" w:lineRule="auto"/>
        <w:jc w:val="both"/>
        <w:rPr>
          <w:rFonts w:ascii="Times New Roman" w:eastAsia="Times New Roman" w:hAnsi="Times New Roman" w:cs="Times New Roman"/>
          <w:lang w:eastAsia="ru-RU"/>
        </w:rPr>
      </w:pPr>
      <w:r w:rsidRPr="00BA01A8">
        <w:rPr>
          <w:rFonts w:ascii="Times New Roman" w:eastAsia="Times New Roman" w:hAnsi="Times New Roman" w:cs="Times New Roman"/>
          <w:b/>
          <w:lang w:eastAsia="ru-RU"/>
        </w:rPr>
        <w:t xml:space="preserve">принятие </w:t>
      </w:r>
      <w:r w:rsidRPr="00BA01A8">
        <w:rPr>
          <w:rFonts w:ascii="Times New Roman" w:eastAsia="Times New Roman" w:hAnsi="Times New Roman" w:cs="Times New Roman"/>
          <w:lang w:eastAsia="ru-RU"/>
        </w:rPr>
        <w:t>идеологии ФГОС начального общего образования;</w:t>
      </w:r>
    </w:p>
    <w:p w:rsidR="00BA01A8" w:rsidRPr="00BA01A8" w:rsidRDefault="00BA01A8" w:rsidP="008F5D33">
      <w:pPr>
        <w:widowControl w:val="0"/>
        <w:numPr>
          <w:ilvl w:val="0"/>
          <w:numId w:val="54"/>
        </w:numPr>
        <w:autoSpaceDE w:val="0"/>
        <w:autoSpaceDN w:val="0"/>
        <w:adjustRightInd w:val="0"/>
        <w:spacing w:after="0" w:line="240" w:lineRule="auto"/>
        <w:jc w:val="both"/>
        <w:rPr>
          <w:rFonts w:ascii="Times New Roman" w:eastAsia="Times New Roman" w:hAnsi="Times New Roman" w:cs="Times New Roman"/>
          <w:lang w:eastAsia="ru-RU"/>
        </w:rPr>
      </w:pPr>
      <w:r w:rsidRPr="00BA01A8">
        <w:rPr>
          <w:rFonts w:ascii="Times New Roman" w:eastAsia="Times New Roman" w:hAnsi="Times New Roman" w:cs="Times New Roman"/>
          <w:b/>
          <w:lang w:eastAsia="ru-RU"/>
        </w:rPr>
        <w:t>освоение</w:t>
      </w:r>
      <w:r w:rsidRPr="00BA01A8">
        <w:rPr>
          <w:rFonts w:ascii="Times New Roman" w:eastAsia="Times New Roman" w:hAnsi="Times New Roman" w:cs="Times New Roman"/>
          <w:lang w:eastAsia="ru-RU"/>
        </w:rPr>
        <w:t xml:space="preserve"> новой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деятельности обучающихся;</w:t>
      </w:r>
    </w:p>
    <w:p w:rsidR="00BA01A8" w:rsidRPr="00BA01A8" w:rsidRDefault="00BA01A8" w:rsidP="008F5D33">
      <w:pPr>
        <w:widowControl w:val="0"/>
        <w:numPr>
          <w:ilvl w:val="0"/>
          <w:numId w:val="54"/>
        </w:numPr>
        <w:autoSpaceDE w:val="0"/>
        <w:autoSpaceDN w:val="0"/>
        <w:adjustRightInd w:val="0"/>
        <w:spacing w:after="0" w:line="240" w:lineRule="auto"/>
        <w:jc w:val="both"/>
        <w:rPr>
          <w:rFonts w:ascii="Times New Roman" w:eastAsia="Times New Roman" w:hAnsi="Times New Roman" w:cs="Times New Roman"/>
          <w:lang w:eastAsia="ru-RU"/>
        </w:rPr>
      </w:pPr>
      <w:r w:rsidRPr="00BA01A8">
        <w:rPr>
          <w:rFonts w:ascii="Times New Roman" w:eastAsia="Times New Roman" w:hAnsi="Times New Roman" w:cs="Times New Roman"/>
          <w:b/>
          <w:lang w:eastAsia="ru-RU"/>
        </w:rPr>
        <w:t>овладение</w:t>
      </w:r>
      <w:r w:rsidRPr="00BA01A8">
        <w:rPr>
          <w:rFonts w:ascii="Times New Roman" w:eastAsia="Times New Roman" w:hAnsi="Times New Roman" w:cs="Times New Roman"/>
          <w:lang w:eastAsia="ru-RU"/>
        </w:rPr>
        <w:t xml:space="preserve"> учебно-методическими и информационно-методическими ресурсами, необходимыми для успешного решения задач ФГОС.</w:t>
      </w:r>
    </w:p>
    <w:p w:rsidR="00BA01A8" w:rsidRPr="00BA01A8" w:rsidRDefault="00BA01A8" w:rsidP="00BA01A8">
      <w:pPr>
        <w:spacing w:after="0" w:line="240" w:lineRule="auto"/>
        <w:jc w:val="both"/>
        <w:rPr>
          <w:rFonts w:ascii="Times New Roman" w:eastAsia="Times New Roman" w:hAnsi="Times New Roman" w:cs="Times New Roman"/>
          <w:lang w:eastAsia="ru-RU"/>
        </w:rPr>
      </w:pPr>
      <w:r w:rsidRPr="00BA01A8">
        <w:rPr>
          <w:rFonts w:ascii="Times New Roman" w:eastAsia="Times New Roman" w:hAnsi="Times New Roman" w:cs="Times New Roman"/>
          <w:lang w:eastAsia="ru-RU"/>
        </w:rPr>
        <w:t>В Школе созданы условия для оказания постоянной научно – теоретической, методической и информационной поддержки педагогических работников по вопросам реализации ООП НОО, использования инновационного опыта других образовательных учреждений, проведения мониторинговых исследований результатов образовательного процесса и эффективности инноваций.</w:t>
      </w:r>
    </w:p>
    <w:p w:rsidR="00BA01A8" w:rsidRPr="00BA01A8" w:rsidRDefault="00BA01A8" w:rsidP="00BA01A8">
      <w:pPr>
        <w:spacing w:after="0" w:line="240" w:lineRule="auto"/>
        <w:jc w:val="both"/>
        <w:rPr>
          <w:rFonts w:ascii="Times New Roman" w:eastAsia="Times New Roman" w:hAnsi="Times New Roman" w:cs="Times New Roman"/>
          <w:lang w:eastAsia="ru-RU"/>
        </w:rPr>
      </w:pPr>
      <w:r w:rsidRPr="00BA01A8">
        <w:rPr>
          <w:rFonts w:ascii="Times New Roman" w:eastAsia="Times New Roman" w:hAnsi="Times New Roman" w:cs="Times New Roman"/>
          <w:lang w:eastAsia="ru-RU"/>
        </w:rPr>
        <w:t>В Школе создана система методической работы, обеспечивающая сопровождение деятельности педагогов на всех этапах реализации ООП НОО в соответствии с требованиями ФГОС.</w:t>
      </w:r>
    </w:p>
    <w:p w:rsidR="00BA01A8" w:rsidRPr="00BA01A8" w:rsidRDefault="00BA01A8" w:rsidP="00EE17DF">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p>
    <w:p w:rsidR="008353C0" w:rsidRPr="008353C0" w:rsidRDefault="008353C0" w:rsidP="00EE17DF">
      <w:pPr>
        <w:keepNext/>
        <w:keepLines/>
        <w:spacing w:before="480" w:after="0" w:line="240" w:lineRule="exact"/>
        <w:ind w:left="195"/>
        <w:jc w:val="center"/>
        <w:outlineLvl w:val="0"/>
        <w:rPr>
          <w:rFonts w:ascii="Times New Roman" w:eastAsia="Times New Roman" w:hAnsi="Times New Roman" w:cs="Times New Roman"/>
          <w:b/>
          <w:bCs/>
          <w:lang w:eastAsia="ru-RU"/>
        </w:rPr>
      </w:pPr>
      <w:bookmarkStart w:id="42" w:name="_Toc114488335"/>
      <w:r w:rsidRPr="008353C0">
        <w:rPr>
          <w:rFonts w:ascii="Times New Roman" w:eastAsia="Times New Roman" w:hAnsi="Times New Roman" w:cs="Times New Roman"/>
          <w:b/>
          <w:bCs/>
          <w:lang w:eastAsia="ru-RU"/>
        </w:rPr>
        <w:lastRenderedPageBreak/>
        <w:t>3.5.2.</w:t>
      </w:r>
      <w:r w:rsidRPr="008353C0">
        <w:rPr>
          <w:rFonts w:ascii="Times New Roman" w:eastAsia="Times New Roman" w:hAnsi="Times New Roman" w:cs="Times New Roman"/>
          <w:b/>
          <w:bCs/>
          <w:lang w:eastAsia="ru-RU"/>
        </w:rPr>
        <w:t> </w:t>
      </w:r>
      <w:r w:rsidRPr="008353C0">
        <w:rPr>
          <w:rFonts w:ascii="Times New Roman" w:eastAsia="Times New Roman" w:hAnsi="Times New Roman" w:cs="Times New Roman"/>
          <w:b/>
          <w:bCs/>
          <w:lang w:eastAsia="ru-RU"/>
        </w:rPr>
        <w:t>Психолого-пед</w:t>
      </w:r>
      <w:r w:rsidR="0055590B">
        <w:rPr>
          <w:rFonts w:ascii="Times New Roman" w:eastAsia="Times New Roman" w:hAnsi="Times New Roman" w:cs="Times New Roman"/>
          <w:b/>
          <w:bCs/>
          <w:lang w:eastAsia="ru-RU"/>
        </w:rPr>
        <w:t xml:space="preserve">агогические условия реализации </w:t>
      </w:r>
      <w:r w:rsidRPr="008353C0">
        <w:rPr>
          <w:rFonts w:ascii="Times New Roman" w:eastAsia="Times New Roman" w:hAnsi="Times New Roman" w:cs="Times New Roman"/>
          <w:b/>
          <w:bCs/>
          <w:lang w:eastAsia="ru-RU"/>
        </w:rPr>
        <w:t>основной образо</w:t>
      </w:r>
      <w:r w:rsidR="0055590B">
        <w:rPr>
          <w:rFonts w:ascii="Times New Roman" w:eastAsia="Times New Roman" w:hAnsi="Times New Roman" w:cs="Times New Roman"/>
          <w:b/>
          <w:bCs/>
          <w:lang w:eastAsia="ru-RU"/>
        </w:rPr>
        <w:t xml:space="preserve">вательной программы </w:t>
      </w:r>
      <w:r w:rsidRPr="008353C0">
        <w:rPr>
          <w:rFonts w:ascii="Times New Roman" w:eastAsia="Times New Roman" w:hAnsi="Times New Roman" w:cs="Times New Roman"/>
          <w:b/>
          <w:bCs/>
          <w:lang w:eastAsia="ru-RU"/>
        </w:rPr>
        <w:t>начального общего образования</w:t>
      </w:r>
      <w:bookmarkEnd w:id="42"/>
    </w:p>
    <w:p w:rsidR="008353C0" w:rsidRPr="008353C0" w:rsidRDefault="008353C0" w:rsidP="00EE17DF">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Психолого-педагогические условия, созданные в образовательной организации, обеспечивают исполнение требований ФГОС НОО к психолого-педагогическим условиям реализации основной образовательной программы начального общего образования,  в частности:</w:t>
      </w:r>
    </w:p>
    <w:p w:rsidR="008353C0" w:rsidRPr="008353C0" w:rsidRDefault="008353C0" w:rsidP="00EE17DF">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1) обеспечивают преемственность содержания и форм организации образовательной деятельности при реализации образовательных программ начального, основного и среднего общего образования;</w:t>
      </w:r>
    </w:p>
    <w:p w:rsidR="008353C0" w:rsidRPr="008353C0" w:rsidRDefault="008353C0" w:rsidP="00EE17DF">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2) способствуют социально-психологической адаптации обучающихся к условиям образовательной организации с учётом специфики их возрастного психофизиологического развития, включая особенности адаптации к социальной среде;</w:t>
      </w:r>
    </w:p>
    <w:p w:rsidR="008353C0" w:rsidRPr="008353C0" w:rsidRDefault="008353C0" w:rsidP="00EE17DF">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3) способствуют формированию и развитию психолого-педагогической компетентности работников образовательной организации и родителей (законных представителей) несовершеннолетних обучающихся;</w:t>
      </w:r>
    </w:p>
    <w:p w:rsidR="008353C0" w:rsidRPr="008353C0" w:rsidRDefault="008353C0" w:rsidP="00EE17DF">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4) обеспечивают профилактику формирования у обучающихся девиантных форм поведения, агрессии и повышенной тревожности.</w:t>
      </w:r>
    </w:p>
    <w:p w:rsidR="008353C0" w:rsidRPr="008353C0" w:rsidRDefault="008353C0" w:rsidP="00EE17DF">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 образовательной организации психолого-педагогическое сопровождение  реализации программы начального общего образования осуществляется квалифицированными специалистами (указать количество при наличии):</w:t>
      </w:r>
    </w:p>
    <w:p w:rsidR="008353C0" w:rsidRPr="008353C0" w:rsidRDefault="008353C0" w:rsidP="00EE17DF">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педагогом-психологом</w:t>
      </w:r>
      <w:r w:rsidR="00BA01A8">
        <w:rPr>
          <w:rFonts w:ascii="Times New Roman" w:eastAsia="Times New Roman" w:hAnsi="Times New Roman" w:cs="Times New Roman"/>
          <w:lang w:eastAsia="ru-RU"/>
        </w:rPr>
        <w:t xml:space="preserve"> (2</w:t>
      </w:r>
      <w:r w:rsidR="003F1A20">
        <w:rPr>
          <w:rFonts w:ascii="Times New Roman" w:eastAsia="Times New Roman" w:hAnsi="Times New Roman" w:cs="Times New Roman"/>
          <w:lang w:eastAsia="ru-RU"/>
        </w:rPr>
        <w:t>)</w:t>
      </w:r>
      <w:r w:rsidRPr="008353C0">
        <w:rPr>
          <w:rFonts w:ascii="Times New Roman" w:eastAsia="Times New Roman" w:hAnsi="Times New Roman" w:cs="Times New Roman"/>
          <w:lang w:eastAsia="ru-RU"/>
        </w:rPr>
        <w:t xml:space="preserve">; </w:t>
      </w:r>
    </w:p>
    <w:p w:rsidR="008353C0" w:rsidRPr="008353C0" w:rsidRDefault="008353C0" w:rsidP="00EE17DF">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учителем-логопедом</w:t>
      </w:r>
      <w:r w:rsidR="00BA01A8">
        <w:rPr>
          <w:rFonts w:ascii="Times New Roman" w:eastAsia="Times New Roman" w:hAnsi="Times New Roman" w:cs="Times New Roman"/>
          <w:lang w:eastAsia="ru-RU"/>
        </w:rPr>
        <w:t xml:space="preserve"> (2</w:t>
      </w:r>
      <w:r w:rsidR="003F1A20">
        <w:rPr>
          <w:rFonts w:ascii="Times New Roman" w:eastAsia="Times New Roman" w:hAnsi="Times New Roman" w:cs="Times New Roman"/>
          <w:lang w:eastAsia="ru-RU"/>
        </w:rPr>
        <w:t>)</w:t>
      </w:r>
      <w:r w:rsidRPr="008353C0">
        <w:rPr>
          <w:rFonts w:ascii="Times New Roman" w:eastAsia="Times New Roman" w:hAnsi="Times New Roman" w:cs="Times New Roman"/>
          <w:lang w:eastAsia="ru-RU"/>
        </w:rPr>
        <w:t xml:space="preserve">; </w:t>
      </w:r>
    </w:p>
    <w:p w:rsidR="008353C0" w:rsidRPr="008353C0" w:rsidRDefault="008353C0" w:rsidP="00EE17DF">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учителем-дефектологом</w:t>
      </w:r>
      <w:r w:rsidR="00BA01A8">
        <w:rPr>
          <w:rFonts w:ascii="Times New Roman" w:eastAsia="Times New Roman" w:hAnsi="Times New Roman" w:cs="Times New Roman"/>
          <w:lang w:eastAsia="ru-RU"/>
        </w:rPr>
        <w:t xml:space="preserve"> (2</w:t>
      </w:r>
      <w:r w:rsidR="003F1A20">
        <w:rPr>
          <w:rFonts w:ascii="Times New Roman" w:eastAsia="Times New Roman" w:hAnsi="Times New Roman" w:cs="Times New Roman"/>
          <w:lang w:eastAsia="ru-RU"/>
        </w:rPr>
        <w:t>)</w:t>
      </w:r>
      <w:r w:rsidRPr="008353C0">
        <w:rPr>
          <w:rFonts w:ascii="Times New Roman" w:eastAsia="Times New Roman" w:hAnsi="Times New Roman" w:cs="Times New Roman"/>
          <w:lang w:eastAsia="ru-RU"/>
        </w:rPr>
        <w:t xml:space="preserve">; </w:t>
      </w:r>
    </w:p>
    <w:p w:rsidR="008353C0" w:rsidRPr="008353C0" w:rsidRDefault="008353C0" w:rsidP="00EE17DF">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социальным педагогом</w:t>
      </w:r>
      <w:r w:rsidR="00BA01A8">
        <w:rPr>
          <w:rFonts w:ascii="Times New Roman" w:eastAsia="Times New Roman" w:hAnsi="Times New Roman" w:cs="Times New Roman"/>
          <w:lang w:eastAsia="ru-RU"/>
        </w:rPr>
        <w:t xml:space="preserve"> (2</w:t>
      </w:r>
      <w:r w:rsidR="003F1A20">
        <w:rPr>
          <w:rFonts w:ascii="Times New Roman" w:eastAsia="Times New Roman" w:hAnsi="Times New Roman" w:cs="Times New Roman"/>
          <w:lang w:eastAsia="ru-RU"/>
        </w:rPr>
        <w:t>)</w:t>
      </w:r>
      <w:r w:rsidRPr="008353C0">
        <w:rPr>
          <w:rFonts w:ascii="Times New Roman" w:eastAsia="Times New Roman" w:hAnsi="Times New Roman" w:cs="Times New Roman"/>
          <w:lang w:eastAsia="ru-RU"/>
        </w:rPr>
        <w:t>.</w:t>
      </w:r>
    </w:p>
    <w:p w:rsidR="008353C0" w:rsidRPr="008353C0" w:rsidRDefault="008353C0" w:rsidP="00EE17DF">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 процессе реализации основной образовательной программы начального общего образования образовательной организацией обеспечивается психолого-педагогическое сопровождение участников образовательных отношений посредством системной деятельности и отдельных мероприятий, обеспечивающих:</w:t>
      </w:r>
    </w:p>
    <w:p w:rsidR="008353C0" w:rsidRPr="008353C0" w:rsidRDefault="008353C0" w:rsidP="00EE17DF">
      <w:pPr>
        <w:tabs>
          <w:tab w:val="left" w:pos="567"/>
        </w:tabs>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формирование и развитие психолого-педагогической компетентности всех участников образовательных отношений;</w:t>
      </w:r>
    </w:p>
    <w:p w:rsidR="008353C0" w:rsidRPr="008353C0" w:rsidRDefault="008353C0" w:rsidP="00EE17DF">
      <w:pPr>
        <w:tabs>
          <w:tab w:val="left" w:pos="567"/>
        </w:tabs>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сохранение и укрепление психологического благополучия и психического здоровья обучающихся;</w:t>
      </w:r>
    </w:p>
    <w:p w:rsidR="008353C0" w:rsidRPr="008353C0" w:rsidRDefault="008353C0" w:rsidP="00EE17DF">
      <w:pPr>
        <w:tabs>
          <w:tab w:val="left" w:pos="567"/>
        </w:tabs>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поддержка и сопровождение детско-родительских отношений;</w:t>
      </w:r>
    </w:p>
    <w:p w:rsidR="008353C0" w:rsidRPr="008353C0" w:rsidRDefault="008353C0" w:rsidP="00EE17DF">
      <w:pPr>
        <w:tabs>
          <w:tab w:val="left" w:pos="567"/>
        </w:tabs>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формирование ценности здоровья и безопасного образа жизни;</w:t>
      </w:r>
    </w:p>
    <w:p w:rsidR="008353C0" w:rsidRPr="008353C0" w:rsidRDefault="008353C0" w:rsidP="00EE17DF">
      <w:pPr>
        <w:tabs>
          <w:tab w:val="left" w:pos="567"/>
        </w:tabs>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дифференциация и индивидуализация обучения и воспитания с учётом особенностей когнитивного и эмоционального развития обучающихся;</w:t>
      </w:r>
    </w:p>
    <w:p w:rsidR="008353C0" w:rsidRPr="008353C0" w:rsidRDefault="008353C0" w:rsidP="00EE17DF">
      <w:pPr>
        <w:tabs>
          <w:tab w:val="left" w:pos="567"/>
        </w:tabs>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мониторинг возможностей и способностей обучающихся, выявление, поддержка и сопровождение одарённых детей;</w:t>
      </w:r>
    </w:p>
    <w:p w:rsidR="008353C0" w:rsidRPr="008353C0" w:rsidRDefault="008353C0" w:rsidP="00EE17DF">
      <w:pPr>
        <w:tabs>
          <w:tab w:val="left" w:pos="567"/>
        </w:tabs>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создание условий для последующего профессионального самоопределения;</w:t>
      </w:r>
    </w:p>
    <w:p w:rsidR="008353C0" w:rsidRPr="008353C0" w:rsidRDefault="008353C0" w:rsidP="00EE17DF">
      <w:pPr>
        <w:tabs>
          <w:tab w:val="left" w:pos="567"/>
        </w:tabs>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формирование коммуникативных навыков в разновозрастной среде и среде сверстников;</w:t>
      </w:r>
    </w:p>
    <w:p w:rsidR="008353C0" w:rsidRPr="008353C0" w:rsidRDefault="008353C0" w:rsidP="00EE17DF">
      <w:pPr>
        <w:tabs>
          <w:tab w:val="left" w:pos="567"/>
        </w:tabs>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поддержка детских объединений, ученического самоуправления;</w:t>
      </w:r>
    </w:p>
    <w:p w:rsidR="008353C0" w:rsidRPr="008353C0" w:rsidRDefault="008353C0" w:rsidP="00EE17DF">
      <w:pPr>
        <w:tabs>
          <w:tab w:val="left" w:pos="567"/>
        </w:tabs>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формирование психологической культуры поведения в информационной среде;</w:t>
      </w:r>
    </w:p>
    <w:p w:rsidR="008353C0" w:rsidRPr="008353C0" w:rsidRDefault="008353C0" w:rsidP="00EE17DF">
      <w:pPr>
        <w:tabs>
          <w:tab w:val="left" w:pos="567"/>
        </w:tabs>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развитие психологической культуры в области использования ИКТ.</w:t>
      </w:r>
    </w:p>
    <w:p w:rsidR="008353C0" w:rsidRPr="008353C0" w:rsidRDefault="008353C0" w:rsidP="00EE17DF">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 процессе реализации основной образовательной программы осуществляется индивидуальное психолого-педагогическое сопровождение всех участников образовательных отношений, в том числе:</w:t>
      </w:r>
    </w:p>
    <w:p w:rsidR="008353C0" w:rsidRPr="008353C0" w:rsidRDefault="008353C0" w:rsidP="00EE17DF">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обучающихся, испытывающих трудности в освоении программы основного общего образования, развитии и социальной адаптации;</w:t>
      </w:r>
    </w:p>
    <w:p w:rsidR="008353C0" w:rsidRPr="008353C0" w:rsidRDefault="008353C0" w:rsidP="00EE17DF">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обучающихся, проявляющих индивидуальные способности, и одарённых;</w:t>
      </w:r>
    </w:p>
    <w:p w:rsidR="008353C0" w:rsidRPr="008353C0" w:rsidRDefault="008353C0" w:rsidP="00EE17DF">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обучающихся с ОВЗ;</w:t>
      </w:r>
    </w:p>
    <w:p w:rsidR="008353C0" w:rsidRPr="008353C0" w:rsidRDefault="008353C0" w:rsidP="00EE17DF">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педагогических, учебно-вспомогательных и иных работников образовательной организации, обеспечивающих реализацию программы начального общего образования;</w:t>
      </w:r>
    </w:p>
    <w:p w:rsidR="008353C0" w:rsidRPr="008353C0" w:rsidRDefault="008353C0" w:rsidP="00EE17DF">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родителей (законных представителей) несовершеннолетних обучающихся.</w:t>
      </w:r>
    </w:p>
    <w:p w:rsidR="008353C0" w:rsidRPr="008353C0" w:rsidRDefault="008353C0" w:rsidP="00EE17DF">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Психолого-педагогическая поддержка участников образовательных отношений реализуется диверсифицировано, на уровне образовательной организации, классов, групп, а также на индивидуальном уровне.</w:t>
      </w:r>
    </w:p>
    <w:p w:rsidR="008353C0" w:rsidRPr="008353C0" w:rsidRDefault="008353C0" w:rsidP="00EE17DF">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 процессе реализации основной образовательной программы используются такие формы психолого-педагогического сопровождения, как:</w:t>
      </w:r>
    </w:p>
    <w:p w:rsidR="008353C0" w:rsidRPr="008353C0" w:rsidRDefault="008353C0" w:rsidP="00EE17DF">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диагностика, направленная на определение особенностей статуса обучающегося, которая может проводиться на этапе перехода обучающегося на следующий уровень образования и в конце каждого учебного года</w:t>
      </w:r>
      <w:r w:rsidRPr="008353C0">
        <w:rPr>
          <w:rFonts w:ascii="Times New Roman" w:eastAsia="Times New Roman" w:hAnsi="Times New Roman" w:cs="Times New Roman"/>
          <w:i/>
          <w:lang w:eastAsia="ru-RU"/>
        </w:rPr>
        <w:t>;</w:t>
      </w:r>
    </w:p>
    <w:p w:rsidR="008353C0" w:rsidRPr="008353C0" w:rsidRDefault="008353C0" w:rsidP="00EE17DF">
      <w:pPr>
        <w:autoSpaceDE w:val="0"/>
        <w:autoSpaceDN w:val="0"/>
        <w:adjustRightInd w:val="0"/>
        <w:spacing w:after="0" w:line="240" w:lineRule="auto"/>
        <w:ind w:left="195"/>
        <w:jc w:val="both"/>
        <w:textAlignment w:val="center"/>
        <w:rPr>
          <w:rFonts w:ascii="Times New Roman" w:eastAsia="Times New Roman" w:hAnsi="Times New Roman" w:cs="Times New Roman"/>
          <w:i/>
          <w:lang w:eastAsia="ru-RU"/>
        </w:rPr>
      </w:pPr>
      <w:r w:rsidRPr="008353C0">
        <w:rPr>
          <w:rFonts w:ascii="Times New Roman" w:eastAsia="Times New Roman" w:hAnsi="Times New Roman" w:cs="Times New Roman"/>
          <w:lang w:eastAsia="ru-RU"/>
        </w:rPr>
        <w:t>консультирование педагогов и родителей (законных представителей), которое осуществляется педагогическим работником и психологом с учётом результатов диагностики, а также администрацией образовательной организации</w:t>
      </w:r>
      <w:r w:rsidRPr="008353C0">
        <w:rPr>
          <w:rFonts w:ascii="Times New Roman" w:eastAsia="Times New Roman" w:hAnsi="Times New Roman" w:cs="Times New Roman"/>
          <w:i/>
          <w:lang w:eastAsia="ru-RU"/>
        </w:rPr>
        <w:t>;</w:t>
      </w:r>
    </w:p>
    <w:p w:rsidR="008353C0" w:rsidRDefault="008353C0" w:rsidP="00EE17DF">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lastRenderedPageBreak/>
        <w:t>профилактика, экспертиза, развивающая работа, просвещение, коррекционная работа, осуществляемая в</w:t>
      </w:r>
      <w:r w:rsidR="003F1A20">
        <w:rPr>
          <w:rFonts w:ascii="Times New Roman" w:eastAsia="Times New Roman" w:hAnsi="Times New Roman" w:cs="Times New Roman"/>
          <w:lang w:eastAsia="ru-RU"/>
        </w:rPr>
        <w:t xml:space="preserve"> течение всего учебного времени.</w:t>
      </w:r>
    </w:p>
    <w:p w:rsidR="00BA01A8" w:rsidRPr="00BA01A8" w:rsidRDefault="00BA01A8" w:rsidP="00BA01A8">
      <w:pPr>
        <w:widowControl w:val="0"/>
        <w:tabs>
          <w:tab w:val="left" w:pos="567"/>
        </w:tabs>
        <w:autoSpaceDE w:val="0"/>
        <w:autoSpaceDN w:val="0"/>
        <w:adjustRightInd w:val="0"/>
        <w:spacing w:after="0" w:line="240" w:lineRule="auto"/>
        <w:jc w:val="both"/>
        <w:rPr>
          <w:rFonts w:ascii="Times New Roman" w:eastAsia="Times New Roman" w:hAnsi="Times New Roman" w:cs="Times New Roman"/>
          <w:spacing w:val="6"/>
          <w:lang w:eastAsia="ru-RU"/>
        </w:rPr>
      </w:pPr>
      <w:r w:rsidRPr="00BA01A8">
        <w:rPr>
          <w:rFonts w:ascii="Times New Roman" w:eastAsia="Times New Roman" w:hAnsi="Times New Roman" w:cs="Times New Roman"/>
          <w:spacing w:val="6"/>
          <w:lang w:eastAsia="ru-RU"/>
        </w:rPr>
        <w:t>Система</w:t>
      </w:r>
      <w:r>
        <w:rPr>
          <w:rFonts w:ascii="Times New Roman" w:eastAsia="Times New Roman" w:hAnsi="Times New Roman" w:cs="Times New Roman"/>
          <w:spacing w:val="6"/>
          <w:lang w:eastAsia="ru-RU"/>
        </w:rPr>
        <w:t xml:space="preserve"> </w:t>
      </w:r>
      <w:r w:rsidRPr="00BA01A8">
        <w:rPr>
          <w:rFonts w:ascii="Times New Roman" w:eastAsia="Times New Roman" w:hAnsi="Times New Roman" w:cs="Times New Roman"/>
          <w:spacing w:val="6"/>
          <w:lang w:eastAsia="ru-RU"/>
        </w:rPr>
        <w:t>комплексного психолого-педагогического сопровождения детей</w:t>
      </w:r>
    </w:p>
    <w:p w:rsidR="00BA01A8" w:rsidRPr="00BA01A8" w:rsidRDefault="00BA01A8" w:rsidP="00BA01A8">
      <w:pPr>
        <w:widowControl w:val="0"/>
        <w:tabs>
          <w:tab w:val="left" w:pos="567"/>
        </w:tabs>
        <w:autoSpaceDE w:val="0"/>
        <w:autoSpaceDN w:val="0"/>
        <w:adjustRightInd w:val="0"/>
        <w:spacing w:after="0" w:line="240" w:lineRule="auto"/>
        <w:jc w:val="both"/>
        <w:rPr>
          <w:rFonts w:ascii="Times New Roman" w:eastAsia="Times New Roman" w:hAnsi="Times New Roman" w:cs="Times New Roman"/>
          <w:spacing w:val="6"/>
          <w:lang w:eastAsia="ru-RU"/>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28"/>
        <w:gridCol w:w="1833"/>
        <w:gridCol w:w="1831"/>
        <w:gridCol w:w="10"/>
        <w:gridCol w:w="1913"/>
        <w:gridCol w:w="8"/>
        <w:gridCol w:w="1815"/>
        <w:gridCol w:w="1558"/>
      </w:tblGrid>
      <w:tr w:rsidR="00BA01A8" w:rsidRPr="00BA01A8" w:rsidTr="007C4EDF">
        <w:trPr>
          <w:jc w:val="center"/>
        </w:trPr>
        <w:tc>
          <w:tcPr>
            <w:tcW w:w="602" w:type="pct"/>
          </w:tcPr>
          <w:p w:rsidR="00BA01A8" w:rsidRPr="00BA01A8" w:rsidRDefault="00BA01A8" w:rsidP="00BA01A8">
            <w:pPr>
              <w:widowControl w:val="0"/>
              <w:tabs>
                <w:tab w:val="left" w:pos="567"/>
              </w:tabs>
              <w:autoSpaceDE w:val="0"/>
              <w:autoSpaceDN w:val="0"/>
              <w:adjustRightInd w:val="0"/>
              <w:spacing w:after="0" w:line="240" w:lineRule="auto"/>
              <w:jc w:val="both"/>
              <w:rPr>
                <w:rFonts w:ascii="Times New Roman" w:eastAsia="Times New Roman" w:hAnsi="Times New Roman" w:cs="Times New Roman"/>
                <w:spacing w:val="6"/>
                <w:lang w:val="en-US" w:eastAsia="ru-RU"/>
              </w:rPr>
            </w:pPr>
            <w:r w:rsidRPr="00BA01A8">
              <w:rPr>
                <w:rFonts w:ascii="Times New Roman" w:eastAsia="Times New Roman" w:hAnsi="Times New Roman" w:cs="Times New Roman"/>
                <w:spacing w:val="6"/>
                <w:lang w:val="en-US" w:eastAsia="ru-RU"/>
              </w:rPr>
              <w:t>Направление</w:t>
            </w:r>
          </w:p>
        </w:tc>
        <w:tc>
          <w:tcPr>
            <w:tcW w:w="899" w:type="pct"/>
          </w:tcPr>
          <w:p w:rsidR="00BA01A8" w:rsidRPr="00BA01A8" w:rsidRDefault="00BA01A8" w:rsidP="00BA01A8">
            <w:pPr>
              <w:widowControl w:val="0"/>
              <w:tabs>
                <w:tab w:val="left" w:pos="567"/>
              </w:tabs>
              <w:autoSpaceDE w:val="0"/>
              <w:autoSpaceDN w:val="0"/>
              <w:adjustRightInd w:val="0"/>
              <w:spacing w:after="0" w:line="240" w:lineRule="auto"/>
              <w:jc w:val="both"/>
              <w:rPr>
                <w:rFonts w:ascii="Times New Roman" w:eastAsia="Times New Roman" w:hAnsi="Times New Roman" w:cs="Times New Roman"/>
                <w:spacing w:val="6"/>
                <w:lang w:val="en-US" w:eastAsia="ru-RU"/>
              </w:rPr>
            </w:pPr>
            <w:r w:rsidRPr="00BA01A8">
              <w:rPr>
                <w:rFonts w:ascii="Times New Roman" w:eastAsia="Times New Roman" w:hAnsi="Times New Roman" w:cs="Times New Roman"/>
                <w:spacing w:val="6"/>
                <w:lang w:val="en-US" w:eastAsia="ru-RU"/>
              </w:rPr>
              <w:t xml:space="preserve">Диагностическое </w:t>
            </w:r>
          </w:p>
        </w:tc>
        <w:tc>
          <w:tcPr>
            <w:tcW w:w="898" w:type="pct"/>
          </w:tcPr>
          <w:p w:rsidR="00BA01A8" w:rsidRPr="00BA01A8" w:rsidRDefault="00BA01A8" w:rsidP="00BA01A8">
            <w:pPr>
              <w:widowControl w:val="0"/>
              <w:tabs>
                <w:tab w:val="left" w:pos="567"/>
              </w:tabs>
              <w:autoSpaceDE w:val="0"/>
              <w:autoSpaceDN w:val="0"/>
              <w:adjustRightInd w:val="0"/>
              <w:spacing w:after="0" w:line="240" w:lineRule="auto"/>
              <w:jc w:val="both"/>
              <w:rPr>
                <w:rFonts w:ascii="Times New Roman" w:eastAsia="Times New Roman" w:hAnsi="Times New Roman" w:cs="Times New Roman"/>
                <w:spacing w:val="6"/>
                <w:lang w:val="en-US" w:eastAsia="ru-RU"/>
              </w:rPr>
            </w:pPr>
            <w:r w:rsidRPr="00BA01A8">
              <w:rPr>
                <w:rFonts w:ascii="Times New Roman" w:eastAsia="Times New Roman" w:hAnsi="Times New Roman" w:cs="Times New Roman"/>
                <w:spacing w:val="6"/>
                <w:lang w:val="en-US" w:eastAsia="ru-RU"/>
              </w:rPr>
              <w:t>Коррекционно-развивающее</w:t>
            </w:r>
          </w:p>
        </w:tc>
        <w:tc>
          <w:tcPr>
            <w:tcW w:w="947" w:type="pct"/>
            <w:gridSpan w:val="3"/>
          </w:tcPr>
          <w:p w:rsidR="00BA01A8" w:rsidRPr="00BA01A8" w:rsidRDefault="00BA01A8" w:rsidP="00BA01A8">
            <w:pPr>
              <w:widowControl w:val="0"/>
              <w:tabs>
                <w:tab w:val="left" w:pos="567"/>
              </w:tabs>
              <w:autoSpaceDE w:val="0"/>
              <w:autoSpaceDN w:val="0"/>
              <w:adjustRightInd w:val="0"/>
              <w:spacing w:after="0" w:line="240" w:lineRule="auto"/>
              <w:jc w:val="both"/>
              <w:rPr>
                <w:rFonts w:ascii="Times New Roman" w:eastAsia="Times New Roman" w:hAnsi="Times New Roman" w:cs="Times New Roman"/>
                <w:spacing w:val="6"/>
                <w:lang w:val="en-US" w:eastAsia="ru-RU"/>
              </w:rPr>
            </w:pPr>
            <w:r w:rsidRPr="00BA01A8">
              <w:rPr>
                <w:rFonts w:ascii="Times New Roman" w:eastAsia="Times New Roman" w:hAnsi="Times New Roman" w:cs="Times New Roman"/>
                <w:spacing w:val="6"/>
                <w:lang w:val="en-US" w:eastAsia="ru-RU"/>
              </w:rPr>
              <w:t>Профилактическое</w:t>
            </w:r>
          </w:p>
        </w:tc>
        <w:tc>
          <w:tcPr>
            <w:tcW w:w="890" w:type="pct"/>
          </w:tcPr>
          <w:p w:rsidR="00BA01A8" w:rsidRPr="00BA01A8" w:rsidRDefault="00BA01A8" w:rsidP="00BA01A8">
            <w:pPr>
              <w:widowControl w:val="0"/>
              <w:tabs>
                <w:tab w:val="left" w:pos="567"/>
              </w:tabs>
              <w:autoSpaceDE w:val="0"/>
              <w:autoSpaceDN w:val="0"/>
              <w:adjustRightInd w:val="0"/>
              <w:spacing w:after="0" w:line="240" w:lineRule="auto"/>
              <w:jc w:val="both"/>
              <w:rPr>
                <w:rFonts w:ascii="Times New Roman" w:eastAsia="Times New Roman" w:hAnsi="Times New Roman" w:cs="Times New Roman"/>
                <w:spacing w:val="6"/>
                <w:lang w:val="en-US" w:eastAsia="ru-RU"/>
              </w:rPr>
            </w:pPr>
            <w:r w:rsidRPr="00BA01A8">
              <w:rPr>
                <w:rFonts w:ascii="Times New Roman" w:eastAsia="Times New Roman" w:hAnsi="Times New Roman" w:cs="Times New Roman"/>
                <w:spacing w:val="6"/>
                <w:lang w:val="en-US" w:eastAsia="ru-RU"/>
              </w:rPr>
              <w:t>Консультативное</w:t>
            </w:r>
          </w:p>
        </w:tc>
        <w:tc>
          <w:tcPr>
            <w:tcW w:w="764" w:type="pct"/>
          </w:tcPr>
          <w:p w:rsidR="00BA01A8" w:rsidRPr="00BA01A8" w:rsidRDefault="00BA01A8" w:rsidP="00BA01A8">
            <w:pPr>
              <w:widowControl w:val="0"/>
              <w:tabs>
                <w:tab w:val="left" w:pos="567"/>
              </w:tabs>
              <w:autoSpaceDE w:val="0"/>
              <w:autoSpaceDN w:val="0"/>
              <w:adjustRightInd w:val="0"/>
              <w:spacing w:after="0" w:line="240" w:lineRule="auto"/>
              <w:jc w:val="both"/>
              <w:rPr>
                <w:rFonts w:ascii="Times New Roman" w:eastAsia="Times New Roman" w:hAnsi="Times New Roman" w:cs="Times New Roman"/>
                <w:spacing w:val="6"/>
                <w:lang w:val="en-US" w:eastAsia="ru-RU"/>
              </w:rPr>
            </w:pPr>
            <w:r w:rsidRPr="00BA01A8">
              <w:rPr>
                <w:rFonts w:ascii="Times New Roman" w:eastAsia="Times New Roman" w:hAnsi="Times New Roman" w:cs="Times New Roman"/>
                <w:spacing w:val="6"/>
                <w:lang w:val="en-US" w:eastAsia="ru-RU"/>
              </w:rPr>
              <w:t>Просветительское</w:t>
            </w:r>
          </w:p>
        </w:tc>
      </w:tr>
      <w:tr w:rsidR="00BA01A8" w:rsidRPr="00BA01A8" w:rsidTr="007C4EDF">
        <w:trPr>
          <w:jc w:val="center"/>
        </w:trPr>
        <w:tc>
          <w:tcPr>
            <w:tcW w:w="602" w:type="pct"/>
          </w:tcPr>
          <w:p w:rsidR="00BA01A8" w:rsidRPr="00BA01A8" w:rsidRDefault="00BA01A8" w:rsidP="00BA01A8">
            <w:pPr>
              <w:widowControl w:val="0"/>
              <w:tabs>
                <w:tab w:val="left" w:pos="567"/>
              </w:tabs>
              <w:autoSpaceDE w:val="0"/>
              <w:autoSpaceDN w:val="0"/>
              <w:adjustRightInd w:val="0"/>
              <w:spacing w:after="0" w:line="240" w:lineRule="auto"/>
              <w:jc w:val="both"/>
              <w:rPr>
                <w:rFonts w:ascii="Times New Roman" w:eastAsia="Times New Roman" w:hAnsi="Times New Roman" w:cs="Times New Roman"/>
                <w:spacing w:val="6"/>
                <w:lang w:val="en-US" w:eastAsia="ru-RU"/>
              </w:rPr>
            </w:pPr>
            <w:r w:rsidRPr="00BA01A8">
              <w:rPr>
                <w:rFonts w:ascii="Times New Roman" w:eastAsia="Times New Roman" w:hAnsi="Times New Roman" w:cs="Times New Roman"/>
                <w:spacing w:val="6"/>
                <w:lang w:val="en-US" w:eastAsia="ru-RU"/>
              </w:rPr>
              <w:t xml:space="preserve">Цель:  </w:t>
            </w:r>
          </w:p>
        </w:tc>
        <w:tc>
          <w:tcPr>
            <w:tcW w:w="899" w:type="pct"/>
          </w:tcPr>
          <w:p w:rsidR="00BA01A8" w:rsidRPr="00BA01A8" w:rsidRDefault="00BA01A8" w:rsidP="00BA01A8">
            <w:pPr>
              <w:widowControl w:val="0"/>
              <w:tabs>
                <w:tab w:val="left" w:pos="567"/>
              </w:tabs>
              <w:autoSpaceDE w:val="0"/>
              <w:autoSpaceDN w:val="0"/>
              <w:adjustRightInd w:val="0"/>
              <w:spacing w:after="0" w:line="240" w:lineRule="auto"/>
              <w:jc w:val="both"/>
              <w:rPr>
                <w:rFonts w:ascii="Times New Roman" w:eastAsia="Times New Roman" w:hAnsi="Times New Roman" w:cs="Times New Roman"/>
                <w:spacing w:val="6"/>
                <w:lang w:eastAsia="ru-RU"/>
              </w:rPr>
            </w:pPr>
            <w:r w:rsidRPr="00BA01A8">
              <w:rPr>
                <w:rFonts w:ascii="Times New Roman" w:eastAsia="Times New Roman" w:hAnsi="Times New Roman" w:cs="Times New Roman"/>
                <w:spacing w:val="6"/>
                <w:lang w:eastAsia="ru-RU"/>
              </w:rPr>
              <w:t>выявление характера и интенсивности трудностей развития детей с ограниченными возможностями здоровья, проведение их комплексного обследования и подготовку рекомендаций по оказанию им психолого-медико-педагогической помощи.</w:t>
            </w:r>
          </w:p>
          <w:p w:rsidR="00BA01A8" w:rsidRPr="00BA01A8" w:rsidRDefault="00BA01A8" w:rsidP="00BA01A8">
            <w:pPr>
              <w:widowControl w:val="0"/>
              <w:tabs>
                <w:tab w:val="left" w:pos="567"/>
              </w:tabs>
              <w:autoSpaceDE w:val="0"/>
              <w:autoSpaceDN w:val="0"/>
              <w:adjustRightInd w:val="0"/>
              <w:spacing w:after="0" w:line="240" w:lineRule="auto"/>
              <w:jc w:val="both"/>
              <w:rPr>
                <w:rFonts w:ascii="Times New Roman" w:eastAsia="Times New Roman" w:hAnsi="Times New Roman" w:cs="Times New Roman"/>
                <w:spacing w:val="6"/>
                <w:lang w:eastAsia="ru-RU"/>
              </w:rPr>
            </w:pPr>
          </w:p>
        </w:tc>
        <w:tc>
          <w:tcPr>
            <w:tcW w:w="898" w:type="pct"/>
          </w:tcPr>
          <w:p w:rsidR="00BA01A8" w:rsidRPr="00BA01A8" w:rsidRDefault="00BA01A8" w:rsidP="00BA01A8">
            <w:pPr>
              <w:widowControl w:val="0"/>
              <w:tabs>
                <w:tab w:val="left" w:pos="567"/>
              </w:tabs>
              <w:autoSpaceDE w:val="0"/>
              <w:autoSpaceDN w:val="0"/>
              <w:adjustRightInd w:val="0"/>
              <w:spacing w:after="0" w:line="240" w:lineRule="auto"/>
              <w:jc w:val="both"/>
              <w:rPr>
                <w:rFonts w:ascii="Times New Roman" w:eastAsia="Times New Roman" w:hAnsi="Times New Roman" w:cs="Times New Roman"/>
                <w:spacing w:val="6"/>
                <w:lang w:eastAsia="ru-RU"/>
              </w:rPr>
            </w:pPr>
            <w:r w:rsidRPr="00BA01A8">
              <w:rPr>
                <w:rFonts w:ascii="Times New Roman" w:eastAsia="Times New Roman" w:hAnsi="Times New Roman" w:cs="Times New Roman"/>
                <w:spacing w:val="6"/>
                <w:lang w:eastAsia="ru-RU"/>
              </w:rPr>
              <w:t>обеспечение своевременной специализированной помощи в освоении содержания образования и коррекции недостатков в познавательной и эмоционально-личностной сфере детей с ограниченными возможностями здоровья, детей-инвалидов.</w:t>
            </w:r>
          </w:p>
        </w:tc>
        <w:tc>
          <w:tcPr>
            <w:tcW w:w="947" w:type="pct"/>
            <w:gridSpan w:val="3"/>
          </w:tcPr>
          <w:p w:rsidR="00BA01A8" w:rsidRPr="00BA01A8" w:rsidRDefault="00BA01A8" w:rsidP="00BA01A8">
            <w:pPr>
              <w:widowControl w:val="0"/>
              <w:tabs>
                <w:tab w:val="left" w:pos="567"/>
              </w:tabs>
              <w:autoSpaceDE w:val="0"/>
              <w:autoSpaceDN w:val="0"/>
              <w:adjustRightInd w:val="0"/>
              <w:spacing w:after="0" w:line="240" w:lineRule="auto"/>
              <w:jc w:val="both"/>
              <w:rPr>
                <w:rFonts w:ascii="Times New Roman" w:eastAsia="Times New Roman" w:hAnsi="Times New Roman" w:cs="Times New Roman"/>
                <w:spacing w:val="6"/>
                <w:lang w:eastAsia="ru-RU"/>
              </w:rPr>
            </w:pPr>
            <w:r w:rsidRPr="00BA01A8">
              <w:rPr>
                <w:rFonts w:ascii="Times New Roman" w:eastAsia="Times New Roman" w:hAnsi="Times New Roman" w:cs="Times New Roman"/>
                <w:spacing w:val="6"/>
                <w:lang w:eastAsia="ru-RU"/>
              </w:rPr>
              <w:t>Создание условий для сохранения и укрепления здоровья обучающихся с ОВЗ.</w:t>
            </w:r>
          </w:p>
          <w:p w:rsidR="00BA01A8" w:rsidRPr="00BA01A8" w:rsidRDefault="00BA01A8" w:rsidP="00BA01A8">
            <w:pPr>
              <w:widowControl w:val="0"/>
              <w:tabs>
                <w:tab w:val="left" w:pos="567"/>
              </w:tabs>
              <w:autoSpaceDE w:val="0"/>
              <w:autoSpaceDN w:val="0"/>
              <w:adjustRightInd w:val="0"/>
              <w:spacing w:after="0" w:line="240" w:lineRule="auto"/>
              <w:jc w:val="both"/>
              <w:rPr>
                <w:rFonts w:ascii="Times New Roman" w:eastAsia="Times New Roman" w:hAnsi="Times New Roman" w:cs="Times New Roman"/>
                <w:spacing w:val="6"/>
                <w:lang w:eastAsia="ru-RU"/>
              </w:rPr>
            </w:pPr>
          </w:p>
        </w:tc>
        <w:tc>
          <w:tcPr>
            <w:tcW w:w="890" w:type="pct"/>
          </w:tcPr>
          <w:p w:rsidR="00BA01A8" w:rsidRPr="00BA01A8" w:rsidRDefault="00BA01A8" w:rsidP="00BA01A8">
            <w:pPr>
              <w:widowControl w:val="0"/>
              <w:tabs>
                <w:tab w:val="left" w:pos="567"/>
              </w:tabs>
              <w:autoSpaceDE w:val="0"/>
              <w:autoSpaceDN w:val="0"/>
              <w:adjustRightInd w:val="0"/>
              <w:spacing w:after="0" w:line="240" w:lineRule="auto"/>
              <w:jc w:val="both"/>
              <w:rPr>
                <w:rFonts w:ascii="Times New Roman" w:eastAsia="Times New Roman" w:hAnsi="Times New Roman" w:cs="Times New Roman"/>
                <w:spacing w:val="6"/>
                <w:lang w:eastAsia="ru-RU"/>
              </w:rPr>
            </w:pPr>
            <w:r w:rsidRPr="00BA01A8">
              <w:rPr>
                <w:rFonts w:ascii="Times New Roman" w:eastAsia="Times New Roman" w:hAnsi="Times New Roman" w:cs="Times New Roman"/>
                <w:spacing w:val="6"/>
                <w:lang w:eastAsia="ru-RU"/>
              </w:rPr>
              <w:t>Обеспечение непрерывности специального индивидуального сопровождения детей с ограниченными возможностями здоровья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w:t>
            </w:r>
          </w:p>
        </w:tc>
        <w:tc>
          <w:tcPr>
            <w:tcW w:w="764" w:type="pct"/>
          </w:tcPr>
          <w:p w:rsidR="00BA01A8" w:rsidRPr="00BA01A8" w:rsidRDefault="00BA01A8" w:rsidP="00BA01A8">
            <w:pPr>
              <w:widowControl w:val="0"/>
              <w:tabs>
                <w:tab w:val="left" w:pos="567"/>
              </w:tabs>
              <w:autoSpaceDE w:val="0"/>
              <w:autoSpaceDN w:val="0"/>
              <w:adjustRightInd w:val="0"/>
              <w:spacing w:after="0" w:line="240" w:lineRule="auto"/>
              <w:jc w:val="both"/>
              <w:rPr>
                <w:rFonts w:ascii="Times New Roman" w:eastAsia="Times New Roman" w:hAnsi="Times New Roman" w:cs="Times New Roman"/>
                <w:spacing w:val="6"/>
                <w:lang w:eastAsia="ru-RU"/>
              </w:rPr>
            </w:pPr>
            <w:r w:rsidRPr="00BA01A8">
              <w:rPr>
                <w:rFonts w:ascii="Times New Roman" w:eastAsia="Times New Roman" w:hAnsi="Times New Roman" w:cs="Times New Roman"/>
                <w:spacing w:val="6"/>
                <w:lang w:eastAsia="ru-RU"/>
              </w:rPr>
              <w:t>организация информационно-просветительской деятельности по вопросам инклюзивного образования со всеми участниками образовательного процесса</w:t>
            </w:r>
          </w:p>
          <w:p w:rsidR="00BA01A8" w:rsidRPr="00BA01A8" w:rsidRDefault="00BA01A8" w:rsidP="00BA01A8">
            <w:pPr>
              <w:widowControl w:val="0"/>
              <w:tabs>
                <w:tab w:val="left" w:pos="567"/>
              </w:tabs>
              <w:autoSpaceDE w:val="0"/>
              <w:autoSpaceDN w:val="0"/>
              <w:adjustRightInd w:val="0"/>
              <w:spacing w:after="0" w:line="240" w:lineRule="auto"/>
              <w:jc w:val="both"/>
              <w:rPr>
                <w:rFonts w:ascii="Times New Roman" w:eastAsia="Times New Roman" w:hAnsi="Times New Roman" w:cs="Times New Roman"/>
                <w:spacing w:val="6"/>
                <w:lang w:eastAsia="ru-RU"/>
              </w:rPr>
            </w:pPr>
          </w:p>
        </w:tc>
      </w:tr>
      <w:tr w:rsidR="00BA01A8" w:rsidRPr="00BA01A8" w:rsidTr="007C4EDF">
        <w:trPr>
          <w:jc w:val="center"/>
        </w:trPr>
        <w:tc>
          <w:tcPr>
            <w:tcW w:w="602" w:type="pct"/>
          </w:tcPr>
          <w:p w:rsidR="00BA01A8" w:rsidRPr="00BA01A8" w:rsidRDefault="00BA01A8" w:rsidP="00BA01A8">
            <w:pPr>
              <w:widowControl w:val="0"/>
              <w:tabs>
                <w:tab w:val="left" w:pos="567"/>
              </w:tabs>
              <w:autoSpaceDE w:val="0"/>
              <w:autoSpaceDN w:val="0"/>
              <w:adjustRightInd w:val="0"/>
              <w:spacing w:after="0" w:line="240" w:lineRule="auto"/>
              <w:jc w:val="both"/>
              <w:rPr>
                <w:rFonts w:ascii="Times New Roman" w:eastAsia="Times New Roman" w:hAnsi="Times New Roman" w:cs="Times New Roman"/>
                <w:spacing w:val="6"/>
                <w:lang w:val="en-US" w:eastAsia="ru-RU"/>
              </w:rPr>
            </w:pPr>
            <w:r w:rsidRPr="00BA01A8">
              <w:rPr>
                <w:rFonts w:ascii="Times New Roman" w:eastAsia="Times New Roman" w:hAnsi="Times New Roman" w:cs="Times New Roman"/>
                <w:spacing w:val="6"/>
                <w:lang w:val="en-US" w:eastAsia="ru-RU"/>
              </w:rPr>
              <w:t>Задачи</w:t>
            </w:r>
          </w:p>
          <w:p w:rsidR="00BA01A8" w:rsidRPr="00BA01A8" w:rsidRDefault="00BA01A8" w:rsidP="00BA01A8">
            <w:pPr>
              <w:widowControl w:val="0"/>
              <w:tabs>
                <w:tab w:val="left" w:pos="567"/>
              </w:tabs>
              <w:autoSpaceDE w:val="0"/>
              <w:autoSpaceDN w:val="0"/>
              <w:adjustRightInd w:val="0"/>
              <w:spacing w:after="0" w:line="240" w:lineRule="auto"/>
              <w:jc w:val="both"/>
              <w:rPr>
                <w:rFonts w:ascii="Times New Roman" w:eastAsia="Times New Roman" w:hAnsi="Times New Roman" w:cs="Times New Roman"/>
                <w:spacing w:val="6"/>
                <w:lang w:val="en-US" w:eastAsia="ru-RU"/>
              </w:rPr>
            </w:pPr>
          </w:p>
        </w:tc>
        <w:tc>
          <w:tcPr>
            <w:tcW w:w="899" w:type="pct"/>
          </w:tcPr>
          <w:p w:rsidR="00BA01A8" w:rsidRPr="00BA01A8" w:rsidRDefault="00BA01A8" w:rsidP="00BA01A8">
            <w:pPr>
              <w:widowControl w:val="0"/>
              <w:tabs>
                <w:tab w:val="left" w:pos="567"/>
              </w:tabs>
              <w:autoSpaceDE w:val="0"/>
              <w:autoSpaceDN w:val="0"/>
              <w:adjustRightInd w:val="0"/>
              <w:spacing w:after="0" w:line="240" w:lineRule="auto"/>
              <w:jc w:val="both"/>
              <w:rPr>
                <w:rFonts w:ascii="Times New Roman" w:eastAsia="Times New Roman" w:hAnsi="Times New Roman" w:cs="Times New Roman"/>
                <w:spacing w:val="6"/>
                <w:lang w:eastAsia="ru-RU"/>
              </w:rPr>
            </w:pPr>
            <w:r w:rsidRPr="00BA01A8">
              <w:rPr>
                <w:rFonts w:ascii="Times New Roman" w:eastAsia="Times New Roman" w:hAnsi="Times New Roman" w:cs="Times New Roman"/>
                <w:spacing w:val="6"/>
                <w:lang w:eastAsia="ru-RU"/>
              </w:rPr>
              <w:t>выявление группы «риска»;</w:t>
            </w:r>
          </w:p>
          <w:p w:rsidR="00BA01A8" w:rsidRPr="00BA01A8" w:rsidRDefault="00BA01A8" w:rsidP="00BA01A8">
            <w:pPr>
              <w:widowControl w:val="0"/>
              <w:tabs>
                <w:tab w:val="left" w:pos="567"/>
              </w:tabs>
              <w:autoSpaceDE w:val="0"/>
              <w:autoSpaceDN w:val="0"/>
              <w:adjustRightInd w:val="0"/>
              <w:spacing w:after="0" w:line="240" w:lineRule="auto"/>
              <w:jc w:val="both"/>
              <w:rPr>
                <w:rFonts w:ascii="Times New Roman" w:eastAsia="Times New Roman" w:hAnsi="Times New Roman" w:cs="Times New Roman"/>
                <w:spacing w:val="6"/>
                <w:lang w:eastAsia="ru-RU"/>
              </w:rPr>
            </w:pPr>
            <w:r w:rsidRPr="00BA01A8">
              <w:rPr>
                <w:rFonts w:ascii="Times New Roman" w:eastAsia="Times New Roman" w:hAnsi="Times New Roman" w:cs="Times New Roman"/>
                <w:spacing w:val="6"/>
                <w:lang w:eastAsia="ru-RU"/>
              </w:rPr>
              <w:t>Получение объективных сведений об обучающемся на основании диагностической информации специалистов разного профиля, создание диагностических "портретов" детей</w:t>
            </w:r>
          </w:p>
          <w:p w:rsidR="00BA01A8" w:rsidRPr="00BA01A8" w:rsidRDefault="00BA01A8" w:rsidP="00BA01A8">
            <w:pPr>
              <w:widowControl w:val="0"/>
              <w:tabs>
                <w:tab w:val="left" w:pos="567"/>
              </w:tabs>
              <w:autoSpaceDE w:val="0"/>
              <w:autoSpaceDN w:val="0"/>
              <w:adjustRightInd w:val="0"/>
              <w:spacing w:after="0" w:line="240" w:lineRule="auto"/>
              <w:jc w:val="both"/>
              <w:rPr>
                <w:rFonts w:ascii="Times New Roman" w:eastAsia="Times New Roman" w:hAnsi="Times New Roman" w:cs="Times New Roman"/>
                <w:spacing w:val="6"/>
                <w:lang w:eastAsia="ru-RU"/>
              </w:rPr>
            </w:pPr>
          </w:p>
        </w:tc>
        <w:tc>
          <w:tcPr>
            <w:tcW w:w="898" w:type="pct"/>
          </w:tcPr>
          <w:p w:rsidR="00BA01A8" w:rsidRPr="00BA01A8" w:rsidRDefault="00BA01A8" w:rsidP="00BA01A8">
            <w:pPr>
              <w:widowControl w:val="0"/>
              <w:tabs>
                <w:tab w:val="left" w:pos="567"/>
              </w:tabs>
              <w:autoSpaceDE w:val="0"/>
              <w:autoSpaceDN w:val="0"/>
              <w:adjustRightInd w:val="0"/>
              <w:spacing w:after="0" w:line="240" w:lineRule="auto"/>
              <w:jc w:val="both"/>
              <w:rPr>
                <w:rFonts w:ascii="Times New Roman" w:eastAsia="Times New Roman" w:hAnsi="Times New Roman" w:cs="Times New Roman"/>
                <w:spacing w:val="6"/>
                <w:lang w:eastAsia="ru-RU"/>
              </w:rPr>
            </w:pPr>
            <w:r w:rsidRPr="00BA01A8">
              <w:rPr>
                <w:rFonts w:ascii="Times New Roman" w:eastAsia="Times New Roman" w:hAnsi="Times New Roman" w:cs="Times New Roman"/>
                <w:spacing w:val="6"/>
                <w:lang w:eastAsia="ru-RU"/>
              </w:rPr>
              <w:t>Определение особенностей организации образовательного процесса для рассматриваемой категории детей в соответствии с индивидуальными особенностями каждого ребёнка, структурой нарушения развития и степенью его выраженности.</w:t>
            </w:r>
          </w:p>
          <w:p w:rsidR="00BA01A8" w:rsidRPr="00BA01A8" w:rsidRDefault="00BA01A8" w:rsidP="00BA01A8">
            <w:pPr>
              <w:widowControl w:val="0"/>
              <w:tabs>
                <w:tab w:val="left" w:pos="567"/>
              </w:tabs>
              <w:autoSpaceDE w:val="0"/>
              <w:autoSpaceDN w:val="0"/>
              <w:adjustRightInd w:val="0"/>
              <w:spacing w:after="0" w:line="240" w:lineRule="auto"/>
              <w:jc w:val="both"/>
              <w:rPr>
                <w:rFonts w:ascii="Times New Roman" w:eastAsia="Times New Roman" w:hAnsi="Times New Roman" w:cs="Times New Roman"/>
                <w:spacing w:val="6"/>
                <w:lang w:eastAsia="ru-RU"/>
              </w:rPr>
            </w:pPr>
            <w:r w:rsidRPr="00BA01A8">
              <w:rPr>
                <w:rFonts w:ascii="Times New Roman" w:eastAsia="Times New Roman" w:hAnsi="Times New Roman" w:cs="Times New Roman"/>
                <w:spacing w:val="6"/>
                <w:lang w:eastAsia="ru-RU"/>
              </w:rPr>
              <w:t xml:space="preserve"> Создание условий, способствующих освоению детьми с ограниченными возможностями здоровья основной образовательно</w:t>
            </w:r>
            <w:r w:rsidRPr="00BA01A8">
              <w:rPr>
                <w:rFonts w:ascii="Times New Roman" w:eastAsia="Times New Roman" w:hAnsi="Times New Roman" w:cs="Times New Roman"/>
                <w:spacing w:val="6"/>
                <w:lang w:eastAsia="ru-RU"/>
              </w:rPr>
              <w:lastRenderedPageBreak/>
              <w:t>й программы начального общего образования и их интеграции в образовательном учреждении.</w:t>
            </w:r>
          </w:p>
        </w:tc>
        <w:tc>
          <w:tcPr>
            <w:tcW w:w="947" w:type="pct"/>
            <w:gridSpan w:val="3"/>
          </w:tcPr>
          <w:p w:rsidR="00BA01A8" w:rsidRPr="00BA01A8" w:rsidRDefault="00BA01A8" w:rsidP="00BA01A8">
            <w:pPr>
              <w:widowControl w:val="0"/>
              <w:tabs>
                <w:tab w:val="left" w:pos="567"/>
              </w:tabs>
              <w:autoSpaceDE w:val="0"/>
              <w:autoSpaceDN w:val="0"/>
              <w:adjustRightInd w:val="0"/>
              <w:spacing w:after="0" w:line="240" w:lineRule="auto"/>
              <w:jc w:val="both"/>
              <w:rPr>
                <w:rFonts w:ascii="Times New Roman" w:eastAsia="Times New Roman" w:hAnsi="Times New Roman" w:cs="Times New Roman"/>
                <w:spacing w:val="6"/>
                <w:lang w:eastAsia="ru-RU"/>
              </w:rPr>
            </w:pPr>
            <w:r w:rsidRPr="00BA01A8">
              <w:rPr>
                <w:rFonts w:ascii="Times New Roman" w:eastAsia="Times New Roman" w:hAnsi="Times New Roman" w:cs="Times New Roman"/>
                <w:spacing w:val="6"/>
                <w:lang w:eastAsia="ru-RU"/>
              </w:rPr>
              <w:lastRenderedPageBreak/>
              <w:t xml:space="preserve">Разработка  рекомендаций для педагогов, учителя, и родителей по работе с детьми </w:t>
            </w:r>
          </w:p>
          <w:p w:rsidR="00BA01A8" w:rsidRPr="00BA01A8" w:rsidRDefault="00BA01A8" w:rsidP="00BA01A8">
            <w:pPr>
              <w:widowControl w:val="0"/>
              <w:tabs>
                <w:tab w:val="left" w:pos="567"/>
              </w:tabs>
              <w:autoSpaceDE w:val="0"/>
              <w:autoSpaceDN w:val="0"/>
              <w:adjustRightInd w:val="0"/>
              <w:spacing w:after="0" w:line="240" w:lineRule="auto"/>
              <w:jc w:val="both"/>
              <w:rPr>
                <w:rFonts w:ascii="Times New Roman" w:eastAsia="Times New Roman" w:hAnsi="Times New Roman" w:cs="Times New Roman"/>
                <w:spacing w:val="6"/>
                <w:lang w:eastAsia="ru-RU"/>
              </w:rPr>
            </w:pPr>
            <w:r w:rsidRPr="00BA01A8">
              <w:rPr>
                <w:rFonts w:ascii="Times New Roman" w:eastAsia="Times New Roman" w:hAnsi="Times New Roman" w:cs="Times New Roman"/>
                <w:spacing w:val="6"/>
                <w:lang w:eastAsia="ru-RU"/>
              </w:rPr>
              <w:t>Внедрение здоровьесберегающих технологий в образовательный процесс Организация  и проведение мероприятий, направленных на сохранение, профилактику здоровья.</w:t>
            </w:r>
          </w:p>
          <w:p w:rsidR="00BA01A8" w:rsidRPr="00BA01A8" w:rsidRDefault="00BA01A8" w:rsidP="00BA01A8">
            <w:pPr>
              <w:widowControl w:val="0"/>
              <w:tabs>
                <w:tab w:val="left" w:pos="567"/>
              </w:tabs>
              <w:autoSpaceDE w:val="0"/>
              <w:autoSpaceDN w:val="0"/>
              <w:adjustRightInd w:val="0"/>
              <w:spacing w:after="0" w:line="240" w:lineRule="auto"/>
              <w:jc w:val="both"/>
              <w:rPr>
                <w:rFonts w:ascii="Times New Roman" w:eastAsia="Times New Roman" w:hAnsi="Times New Roman" w:cs="Times New Roman"/>
                <w:spacing w:val="6"/>
                <w:lang w:eastAsia="ru-RU"/>
              </w:rPr>
            </w:pPr>
          </w:p>
        </w:tc>
        <w:tc>
          <w:tcPr>
            <w:tcW w:w="890" w:type="pct"/>
          </w:tcPr>
          <w:p w:rsidR="00BA01A8" w:rsidRPr="00BA01A8" w:rsidRDefault="00BA01A8" w:rsidP="00BA01A8">
            <w:pPr>
              <w:widowControl w:val="0"/>
              <w:tabs>
                <w:tab w:val="left" w:pos="567"/>
              </w:tabs>
              <w:autoSpaceDE w:val="0"/>
              <w:autoSpaceDN w:val="0"/>
              <w:adjustRightInd w:val="0"/>
              <w:spacing w:after="0" w:line="240" w:lineRule="auto"/>
              <w:jc w:val="both"/>
              <w:rPr>
                <w:rFonts w:ascii="Times New Roman" w:eastAsia="Times New Roman" w:hAnsi="Times New Roman" w:cs="Times New Roman"/>
                <w:spacing w:val="6"/>
                <w:lang w:eastAsia="ru-RU"/>
              </w:rPr>
            </w:pPr>
            <w:r w:rsidRPr="00BA01A8">
              <w:rPr>
                <w:rFonts w:ascii="Times New Roman" w:eastAsia="Times New Roman" w:hAnsi="Times New Roman" w:cs="Times New Roman"/>
                <w:spacing w:val="6"/>
                <w:lang w:eastAsia="ru-RU"/>
              </w:rPr>
              <w:t>Консультирование субъектов образовательного процесса по выявленных проблемам, оказание превентивной помощи;</w:t>
            </w:r>
          </w:p>
          <w:p w:rsidR="00BA01A8" w:rsidRPr="00BA01A8" w:rsidRDefault="00BA01A8" w:rsidP="00BA01A8">
            <w:pPr>
              <w:widowControl w:val="0"/>
              <w:tabs>
                <w:tab w:val="left" w:pos="567"/>
              </w:tabs>
              <w:autoSpaceDE w:val="0"/>
              <w:autoSpaceDN w:val="0"/>
              <w:adjustRightInd w:val="0"/>
              <w:spacing w:after="0" w:line="240" w:lineRule="auto"/>
              <w:jc w:val="both"/>
              <w:rPr>
                <w:rFonts w:ascii="Times New Roman" w:eastAsia="Times New Roman" w:hAnsi="Times New Roman" w:cs="Times New Roman"/>
                <w:spacing w:val="6"/>
                <w:lang w:eastAsia="ru-RU"/>
              </w:rPr>
            </w:pPr>
            <w:r w:rsidRPr="00BA01A8">
              <w:rPr>
                <w:rFonts w:ascii="Times New Roman" w:eastAsia="Times New Roman" w:hAnsi="Times New Roman" w:cs="Times New Roman"/>
                <w:spacing w:val="6"/>
                <w:lang w:eastAsia="ru-RU"/>
              </w:rPr>
              <w:t>Консультирование субъектов образовательного процесса по вопросам развития, обучения и воспитания  детей</w:t>
            </w:r>
          </w:p>
        </w:tc>
        <w:tc>
          <w:tcPr>
            <w:tcW w:w="764" w:type="pct"/>
          </w:tcPr>
          <w:p w:rsidR="00BA01A8" w:rsidRPr="00BA01A8" w:rsidRDefault="00BA01A8" w:rsidP="00BA01A8">
            <w:pPr>
              <w:widowControl w:val="0"/>
              <w:tabs>
                <w:tab w:val="left" w:pos="567"/>
              </w:tabs>
              <w:autoSpaceDE w:val="0"/>
              <w:autoSpaceDN w:val="0"/>
              <w:adjustRightInd w:val="0"/>
              <w:spacing w:after="0" w:line="240" w:lineRule="auto"/>
              <w:jc w:val="both"/>
              <w:rPr>
                <w:rFonts w:ascii="Times New Roman" w:eastAsia="Times New Roman" w:hAnsi="Times New Roman" w:cs="Times New Roman"/>
                <w:spacing w:val="6"/>
                <w:lang w:eastAsia="ru-RU"/>
              </w:rPr>
            </w:pPr>
            <w:r w:rsidRPr="00BA01A8">
              <w:rPr>
                <w:rFonts w:ascii="Times New Roman" w:eastAsia="Times New Roman" w:hAnsi="Times New Roman" w:cs="Times New Roman"/>
                <w:spacing w:val="6"/>
                <w:lang w:eastAsia="ru-RU"/>
              </w:rPr>
              <w:t xml:space="preserve">разъяснительная деятельность по вопросам, связанным с особенностями образовательного процесса для данной категории детей, со всеми участниками образовательного процесса — обучающимися (как имеющими, так и не имеющими недостатки в развитии), их родителями (законными представителями), </w:t>
            </w:r>
            <w:r w:rsidRPr="00BA01A8">
              <w:rPr>
                <w:rFonts w:ascii="Times New Roman" w:eastAsia="Times New Roman" w:hAnsi="Times New Roman" w:cs="Times New Roman"/>
                <w:spacing w:val="6"/>
                <w:lang w:eastAsia="ru-RU"/>
              </w:rPr>
              <w:lastRenderedPageBreak/>
              <w:t>педагогическими работниками.</w:t>
            </w:r>
          </w:p>
        </w:tc>
      </w:tr>
      <w:tr w:rsidR="00BA01A8" w:rsidRPr="00BA01A8" w:rsidTr="007C4EDF">
        <w:trPr>
          <w:jc w:val="center"/>
        </w:trPr>
        <w:tc>
          <w:tcPr>
            <w:tcW w:w="602" w:type="pct"/>
            <w:vMerge w:val="restart"/>
          </w:tcPr>
          <w:p w:rsidR="00BA01A8" w:rsidRPr="00BA01A8" w:rsidRDefault="00BA01A8" w:rsidP="00BA01A8">
            <w:pPr>
              <w:widowControl w:val="0"/>
              <w:tabs>
                <w:tab w:val="left" w:pos="567"/>
              </w:tabs>
              <w:autoSpaceDE w:val="0"/>
              <w:autoSpaceDN w:val="0"/>
              <w:adjustRightInd w:val="0"/>
              <w:spacing w:after="0" w:line="240" w:lineRule="auto"/>
              <w:jc w:val="both"/>
              <w:rPr>
                <w:rFonts w:ascii="Times New Roman" w:eastAsia="Times New Roman" w:hAnsi="Times New Roman" w:cs="Times New Roman"/>
                <w:spacing w:val="6"/>
                <w:lang w:eastAsia="ru-RU"/>
              </w:rPr>
            </w:pPr>
            <w:r w:rsidRPr="00BA01A8">
              <w:rPr>
                <w:rFonts w:ascii="Times New Roman" w:eastAsia="Times New Roman" w:hAnsi="Times New Roman" w:cs="Times New Roman"/>
                <w:spacing w:val="6"/>
                <w:lang w:eastAsia="ru-RU"/>
              </w:rPr>
              <w:lastRenderedPageBreak/>
              <w:t>Виды и формы деятельности,</w:t>
            </w:r>
          </w:p>
          <w:p w:rsidR="00BA01A8" w:rsidRPr="00BA01A8" w:rsidRDefault="00BA01A8" w:rsidP="00BA01A8">
            <w:pPr>
              <w:widowControl w:val="0"/>
              <w:tabs>
                <w:tab w:val="left" w:pos="567"/>
              </w:tabs>
              <w:autoSpaceDE w:val="0"/>
              <w:autoSpaceDN w:val="0"/>
              <w:adjustRightInd w:val="0"/>
              <w:spacing w:after="0" w:line="240" w:lineRule="auto"/>
              <w:jc w:val="both"/>
              <w:rPr>
                <w:rFonts w:ascii="Times New Roman" w:eastAsia="Times New Roman" w:hAnsi="Times New Roman" w:cs="Times New Roman"/>
                <w:spacing w:val="6"/>
                <w:lang w:eastAsia="ru-RU"/>
              </w:rPr>
            </w:pPr>
            <w:r w:rsidRPr="00BA01A8">
              <w:rPr>
                <w:rFonts w:ascii="Times New Roman" w:eastAsia="Times New Roman" w:hAnsi="Times New Roman" w:cs="Times New Roman"/>
                <w:spacing w:val="6"/>
                <w:lang w:eastAsia="ru-RU"/>
              </w:rPr>
              <w:t>мероприятия</w:t>
            </w:r>
          </w:p>
        </w:tc>
        <w:tc>
          <w:tcPr>
            <w:tcW w:w="899" w:type="pct"/>
          </w:tcPr>
          <w:p w:rsidR="00BA01A8" w:rsidRPr="00BA01A8" w:rsidRDefault="00BA01A8" w:rsidP="00BA01A8">
            <w:pPr>
              <w:widowControl w:val="0"/>
              <w:tabs>
                <w:tab w:val="left" w:pos="567"/>
              </w:tabs>
              <w:autoSpaceDE w:val="0"/>
              <w:autoSpaceDN w:val="0"/>
              <w:adjustRightInd w:val="0"/>
              <w:spacing w:after="0" w:line="240" w:lineRule="auto"/>
              <w:jc w:val="both"/>
              <w:rPr>
                <w:rFonts w:ascii="Times New Roman" w:eastAsia="Times New Roman" w:hAnsi="Times New Roman" w:cs="Times New Roman"/>
                <w:spacing w:val="6"/>
                <w:lang w:eastAsia="ru-RU"/>
              </w:rPr>
            </w:pPr>
            <w:r w:rsidRPr="00BA01A8">
              <w:rPr>
                <w:rFonts w:ascii="Times New Roman" w:eastAsia="Times New Roman" w:hAnsi="Times New Roman" w:cs="Times New Roman"/>
                <w:spacing w:val="6"/>
                <w:lang w:eastAsia="ru-RU"/>
              </w:rPr>
              <w:t>Групповая (фронтальная</w:t>
            </w:r>
          </w:p>
          <w:p w:rsidR="00BA01A8" w:rsidRPr="00BA01A8" w:rsidRDefault="00BA01A8" w:rsidP="00BA01A8">
            <w:pPr>
              <w:widowControl w:val="0"/>
              <w:tabs>
                <w:tab w:val="left" w:pos="567"/>
              </w:tabs>
              <w:autoSpaceDE w:val="0"/>
              <w:autoSpaceDN w:val="0"/>
              <w:adjustRightInd w:val="0"/>
              <w:spacing w:after="0" w:line="240" w:lineRule="auto"/>
              <w:jc w:val="both"/>
              <w:rPr>
                <w:rFonts w:ascii="Times New Roman" w:eastAsia="Times New Roman" w:hAnsi="Times New Roman" w:cs="Times New Roman"/>
                <w:spacing w:val="6"/>
                <w:lang w:eastAsia="ru-RU"/>
              </w:rPr>
            </w:pPr>
            <w:r w:rsidRPr="00BA01A8">
              <w:rPr>
                <w:rFonts w:ascii="Times New Roman" w:eastAsia="Times New Roman" w:hAnsi="Times New Roman" w:cs="Times New Roman"/>
                <w:spacing w:val="6"/>
                <w:lang w:eastAsia="ru-RU"/>
              </w:rPr>
              <w:t>1 класс:</w:t>
            </w:r>
          </w:p>
          <w:p w:rsidR="00BA01A8" w:rsidRPr="00BA01A8" w:rsidRDefault="00BA01A8" w:rsidP="00BA01A8">
            <w:pPr>
              <w:widowControl w:val="0"/>
              <w:tabs>
                <w:tab w:val="left" w:pos="567"/>
              </w:tabs>
              <w:autoSpaceDE w:val="0"/>
              <w:autoSpaceDN w:val="0"/>
              <w:adjustRightInd w:val="0"/>
              <w:spacing w:after="0" w:line="240" w:lineRule="auto"/>
              <w:jc w:val="both"/>
              <w:rPr>
                <w:rFonts w:ascii="Times New Roman" w:eastAsia="Times New Roman" w:hAnsi="Times New Roman" w:cs="Times New Roman"/>
                <w:spacing w:val="6"/>
                <w:lang w:eastAsia="ru-RU"/>
              </w:rPr>
            </w:pPr>
            <w:r w:rsidRPr="00BA01A8">
              <w:rPr>
                <w:rFonts w:ascii="Times New Roman" w:eastAsia="Times New Roman" w:hAnsi="Times New Roman" w:cs="Times New Roman"/>
                <w:spacing w:val="6"/>
                <w:lang w:eastAsia="ru-RU"/>
              </w:rPr>
              <w:t>Адаптация</w:t>
            </w:r>
          </w:p>
          <w:p w:rsidR="00BA01A8" w:rsidRPr="00BA01A8" w:rsidRDefault="00BA01A8" w:rsidP="00BA01A8">
            <w:pPr>
              <w:widowControl w:val="0"/>
              <w:tabs>
                <w:tab w:val="left" w:pos="567"/>
              </w:tabs>
              <w:autoSpaceDE w:val="0"/>
              <w:autoSpaceDN w:val="0"/>
              <w:adjustRightInd w:val="0"/>
              <w:spacing w:after="0" w:line="240" w:lineRule="auto"/>
              <w:jc w:val="both"/>
              <w:rPr>
                <w:rFonts w:ascii="Times New Roman" w:eastAsia="Times New Roman" w:hAnsi="Times New Roman" w:cs="Times New Roman"/>
                <w:spacing w:val="6"/>
                <w:lang w:eastAsia="ru-RU"/>
              </w:rPr>
            </w:pPr>
            <w:r w:rsidRPr="00BA01A8">
              <w:rPr>
                <w:rFonts w:ascii="Times New Roman" w:eastAsia="Times New Roman" w:hAnsi="Times New Roman" w:cs="Times New Roman"/>
                <w:spacing w:val="6"/>
                <w:lang w:eastAsia="ru-RU"/>
              </w:rPr>
              <w:t>Мотивация</w:t>
            </w:r>
          </w:p>
          <w:p w:rsidR="00BA01A8" w:rsidRPr="00BA01A8" w:rsidRDefault="00BA01A8" w:rsidP="00BA01A8">
            <w:pPr>
              <w:widowControl w:val="0"/>
              <w:tabs>
                <w:tab w:val="left" w:pos="567"/>
              </w:tabs>
              <w:autoSpaceDE w:val="0"/>
              <w:autoSpaceDN w:val="0"/>
              <w:adjustRightInd w:val="0"/>
              <w:spacing w:after="0" w:line="240" w:lineRule="auto"/>
              <w:jc w:val="both"/>
              <w:rPr>
                <w:rFonts w:ascii="Times New Roman" w:eastAsia="Times New Roman" w:hAnsi="Times New Roman" w:cs="Times New Roman"/>
                <w:spacing w:val="6"/>
                <w:lang w:eastAsia="ru-RU"/>
              </w:rPr>
            </w:pPr>
            <w:r w:rsidRPr="00BA01A8">
              <w:rPr>
                <w:rFonts w:ascii="Times New Roman" w:eastAsia="Times New Roman" w:hAnsi="Times New Roman" w:cs="Times New Roman"/>
                <w:spacing w:val="6"/>
                <w:lang w:eastAsia="ru-RU"/>
              </w:rPr>
              <w:t>Уровень притязаний.</w:t>
            </w:r>
          </w:p>
          <w:p w:rsidR="00BA01A8" w:rsidRPr="00BA01A8" w:rsidRDefault="00BA01A8" w:rsidP="00BA01A8">
            <w:pPr>
              <w:widowControl w:val="0"/>
              <w:tabs>
                <w:tab w:val="left" w:pos="567"/>
              </w:tabs>
              <w:autoSpaceDE w:val="0"/>
              <w:autoSpaceDN w:val="0"/>
              <w:adjustRightInd w:val="0"/>
              <w:spacing w:after="0" w:line="240" w:lineRule="auto"/>
              <w:jc w:val="both"/>
              <w:rPr>
                <w:rFonts w:ascii="Times New Roman" w:eastAsia="Times New Roman" w:hAnsi="Times New Roman" w:cs="Times New Roman"/>
                <w:spacing w:val="6"/>
                <w:lang w:eastAsia="ru-RU"/>
              </w:rPr>
            </w:pPr>
            <w:r w:rsidRPr="00BA01A8">
              <w:rPr>
                <w:rFonts w:ascii="Times New Roman" w:eastAsia="Times New Roman" w:hAnsi="Times New Roman" w:cs="Times New Roman"/>
                <w:spacing w:val="6"/>
                <w:lang w:eastAsia="ru-RU"/>
              </w:rPr>
              <w:t>Самооценка</w:t>
            </w:r>
          </w:p>
          <w:p w:rsidR="00BA01A8" w:rsidRPr="00BA01A8" w:rsidRDefault="00BA01A8" w:rsidP="00BA01A8">
            <w:pPr>
              <w:widowControl w:val="0"/>
              <w:tabs>
                <w:tab w:val="left" w:pos="567"/>
              </w:tabs>
              <w:autoSpaceDE w:val="0"/>
              <w:autoSpaceDN w:val="0"/>
              <w:adjustRightInd w:val="0"/>
              <w:spacing w:after="0" w:line="240" w:lineRule="auto"/>
              <w:jc w:val="both"/>
              <w:rPr>
                <w:rFonts w:ascii="Times New Roman" w:eastAsia="Times New Roman" w:hAnsi="Times New Roman" w:cs="Times New Roman"/>
                <w:spacing w:val="6"/>
                <w:lang w:eastAsia="ru-RU"/>
              </w:rPr>
            </w:pPr>
            <w:r w:rsidRPr="00BA01A8">
              <w:rPr>
                <w:rFonts w:ascii="Times New Roman" w:eastAsia="Times New Roman" w:hAnsi="Times New Roman" w:cs="Times New Roman"/>
                <w:spacing w:val="6"/>
                <w:lang w:eastAsia="ru-RU"/>
              </w:rPr>
              <w:t>Тревожность</w:t>
            </w:r>
          </w:p>
          <w:p w:rsidR="00BA01A8" w:rsidRPr="00BA01A8" w:rsidRDefault="00BA01A8" w:rsidP="00BA01A8">
            <w:pPr>
              <w:widowControl w:val="0"/>
              <w:tabs>
                <w:tab w:val="left" w:pos="567"/>
              </w:tabs>
              <w:autoSpaceDE w:val="0"/>
              <w:autoSpaceDN w:val="0"/>
              <w:adjustRightInd w:val="0"/>
              <w:spacing w:after="0" w:line="240" w:lineRule="auto"/>
              <w:jc w:val="both"/>
              <w:rPr>
                <w:rFonts w:ascii="Times New Roman" w:eastAsia="Times New Roman" w:hAnsi="Times New Roman" w:cs="Times New Roman"/>
                <w:spacing w:val="6"/>
                <w:lang w:eastAsia="ru-RU"/>
              </w:rPr>
            </w:pPr>
            <w:r w:rsidRPr="00BA01A8">
              <w:rPr>
                <w:rFonts w:ascii="Times New Roman" w:eastAsia="Times New Roman" w:hAnsi="Times New Roman" w:cs="Times New Roman"/>
                <w:spacing w:val="6"/>
                <w:lang w:eastAsia="ru-RU"/>
              </w:rPr>
              <w:t>Внимание</w:t>
            </w:r>
          </w:p>
          <w:p w:rsidR="00BA01A8" w:rsidRPr="00BA01A8" w:rsidRDefault="00BA01A8" w:rsidP="00BA01A8">
            <w:pPr>
              <w:widowControl w:val="0"/>
              <w:tabs>
                <w:tab w:val="left" w:pos="567"/>
              </w:tabs>
              <w:autoSpaceDE w:val="0"/>
              <w:autoSpaceDN w:val="0"/>
              <w:adjustRightInd w:val="0"/>
              <w:spacing w:after="0" w:line="240" w:lineRule="auto"/>
              <w:jc w:val="both"/>
              <w:rPr>
                <w:rFonts w:ascii="Times New Roman" w:eastAsia="Times New Roman" w:hAnsi="Times New Roman" w:cs="Times New Roman"/>
                <w:spacing w:val="6"/>
                <w:lang w:eastAsia="ru-RU"/>
              </w:rPr>
            </w:pPr>
            <w:r w:rsidRPr="00BA01A8">
              <w:rPr>
                <w:rFonts w:ascii="Times New Roman" w:eastAsia="Times New Roman" w:hAnsi="Times New Roman" w:cs="Times New Roman"/>
                <w:spacing w:val="6"/>
                <w:lang w:eastAsia="ru-RU"/>
              </w:rPr>
              <w:t>2 и 3 классы:</w:t>
            </w:r>
          </w:p>
          <w:p w:rsidR="00BA01A8" w:rsidRPr="00BA01A8" w:rsidRDefault="00BA01A8" w:rsidP="00BA01A8">
            <w:pPr>
              <w:widowControl w:val="0"/>
              <w:tabs>
                <w:tab w:val="left" w:pos="567"/>
              </w:tabs>
              <w:autoSpaceDE w:val="0"/>
              <w:autoSpaceDN w:val="0"/>
              <w:adjustRightInd w:val="0"/>
              <w:spacing w:after="0" w:line="240" w:lineRule="auto"/>
              <w:jc w:val="both"/>
              <w:rPr>
                <w:rFonts w:ascii="Times New Roman" w:eastAsia="Times New Roman" w:hAnsi="Times New Roman" w:cs="Times New Roman"/>
                <w:spacing w:val="6"/>
                <w:lang w:eastAsia="ru-RU"/>
              </w:rPr>
            </w:pPr>
            <w:r w:rsidRPr="00BA01A8">
              <w:rPr>
                <w:rFonts w:ascii="Times New Roman" w:eastAsia="Times New Roman" w:hAnsi="Times New Roman" w:cs="Times New Roman"/>
                <w:spacing w:val="6"/>
                <w:lang w:eastAsia="ru-RU"/>
              </w:rPr>
              <w:t>Тревожность.</w:t>
            </w:r>
          </w:p>
          <w:p w:rsidR="00BA01A8" w:rsidRPr="00BA01A8" w:rsidRDefault="00BA01A8" w:rsidP="00BA01A8">
            <w:pPr>
              <w:widowControl w:val="0"/>
              <w:tabs>
                <w:tab w:val="left" w:pos="567"/>
              </w:tabs>
              <w:autoSpaceDE w:val="0"/>
              <w:autoSpaceDN w:val="0"/>
              <w:adjustRightInd w:val="0"/>
              <w:spacing w:after="0" w:line="240" w:lineRule="auto"/>
              <w:jc w:val="both"/>
              <w:rPr>
                <w:rFonts w:ascii="Times New Roman" w:eastAsia="Times New Roman" w:hAnsi="Times New Roman" w:cs="Times New Roman"/>
                <w:spacing w:val="6"/>
                <w:lang w:eastAsia="ru-RU"/>
              </w:rPr>
            </w:pPr>
            <w:r w:rsidRPr="00BA01A8">
              <w:rPr>
                <w:rFonts w:ascii="Times New Roman" w:eastAsia="Times New Roman" w:hAnsi="Times New Roman" w:cs="Times New Roman"/>
                <w:spacing w:val="6"/>
                <w:lang w:eastAsia="ru-RU"/>
              </w:rPr>
              <w:t>4 класс:</w:t>
            </w:r>
          </w:p>
          <w:p w:rsidR="00BA01A8" w:rsidRPr="00BA01A8" w:rsidRDefault="00BA01A8" w:rsidP="00BA01A8">
            <w:pPr>
              <w:widowControl w:val="0"/>
              <w:tabs>
                <w:tab w:val="left" w:pos="567"/>
              </w:tabs>
              <w:autoSpaceDE w:val="0"/>
              <w:autoSpaceDN w:val="0"/>
              <w:adjustRightInd w:val="0"/>
              <w:spacing w:after="0" w:line="240" w:lineRule="auto"/>
              <w:jc w:val="both"/>
              <w:rPr>
                <w:rFonts w:ascii="Times New Roman" w:eastAsia="Times New Roman" w:hAnsi="Times New Roman" w:cs="Times New Roman"/>
                <w:spacing w:val="6"/>
                <w:lang w:eastAsia="ru-RU"/>
              </w:rPr>
            </w:pPr>
            <w:r w:rsidRPr="00BA01A8">
              <w:rPr>
                <w:rFonts w:ascii="Times New Roman" w:eastAsia="Times New Roman" w:hAnsi="Times New Roman" w:cs="Times New Roman"/>
                <w:spacing w:val="6"/>
                <w:lang w:eastAsia="ru-RU"/>
              </w:rPr>
              <w:t>Мотивация</w:t>
            </w:r>
          </w:p>
          <w:p w:rsidR="00BA01A8" w:rsidRPr="00BA01A8" w:rsidRDefault="00BA01A8" w:rsidP="00BA01A8">
            <w:pPr>
              <w:widowControl w:val="0"/>
              <w:tabs>
                <w:tab w:val="left" w:pos="567"/>
              </w:tabs>
              <w:autoSpaceDE w:val="0"/>
              <w:autoSpaceDN w:val="0"/>
              <w:adjustRightInd w:val="0"/>
              <w:spacing w:after="0" w:line="240" w:lineRule="auto"/>
              <w:jc w:val="both"/>
              <w:rPr>
                <w:rFonts w:ascii="Times New Roman" w:eastAsia="Times New Roman" w:hAnsi="Times New Roman" w:cs="Times New Roman"/>
                <w:spacing w:val="6"/>
                <w:lang w:eastAsia="ru-RU"/>
              </w:rPr>
            </w:pPr>
            <w:r w:rsidRPr="00BA01A8">
              <w:rPr>
                <w:rFonts w:ascii="Times New Roman" w:eastAsia="Times New Roman" w:hAnsi="Times New Roman" w:cs="Times New Roman"/>
                <w:spacing w:val="6"/>
                <w:lang w:eastAsia="ru-RU"/>
              </w:rPr>
              <w:t>Уровень притязаний.</w:t>
            </w:r>
          </w:p>
          <w:p w:rsidR="00BA01A8" w:rsidRPr="00BA01A8" w:rsidRDefault="00BA01A8" w:rsidP="00BA01A8">
            <w:pPr>
              <w:widowControl w:val="0"/>
              <w:tabs>
                <w:tab w:val="left" w:pos="567"/>
              </w:tabs>
              <w:autoSpaceDE w:val="0"/>
              <w:autoSpaceDN w:val="0"/>
              <w:adjustRightInd w:val="0"/>
              <w:spacing w:after="0" w:line="240" w:lineRule="auto"/>
              <w:jc w:val="both"/>
              <w:rPr>
                <w:rFonts w:ascii="Times New Roman" w:eastAsia="Times New Roman" w:hAnsi="Times New Roman" w:cs="Times New Roman"/>
                <w:spacing w:val="6"/>
                <w:lang w:val="en-US" w:eastAsia="ru-RU"/>
              </w:rPr>
            </w:pPr>
            <w:r w:rsidRPr="00BA01A8">
              <w:rPr>
                <w:rFonts w:ascii="Times New Roman" w:eastAsia="Times New Roman" w:hAnsi="Times New Roman" w:cs="Times New Roman"/>
                <w:spacing w:val="6"/>
                <w:lang w:val="en-US" w:eastAsia="ru-RU"/>
              </w:rPr>
              <w:t>Самооценка</w:t>
            </w:r>
          </w:p>
          <w:p w:rsidR="00BA01A8" w:rsidRPr="00BA01A8" w:rsidRDefault="00BA01A8" w:rsidP="00BA01A8">
            <w:pPr>
              <w:widowControl w:val="0"/>
              <w:tabs>
                <w:tab w:val="left" w:pos="567"/>
              </w:tabs>
              <w:autoSpaceDE w:val="0"/>
              <w:autoSpaceDN w:val="0"/>
              <w:adjustRightInd w:val="0"/>
              <w:spacing w:after="0" w:line="240" w:lineRule="auto"/>
              <w:jc w:val="both"/>
              <w:rPr>
                <w:rFonts w:ascii="Times New Roman" w:eastAsia="Times New Roman" w:hAnsi="Times New Roman" w:cs="Times New Roman"/>
                <w:spacing w:val="6"/>
                <w:lang w:val="en-US" w:eastAsia="ru-RU"/>
              </w:rPr>
            </w:pPr>
            <w:r w:rsidRPr="00BA01A8">
              <w:rPr>
                <w:rFonts w:ascii="Times New Roman" w:eastAsia="Times New Roman" w:hAnsi="Times New Roman" w:cs="Times New Roman"/>
                <w:spacing w:val="6"/>
                <w:lang w:val="en-US" w:eastAsia="ru-RU"/>
              </w:rPr>
              <w:t>Тревожность</w:t>
            </w:r>
          </w:p>
          <w:p w:rsidR="00BA01A8" w:rsidRPr="00BA01A8" w:rsidRDefault="00BA01A8" w:rsidP="00BA01A8">
            <w:pPr>
              <w:widowControl w:val="0"/>
              <w:tabs>
                <w:tab w:val="left" w:pos="567"/>
              </w:tabs>
              <w:autoSpaceDE w:val="0"/>
              <w:autoSpaceDN w:val="0"/>
              <w:adjustRightInd w:val="0"/>
              <w:spacing w:after="0" w:line="240" w:lineRule="auto"/>
              <w:jc w:val="both"/>
              <w:rPr>
                <w:rFonts w:ascii="Times New Roman" w:eastAsia="Times New Roman" w:hAnsi="Times New Roman" w:cs="Times New Roman"/>
                <w:spacing w:val="6"/>
                <w:lang w:val="en-US" w:eastAsia="ru-RU"/>
              </w:rPr>
            </w:pPr>
            <w:r w:rsidRPr="00BA01A8">
              <w:rPr>
                <w:rFonts w:ascii="Times New Roman" w:eastAsia="Times New Roman" w:hAnsi="Times New Roman" w:cs="Times New Roman"/>
                <w:spacing w:val="6"/>
                <w:lang w:val="en-US" w:eastAsia="ru-RU"/>
              </w:rPr>
              <w:t>Внимание</w:t>
            </w:r>
          </w:p>
        </w:tc>
        <w:tc>
          <w:tcPr>
            <w:tcW w:w="1845" w:type="pct"/>
            <w:gridSpan w:val="4"/>
          </w:tcPr>
          <w:p w:rsidR="00BA01A8" w:rsidRPr="00BA01A8" w:rsidRDefault="00BA01A8" w:rsidP="00BA01A8">
            <w:pPr>
              <w:widowControl w:val="0"/>
              <w:tabs>
                <w:tab w:val="left" w:pos="567"/>
              </w:tabs>
              <w:autoSpaceDE w:val="0"/>
              <w:autoSpaceDN w:val="0"/>
              <w:adjustRightInd w:val="0"/>
              <w:spacing w:after="0" w:line="240" w:lineRule="auto"/>
              <w:jc w:val="both"/>
              <w:rPr>
                <w:rFonts w:ascii="Times New Roman" w:eastAsia="Times New Roman" w:hAnsi="Times New Roman" w:cs="Times New Roman"/>
                <w:spacing w:val="6"/>
                <w:lang w:eastAsia="ru-RU"/>
              </w:rPr>
            </w:pPr>
            <w:r w:rsidRPr="00BA01A8">
              <w:rPr>
                <w:rFonts w:ascii="Times New Roman" w:eastAsia="Times New Roman" w:hAnsi="Times New Roman" w:cs="Times New Roman"/>
                <w:spacing w:val="6"/>
                <w:lang w:eastAsia="ru-RU"/>
              </w:rPr>
              <w:t>Групповая:</w:t>
            </w:r>
          </w:p>
          <w:p w:rsidR="00BA01A8" w:rsidRPr="00BA01A8" w:rsidRDefault="00BA01A8" w:rsidP="00BA01A8">
            <w:pPr>
              <w:widowControl w:val="0"/>
              <w:tabs>
                <w:tab w:val="left" w:pos="567"/>
              </w:tabs>
              <w:autoSpaceDE w:val="0"/>
              <w:autoSpaceDN w:val="0"/>
              <w:adjustRightInd w:val="0"/>
              <w:spacing w:after="0" w:line="240" w:lineRule="auto"/>
              <w:jc w:val="both"/>
              <w:rPr>
                <w:rFonts w:ascii="Times New Roman" w:eastAsia="Times New Roman" w:hAnsi="Times New Roman" w:cs="Times New Roman"/>
                <w:spacing w:val="6"/>
                <w:lang w:eastAsia="ru-RU"/>
              </w:rPr>
            </w:pPr>
            <w:r w:rsidRPr="00BA01A8">
              <w:rPr>
                <w:rFonts w:ascii="Times New Roman" w:eastAsia="Times New Roman" w:hAnsi="Times New Roman" w:cs="Times New Roman"/>
                <w:spacing w:val="6"/>
                <w:lang w:eastAsia="ru-RU"/>
              </w:rPr>
              <w:t xml:space="preserve">1 классы </w:t>
            </w:r>
          </w:p>
          <w:p w:rsidR="00BA01A8" w:rsidRPr="00BA01A8" w:rsidRDefault="00BA01A8" w:rsidP="00BA01A8">
            <w:pPr>
              <w:widowControl w:val="0"/>
              <w:tabs>
                <w:tab w:val="left" w:pos="567"/>
              </w:tabs>
              <w:autoSpaceDE w:val="0"/>
              <w:autoSpaceDN w:val="0"/>
              <w:adjustRightInd w:val="0"/>
              <w:spacing w:after="0" w:line="240" w:lineRule="auto"/>
              <w:jc w:val="both"/>
              <w:rPr>
                <w:rFonts w:ascii="Times New Roman" w:eastAsia="Times New Roman" w:hAnsi="Times New Roman" w:cs="Times New Roman"/>
                <w:spacing w:val="6"/>
                <w:lang w:eastAsia="ru-RU"/>
              </w:rPr>
            </w:pPr>
            <w:r w:rsidRPr="00BA01A8">
              <w:rPr>
                <w:rFonts w:ascii="Times New Roman" w:eastAsia="Times New Roman" w:hAnsi="Times New Roman" w:cs="Times New Roman"/>
                <w:spacing w:val="6"/>
                <w:lang w:eastAsia="ru-RU"/>
              </w:rPr>
              <w:t>Занятия цикла «Страна Здоровячков»</w:t>
            </w:r>
          </w:p>
          <w:p w:rsidR="00BA01A8" w:rsidRPr="00BA01A8" w:rsidRDefault="00BA01A8" w:rsidP="00BA01A8">
            <w:pPr>
              <w:widowControl w:val="0"/>
              <w:tabs>
                <w:tab w:val="left" w:pos="567"/>
              </w:tabs>
              <w:autoSpaceDE w:val="0"/>
              <w:autoSpaceDN w:val="0"/>
              <w:adjustRightInd w:val="0"/>
              <w:spacing w:after="0" w:line="240" w:lineRule="auto"/>
              <w:jc w:val="both"/>
              <w:rPr>
                <w:rFonts w:ascii="Times New Roman" w:eastAsia="Times New Roman" w:hAnsi="Times New Roman" w:cs="Times New Roman"/>
                <w:spacing w:val="6"/>
                <w:lang w:eastAsia="ru-RU"/>
              </w:rPr>
            </w:pPr>
            <w:r w:rsidRPr="00BA01A8">
              <w:rPr>
                <w:rFonts w:ascii="Times New Roman" w:eastAsia="Times New Roman" w:hAnsi="Times New Roman" w:cs="Times New Roman"/>
                <w:spacing w:val="6"/>
                <w:lang w:eastAsia="ru-RU"/>
              </w:rPr>
              <w:t>2 классы.</w:t>
            </w:r>
          </w:p>
          <w:p w:rsidR="00BA01A8" w:rsidRPr="00BA01A8" w:rsidRDefault="00BA01A8" w:rsidP="00BA01A8">
            <w:pPr>
              <w:widowControl w:val="0"/>
              <w:tabs>
                <w:tab w:val="left" w:pos="567"/>
              </w:tabs>
              <w:autoSpaceDE w:val="0"/>
              <w:autoSpaceDN w:val="0"/>
              <w:adjustRightInd w:val="0"/>
              <w:spacing w:after="0" w:line="240" w:lineRule="auto"/>
              <w:jc w:val="both"/>
              <w:rPr>
                <w:rFonts w:ascii="Times New Roman" w:eastAsia="Times New Roman" w:hAnsi="Times New Roman" w:cs="Times New Roman"/>
                <w:spacing w:val="6"/>
                <w:lang w:eastAsia="ru-RU"/>
              </w:rPr>
            </w:pPr>
            <w:r w:rsidRPr="00BA01A8">
              <w:rPr>
                <w:rFonts w:ascii="Times New Roman" w:eastAsia="Times New Roman" w:hAnsi="Times New Roman" w:cs="Times New Roman"/>
                <w:spacing w:val="6"/>
                <w:lang w:eastAsia="ru-RU"/>
              </w:rPr>
              <w:t xml:space="preserve"> Занятия в форме сказкотерапии «Волшебное ожерелье Здоровья».</w:t>
            </w:r>
          </w:p>
          <w:p w:rsidR="00BA01A8" w:rsidRPr="00BA01A8" w:rsidRDefault="00BA01A8" w:rsidP="00BA01A8">
            <w:pPr>
              <w:widowControl w:val="0"/>
              <w:tabs>
                <w:tab w:val="left" w:pos="567"/>
              </w:tabs>
              <w:autoSpaceDE w:val="0"/>
              <w:autoSpaceDN w:val="0"/>
              <w:adjustRightInd w:val="0"/>
              <w:spacing w:after="0" w:line="240" w:lineRule="auto"/>
              <w:jc w:val="both"/>
              <w:rPr>
                <w:rFonts w:ascii="Times New Roman" w:eastAsia="Times New Roman" w:hAnsi="Times New Roman" w:cs="Times New Roman"/>
                <w:spacing w:val="6"/>
                <w:lang w:eastAsia="ru-RU"/>
              </w:rPr>
            </w:pPr>
            <w:r w:rsidRPr="00BA01A8">
              <w:rPr>
                <w:rFonts w:ascii="Times New Roman" w:eastAsia="Times New Roman" w:hAnsi="Times New Roman" w:cs="Times New Roman"/>
                <w:spacing w:val="6"/>
                <w:lang w:eastAsia="ru-RU"/>
              </w:rPr>
              <w:t>3 классы.</w:t>
            </w:r>
          </w:p>
          <w:p w:rsidR="00BA01A8" w:rsidRPr="00BA01A8" w:rsidRDefault="00BA01A8" w:rsidP="00BA01A8">
            <w:pPr>
              <w:widowControl w:val="0"/>
              <w:tabs>
                <w:tab w:val="left" w:pos="567"/>
              </w:tabs>
              <w:autoSpaceDE w:val="0"/>
              <w:autoSpaceDN w:val="0"/>
              <w:adjustRightInd w:val="0"/>
              <w:spacing w:after="0" w:line="240" w:lineRule="auto"/>
              <w:jc w:val="both"/>
              <w:rPr>
                <w:rFonts w:ascii="Times New Roman" w:eastAsia="Times New Roman" w:hAnsi="Times New Roman" w:cs="Times New Roman"/>
                <w:spacing w:val="6"/>
                <w:lang w:eastAsia="ru-RU"/>
              </w:rPr>
            </w:pPr>
            <w:r w:rsidRPr="00BA01A8">
              <w:rPr>
                <w:rFonts w:ascii="Times New Roman" w:eastAsia="Times New Roman" w:hAnsi="Times New Roman" w:cs="Times New Roman"/>
                <w:spacing w:val="6"/>
                <w:lang w:eastAsia="ru-RU"/>
              </w:rPr>
              <w:t xml:space="preserve"> Занятия по программе «Полезные привычки».</w:t>
            </w:r>
          </w:p>
          <w:p w:rsidR="00BA01A8" w:rsidRPr="00BA01A8" w:rsidRDefault="00BA01A8" w:rsidP="00BA01A8">
            <w:pPr>
              <w:widowControl w:val="0"/>
              <w:tabs>
                <w:tab w:val="left" w:pos="567"/>
              </w:tabs>
              <w:autoSpaceDE w:val="0"/>
              <w:autoSpaceDN w:val="0"/>
              <w:adjustRightInd w:val="0"/>
              <w:spacing w:after="0" w:line="240" w:lineRule="auto"/>
              <w:jc w:val="both"/>
              <w:rPr>
                <w:rFonts w:ascii="Times New Roman" w:eastAsia="Times New Roman" w:hAnsi="Times New Roman" w:cs="Times New Roman"/>
                <w:spacing w:val="6"/>
                <w:lang w:eastAsia="ru-RU"/>
              </w:rPr>
            </w:pPr>
            <w:r w:rsidRPr="00BA01A8">
              <w:rPr>
                <w:rFonts w:ascii="Times New Roman" w:eastAsia="Times New Roman" w:hAnsi="Times New Roman" w:cs="Times New Roman"/>
                <w:spacing w:val="6"/>
                <w:lang w:eastAsia="ru-RU"/>
              </w:rPr>
              <w:t>4 классы.</w:t>
            </w:r>
          </w:p>
          <w:p w:rsidR="00BA01A8" w:rsidRPr="00BA01A8" w:rsidRDefault="00BA01A8" w:rsidP="00BA01A8">
            <w:pPr>
              <w:widowControl w:val="0"/>
              <w:tabs>
                <w:tab w:val="left" w:pos="567"/>
              </w:tabs>
              <w:autoSpaceDE w:val="0"/>
              <w:autoSpaceDN w:val="0"/>
              <w:adjustRightInd w:val="0"/>
              <w:spacing w:after="0" w:line="240" w:lineRule="auto"/>
              <w:jc w:val="both"/>
              <w:rPr>
                <w:rFonts w:ascii="Times New Roman" w:eastAsia="Times New Roman" w:hAnsi="Times New Roman" w:cs="Times New Roman"/>
                <w:spacing w:val="6"/>
                <w:lang w:eastAsia="ru-RU"/>
              </w:rPr>
            </w:pPr>
            <w:r w:rsidRPr="00BA01A8">
              <w:rPr>
                <w:rFonts w:ascii="Times New Roman" w:eastAsia="Times New Roman" w:hAnsi="Times New Roman" w:cs="Times New Roman"/>
                <w:spacing w:val="6"/>
                <w:lang w:eastAsia="ru-RU"/>
              </w:rPr>
              <w:t xml:space="preserve"> Занятия по программе «Полезные привычки».</w:t>
            </w:r>
          </w:p>
        </w:tc>
        <w:tc>
          <w:tcPr>
            <w:tcW w:w="890" w:type="pct"/>
          </w:tcPr>
          <w:p w:rsidR="00BA01A8" w:rsidRPr="00BA01A8" w:rsidRDefault="00BA01A8" w:rsidP="00BA01A8">
            <w:pPr>
              <w:widowControl w:val="0"/>
              <w:tabs>
                <w:tab w:val="left" w:pos="567"/>
              </w:tabs>
              <w:autoSpaceDE w:val="0"/>
              <w:autoSpaceDN w:val="0"/>
              <w:adjustRightInd w:val="0"/>
              <w:spacing w:after="0" w:line="240" w:lineRule="auto"/>
              <w:jc w:val="both"/>
              <w:rPr>
                <w:rFonts w:ascii="Times New Roman" w:eastAsia="Times New Roman" w:hAnsi="Times New Roman" w:cs="Times New Roman"/>
                <w:spacing w:val="6"/>
                <w:lang w:eastAsia="ru-RU"/>
              </w:rPr>
            </w:pPr>
          </w:p>
        </w:tc>
        <w:tc>
          <w:tcPr>
            <w:tcW w:w="764" w:type="pct"/>
          </w:tcPr>
          <w:p w:rsidR="00BA01A8" w:rsidRPr="00BA01A8" w:rsidRDefault="00BA01A8" w:rsidP="00BA01A8">
            <w:pPr>
              <w:widowControl w:val="0"/>
              <w:tabs>
                <w:tab w:val="left" w:pos="567"/>
              </w:tabs>
              <w:autoSpaceDE w:val="0"/>
              <w:autoSpaceDN w:val="0"/>
              <w:adjustRightInd w:val="0"/>
              <w:spacing w:after="0" w:line="240" w:lineRule="auto"/>
              <w:jc w:val="both"/>
              <w:rPr>
                <w:rFonts w:ascii="Times New Roman" w:eastAsia="Times New Roman" w:hAnsi="Times New Roman" w:cs="Times New Roman"/>
                <w:spacing w:val="6"/>
                <w:lang w:eastAsia="ru-RU"/>
              </w:rPr>
            </w:pPr>
          </w:p>
        </w:tc>
      </w:tr>
      <w:tr w:rsidR="00BA01A8" w:rsidRPr="00BA01A8" w:rsidTr="007C4EDF">
        <w:trPr>
          <w:jc w:val="center"/>
        </w:trPr>
        <w:tc>
          <w:tcPr>
            <w:tcW w:w="602" w:type="pct"/>
            <w:vMerge/>
          </w:tcPr>
          <w:p w:rsidR="00BA01A8" w:rsidRPr="00BA01A8" w:rsidRDefault="00BA01A8" w:rsidP="00BA01A8">
            <w:pPr>
              <w:widowControl w:val="0"/>
              <w:tabs>
                <w:tab w:val="left" w:pos="567"/>
              </w:tabs>
              <w:autoSpaceDE w:val="0"/>
              <w:autoSpaceDN w:val="0"/>
              <w:adjustRightInd w:val="0"/>
              <w:spacing w:after="0" w:line="240" w:lineRule="auto"/>
              <w:jc w:val="both"/>
              <w:rPr>
                <w:rFonts w:ascii="Times New Roman" w:eastAsia="Times New Roman" w:hAnsi="Times New Roman" w:cs="Times New Roman"/>
                <w:spacing w:val="6"/>
                <w:lang w:eastAsia="ru-RU"/>
              </w:rPr>
            </w:pPr>
          </w:p>
        </w:tc>
        <w:tc>
          <w:tcPr>
            <w:tcW w:w="899" w:type="pct"/>
          </w:tcPr>
          <w:p w:rsidR="00BA01A8" w:rsidRPr="00BA01A8" w:rsidRDefault="00BA01A8" w:rsidP="00BA01A8">
            <w:pPr>
              <w:widowControl w:val="0"/>
              <w:tabs>
                <w:tab w:val="left" w:pos="567"/>
              </w:tabs>
              <w:autoSpaceDE w:val="0"/>
              <w:autoSpaceDN w:val="0"/>
              <w:adjustRightInd w:val="0"/>
              <w:spacing w:after="0" w:line="240" w:lineRule="auto"/>
              <w:jc w:val="both"/>
              <w:rPr>
                <w:rFonts w:ascii="Times New Roman" w:eastAsia="Times New Roman" w:hAnsi="Times New Roman" w:cs="Times New Roman"/>
                <w:spacing w:val="6"/>
                <w:lang w:eastAsia="ru-RU"/>
              </w:rPr>
            </w:pPr>
            <w:r w:rsidRPr="00BA01A8">
              <w:rPr>
                <w:rFonts w:ascii="Times New Roman" w:eastAsia="Times New Roman" w:hAnsi="Times New Roman" w:cs="Times New Roman"/>
                <w:spacing w:val="6"/>
                <w:lang w:eastAsia="ru-RU"/>
              </w:rPr>
              <w:t xml:space="preserve">Углубленная  диагностика детей: </w:t>
            </w:r>
          </w:p>
          <w:p w:rsidR="00BA01A8" w:rsidRPr="00BA01A8" w:rsidRDefault="00BA01A8" w:rsidP="00BA01A8">
            <w:pPr>
              <w:widowControl w:val="0"/>
              <w:tabs>
                <w:tab w:val="left" w:pos="567"/>
              </w:tabs>
              <w:autoSpaceDE w:val="0"/>
              <w:autoSpaceDN w:val="0"/>
              <w:adjustRightInd w:val="0"/>
              <w:spacing w:after="0" w:line="240" w:lineRule="auto"/>
              <w:jc w:val="both"/>
              <w:rPr>
                <w:rFonts w:ascii="Times New Roman" w:eastAsia="Times New Roman" w:hAnsi="Times New Roman" w:cs="Times New Roman"/>
                <w:spacing w:val="6"/>
                <w:lang w:eastAsia="ru-RU"/>
              </w:rPr>
            </w:pPr>
            <w:r w:rsidRPr="00BA01A8">
              <w:rPr>
                <w:rFonts w:ascii="Times New Roman" w:eastAsia="Times New Roman" w:hAnsi="Times New Roman" w:cs="Times New Roman"/>
                <w:spacing w:val="6"/>
                <w:lang w:eastAsia="ru-RU"/>
              </w:rPr>
              <w:t>Диагностика познавательных процессов</w:t>
            </w:r>
          </w:p>
        </w:tc>
        <w:tc>
          <w:tcPr>
            <w:tcW w:w="1845" w:type="pct"/>
            <w:gridSpan w:val="4"/>
          </w:tcPr>
          <w:p w:rsidR="00BA01A8" w:rsidRPr="00BA01A8" w:rsidRDefault="00BA01A8" w:rsidP="00BA01A8">
            <w:pPr>
              <w:widowControl w:val="0"/>
              <w:tabs>
                <w:tab w:val="left" w:pos="567"/>
              </w:tabs>
              <w:autoSpaceDE w:val="0"/>
              <w:autoSpaceDN w:val="0"/>
              <w:adjustRightInd w:val="0"/>
              <w:spacing w:after="0" w:line="240" w:lineRule="auto"/>
              <w:jc w:val="both"/>
              <w:rPr>
                <w:rFonts w:ascii="Times New Roman" w:eastAsia="Times New Roman" w:hAnsi="Times New Roman" w:cs="Times New Roman"/>
                <w:spacing w:val="6"/>
                <w:lang w:eastAsia="ru-RU"/>
              </w:rPr>
            </w:pPr>
            <w:r w:rsidRPr="00BA01A8">
              <w:rPr>
                <w:rFonts w:ascii="Times New Roman" w:eastAsia="Times New Roman" w:hAnsi="Times New Roman" w:cs="Times New Roman"/>
                <w:spacing w:val="6"/>
                <w:lang w:eastAsia="ru-RU"/>
              </w:rPr>
              <w:t>Построение индивидуального коррекционного маршрута для детей «группы риска».</w:t>
            </w:r>
          </w:p>
        </w:tc>
        <w:tc>
          <w:tcPr>
            <w:tcW w:w="890" w:type="pct"/>
          </w:tcPr>
          <w:p w:rsidR="00BA01A8" w:rsidRPr="00BA01A8" w:rsidRDefault="00BA01A8" w:rsidP="00BA01A8">
            <w:pPr>
              <w:widowControl w:val="0"/>
              <w:tabs>
                <w:tab w:val="left" w:pos="567"/>
              </w:tabs>
              <w:autoSpaceDE w:val="0"/>
              <w:autoSpaceDN w:val="0"/>
              <w:adjustRightInd w:val="0"/>
              <w:spacing w:after="0" w:line="240" w:lineRule="auto"/>
              <w:jc w:val="both"/>
              <w:rPr>
                <w:rFonts w:ascii="Times New Roman" w:eastAsia="Times New Roman" w:hAnsi="Times New Roman" w:cs="Times New Roman"/>
                <w:spacing w:val="6"/>
                <w:lang w:eastAsia="ru-RU"/>
              </w:rPr>
            </w:pPr>
          </w:p>
        </w:tc>
        <w:tc>
          <w:tcPr>
            <w:tcW w:w="764" w:type="pct"/>
          </w:tcPr>
          <w:p w:rsidR="00BA01A8" w:rsidRPr="00BA01A8" w:rsidRDefault="00BA01A8" w:rsidP="00BA01A8">
            <w:pPr>
              <w:widowControl w:val="0"/>
              <w:tabs>
                <w:tab w:val="left" w:pos="567"/>
              </w:tabs>
              <w:autoSpaceDE w:val="0"/>
              <w:autoSpaceDN w:val="0"/>
              <w:adjustRightInd w:val="0"/>
              <w:spacing w:after="0" w:line="240" w:lineRule="auto"/>
              <w:jc w:val="both"/>
              <w:rPr>
                <w:rFonts w:ascii="Times New Roman" w:eastAsia="Times New Roman" w:hAnsi="Times New Roman" w:cs="Times New Roman"/>
                <w:spacing w:val="6"/>
                <w:lang w:eastAsia="ru-RU"/>
              </w:rPr>
            </w:pPr>
          </w:p>
        </w:tc>
      </w:tr>
      <w:tr w:rsidR="00BA01A8" w:rsidRPr="00BA01A8" w:rsidTr="007C4EDF">
        <w:trPr>
          <w:jc w:val="center"/>
        </w:trPr>
        <w:tc>
          <w:tcPr>
            <w:tcW w:w="602" w:type="pct"/>
          </w:tcPr>
          <w:p w:rsidR="00BA01A8" w:rsidRPr="00BA01A8" w:rsidRDefault="00BA01A8" w:rsidP="00BA01A8">
            <w:pPr>
              <w:widowControl w:val="0"/>
              <w:tabs>
                <w:tab w:val="left" w:pos="567"/>
              </w:tabs>
              <w:autoSpaceDE w:val="0"/>
              <w:autoSpaceDN w:val="0"/>
              <w:adjustRightInd w:val="0"/>
              <w:spacing w:after="0" w:line="240" w:lineRule="auto"/>
              <w:jc w:val="both"/>
              <w:rPr>
                <w:rFonts w:ascii="Times New Roman" w:eastAsia="Times New Roman" w:hAnsi="Times New Roman" w:cs="Times New Roman"/>
                <w:spacing w:val="6"/>
                <w:lang w:val="en-US" w:eastAsia="ru-RU"/>
              </w:rPr>
            </w:pPr>
            <w:r w:rsidRPr="00BA01A8">
              <w:rPr>
                <w:rFonts w:ascii="Times New Roman" w:eastAsia="Times New Roman" w:hAnsi="Times New Roman" w:cs="Times New Roman"/>
                <w:spacing w:val="6"/>
                <w:lang w:val="en-US" w:eastAsia="ru-RU"/>
              </w:rPr>
              <w:t>Планируемые результаты</w:t>
            </w:r>
          </w:p>
          <w:p w:rsidR="00BA01A8" w:rsidRPr="00BA01A8" w:rsidRDefault="00BA01A8" w:rsidP="00BA01A8">
            <w:pPr>
              <w:widowControl w:val="0"/>
              <w:tabs>
                <w:tab w:val="left" w:pos="567"/>
              </w:tabs>
              <w:autoSpaceDE w:val="0"/>
              <w:autoSpaceDN w:val="0"/>
              <w:adjustRightInd w:val="0"/>
              <w:spacing w:after="0" w:line="240" w:lineRule="auto"/>
              <w:jc w:val="both"/>
              <w:rPr>
                <w:rFonts w:ascii="Times New Roman" w:eastAsia="Times New Roman" w:hAnsi="Times New Roman" w:cs="Times New Roman"/>
                <w:spacing w:val="6"/>
                <w:lang w:val="en-US" w:eastAsia="ru-RU"/>
              </w:rPr>
            </w:pPr>
          </w:p>
        </w:tc>
        <w:tc>
          <w:tcPr>
            <w:tcW w:w="899" w:type="pct"/>
          </w:tcPr>
          <w:p w:rsidR="00BA01A8" w:rsidRPr="00BA01A8" w:rsidRDefault="00BA01A8" w:rsidP="00BA01A8">
            <w:pPr>
              <w:widowControl w:val="0"/>
              <w:tabs>
                <w:tab w:val="left" w:pos="567"/>
              </w:tabs>
              <w:autoSpaceDE w:val="0"/>
              <w:autoSpaceDN w:val="0"/>
              <w:adjustRightInd w:val="0"/>
              <w:spacing w:after="0" w:line="240" w:lineRule="auto"/>
              <w:jc w:val="both"/>
              <w:rPr>
                <w:rFonts w:ascii="Times New Roman" w:eastAsia="Times New Roman" w:hAnsi="Times New Roman" w:cs="Times New Roman"/>
                <w:spacing w:val="6"/>
                <w:lang w:eastAsia="ru-RU"/>
              </w:rPr>
            </w:pPr>
            <w:r w:rsidRPr="00BA01A8">
              <w:rPr>
                <w:rFonts w:ascii="Times New Roman" w:eastAsia="Times New Roman" w:hAnsi="Times New Roman" w:cs="Times New Roman"/>
                <w:spacing w:val="6"/>
                <w:lang w:eastAsia="ru-RU"/>
              </w:rPr>
              <w:t>Создание банка данных  обучающихся, нуждающихся в специализированной помощи.</w:t>
            </w:r>
          </w:p>
          <w:p w:rsidR="00BA01A8" w:rsidRPr="00BA01A8" w:rsidRDefault="00BA01A8" w:rsidP="00BA01A8">
            <w:pPr>
              <w:widowControl w:val="0"/>
              <w:tabs>
                <w:tab w:val="left" w:pos="567"/>
              </w:tabs>
              <w:autoSpaceDE w:val="0"/>
              <w:autoSpaceDN w:val="0"/>
              <w:adjustRightInd w:val="0"/>
              <w:spacing w:after="0" w:line="240" w:lineRule="auto"/>
              <w:jc w:val="both"/>
              <w:rPr>
                <w:rFonts w:ascii="Times New Roman" w:eastAsia="Times New Roman" w:hAnsi="Times New Roman" w:cs="Times New Roman"/>
                <w:spacing w:val="6"/>
                <w:lang w:eastAsia="ru-RU"/>
              </w:rPr>
            </w:pPr>
            <w:r w:rsidRPr="00BA01A8">
              <w:rPr>
                <w:rFonts w:ascii="Times New Roman" w:eastAsia="Times New Roman" w:hAnsi="Times New Roman" w:cs="Times New Roman"/>
                <w:spacing w:val="6"/>
                <w:lang w:eastAsia="ru-RU"/>
              </w:rPr>
              <w:t>Формирование характеристики образовательной ситуации в ОУ</w:t>
            </w:r>
          </w:p>
        </w:tc>
        <w:tc>
          <w:tcPr>
            <w:tcW w:w="903" w:type="pct"/>
            <w:gridSpan w:val="2"/>
          </w:tcPr>
          <w:p w:rsidR="00BA01A8" w:rsidRPr="00BA01A8" w:rsidRDefault="00BA01A8" w:rsidP="00BA01A8">
            <w:pPr>
              <w:widowControl w:val="0"/>
              <w:tabs>
                <w:tab w:val="left" w:pos="567"/>
              </w:tabs>
              <w:autoSpaceDE w:val="0"/>
              <w:autoSpaceDN w:val="0"/>
              <w:adjustRightInd w:val="0"/>
              <w:spacing w:after="0" w:line="240" w:lineRule="auto"/>
              <w:jc w:val="both"/>
              <w:rPr>
                <w:rFonts w:ascii="Times New Roman" w:eastAsia="Times New Roman" w:hAnsi="Times New Roman" w:cs="Times New Roman"/>
                <w:spacing w:val="6"/>
                <w:lang w:val="en-US" w:eastAsia="ru-RU"/>
              </w:rPr>
            </w:pPr>
            <w:r w:rsidRPr="00BA01A8">
              <w:rPr>
                <w:rFonts w:ascii="Times New Roman" w:eastAsia="Times New Roman" w:hAnsi="Times New Roman" w:cs="Times New Roman"/>
                <w:spacing w:val="6"/>
                <w:lang w:val="en-US" w:eastAsia="ru-RU"/>
              </w:rPr>
              <w:t>Позитивная динамика развиваемых параметров</w:t>
            </w:r>
          </w:p>
          <w:p w:rsidR="00BA01A8" w:rsidRPr="00BA01A8" w:rsidRDefault="00BA01A8" w:rsidP="00BA01A8">
            <w:pPr>
              <w:widowControl w:val="0"/>
              <w:tabs>
                <w:tab w:val="left" w:pos="567"/>
              </w:tabs>
              <w:autoSpaceDE w:val="0"/>
              <w:autoSpaceDN w:val="0"/>
              <w:adjustRightInd w:val="0"/>
              <w:spacing w:after="0" w:line="240" w:lineRule="auto"/>
              <w:jc w:val="both"/>
              <w:rPr>
                <w:rFonts w:ascii="Times New Roman" w:eastAsia="Times New Roman" w:hAnsi="Times New Roman" w:cs="Times New Roman"/>
                <w:spacing w:val="6"/>
                <w:lang w:val="en-US" w:eastAsia="ru-RU"/>
              </w:rPr>
            </w:pPr>
          </w:p>
          <w:p w:rsidR="00BA01A8" w:rsidRPr="00BA01A8" w:rsidRDefault="00BA01A8" w:rsidP="00BA01A8">
            <w:pPr>
              <w:widowControl w:val="0"/>
              <w:tabs>
                <w:tab w:val="left" w:pos="567"/>
              </w:tabs>
              <w:autoSpaceDE w:val="0"/>
              <w:autoSpaceDN w:val="0"/>
              <w:adjustRightInd w:val="0"/>
              <w:spacing w:after="0" w:line="240" w:lineRule="auto"/>
              <w:jc w:val="both"/>
              <w:rPr>
                <w:rFonts w:ascii="Times New Roman" w:eastAsia="Times New Roman" w:hAnsi="Times New Roman" w:cs="Times New Roman"/>
                <w:spacing w:val="6"/>
                <w:lang w:val="en-US" w:eastAsia="ru-RU"/>
              </w:rPr>
            </w:pPr>
          </w:p>
        </w:tc>
        <w:tc>
          <w:tcPr>
            <w:tcW w:w="938" w:type="pct"/>
          </w:tcPr>
          <w:p w:rsidR="00BA01A8" w:rsidRPr="00BA01A8" w:rsidRDefault="00BA01A8" w:rsidP="00BA01A8">
            <w:pPr>
              <w:widowControl w:val="0"/>
              <w:tabs>
                <w:tab w:val="left" w:pos="567"/>
              </w:tabs>
              <w:autoSpaceDE w:val="0"/>
              <w:autoSpaceDN w:val="0"/>
              <w:adjustRightInd w:val="0"/>
              <w:spacing w:after="0" w:line="240" w:lineRule="auto"/>
              <w:jc w:val="both"/>
              <w:rPr>
                <w:rFonts w:ascii="Times New Roman" w:eastAsia="Times New Roman" w:hAnsi="Times New Roman" w:cs="Times New Roman"/>
                <w:spacing w:val="6"/>
                <w:lang w:eastAsia="ru-RU"/>
              </w:rPr>
            </w:pPr>
            <w:r w:rsidRPr="00BA01A8">
              <w:rPr>
                <w:rFonts w:ascii="Times New Roman" w:eastAsia="Times New Roman" w:hAnsi="Times New Roman" w:cs="Times New Roman"/>
                <w:spacing w:val="6"/>
                <w:lang w:eastAsia="ru-RU"/>
              </w:rPr>
              <w:t>Формирование  навыков здорового и безопасного образа жизни.</w:t>
            </w:r>
          </w:p>
          <w:p w:rsidR="00BA01A8" w:rsidRPr="00BA01A8" w:rsidRDefault="00BA01A8" w:rsidP="00BA01A8">
            <w:pPr>
              <w:widowControl w:val="0"/>
              <w:tabs>
                <w:tab w:val="left" w:pos="567"/>
              </w:tabs>
              <w:autoSpaceDE w:val="0"/>
              <w:autoSpaceDN w:val="0"/>
              <w:adjustRightInd w:val="0"/>
              <w:spacing w:after="0" w:line="240" w:lineRule="auto"/>
              <w:jc w:val="both"/>
              <w:rPr>
                <w:rFonts w:ascii="Times New Roman" w:eastAsia="Times New Roman" w:hAnsi="Times New Roman" w:cs="Times New Roman"/>
                <w:spacing w:val="6"/>
                <w:lang w:eastAsia="ru-RU"/>
              </w:rPr>
            </w:pPr>
            <w:r w:rsidRPr="00BA01A8">
              <w:rPr>
                <w:rFonts w:ascii="Times New Roman" w:eastAsia="Times New Roman" w:hAnsi="Times New Roman" w:cs="Times New Roman"/>
                <w:spacing w:val="6"/>
                <w:lang w:eastAsia="ru-RU"/>
              </w:rPr>
              <w:t>Коррекция недостатков в физическом и психическом развитии детей.</w:t>
            </w:r>
          </w:p>
        </w:tc>
        <w:tc>
          <w:tcPr>
            <w:tcW w:w="1657" w:type="pct"/>
            <w:gridSpan w:val="3"/>
          </w:tcPr>
          <w:p w:rsidR="00BA01A8" w:rsidRPr="00BA01A8" w:rsidRDefault="00BA01A8" w:rsidP="00BA01A8">
            <w:pPr>
              <w:widowControl w:val="0"/>
              <w:tabs>
                <w:tab w:val="left" w:pos="567"/>
              </w:tabs>
              <w:autoSpaceDE w:val="0"/>
              <w:autoSpaceDN w:val="0"/>
              <w:adjustRightInd w:val="0"/>
              <w:spacing w:after="0" w:line="240" w:lineRule="auto"/>
              <w:jc w:val="both"/>
              <w:rPr>
                <w:rFonts w:ascii="Times New Roman" w:eastAsia="Times New Roman" w:hAnsi="Times New Roman" w:cs="Times New Roman"/>
                <w:spacing w:val="6"/>
                <w:lang w:eastAsia="ru-RU"/>
              </w:rPr>
            </w:pPr>
            <w:r w:rsidRPr="00BA01A8">
              <w:rPr>
                <w:rFonts w:ascii="Times New Roman" w:eastAsia="Times New Roman" w:hAnsi="Times New Roman" w:cs="Times New Roman"/>
                <w:spacing w:val="6"/>
                <w:lang w:eastAsia="ru-RU"/>
              </w:rPr>
              <w:t>Психолого-педагогическое просвещение  родителей и педагогов по вопросам развития, обучения и воспитания детей</w:t>
            </w:r>
          </w:p>
          <w:p w:rsidR="00BA01A8" w:rsidRPr="00BA01A8" w:rsidRDefault="00BA01A8" w:rsidP="00BA01A8">
            <w:pPr>
              <w:widowControl w:val="0"/>
              <w:tabs>
                <w:tab w:val="left" w:pos="567"/>
              </w:tabs>
              <w:autoSpaceDE w:val="0"/>
              <w:autoSpaceDN w:val="0"/>
              <w:adjustRightInd w:val="0"/>
              <w:spacing w:after="0" w:line="240" w:lineRule="auto"/>
              <w:jc w:val="both"/>
              <w:rPr>
                <w:rFonts w:ascii="Times New Roman" w:eastAsia="Times New Roman" w:hAnsi="Times New Roman" w:cs="Times New Roman"/>
                <w:spacing w:val="6"/>
                <w:lang w:eastAsia="ru-RU"/>
              </w:rPr>
            </w:pPr>
          </w:p>
        </w:tc>
      </w:tr>
      <w:tr w:rsidR="00BA01A8" w:rsidRPr="00BA01A8" w:rsidTr="007C4EDF">
        <w:trPr>
          <w:jc w:val="center"/>
        </w:trPr>
        <w:tc>
          <w:tcPr>
            <w:tcW w:w="602" w:type="pct"/>
          </w:tcPr>
          <w:p w:rsidR="00BA01A8" w:rsidRPr="00BA01A8" w:rsidRDefault="00BA01A8" w:rsidP="00BA01A8">
            <w:pPr>
              <w:widowControl w:val="0"/>
              <w:tabs>
                <w:tab w:val="left" w:pos="567"/>
              </w:tabs>
              <w:autoSpaceDE w:val="0"/>
              <w:autoSpaceDN w:val="0"/>
              <w:adjustRightInd w:val="0"/>
              <w:spacing w:after="0" w:line="240" w:lineRule="auto"/>
              <w:jc w:val="both"/>
              <w:rPr>
                <w:rFonts w:ascii="Times New Roman" w:eastAsia="Times New Roman" w:hAnsi="Times New Roman" w:cs="Times New Roman"/>
                <w:spacing w:val="6"/>
                <w:lang w:val="en-US" w:eastAsia="ru-RU"/>
              </w:rPr>
            </w:pPr>
            <w:r w:rsidRPr="00BA01A8">
              <w:rPr>
                <w:rFonts w:ascii="Times New Roman" w:eastAsia="Times New Roman" w:hAnsi="Times New Roman" w:cs="Times New Roman"/>
                <w:spacing w:val="6"/>
                <w:lang w:val="en-US" w:eastAsia="ru-RU"/>
              </w:rPr>
              <w:t>Ожидаемые результаты</w:t>
            </w:r>
          </w:p>
        </w:tc>
        <w:tc>
          <w:tcPr>
            <w:tcW w:w="899" w:type="pct"/>
          </w:tcPr>
          <w:p w:rsidR="00BA01A8" w:rsidRPr="00BA01A8" w:rsidRDefault="00BA01A8" w:rsidP="00BA01A8">
            <w:pPr>
              <w:widowControl w:val="0"/>
              <w:tabs>
                <w:tab w:val="left" w:pos="567"/>
              </w:tabs>
              <w:autoSpaceDE w:val="0"/>
              <w:autoSpaceDN w:val="0"/>
              <w:adjustRightInd w:val="0"/>
              <w:spacing w:after="0" w:line="240" w:lineRule="auto"/>
              <w:jc w:val="both"/>
              <w:rPr>
                <w:rFonts w:ascii="Times New Roman" w:eastAsia="Times New Roman" w:hAnsi="Times New Roman" w:cs="Times New Roman"/>
                <w:spacing w:val="6"/>
                <w:lang w:eastAsia="ru-RU"/>
              </w:rPr>
            </w:pPr>
            <w:r w:rsidRPr="00BA01A8">
              <w:rPr>
                <w:rFonts w:ascii="Times New Roman" w:eastAsia="Times New Roman" w:hAnsi="Times New Roman" w:cs="Times New Roman"/>
                <w:spacing w:val="6"/>
                <w:lang w:eastAsia="ru-RU"/>
              </w:rPr>
              <w:t>Характеристика образовательной ситуации. Психологические карты детей.</w:t>
            </w:r>
          </w:p>
          <w:p w:rsidR="00BA01A8" w:rsidRPr="00BA01A8" w:rsidRDefault="00BA01A8" w:rsidP="00BA01A8">
            <w:pPr>
              <w:widowControl w:val="0"/>
              <w:tabs>
                <w:tab w:val="left" w:pos="567"/>
              </w:tabs>
              <w:autoSpaceDE w:val="0"/>
              <w:autoSpaceDN w:val="0"/>
              <w:adjustRightInd w:val="0"/>
              <w:spacing w:after="0" w:line="240" w:lineRule="auto"/>
              <w:jc w:val="both"/>
              <w:rPr>
                <w:rFonts w:ascii="Times New Roman" w:eastAsia="Times New Roman" w:hAnsi="Times New Roman" w:cs="Times New Roman"/>
                <w:spacing w:val="6"/>
                <w:lang w:eastAsia="ru-RU"/>
              </w:rPr>
            </w:pPr>
            <w:r w:rsidRPr="00BA01A8">
              <w:rPr>
                <w:rFonts w:ascii="Times New Roman" w:eastAsia="Times New Roman" w:hAnsi="Times New Roman" w:cs="Times New Roman"/>
                <w:spacing w:val="6"/>
                <w:lang w:eastAsia="ru-RU"/>
              </w:rPr>
              <w:t>Составление рекомендаций для учителей и родителей.</w:t>
            </w:r>
          </w:p>
        </w:tc>
        <w:tc>
          <w:tcPr>
            <w:tcW w:w="898" w:type="pct"/>
          </w:tcPr>
          <w:p w:rsidR="00BA01A8" w:rsidRPr="00BA01A8" w:rsidRDefault="00BA01A8" w:rsidP="00BA01A8">
            <w:pPr>
              <w:widowControl w:val="0"/>
              <w:tabs>
                <w:tab w:val="left" w:pos="567"/>
              </w:tabs>
              <w:autoSpaceDE w:val="0"/>
              <w:autoSpaceDN w:val="0"/>
              <w:adjustRightInd w:val="0"/>
              <w:spacing w:after="0" w:line="240" w:lineRule="auto"/>
              <w:jc w:val="both"/>
              <w:rPr>
                <w:rFonts w:ascii="Times New Roman" w:eastAsia="Times New Roman" w:hAnsi="Times New Roman" w:cs="Times New Roman"/>
                <w:spacing w:val="6"/>
                <w:lang w:eastAsia="ru-RU"/>
              </w:rPr>
            </w:pPr>
            <w:r w:rsidRPr="00BA01A8">
              <w:rPr>
                <w:rFonts w:ascii="Times New Roman" w:eastAsia="Times New Roman" w:hAnsi="Times New Roman" w:cs="Times New Roman"/>
                <w:spacing w:val="6"/>
                <w:lang w:eastAsia="ru-RU"/>
              </w:rPr>
              <w:t>Повышение уровня социально-психологической адаптации. Оказание психологической помощи детям, имеющим трудности в УУД.</w:t>
            </w:r>
          </w:p>
        </w:tc>
        <w:tc>
          <w:tcPr>
            <w:tcW w:w="947" w:type="pct"/>
            <w:gridSpan w:val="3"/>
          </w:tcPr>
          <w:p w:rsidR="00BA01A8" w:rsidRPr="00BA01A8" w:rsidRDefault="00BA01A8" w:rsidP="00BA01A8">
            <w:pPr>
              <w:widowControl w:val="0"/>
              <w:tabs>
                <w:tab w:val="left" w:pos="567"/>
              </w:tabs>
              <w:autoSpaceDE w:val="0"/>
              <w:autoSpaceDN w:val="0"/>
              <w:adjustRightInd w:val="0"/>
              <w:spacing w:after="0" w:line="240" w:lineRule="auto"/>
              <w:jc w:val="both"/>
              <w:rPr>
                <w:rFonts w:ascii="Times New Roman" w:eastAsia="Times New Roman" w:hAnsi="Times New Roman" w:cs="Times New Roman"/>
                <w:spacing w:val="6"/>
                <w:lang w:eastAsia="ru-RU"/>
              </w:rPr>
            </w:pPr>
            <w:r w:rsidRPr="00BA01A8">
              <w:rPr>
                <w:rFonts w:ascii="Times New Roman" w:eastAsia="Times New Roman" w:hAnsi="Times New Roman" w:cs="Times New Roman"/>
                <w:spacing w:val="6"/>
                <w:lang w:eastAsia="ru-RU"/>
              </w:rPr>
              <w:t xml:space="preserve"> Разработка рекомендаций по построению  учебного процесса в соответствии с индивидуальными особенностями и возможностями детей. </w:t>
            </w:r>
          </w:p>
        </w:tc>
        <w:tc>
          <w:tcPr>
            <w:tcW w:w="890" w:type="pct"/>
          </w:tcPr>
          <w:p w:rsidR="00BA01A8" w:rsidRPr="00BA01A8" w:rsidRDefault="00BA01A8" w:rsidP="00BA01A8">
            <w:pPr>
              <w:widowControl w:val="0"/>
              <w:tabs>
                <w:tab w:val="left" w:pos="567"/>
              </w:tabs>
              <w:autoSpaceDE w:val="0"/>
              <w:autoSpaceDN w:val="0"/>
              <w:adjustRightInd w:val="0"/>
              <w:spacing w:after="0" w:line="240" w:lineRule="auto"/>
              <w:jc w:val="both"/>
              <w:rPr>
                <w:rFonts w:ascii="Times New Roman" w:eastAsia="Times New Roman" w:hAnsi="Times New Roman" w:cs="Times New Roman"/>
                <w:spacing w:val="6"/>
                <w:lang w:eastAsia="ru-RU"/>
              </w:rPr>
            </w:pPr>
            <w:r w:rsidRPr="00BA01A8">
              <w:rPr>
                <w:rFonts w:ascii="Times New Roman" w:eastAsia="Times New Roman" w:hAnsi="Times New Roman" w:cs="Times New Roman"/>
                <w:spacing w:val="6"/>
                <w:lang w:eastAsia="ru-RU"/>
              </w:rPr>
              <w:t>Повышение уровня социально-психологической адаптации. Оказание психологической помощи детям, имеющим трудности в УУД.</w:t>
            </w:r>
          </w:p>
        </w:tc>
        <w:tc>
          <w:tcPr>
            <w:tcW w:w="764" w:type="pct"/>
          </w:tcPr>
          <w:p w:rsidR="00BA01A8" w:rsidRPr="00BA01A8" w:rsidRDefault="00BA01A8" w:rsidP="00BA01A8">
            <w:pPr>
              <w:widowControl w:val="0"/>
              <w:tabs>
                <w:tab w:val="left" w:pos="567"/>
              </w:tabs>
              <w:autoSpaceDE w:val="0"/>
              <w:autoSpaceDN w:val="0"/>
              <w:adjustRightInd w:val="0"/>
              <w:spacing w:after="0" w:line="240" w:lineRule="auto"/>
              <w:jc w:val="both"/>
              <w:rPr>
                <w:rFonts w:ascii="Times New Roman" w:eastAsia="Times New Roman" w:hAnsi="Times New Roman" w:cs="Times New Roman"/>
                <w:spacing w:val="6"/>
                <w:lang w:eastAsia="ru-RU"/>
              </w:rPr>
            </w:pPr>
            <w:r w:rsidRPr="00BA01A8">
              <w:rPr>
                <w:rFonts w:ascii="Times New Roman" w:eastAsia="Times New Roman" w:hAnsi="Times New Roman" w:cs="Times New Roman"/>
                <w:spacing w:val="6"/>
                <w:lang w:eastAsia="ru-RU"/>
              </w:rPr>
              <w:t>Создание положительного эмоционального фона для обучения</w:t>
            </w:r>
          </w:p>
        </w:tc>
      </w:tr>
    </w:tbl>
    <w:p w:rsidR="00BA01A8" w:rsidRPr="00BA01A8" w:rsidRDefault="00BA01A8" w:rsidP="00BA01A8">
      <w:pPr>
        <w:widowControl w:val="0"/>
        <w:tabs>
          <w:tab w:val="left" w:pos="567"/>
          <w:tab w:val="left" w:leader="dot" w:pos="624"/>
        </w:tabs>
        <w:autoSpaceDE w:val="0"/>
        <w:autoSpaceDN w:val="0"/>
        <w:adjustRightInd w:val="0"/>
        <w:spacing w:after="0" w:line="240" w:lineRule="auto"/>
        <w:jc w:val="both"/>
        <w:rPr>
          <w:rFonts w:ascii="Times New Roman" w:eastAsia="@Arial Unicode MS" w:hAnsi="Times New Roman" w:cs="Times New Roman"/>
          <w:bCs/>
          <w:color w:val="000000"/>
          <w:lang w:eastAsia="ru-RU"/>
        </w:rPr>
      </w:pPr>
    </w:p>
    <w:p w:rsidR="00BA01A8" w:rsidRPr="00BA01A8" w:rsidRDefault="00BA01A8" w:rsidP="00BA01A8">
      <w:pPr>
        <w:widowControl w:val="0"/>
        <w:tabs>
          <w:tab w:val="left" w:pos="567"/>
        </w:tabs>
        <w:autoSpaceDE w:val="0"/>
        <w:autoSpaceDN w:val="0"/>
        <w:adjustRightInd w:val="0"/>
        <w:spacing w:after="0" w:line="240" w:lineRule="auto"/>
        <w:jc w:val="both"/>
        <w:rPr>
          <w:rFonts w:ascii="Times New Roman" w:eastAsia="Times New Roman" w:hAnsi="Times New Roman" w:cs="Times New Roman"/>
          <w:spacing w:val="6"/>
          <w:lang w:eastAsia="ru-RU"/>
        </w:rPr>
      </w:pPr>
      <w:r w:rsidRPr="00BA01A8">
        <w:rPr>
          <w:rFonts w:ascii="Times New Roman" w:eastAsia="Times New Roman" w:hAnsi="Times New Roman" w:cs="Times New Roman"/>
          <w:spacing w:val="6"/>
          <w:lang w:eastAsia="ru-RU"/>
        </w:rPr>
        <w:t>Учёт проведенной работы в   виде:</w:t>
      </w:r>
    </w:p>
    <w:p w:rsidR="00BA01A8" w:rsidRPr="00BA01A8" w:rsidRDefault="00BA01A8" w:rsidP="00BA01A8">
      <w:pPr>
        <w:tabs>
          <w:tab w:val="left" w:pos="567"/>
        </w:tabs>
        <w:spacing w:after="0" w:line="240" w:lineRule="auto"/>
        <w:jc w:val="both"/>
        <w:rPr>
          <w:rFonts w:ascii="Times New Roman" w:eastAsia="Times New Roman" w:hAnsi="Times New Roman" w:cs="Times New Roman"/>
          <w:spacing w:val="6"/>
          <w:lang w:eastAsia="ru-RU"/>
        </w:rPr>
      </w:pPr>
      <w:r w:rsidRPr="00BA01A8">
        <w:rPr>
          <w:rFonts w:ascii="Times New Roman" w:eastAsia="Times New Roman" w:hAnsi="Times New Roman" w:cs="Times New Roman"/>
          <w:spacing w:val="6"/>
          <w:lang w:eastAsia="ru-RU"/>
        </w:rPr>
        <w:t>1.Списки групп для коррекционной работы.</w:t>
      </w:r>
    </w:p>
    <w:p w:rsidR="00BA01A8" w:rsidRPr="00BA01A8" w:rsidRDefault="00BA01A8" w:rsidP="00BA01A8">
      <w:pPr>
        <w:tabs>
          <w:tab w:val="left" w:pos="567"/>
        </w:tabs>
        <w:spacing w:after="0" w:line="240" w:lineRule="auto"/>
        <w:jc w:val="both"/>
        <w:rPr>
          <w:rFonts w:ascii="Times New Roman" w:eastAsia="Times New Roman" w:hAnsi="Times New Roman" w:cs="Times New Roman"/>
          <w:spacing w:val="6"/>
          <w:lang w:eastAsia="ru-RU"/>
        </w:rPr>
      </w:pPr>
      <w:r w:rsidRPr="00BA01A8">
        <w:rPr>
          <w:rFonts w:ascii="Times New Roman" w:eastAsia="Times New Roman" w:hAnsi="Times New Roman" w:cs="Times New Roman"/>
          <w:spacing w:val="6"/>
          <w:lang w:eastAsia="ru-RU"/>
        </w:rPr>
        <w:t>2.Расписания занятий.</w:t>
      </w:r>
    </w:p>
    <w:p w:rsidR="00BA01A8" w:rsidRPr="00BA01A8" w:rsidRDefault="00BA01A8" w:rsidP="00BA01A8">
      <w:pPr>
        <w:tabs>
          <w:tab w:val="left" w:pos="567"/>
        </w:tabs>
        <w:spacing w:after="0" w:line="240" w:lineRule="auto"/>
        <w:jc w:val="both"/>
        <w:rPr>
          <w:rFonts w:ascii="Times New Roman" w:eastAsia="Times New Roman" w:hAnsi="Times New Roman" w:cs="Times New Roman"/>
          <w:spacing w:val="6"/>
          <w:lang w:eastAsia="ru-RU"/>
        </w:rPr>
      </w:pPr>
      <w:r w:rsidRPr="00BA01A8">
        <w:rPr>
          <w:rFonts w:ascii="Times New Roman" w:eastAsia="Times New Roman" w:hAnsi="Times New Roman" w:cs="Times New Roman"/>
          <w:spacing w:val="6"/>
          <w:lang w:eastAsia="ru-RU"/>
        </w:rPr>
        <w:lastRenderedPageBreak/>
        <w:t>3.Учёт проведения коррекционных занятий.</w:t>
      </w:r>
    </w:p>
    <w:p w:rsidR="00BA01A8" w:rsidRPr="00BA01A8" w:rsidRDefault="00BA01A8" w:rsidP="00BA01A8">
      <w:pPr>
        <w:widowControl w:val="0"/>
        <w:tabs>
          <w:tab w:val="left" w:pos="0"/>
          <w:tab w:val="left" w:pos="567"/>
        </w:tabs>
        <w:autoSpaceDE w:val="0"/>
        <w:autoSpaceDN w:val="0"/>
        <w:adjustRightInd w:val="0"/>
        <w:spacing w:after="0" w:line="240" w:lineRule="auto"/>
        <w:jc w:val="both"/>
        <w:rPr>
          <w:rFonts w:ascii="Times New Roman" w:eastAsia="Times New Roman" w:hAnsi="Times New Roman" w:cs="Times New Roman"/>
          <w:spacing w:val="6"/>
          <w:lang w:eastAsia="ru-RU"/>
        </w:rPr>
      </w:pPr>
      <w:r w:rsidRPr="00BA01A8">
        <w:rPr>
          <w:rFonts w:ascii="Times New Roman" w:eastAsia="Times New Roman" w:hAnsi="Times New Roman" w:cs="Times New Roman"/>
          <w:spacing w:val="6"/>
          <w:lang w:eastAsia="ru-RU"/>
        </w:rPr>
        <w:t>4.Отслеживание динамики развития ребенка (диаграммы и карты результатов психологической диагностики).</w:t>
      </w:r>
    </w:p>
    <w:p w:rsidR="00BA01A8" w:rsidRDefault="00BA01A8" w:rsidP="00EE17DF">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p>
    <w:p w:rsidR="003F1A20" w:rsidRPr="008353C0" w:rsidRDefault="003F1A20" w:rsidP="00EE17DF">
      <w:pPr>
        <w:autoSpaceDE w:val="0"/>
        <w:autoSpaceDN w:val="0"/>
        <w:adjustRightInd w:val="0"/>
        <w:spacing w:after="0" w:line="240" w:lineRule="auto"/>
        <w:ind w:left="195"/>
        <w:jc w:val="both"/>
        <w:textAlignment w:val="center"/>
        <w:rPr>
          <w:rFonts w:ascii="Times New Roman" w:eastAsia="Times New Roman" w:hAnsi="Times New Roman" w:cs="Times New Roman"/>
          <w:i/>
          <w:lang w:eastAsia="ru-RU"/>
        </w:rPr>
      </w:pPr>
    </w:p>
    <w:p w:rsidR="008353C0" w:rsidRPr="008353C0" w:rsidRDefault="008353C0" w:rsidP="00EE17DF">
      <w:pPr>
        <w:keepNext/>
        <w:keepLines/>
        <w:spacing w:after="0" w:line="240" w:lineRule="auto"/>
        <w:ind w:left="195"/>
        <w:jc w:val="center"/>
        <w:outlineLvl w:val="0"/>
        <w:rPr>
          <w:rFonts w:ascii="Times New Roman" w:eastAsia="Times New Roman" w:hAnsi="Times New Roman" w:cs="Times New Roman"/>
          <w:b/>
          <w:bCs/>
          <w:lang w:eastAsia="ru-RU"/>
        </w:rPr>
      </w:pPr>
      <w:bookmarkStart w:id="43" w:name="_Toc114488336"/>
      <w:r w:rsidRPr="008353C0">
        <w:rPr>
          <w:rFonts w:ascii="Times New Roman" w:eastAsia="Times New Roman" w:hAnsi="Times New Roman" w:cs="Times New Roman"/>
          <w:b/>
          <w:bCs/>
          <w:lang w:eastAsia="ru-RU"/>
        </w:rPr>
        <w:t>3.5.3</w:t>
      </w:r>
      <w:r w:rsidRPr="008353C0">
        <w:rPr>
          <w:rFonts w:ascii="Times New Roman" w:eastAsia="Times New Roman" w:hAnsi="Times New Roman" w:cs="Times New Roman"/>
          <w:b/>
          <w:bCs/>
          <w:lang w:eastAsia="ru-RU"/>
        </w:rPr>
        <w:t> </w:t>
      </w:r>
      <w:r w:rsidRPr="008353C0">
        <w:rPr>
          <w:rFonts w:ascii="Times New Roman" w:eastAsia="Times New Roman" w:hAnsi="Times New Roman" w:cs="Times New Roman"/>
          <w:b/>
          <w:bCs/>
          <w:lang w:eastAsia="ru-RU"/>
        </w:rPr>
        <w:t>Финансово-экономические условия реализации образовательной программы начального общего образования</w:t>
      </w:r>
      <w:bookmarkEnd w:id="43"/>
    </w:p>
    <w:p w:rsidR="008353C0" w:rsidRPr="008353C0" w:rsidRDefault="008353C0" w:rsidP="00EE17DF">
      <w:pPr>
        <w:autoSpaceDE w:val="0"/>
        <w:autoSpaceDN w:val="0"/>
        <w:adjustRightInd w:val="0"/>
        <w:spacing w:after="0" w:line="240" w:lineRule="auto"/>
        <w:ind w:left="195"/>
        <w:jc w:val="both"/>
        <w:textAlignment w:val="center"/>
        <w:rPr>
          <w:rFonts w:ascii="Times New Roman" w:eastAsia="Times New Roman" w:hAnsi="Times New Roman" w:cs="Times New Roman"/>
          <w:spacing w:val="-1"/>
          <w:lang w:eastAsia="ru-RU"/>
        </w:rPr>
      </w:pPr>
      <w:r w:rsidRPr="008353C0">
        <w:rPr>
          <w:rFonts w:ascii="Times New Roman" w:eastAsia="Times New Roman" w:hAnsi="Times New Roman" w:cs="Times New Roman"/>
          <w:spacing w:val="-1"/>
          <w:lang w:eastAsia="ru-RU"/>
        </w:rPr>
        <w:t xml:space="preserve">Финансовое обеспечение реализации образовательной программы начального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начального общего образования. Объём действующих расходных обязательств отражается в государственном задании образовательной организации. </w:t>
      </w:r>
    </w:p>
    <w:p w:rsidR="008353C0" w:rsidRPr="008353C0" w:rsidRDefault="008353C0" w:rsidP="00EE17DF">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Государственное задание устанавливает показатели, характеризующие качество и (или) объём (содержание) государственной услуги (работы), а также порядок её оказания (выполнения).</w:t>
      </w:r>
    </w:p>
    <w:p w:rsidR="008353C0" w:rsidRPr="008353C0" w:rsidRDefault="008353C0" w:rsidP="00EE17DF">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Финансовое обеспечение реализации образовательной программы начального общего образования бюджетного (автономного) учреждения осуществляется исходя из расходных обязательств на основе государственного (муниципального) задания по оказанию государственных (муниципальных) образовательных услуг, казённого учреждения — на основании бюджетной сметы.</w:t>
      </w:r>
    </w:p>
    <w:p w:rsidR="008353C0" w:rsidRPr="008353C0" w:rsidRDefault="008353C0" w:rsidP="00EE17DF">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Обеспечение государственных гарантий реализации прав на получение общедоступного и бесплатного начального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 </w:t>
      </w:r>
    </w:p>
    <w:p w:rsidR="008353C0" w:rsidRPr="008353C0" w:rsidRDefault="008353C0" w:rsidP="00EE17DF">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При этом формирование и утверждение нормативов финансирования государственной (муниципальной) услуги по реализации программ начального общего образования осуществляются в соответствии с общими требованиями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расчёте объёма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w:t>
      </w:r>
    </w:p>
    <w:p w:rsidR="008353C0" w:rsidRPr="008353C0" w:rsidRDefault="008353C0" w:rsidP="00EE17DF">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Норматив затрат на реализацию образовательной программы начального общего образования — гарантированный минимально допустимый объём финансовых средств в год в расчёте на одного обучающегося, необходимый для реализации образовательной программы начального общего образования, включая:</w:t>
      </w:r>
    </w:p>
    <w:p w:rsidR="008353C0" w:rsidRPr="008353C0" w:rsidRDefault="008353C0" w:rsidP="00EE17DF">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расходы на оплату труда работников, участвующих в разработке и реализации образовательной программы начального общего образования;</w:t>
      </w:r>
    </w:p>
    <w:p w:rsidR="008353C0" w:rsidRPr="008353C0" w:rsidRDefault="008353C0" w:rsidP="00EE17DF">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расходы на приобретение учебников и учебных пособий, средств обучения;</w:t>
      </w:r>
    </w:p>
    <w:p w:rsidR="008353C0" w:rsidRPr="008353C0" w:rsidRDefault="008353C0" w:rsidP="00EE17DF">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прочие расходы (за исключением расходов на содержание зданий и оплату коммунальных услуг, осуществляемых из местных бюджетов).</w:t>
      </w:r>
    </w:p>
    <w:p w:rsidR="008353C0" w:rsidRPr="008353C0" w:rsidRDefault="008353C0" w:rsidP="00EE17DF">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Нормативные затраты на оказание государственной или муниципальной услуги в сфере образования определяются по каждому виду и направленн</w:t>
      </w:r>
      <w:r w:rsidR="003F1A20">
        <w:rPr>
          <w:rFonts w:ascii="Times New Roman" w:eastAsia="Times New Roman" w:hAnsi="Times New Roman" w:cs="Times New Roman"/>
          <w:lang w:eastAsia="ru-RU"/>
        </w:rPr>
        <w:t xml:space="preserve">ости образовательных программ с </w:t>
      </w:r>
      <w:r w:rsidRPr="008353C0">
        <w:rPr>
          <w:rFonts w:ascii="Times New Roman" w:eastAsia="Times New Roman" w:hAnsi="Times New Roman" w:cs="Times New Roman"/>
          <w:lang w:eastAsia="ru-RU"/>
        </w:rPr>
        <w:t>учётом форм обучения, типа образовательной организации, сетевой формы реализации образовательных программ, образовательных технологий,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учётом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расчёте на одного обучающегося, если иное не установлено законодательством РФ или субъекта РФ.</w:t>
      </w:r>
    </w:p>
    <w:p w:rsidR="008353C0" w:rsidRPr="008353C0" w:rsidRDefault="008353C0" w:rsidP="00EE17DF">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Органы местного самоуправления вправе осуществлять за счёт средств местных бюджетов финансовое обеспечение предоставления начального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начального общего образования, расходов на приобретение учебников и учебных пособий, средств обучения, игр, игрушек сверх норматива финансового обеспечения, определённого субъектом Российской Федерации.</w:t>
      </w:r>
    </w:p>
    <w:p w:rsidR="008353C0" w:rsidRPr="008353C0" w:rsidRDefault="008353C0" w:rsidP="00EE17DF">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включаются расходы, связанные с организацией подвоза обучающихся к образовательным организациям и развитием сетевого взаимодействия для реализации основной образовательной программы начального общего образования (при наличии этих расходов).</w:t>
      </w:r>
    </w:p>
    <w:p w:rsidR="008353C0" w:rsidRPr="008353C0" w:rsidRDefault="008353C0" w:rsidP="00EE17DF">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lastRenderedPageBreak/>
        <w:t>Образовательная организация самостоятельно принимает решение в части направления и расходования средств государственного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 придерживаясь при этом принципа соответствия структуры направления и расходования бюджетных средств структуре норматива затрат на реализацию образовательной программы начального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rsidR="008353C0" w:rsidRPr="008353C0" w:rsidRDefault="008353C0" w:rsidP="00EE17DF">
      <w:pPr>
        <w:autoSpaceDE w:val="0"/>
        <w:autoSpaceDN w:val="0"/>
        <w:adjustRightInd w:val="0"/>
        <w:spacing w:after="0" w:line="240" w:lineRule="auto"/>
        <w:ind w:left="195"/>
        <w:jc w:val="both"/>
        <w:textAlignment w:val="center"/>
        <w:rPr>
          <w:rFonts w:ascii="Times New Roman" w:eastAsia="Times New Roman" w:hAnsi="Times New Roman" w:cs="Times New Roman"/>
          <w:spacing w:val="1"/>
          <w:lang w:eastAsia="ru-RU"/>
        </w:rPr>
      </w:pPr>
      <w:r w:rsidRPr="008353C0">
        <w:rPr>
          <w:rFonts w:ascii="Times New Roman" w:eastAsia="Times New Roman" w:hAnsi="Times New Roman" w:cs="Times New Roman"/>
          <w:spacing w:val="1"/>
          <w:lang w:eastAsia="ru-RU"/>
        </w:rPr>
        <w:t>Нормативные затраты на оказание государственных (муниципальных) услуг включают в себя затраты на оплату труда педагогических работников с учётом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w:t>
      </w:r>
    </w:p>
    <w:p w:rsidR="008353C0" w:rsidRPr="008353C0" w:rsidRDefault="008353C0" w:rsidP="00EE17DF">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 связи с требованиями ФГОС НОО при расчёте регионального норматива учитываются затраты рабочего времени педагогических работников образовательных организаций на урочную и внеурочную деятельность.</w:t>
      </w:r>
    </w:p>
    <w:p w:rsidR="008353C0" w:rsidRPr="008353C0" w:rsidRDefault="008353C0" w:rsidP="00EE17DF">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Формирование фонда оплаты труда образовательной организации осуществляется в пределах объёма средств образовательной организации на текущий финансовый год, установленного в соответствии с нормативами финансового обеспечения, определёнными органами государственной власти субъекта Российской Федерации, количеством обучающихся, соответствующими поправочными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образовательной организации.</w:t>
      </w:r>
    </w:p>
    <w:p w:rsidR="008353C0" w:rsidRPr="008353C0" w:rsidRDefault="008353C0" w:rsidP="00EE17DF">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актах о стимулирующих выплатах определены критерии и показатели результативности и качества деятельности образовательной организации и достигнутых результатов, разработанные в соответствии с требованиями ФГОС к результатам освоения образовательной программы начального общего образования. В них включаются: динамика учебных достижений обучающихся, активность их участия во внеурочной деятельности; использование педагогическими работниками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 </w:t>
      </w:r>
    </w:p>
    <w:p w:rsidR="008353C0" w:rsidRPr="008353C0" w:rsidRDefault="008353C0" w:rsidP="00EE17DF">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Образовательная организация самостоятельно определяет:</w:t>
      </w:r>
    </w:p>
    <w:p w:rsidR="008353C0" w:rsidRPr="008353C0" w:rsidRDefault="008353C0" w:rsidP="00EE17DF">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соотношение базовой и стимулирующей частей фонда оплаты труда;</w:t>
      </w:r>
    </w:p>
    <w:p w:rsidR="008353C0" w:rsidRPr="008353C0" w:rsidRDefault="008353C0" w:rsidP="00EE17DF">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соотношение фонда оплаты труда руководящего, педагогического, инженерно-технического, административно-хозяйственного, производственного, учебно-вспомогательного и иного персонала;</w:t>
      </w:r>
    </w:p>
    <w:p w:rsidR="008353C0" w:rsidRPr="008353C0" w:rsidRDefault="008353C0" w:rsidP="00EE17DF">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соотношение общей и специальной частей внутри базовой части фонда оплаты труда;</w:t>
      </w:r>
    </w:p>
    <w:p w:rsidR="008353C0" w:rsidRPr="008353C0" w:rsidRDefault="008353C0" w:rsidP="00EE17DF">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порядок распределения стимулирующей части фонда оплаты труда в соответствии с региональными и муниципальными нормативными правовыми актами.</w:t>
      </w:r>
    </w:p>
    <w:p w:rsidR="008353C0" w:rsidRPr="008353C0" w:rsidRDefault="008353C0" w:rsidP="00EE17DF">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 распределении стимулирующей части фонда оплаты труда учитывается мнение коллегиальных органов управления образовательной организации (например, Общественного совета об</w:t>
      </w:r>
      <w:r w:rsidRPr="008353C0">
        <w:rPr>
          <w:rFonts w:ascii="Times New Roman" w:eastAsia="Times New Roman" w:hAnsi="Times New Roman" w:cs="Times New Roman"/>
          <w:spacing w:val="-2"/>
          <w:lang w:eastAsia="ru-RU"/>
        </w:rPr>
        <w:t>разовательной организации), выборного органа первичной проф</w:t>
      </w:r>
      <w:r w:rsidRPr="008353C0">
        <w:rPr>
          <w:rFonts w:ascii="Times New Roman" w:eastAsia="Times New Roman" w:hAnsi="Times New Roman" w:cs="Times New Roman"/>
          <w:lang w:eastAsia="ru-RU"/>
        </w:rPr>
        <w:t>союзной организации.</w:t>
      </w:r>
    </w:p>
    <w:p w:rsidR="008353C0" w:rsidRPr="008353C0" w:rsidRDefault="008353C0" w:rsidP="00EE17DF">
      <w:pPr>
        <w:autoSpaceDE w:val="0"/>
        <w:autoSpaceDN w:val="0"/>
        <w:adjustRightInd w:val="0"/>
        <w:spacing w:after="0" w:line="240" w:lineRule="auto"/>
        <w:ind w:left="195"/>
        <w:jc w:val="both"/>
        <w:textAlignment w:val="center"/>
        <w:rPr>
          <w:rFonts w:ascii="Times New Roman" w:eastAsia="Times New Roman" w:hAnsi="Times New Roman" w:cs="Times New Roman"/>
          <w:spacing w:val="-1"/>
          <w:lang w:eastAsia="ru-RU"/>
        </w:rPr>
      </w:pPr>
      <w:r w:rsidRPr="008353C0">
        <w:rPr>
          <w:rFonts w:ascii="Times New Roman" w:eastAsia="Times New Roman" w:hAnsi="Times New Roman" w:cs="Times New Roman"/>
          <w:spacing w:val="-1"/>
          <w:lang w:eastAsia="ru-RU"/>
        </w:rPr>
        <w:t xml:space="preserve">При реализации основной образовательной программы с привлечением ресурсов иных организаций, на условиях сетевого взаимодействия образовательная организация разрабатывает финансовый механизм взаимодействия между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 </w:t>
      </w:r>
    </w:p>
    <w:p w:rsidR="008353C0" w:rsidRPr="008353C0" w:rsidRDefault="008353C0" w:rsidP="00EE17DF">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Взаимодействие осуществляется:</w:t>
      </w:r>
    </w:p>
    <w:p w:rsidR="008353C0" w:rsidRPr="008353C0" w:rsidRDefault="008353C0" w:rsidP="00EE17DF">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на основе соглашений и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w:t>
      </w:r>
    </w:p>
    <w:p w:rsidR="008353C0" w:rsidRPr="008353C0" w:rsidRDefault="008353C0" w:rsidP="00EE17DF">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за счёт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деятельности.</w:t>
      </w:r>
    </w:p>
    <w:p w:rsidR="008353C0" w:rsidRPr="008353C0" w:rsidRDefault="008353C0" w:rsidP="00EE17DF">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Примерный календарный учебный график реализации образовательной программы, примерные условия образовательной деятельности, включая примерные расчёты нормативных затрат оказания </w:t>
      </w:r>
      <w:r w:rsidRPr="008353C0">
        <w:rPr>
          <w:rFonts w:ascii="Times New Roman" w:eastAsia="Times New Roman" w:hAnsi="Times New Roman" w:cs="Times New Roman"/>
          <w:lang w:eastAsia="ru-RU"/>
        </w:rPr>
        <w:lastRenderedPageBreak/>
        <w:t>государственных услуг по реализации образовательной программы разрабатываются в соответствии с Федеральным законом № 273-ФЗ «Об обра</w:t>
      </w:r>
      <w:r w:rsidR="003F1A20">
        <w:rPr>
          <w:rFonts w:ascii="Times New Roman" w:eastAsia="Times New Roman" w:hAnsi="Times New Roman" w:cs="Times New Roman"/>
          <w:lang w:eastAsia="ru-RU"/>
        </w:rPr>
        <w:t xml:space="preserve">зовании в Российской Федерации» (ст. 2, п. </w:t>
      </w:r>
      <w:r w:rsidRPr="008353C0">
        <w:rPr>
          <w:rFonts w:ascii="Times New Roman" w:eastAsia="Times New Roman" w:hAnsi="Times New Roman" w:cs="Times New Roman"/>
          <w:lang w:eastAsia="ru-RU"/>
        </w:rPr>
        <w:t>10).</w:t>
      </w:r>
    </w:p>
    <w:p w:rsidR="008353C0" w:rsidRPr="008353C0" w:rsidRDefault="008353C0" w:rsidP="00EE17DF">
      <w:pPr>
        <w:autoSpaceDE w:val="0"/>
        <w:autoSpaceDN w:val="0"/>
        <w:adjustRightInd w:val="0"/>
        <w:spacing w:after="0" w:line="240" w:lineRule="auto"/>
        <w:ind w:left="195"/>
        <w:jc w:val="both"/>
        <w:textAlignment w:val="center"/>
        <w:rPr>
          <w:rFonts w:ascii="Times New Roman" w:eastAsia="Times New Roman" w:hAnsi="Times New Roman" w:cs="Times New Roman"/>
          <w:spacing w:val="1"/>
          <w:lang w:eastAsia="ru-RU"/>
        </w:rPr>
      </w:pPr>
      <w:r w:rsidRPr="008353C0">
        <w:rPr>
          <w:rFonts w:ascii="Times New Roman" w:eastAsia="Times New Roman" w:hAnsi="Times New Roman" w:cs="Times New Roman"/>
          <w:spacing w:val="1"/>
          <w:lang w:eastAsia="ru-RU"/>
        </w:rPr>
        <w:t>Примерный расчёт нормативных затрат оказания государственных услуг по реализации образовательной программы начального общего образования соответствует нормативным затратам, определённым Приказом Министерства просвещения Российской Федерации от 22 сентября 2021 г. № 662 «Об утверждении общих требований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расчёте объёма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 (зарегистрирован Министерством юстиции Российской Федерации 15 ноября 2021 г., регистрационный № 65811).</w:t>
      </w:r>
    </w:p>
    <w:p w:rsidR="008353C0" w:rsidRPr="008353C0" w:rsidRDefault="008353C0" w:rsidP="00EE17DF">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Примерный расчёт нормативных затрат оказания государственных услуг по реализации образовательной программы начального общего образования определяет нормативные затраты субъекта Российской Федерации (муниципального образования), связанные с оказанием государственными (муниципальными) организациями, осуществляющими образовательную деятельность, государственных услуг по реализации образовательных программ в  соответствии с Федеральным законом «Об образовании в Российской Федерации» (ст. 2, п. 10).</w:t>
      </w:r>
    </w:p>
    <w:p w:rsidR="008353C0" w:rsidRDefault="008353C0" w:rsidP="00EE17DF">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Финансовое обеспечение оказания государственных услуг осуществляется в пределах бюджетных ассигнований, предусмотренных образовательной организацией на очередной финансовый год.</w:t>
      </w:r>
    </w:p>
    <w:p w:rsidR="003F1A20" w:rsidRPr="008353C0" w:rsidRDefault="003F1A20" w:rsidP="00EE17DF">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p>
    <w:p w:rsidR="008353C0" w:rsidRPr="008353C0" w:rsidRDefault="008353C0" w:rsidP="00EE17DF">
      <w:pPr>
        <w:keepNext/>
        <w:keepLines/>
        <w:spacing w:after="0" w:line="240" w:lineRule="auto"/>
        <w:ind w:left="195"/>
        <w:jc w:val="center"/>
        <w:outlineLvl w:val="0"/>
        <w:rPr>
          <w:rFonts w:ascii="Times New Roman" w:eastAsia="Times New Roman" w:hAnsi="Times New Roman" w:cs="Times New Roman"/>
          <w:b/>
          <w:bCs/>
          <w:lang w:eastAsia="ru-RU"/>
        </w:rPr>
      </w:pPr>
      <w:bookmarkStart w:id="44" w:name="_Toc114488337"/>
      <w:r w:rsidRPr="008353C0">
        <w:rPr>
          <w:rFonts w:ascii="Times New Roman" w:eastAsia="Times New Roman" w:hAnsi="Times New Roman" w:cs="Times New Roman"/>
          <w:b/>
          <w:bCs/>
          <w:lang w:eastAsia="ru-RU"/>
        </w:rPr>
        <w:t>3.5.4.</w:t>
      </w:r>
      <w:r w:rsidRPr="008353C0">
        <w:rPr>
          <w:rFonts w:ascii="Times New Roman" w:eastAsia="Times New Roman" w:hAnsi="Times New Roman" w:cs="Times New Roman"/>
          <w:b/>
          <w:bCs/>
          <w:lang w:eastAsia="ru-RU"/>
        </w:rPr>
        <w:t> </w:t>
      </w:r>
      <w:r w:rsidRPr="008353C0">
        <w:rPr>
          <w:rFonts w:ascii="Times New Roman" w:eastAsia="Times New Roman" w:hAnsi="Times New Roman" w:cs="Times New Roman"/>
          <w:b/>
          <w:bCs/>
          <w:lang w:eastAsia="ru-RU"/>
        </w:rPr>
        <w:t>Информационно-методические условия реализации  программы начального общего образования</w:t>
      </w:r>
      <w:bookmarkEnd w:id="44"/>
    </w:p>
    <w:p w:rsidR="008353C0" w:rsidRPr="008353C0" w:rsidRDefault="008353C0" w:rsidP="00EE17DF">
      <w:pPr>
        <w:keepNext/>
        <w:suppressAutoHyphens/>
        <w:autoSpaceDE w:val="0"/>
        <w:autoSpaceDN w:val="0"/>
        <w:adjustRightInd w:val="0"/>
        <w:spacing w:after="0" w:line="240" w:lineRule="auto"/>
        <w:ind w:left="195"/>
        <w:jc w:val="both"/>
        <w:textAlignment w:val="center"/>
        <w:rPr>
          <w:rFonts w:ascii="Times New Roman" w:eastAsia="MingLiU Regular" w:hAnsi="Times New Roman" w:cs="Times New Roman"/>
          <w:b/>
          <w:position w:val="6"/>
          <w:lang w:eastAsia="ru-RU"/>
        </w:rPr>
      </w:pPr>
      <w:r w:rsidRPr="008353C0">
        <w:rPr>
          <w:rFonts w:ascii="Times New Roman" w:eastAsia="MingLiU Regular" w:hAnsi="Times New Roman" w:cs="Times New Roman"/>
          <w:b/>
          <w:position w:val="6"/>
          <w:lang w:eastAsia="ru-RU"/>
        </w:rPr>
        <w:t>Информационно-образовательная среда как условие реализации программы начального общего образования</w:t>
      </w:r>
    </w:p>
    <w:p w:rsidR="008353C0" w:rsidRPr="008353C0" w:rsidRDefault="008353C0" w:rsidP="00EE17DF">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 соответствии с требованиями ФГОС НОО реализация программы начального общего образования обеспечивается современной информационно-образовательной средой.</w:t>
      </w:r>
    </w:p>
    <w:p w:rsidR="008353C0" w:rsidRPr="008353C0" w:rsidRDefault="008353C0" w:rsidP="00EE17DF">
      <w:pPr>
        <w:autoSpaceDE w:val="0"/>
        <w:autoSpaceDN w:val="0"/>
        <w:adjustRightInd w:val="0"/>
        <w:spacing w:after="0" w:line="240" w:lineRule="auto"/>
        <w:ind w:left="195"/>
        <w:jc w:val="both"/>
        <w:textAlignment w:val="center"/>
        <w:rPr>
          <w:rFonts w:ascii="Times New Roman" w:eastAsia="Times New Roman" w:hAnsi="Times New Roman" w:cs="Times New Roman"/>
          <w:spacing w:val="1"/>
          <w:lang w:eastAsia="ru-RU"/>
        </w:rPr>
      </w:pPr>
      <w:r w:rsidRPr="008353C0">
        <w:rPr>
          <w:rFonts w:ascii="Times New Roman" w:eastAsia="Times New Roman" w:hAnsi="Times New Roman" w:cs="Times New Roman"/>
          <w:spacing w:val="1"/>
          <w:lang w:eastAsia="ru-RU"/>
        </w:rPr>
        <w:t xml:space="preserve">Под </w:t>
      </w:r>
      <w:r w:rsidRPr="008353C0">
        <w:rPr>
          <w:rFonts w:ascii="Times New Roman" w:eastAsia="Times New Roman" w:hAnsi="Times New Roman" w:cs="Times New Roman"/>
          <w:b/>
          <w:spacing w:val="1"/>
          <w:lang w:eastAsia="ru-RU"/>
        </w:rPr>
        <w:t>информационно-образовательной средой</w:t>
      </w:r>
      <w:r w:rsidRPr="008353C0">
        <w:rPr>
          <w:rFonts w:ascii="Times New Roman" w:eastAsia="Times New Roman" w:hAnsi="Times New Roman" w:cs="Times New Roman"/>
          <w:spacing w:val="1"/>
          <w:lang w:eastAsia="ru-RU"/>
        </w:rPr>
        <w:t xml:space="preserve"> (</w:t>
      </w:r>
      <w:r w:rsidRPr="008353C0">
        <w:rPr>
          <w:rFonts w:ascii="Times New Roman" w:eastAsia="Times New Roman" w:hAnsi="Times New Roman" w:cs="Times New Roman"/>
          <w:b/>
          <w:spacing w:val="1"/>
          <w:lang w:eastAsia="ru-RU"/>
        </w:rPr>
        <w:t>ИОС</w:t>
      </w:r>
      <w:r w:rsidRPr="008353C0">
        <w:rPr>
          <w:rFonts w:ascii="Times New Roman" w:eastAsia="Times New Roman" w:hAnsi="Times New Roman" w:cs="Times New Roman"/>
          <w:spacing w:val="1"/>
          <w:lang w:eastAsia="ru-RU"/>
        </w:rPr>
        <w:t xml:space="preserve">) образовательной организации понимается открытая педагогическая система, включающая разнообразные информационные образовательные ресурсы, современные информационно-коммуникационные технологии, способствующие реализации требований ФГОС. </w:t>
      </w:r>
    </w:p>
    <w:p w:rsidR="008353C0" w:rsidRPr="008353C0" w:rsidRDefault="008353C0" w:rsidP="00EE17DF">
      <w:pPr>
        <w:autoSpaceDE w:val="0"/>
        <w:autoSpaceDN w:val="0"/>
        <w:adjustRightInd w:val="0"/>
        <w:spacing w:after="0" w:line="240" w:lineRule="auto"/>
        <w:ind w:left="195"/>
        <w:jc w:val="both"/>
        <w:textAlignment w:val="center"/>
        <w:rPr>
          <w:rFonts w:ascii="Times New Roman" w:eastAsia="Times New Roman" w:hAnsi="Times New Roman" w:cs="Times New Roman"/>
          <w:b/>
          <w:lang w:eastAsia="ru-RU"/>
        </w:rPr>
      </w:pPr>
      <w:r w:rsidRPr="008353C0">
        <w:rPr>
          <w:rFonts w:ascii="Times New Roman" w:eastAsia="Times New Roman" w:hAnsi="Times New Roman" w:cs="Times New Roman"/>
          <w:b/>
          <w:lang w:eastAsia="ru-RU"/>
        </w:rPr>
        <w:t>Основными компонентами ИОС являются:</w:t>
      </w:r>
    </w:p>
    <w:p w:rsidR="008353C0" w:rsidRPr="008353C0" w:rsidRDefault="008353C0" w:rsidP="00EE17DF">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учебно-методические комплекты по всем учебным предметам на языках обучения, определённых учредителем образовательной организации;</w:t>
      </w:r>
    </w:p>
    <w:p w:rsidR="008353C0" w:rsidRPr="008353C0" w:rsidRDefault="008353C0" w:rsidP="00EE17DF">
      <w:pPr>
        <w:autoSpaceDE w:val="0"/>
        <w:autoSpaceDN w:val="0"/>
        <w:adjustRightInd w:val="0"/>
        <w:spacing w:after="0" w:line="240" w:lineRule="auto"/>
        <w:ind w:left="195"/>
        <w:jc w:val="both"/>
        <w:textAlignment w:val="center"/>
        <w:rPr>
          <w:rFonts w:ascii="Times New Roman" w:eastAsia="Times New Roman" w:hAnsi="Times New Roman" w:cs="Times New Roman"/>
          <w:spacing w:val="-1"/>
          <w:lang w:eastAsia="ru-RU"/>
        </w:rPr>
      </w:pPr>
      <w:r w:rsidRPr="008353C0">
        <w:rPr>
          <w:rFonts w:ascii="Times New Roman" w:eastAsia="Times New Roman" w:hAnsi="Times New Roman" w:cs="Times New Roman"/>
          <w:spacing w:val="-1"/>
          <w:lang w:eastAsia="ru-RU"/>
        </w:rPr>
        <w:t xml:space="preserve">учебно-наглядные пособия (средства натурного фонда, печатные средства надлежащего качества демонстрационные и раздаточные, экранно-звуковые средства, мультимедийные средства); </w:t>
      </w:r>
    </w:p>
    <w:p w:rsidR="008353C0" w:rsidRPr="008353C0" w:rsidRDefault="008353C0" w:rsidP="00EE17DF">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фонд дополнительной литературы (детская художественная и научно-популярная литература, справочно-библиографические и периодические издания).</w:t>
      </w:r>
    </w:p>
    <w:p w:rsidR="008353C0" w:rsidRPr="008353C0" w:rsidRDefault="008353C0" w:rsidP="00EE17DF">
      <w:pPr>
        <w:autoSpaceDE w:val="0"/>
        <w:autoSpaceDN w:val="0"/>
        <w:adjustRightInd w:val="0"/>
        <w:spacing w:after="0" w:line="240" w:lineRule="auto"/>
        <w:ind w:left="195"/>
        <w:jc w:val="both"/>
        <w:textAlignment w:val="center"/>
        <w:rPr>
          <w:rFonts w:ascii="Times New Roman" w:eastAsia="Times New Roman" w:hAnsi="Times New Roman" w:cs="Times New Roman"/>
          <w:spacing w:val="-1"/>
          <w:lang w:eastAsia="ru-RU"/>
        </w:rPr>
      </w:pPr>
      <w:r w:rsidRPr="008353C0">
        <w:rPr>
          <w:rFonts w:ascii="Times New Roman" w:eastAsia="Times New Roman" w:hAnsi="Times New Roman" w:cs="Times New Roman"/>
          <w:spacing w:val="-1"/>
          <w:lang w:eastAsia="ru-RU"/>
        </w:rPr>
        <w:t xml:space="preserve">Образовательной организацией применяются информационно-коммуникационные технологии (ИКТ), в том числе с использованием электронных образовательных ресурсов и ресурсов Интернета, а также прикладные программы, поддерживающие административную деятельность и обеспечивающие дистанционное взаимодействие всех участников образовательных отношений как внутри образовательной организации, так и с другими организациями социальной сферы и органами управления. </w:t>
      </w:r>
    </w:p>
    <w:p w:rsidR="008353C0" w:rsidRPr="008353C0" w:rsidRDefault="008353C0" w:rsidP="00EE17DF">
      <w:pPr>
        <w:autoSpaceDE w:val="0"/>
        <w:autoSpaceDN w:val="0"/>
        <w:adjustRightInd w:val="0"/>
        <w:spacing w:after="0" w:line="240" w:lineRule="auto"/>
        <w:ind w:left="195"/>
        <w:jc w:val="both"/>
        <w:textAlignment w:val="center"/>
        <w:rPr>
          <w:rFonts w:ascii="Times New Roman" w:eastAsia="Times New Roman" w:hAnsi="Times New Roman" w:cs="Times New Roman"/>
          <w:spacing w:val="-2"/>
          <w:lang w:eastAsia="ru-RU"/>
        </w:rPr>
      </w:pPr>
      <w:r w:rsidRPr="008353C0">
        <w:rPr>
          <w:rFonts w:ascii="Times New Roman" w:eastAsia="Times New Roman" w:hAnsi="Times New Roman" w:cs="Times New Roman"/>
          <w:spacing w:val="-2"/>
          <w:lang w:eastAsia="ru-RU"/>
        </w:rPr>
        <w:t xml:space="preserve">Функционирование ИОС требует наличия в образовательной организации технических средств и специального оборудования. </w:t>
      </w:r>
    </w:p>
    <w:p w:rsidR="008353C0" w:rsidRPr="008353C0" w:rsidRDefault="008353C0" w:rsidP="00EE17DF">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Образовательная организация должна располагать службой технической поддержки ИКТ. </w:t>
      </w:r>
    </w:p>
    <w:p w:rsidR="008353C0" w:rsidRPr="008353C0" w:rsidRDefault="008353C0" w:rsidP="00EE17DF">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b/>
          <w:lang w:eastAsia="ru-RU"/>
        </w:rPr>
        <w:t>Информационно-коммуникационные средства и технологии</w:t>
      </w:r>
      <w:r w:rsidRPr="008353C0">
        <w:rPr>
          <w:rFonts w:ascii="Times New Roman" w:eastAsia="Times New Roman" w:hAnsi="Times New Roman" w:cs="Times New Roman"/>
          <w:lang w:eastAsia="ru-RU"/>
        </w:rPr>
        <w:t xml:space="preserve"> обеспечивают: </w:t>
      </w:r>
    </w:p>
    <w:p w:rsidR="008353C0" w:rsidRPr="008353C0" w:rsidRDefault="008353C0" w:rsidP="00EE17DF">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достижение личностных, предметных и метапредметных результатов обучения при реализации требований ФГОС НОО;</w:t>
      </w:r>
    </w:p>
    <w:p w:rsidR="008353C0" w:rsidRPr="008353C0" w:rsidRDefault="008353C0" w:rsidP="00EE17DF">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формирование функциональной грамотности;</w:t>
      </w:r>
    </w:p>
    <w:p w:rsidR="008353C0" w:rsidRPr="008353C0" w:rsidRDefault="008353C0" w:rsidP="00EE17DF">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доступ к учебным планам, рабочим программам учебных предметов, курсов внеурочной деятельности;</w:t>
      </w:r>
    </w:p>
    <w:p w:rsidR="008353C0" w:rsidRPr="008353C0" w:rsidRDefault="008353C0" w:rsidP="00EE17DF">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доступ к электронным образовательным источникам, указанным в рабочих программах учебных предметов, с целью поиска и получения информации (учебной и художественной литературе, коллекциям медиаресурсов на съёмных дисках, контролируемым ресурсам локальной сети и Интернета); </w:t>
      </w:r>
    </w:p>
    <w:p w:rsidR="008353C0" w:rsidRPr="008353C0" w:rsidRDefault="008353C0" w:rsidP="00EE17DF">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организацию учебной и внеурочной деятельности, реализация которых предусмотрена с применением электронного обучения, с использованием электронных пособий (обучающих компьютерных игр, тренажёров, моделей с цифровым управлением и обратной связью); </w:t>
      </w:r>
    </w:p>
    <w:p w:rsidR="008353C0" w:rsidRPr="008353C0" w:rsidRDefault="008353C0" w:rsidP="00EE17DF">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lastRenderedPageBreak/>
        <w:t>реализацию индивидуальных образовательных планов, осуществление самостоятельной образовательной деятельности обучающихся при поддержке педагогических работников;</w:t>
      </w:r>
    </w:p>
    <w:p w:rsidR="008353C0" w:rsidRPr="008353C0" w:rsidRDefault="008353C0" w:rsidP="00EE17DF">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включение обучающихся в проектно-конструкторскую и поисково-исследовательскую деятельность;</w:t>
      </w:r>
    </w:p>
    <w:p w:rsidR="008353C0" w:rsidRPr="008353C0" w:rsidRDefault="008353C0" w:rsidP="00EE17DF">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проведение наблюдений и опытов, в том числе с использованием специального и цифрового оборудования;</w:t>
      </w:r>
    </w:p>
    <w:p w:rsidR="008353C0" w:rsidRPr="008353C0" w:rsidRDefault="008353C0" w:rsidP="00EE17DF">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фиксацию и хранение информации о ходе образовательного процесса;</w:t>
      </w:r>
    </w:p>
    <w:p w:rsidR="008353C0" w:rsidRPr="008353C0" w:rsidRDefault="008353C0" w:rsidP="00EE17DF">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проведение массовых мероприятий, досуга с просмотром видеоматериалов, организацию театрализованных представлений, обеспеченных озвучиванием и освещением;</w:t>
      </w:r>
    </w:p>
    <w:p w:rsidR="008353C0" w:rsidRPr="008353C0" w:rsidRDefault="008353C0" w:rsidP="00EE17DF">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взаимодействие между участниками образовательного процесса, в том числе синхронное и (или) асинхронное взаимодействие посредством локальной сети и Интернета;</w:t>
      </w:r>
    </w:p>
    <w:p w:rsidR="008353C0" w:rsidRPr="008353C0" w:rsidRDefault="008353C0" w:rsidP="00EE17DF">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формирование и хранение электронного портфолио обучающегося.</w:t>
      </w:r>
    </w:p>
    <w:p w:rsidR="008353C0" w:rsidRPr="008353C0" w:rsidRDefault="008353C0" w:rsidP="00EE17DF">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При работе в ИОС </w:t>
      </w:r>
      <w:r w:rsidR="003F1A20">
        <w:rPr>
          <w:rFonts w:ascii="Times New Roman" w:eastAsia="Times New Roman" w:hAnsi="Times New Roman" w:cs="Times New Roman"/>
          <w:lang w:eastAsia="ru-RU"/>
        </w:rPr>
        <w:t>соблюдают</w:t>
      </w:r>
      <w:r w:rsidRPr="008353C0">
        <w:rPr>
          <w:rFonts w:ascii="Times New Roman" w:eastAsia="Times New Roman" w:hAnsi="Times New Roman" w:cs="Times New Roman"/>
          <w:lang w:eastAsia="ru-RU"/>
        </w:rPr>
        <w:t xml:space="preserve">ся правила информационной безопасности при осуществлении коммуникации в школьных сообществах и мессенджерах, поиске, анализе и использовании информации в соответствии с учебной задачей, предоставлении персональных данных пользователей локальной сети и Интернета. </w:t>
      </w:r>
    </w:p>
    <w:p w:rsidR="008353C0" w:rsidRDefault="008353C0" w:rsidP="00EE17DF">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Образоват</w:t>
      </w:r>
      <w:r w:rsidR="003F1A20">
        <w:rPr>
          <w:rFonts w:ascii="Times New Roman" w:eastAsia="Times New Roman" w:hAnsi="Times New Roman" w:cs="Times New Roman"/>
          <w:lang w:eastAsia="ru-RU"/>
        </w:rPr>
        <w:t>ельной организацией определены</w:t>
      </w:r>
      <w:r w:rsidRPr="008353C0">
        <w:rPr>
          <w:rFonts w:ascii="Times New Roman" w:eastAsia="Times New Roman" w:hAnsi="Times New Roman" w:cs="Times New Roman"/>
          <w:lang w:eastAsia="ru-RU"/>
        </w:rPr>
        <w:t xml:space="preserve"> необходимые меры и сроки по формированию компонентов ИОС для реализации принятых рабочих программ начального общего образования в соответствии с тр</w:t>
      </w:r>
      <w:r w:rsidR="003F1A20">
        <w:rPr>
          <w:rFonts w:ascii="Times New Roman" w:eastAsia="Times New Roman" w:hAnsi="Times New Roman" w:cs="Times New Roman"/>
          <w:lang w:eastAsia="ru-RU"/>
        </w:rPr>
        <w:t xml:space="preserve">ебованиями ФГОС НОО. </w:t>
      </w:r>
    </w:p>
    <w:p w:rsidR="00D41640" w:rsidRPr="008353C0" w:rsidRDefault="00D41640" w:rsidP="00EE17DF">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p>
    <w:p w:rsidR="00137F76" w:rsidRDefault="00137F76" w:rsidP="00EE17DF">
      <w:pPr>
        <w:keepNext/>
        <w:keepLines/>
        <w:spacing w:after="0" w:line="240" w:lineRule="exact"/>
        <w:ind w:left="195"/>
        <w:jc w:val="center"/>
        <w:outlineLvl w:val="0"/>
        <w:rPr>
          <w:rFonts w:ascii="Times New Roman" w:eastAsia="Times New Roman" w:hAnsi="Times New Roman" w:cs="Times New Roman"/>
          <w:b/>
          <w:bCs/>
          <w:lang w:eastAsia="ru-RU"/>
        </w:rPr>
      </w:pPr>
      <w:bookmarkStart w:id="45" w:name="_Toc114488338"/>
    </w:p>
    <w:p w:rsidR="008353C0" w:rsidRPr="008353C0" w:rsidRDefault="008353C0" w:rsidP="00EE17DF">
      <w:pPr>
        <w:keepNext/>
        <w:keepLines/>
        <w:spacing w:after="0" w:line="240" w:lineRule="exact"/>
        <w:ind w:left="195"/>
        <w:jc w:val="center"/>
        <w:outlineLvl w:val="0"/>
        <w:rPr>
          <w:rFonts w:ascii="Times New Roman" w:eastAsia="Times New Roman" w:hAnsi="Times New Roman" w:cs="Times New Roman"/>
          <w:b/>
          <w:bCs/>
          <w:lang w:eastAsia="ru-RU"/>
        </w:rPr>
      </w:pPr>
      <w:r w:rsidRPr="008353C0">
        <w:rPr>
          <w:rFonts w:ascii="Times New Roman" w:eastAsia="Times New Roman" w:hAnsi="Times New Roman" w:cs="Times New Roman"/>
          <w:b/>
          <w:bCs/>
          <w:lang w:eastAsia="ru-RU"/>
        </w:rPr>
        <w:t>3.5.5.</w:t>
      </w:r>
      <w:r w:rsidRPr="008353C0">
        <w:rPr>
          <w:rFonts w:ascii="Times New Roman" w:eastAsia="Times New Roman" w:hAnsi="Times New Roman" w:cs="Times New Roman"/>
          <w:b/>
          <w:bCs/>
          <w:lang w:eastAsia="ru-RU"/>
        </w:rPr>
        <w:t> </w:t>
      </w:r>
      <w:r w:rsidRPr="008353C0">
        <w:rPr>
          <w:rFonts w:ascii="Times New Roman" w:eastAsia="Times New Roman" w:hAnsi="Times New Roman" w:cs="Times New Roman"/>
          <w:b/>
          <w:bCs/>
          <w:lang w:eastAsia="ru-RU"/>
        </w:rPr>
        <w:t>Материально-технические услов</w:t>
      </w:r>
      <w:r w:rsidR="00D41640">
        <w:rPr>
          <w:rFonts w:ascii="Times New Roman" w:eastAsia="Times New Roman" w:hAnsi="Times New Roman" w:cs="Times New Roman"/>
          <w:b/>
          <w:bCs/>
          <w:lang w:eastAsia="ru-RU"/>
        </w:rPr>
        <w:t xml:space="preserve">ия реализации </w:t>
      </w:r>
      <w:r w:rsidRPr="008353C0">
        <w:rPr>
          <w:rFonts w:ascii="Times New Roman" w:eastAsia="Times New Roman" w:hAnsi="Times New Roman" w:cs="Times New Roman"/>
          <w:b/>
          <w:bCs/>
          <w:lang w:eastAsia="ru-RU"/>
        </w:rPr>
        <w:t>основной образовательной программы</w:t>
      </w:r>
      <w:bookmarkEnd w:id="45"/>
    </w:p>
    <w:p w:rsidR="008353C0" w:rsidRPr="008353C0" w:rsidRDefault="008353C0" w:rsidP="00EE17DF">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Материально-техническая база образовательной организации обеспечивает:</w:t>
      </w:r>
    </w:p>
    <w:p w:rsidR="008353C0" w:rsidRPr="008353C0" w:rsidRDefault="008353C0" w:rsidP="00EE17DF">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возможность достижения обучающимися результатов освоения программы начального общего образования; </w:t>
      </w:r>
    </w:p>
    <w:p w:rsidR="008353C0" w:rsidRPr="008353C0" w:rsidRDefault="008353C0" w:rsidP="00EE17DF">
      <w:pPr>
        <w:autoSpaceDE w:val="0"/>
        <w:autoSpaceDN w:val="0"/>
        <w:adjustRightInd w:val="0"/>
        <w:spacing w:after="0" w:line="240" w:lineRule="auto"/>
        <w:ind w:left="195"/>
        <w:jc w:val="both"/>
        <w:textAlignment w:val="center"/>
        <w:rPr>
          <w:rFonts w:ascii="Times New Roman" w:eastAsia="Times New Roman" w:hAnsi="Times New Roman" w:cs="Times New Roman"/>
          <w:spacing w:val="-1"/>
          <w:lang w:eastAsia="ru-RU"/>
        </w:rPr>
      </w:pPr>
      <w:r w:rsidRPr="008353C0">
        <w:rPr>
          <w:rFonts w:ascii="Times New Roman" w:eastAsia="Times New Roman" w:hAnsi="Times New Roman" w:cs="Times New Roman"/>
          <w:spacing w:val="-1"/>
          <w:lang w:eastAsia="ru-RU"/>
        </w:rPr>
        <w:t>безопасность и комфортность организации учебного процесса;</w:t>
      </w:r>
    </w:p>
    <w:p w:rsidR="008353C0" w:rsidRPr="008353C0" w:rsidRDefault="008353C0" w:rsidP="00EE17DF">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соблюдение санитарно-эпидемиологических правил и гигиенических нормативов;</w:t>
      </w:r>
    </w:p>
    <w:p w:rsidR="008353C0" w:rsidRPr="008353C0" w:rsidRDefault="008353C0" w:rsidP="00EE17DF">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возможность для беспрепятственного доступа детей-инвалидов и обучающихся с ограниченными возможностями здоровья к объектам инфраструктуры организации.</w:t>
      </w:r>
    </w:p>
    <w:p w:rsidR="008353C0" w:rsidRPr="008353C0" w:rsidRDefault="008353C0" w:rsidP="00EE17DF">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 образовательной организации должны быть разработаны и закреплены локальным актами перечни оснащения и оборудования, обеспечивающие учебный процесс.</w:t>
      </w:r>
    </w:p>
    <w:p w:rsidR="008353C0" w:rsidRPr="008353C0" w:rsidRDefault="008353C0" w:rsidP="00EE17DF">
      <w:pPr>
        <w:autoSpaceDE w:val="0"/>
        <w:autoSpaceDN w:val="0"/>
        <w:adjustRightInd w:val="0"/>
        <w:spacing w:after="0" w:line="240" w:lineRule="auto"/>
        <w:ind w:left="195"/>
        <w:jc w:val="both"/>
        <w:textAlignment w:val="center"/>
        <w:rPr>
          <w:rFonts w:ascii="Times New Roman" w:eastAsia="Times New Roman" w:hAnsi="Times New Roman" w:cs="Times New Roman"/>
          <w:spacing w:val="3"/>
          <w:lang w:eastAsia="ru-RU"/>
        </w:rPr>
      </w:pPr>
      <w:r w:rsidRPr="008353C0">
        <w:rPr>
          <w:rFonts w:ascii="Times New Roman" w:eastAsia="Times New Roman" w:hAnsi="Times New Roman" w:cs="Times New Roman"/>
          <w:spacing w:val="3"/>
          <w:lang w:eastAsia="ru-RU"/>
        </w:rPr>
        <w:t>Критериальными источниками оценки материально-технических условий образовательной деятельности являются требования ФГОС НОО, лицензионные требования и условия Положения о лицензировании образовательной деятельности, утверждённого постановлением Правительства Российской Федерации 28 октября 2013 г. № 966, а также соответствующие приказы и методические рекомендации, в том числе:</w:t>
      </w:r>
    </w:p>
    <w:p w:rsidR="008353C0" w:rsidRPr="008353C0" w:rsidRDefault="008353C0" w:rsidP="00EE17DF">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СП 2.4.3648-20 «Санитарно-эпидемиологические требования к организациям воспитания и обучения, отдыха и оздоровления детей и молодёжи», утверждённые постановлением Главного санитарного врача Российской Федерации № 2 от 28 сентября 2020 г.;</w:t>
      </w:r>
    </w:p>
    <w:p w:rsidR="008353C0" w:rsidRPr="008353C0" w:rsidRDefault="008353C0" w:rsidP="00EE17DF">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СанПиН 1.2.3685-21 «Гигиенические нормативы и требования к обеспечению безопасности и (или) безвредности для человека факторов среды обитания», утверждённые постановлением Главного санитарного врача Российской Федерации № 2 от 28 января 2021 г.</w:t>
      </w:r>
    </w:p>
    <w:p w:rsidR="008353C0" w:rsidRPr="008353C0" w:rsidRDefault="008353C0" w:rsidP="00EE17DF">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перечень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(в соответствии с действующим Приказом Министерства просвещения РФ);</w:t>
      </w:r>
    </w:p>
    <w:p w:rsidR="008353C0" w:rsidRPr="008353C0" w:rsidRDefault="008353C0" w:rsidP="00EE17DF">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Приказ Министерства просвещения Российской Федерации от 03.09.2019 г. № 465 «Об утверждении перечня средств обучения и воспитания, необходимых для реализации образовательных программ начального общего, основного общего и среднего общего образования, соответствующих современным условиям обучения, необходимого при оснащении общеобразовательных организаций в целях реализации мероприятий по содействию созданию в субъектах Российской Федерации (исходя из прогнозируемой потребности) новых мест в общеобразовательных организациях, критериев его формирования и требований к функциональному оснащению, а также норматива стоимости оснащения одного места обучающегося указанными средствами обучения и воспитания» (зарегистрирован 25.12.2019 № 56982);</w:t>
      </w:r>
    </w:p>
    <w:p w:rsidR="008353C0" w:rsidRPr="008353C0" w:rsidRDefault="008353C0" w:rsidP="00EE17DF">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аналогичные перечни, утверждённые региональными нормативными актами и локальными актами образовательной организации, разработанные с учётом особенностей реализации основной образовательной программы в образовательной организации;</w:t>
      </w:r>
    </w:p>
    <w:p w:rsidR="008353C0" w:rsidRPr="008353C0" w:rsidRDefault="008353C0" w:rsidP="00EE17DF">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Федеральный закон от 29 декабря 2010 г. № 436-ФЗ «О защите детей от информации, причиняющей вред их здоровью и развитию» (Собрание законодательства Российской Федерации, 2011, № 1, ст. 48; 2021, № 15, ст. 2432);</w:t>
      </w:r>
    </w:p>
    <w:p w:rsidR="008353C0" w:rsidRPr="008353C0" w:rsidRDefault="008353C0" w:rsidP="00EE17DF">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Федеральный закон от 27 июля 2006 г. № 152-ФЗ «О персональных данных» (Собрание законодательства Российской Федерации, 2006, № 31, ст. 3451; 2021, № 1, ст. 58).</w:t>
      </w:r>
    </w:p>
    <w:p w:rsidR="00CE2025" w:rsidRPr="00CE2025" w:rsidRDefault="00CE2025" w:rsidP="00CE2025">
      <w:pPr>
        <w:widowControl w:val="0"/>
        <w:shd w:val="clear" w:color="auto" w:fill="FFFFFF"/>
        <w:tabs>
          <w:tab w:val="left" w:pos="567"/>
        </w:tabs>
        <w:autoSpaceDE w:val="0"/>
        <w:autoSpaceDN w:val="0"/>
        <w:adjustRightInd w:val="0"/>
        <w:spacing w:after="0" w:line="240" w:lineRule="auto"/>
        <w:jc w:val="both"/>
        <w:rPr>
          <w:rFonts w:ascii="Times New Roman" w:eastAsia="Times New Roman" w:hAnsi="Times New Roman" w:cs="Times New Roman"/>
          <w:lang w:eastAsia="ru-RU"/>
        </w:rPr>
      </w:pPr>
      <w:r w:rsidRPr="00CE2025">
        <w:rPr>
          <w:rFonts w:ascii="Times New Roman" w:eastAsia="Times New Roman" w:hAnsi="Times New Roman" w:cs="Times New Roman"/>
          <w:color w:val="000000"/>
          <w:lang w:eastAsia="ru-RU"/>
        </w:rPr>
        <w:lastRenderedPageBreak/>
        <w:t xml:space="preserve">МБОУ СОШ №5 </w:t>
      </w:r>
      <w:r w:rsidRPr="00CE2025">
        <w:rPr>
          <w:rFonts w:ascii="Times New Roman" w:eastAsia="Times New Roman" w:hAnsi="Times New Roman" w:cs="Times New Roman"/>
          <w:lang w:eastAsia="ru-RU"/>
        </w:rPr>
        <w:t xml:space="preserve"> располагает материальной и информационной базой, обеспечивающей организацию всех видов деятельности младших школьников, соответствующей санитарно-эпидемиологическим и противопожарным правилам и нормам. </w:t>
      </w:r>
    </w:p>
    <w:p w:rsidR="00CE2025" w:rsidRPr="00CE2025" w:rsidRDefault="00CE2025" w:rsidP="00CE2025">
      <w:pPr>
        <w:widowControl w:val="0"/>
        <w:shd w:val="clear" w:color="auto" w:fill="FFFFFF"/>
        <w:tabs>
          <w:tab w:val="left" w:pos="567"/>
        </w:tabs>
        <w:autoSpaceDE w:val="0"/>
        <w:autoSpaceDN w:val="0"/>
        <w:adjustRightInd w:val="0"/>
        <w:spacing w:after="0" w:line="240" w:lineRule="auto"/>
        <w:jc w:val="both"/>
        <w:rPr>
          <w:rFonts w:ascii="Times New Roman" w:eastAsia="Times New Roman" w:hAnsi="Times New Roman" w:cs="Times New Roman"/>
          <w:color w:val="000000"/>
          <w:lang w:eastAsia="ru-RU"/>
        </w:rPr>
      </w:pPr>
      <w:r w:rsidRPr="00CE2025">
        <w:rPr>
          <w:rFonts w:ascii="Times New Roman" w:eastAsia="Times New Roman" w:hAnsi="Times New Roman" w:cs="Times New Roman"/>
          <w:lang w:eastAsia="ru-RU"/>
        </w:rPr>
        <w:tab/>
        <w:t>МБОУ СОШ №5 оснащена современным оборудованием: функционируют 2 компьютерных класса, школьный радиоузел.</w:t>
      </w:r>
      <w:r w:rsidRPr="00CE2025">
        <w:rPr>
          <w:rFonts w:ascii="Times New Roman" w:eastAsia="Times New Roman" w:hAnsi="Times New Roman" w:cs="Times New Roman"/>
          <w:color w:val="000000"/>
          <w:lang w:eastAsia="ru-RU"/>
        </w:rPr>
        <w:t xml:space="preserve"> Школьная столовая обеспечивает возможность организации качественного горячего питания. </w:t>
      </w:r>
    </w:p>
    <w:p w:rsidR="00CE2025" w:rsidRPr="00CE2025" w:rsidRDefault="00CE2025" w:rsidP="00CE2025">
      <w:pPr>
        <w:widowControl w:val="0"/>
        <w:shd w:val="clear" w:color="auto" w:fill="FFFFFF"/>
        <w:tabs>
          <w:tab w:val="left" w:pos="567"/>
        </w:tabs>
        <w:autoSpaceDE w:val="0"/>
        <w:autoSpaceDN w:val="0"/>
        <w:adjustRightInd w:val="0"/>
        <w:spacing w:after="0" w:line="240" w:lineRule="auto"/>
        <w:jc w:val="both"/>
        <w:rPr>
          <w:rFonts w:ascii="Times New Roman" w:eastAsia="Times New Roman" w:hAnsi="Times New Roman" w:cs="Times New Roman"/>
          <w:lang w:eastAsia="ru-RU"/>
        </w:rPr>
      </w:pPr>
      <w:r w:rsidRPr="00CE2025">
        <w:rPr>
          <w:rFonts w:ascii="Times New Roman" w:eastAsia="Times New Roman" w:hAnsi="Times New Roman" w:cs="Times New Roman"/>
          <w:lang w:eastAsia="ru-RU"/>
        </w:rPr>
        <w:tab/>
        <w:t>Оборудовано 12 кабинетов начальных классов, 2 спортивных зала, кабинет эстетического цикла, обновляется и дополняется библиотечный фонд, программно-информационное обеспечение. Ученическая мебель в кабинетах соответствует нормам.</w:t>
      </w:r>
    </w:p>
    <w:p w:rsidR="00CE2025" w:rsidRPr="00CE2025" w:rsidRDefault="00CE2025" w:rsidP="00CE2025">
      <w:pPr>
        <w:widowControl w:val="0"/>
        <w:shd w:val="clear" w:color="auto" w:fill="FFFFFF"/>
        <w:tabs>
          <w:tab w:val="left" w:pos="567"/>
        </w:tabs>
        <w:autoSpaceDE w:val="0"/>
        <w:autoSpaceDN w:val="0"/>
        <w:adjustRightInd w:val="0"/>
        <w:spacing w:after="0" w:line="240" w:lineRule="auto"/>
        <w:jc w:val="both"/>
        <w:rPr>
          <w:rFonts w:ascii="Times New Roman" w:eastAsia="Times New Roman" w:hAnsi="Times New Roman" w:cs="Times New Roman"/>
          <w:lang w:eastAsia="ru-RU"/>
        </w:rPr>
      </w:pPr>
      <w:r w:rsidRPr="00CE2025">
        <w:rPr>
          <w:rFonts w:ascii="Times New Roman" w:eastAsia="Times New Roman" w:hAnsi="Times New Roman" w:cs="Times New Roman"/>
          <w:lang w:eastAsia="ru-RU"/>
        </w:rPr>
        <w:tab/>
        <w:t>Рабочее место каждого учителя оснащено персональным комьютером, МФУ, интерактивной доской.</w:t>
      </w:r>
    </w:p>
    <w:p w:rsidR="00CE2025" w:rsidRPr="00CE2025" w:rsidRDefault="00CE2025" w:rsidP="00CE2025">
      <w:pPr>
        <w:tabs>
          <w:tab w:val="left" w:pos="567"/>
        </w:tabs>
        <w:spacing w:after="0" w:line="240" w:lineRule="auto"/>
        <w:jc w:val="both"/>
        <w:rPr>
          <w:rFonts w:ascii="Times New Roman" w:eastAsia="Times New Roman" w:hAnsi="Times New Roman" w:cs="Times New Roman"/>
          <w:b/>
          <w:bCs/>
          <w:lang w:eastAsia="ru-RU"/>
        </w:rPr>
      </w:pPr>
      <w:r w:rsidRPr="00CE2025">
        <w:rPr>
          <w:rFonts w:ascii="Times New Roman" w:eastAsia="Times New Roman" w:hAnsi="Times New Roman" w:cs="Times New Roman"/>
          <w:lang w:eastAsia="ru-RU"/>
        </w:rPr>
        <w:tab/>
        <w:t xml:space="preserve">Медицинский кабинет располагает необходимым оборудованием и медицинскими препаратами для оказания первой медицинской помощи, проведения системы профилактических мероприятий, вакцинации, медицинского осмотра обучающихся. </w:t>
      </w:r>
    </w:p>
    <w:p w:rsidR="00CE2025" w:rsidRPr="00CE2025" w:rsidRDefault="00CE2025" w:rsidP="00CE2025">
      <w:pPr>
        <w:widowControl w:val="0"/>
        <w:shd w:val="clear" w:color="auto" w:fill="FFFFFF"/>
        <w:tabs>
          <w:tab w:val="left" w:pos="567"/>
        </w:tabs>
        <w:autoSpaceDE w:val="0"/>
        <w:autoSpaceDN w:val="0"/>
        <w:adjustRightInd w:val="0"/>
        <w:spacing w:after="0" w:line="240" w:lineRule="auto"/>
        <w:jc w:val="both"/>
        <w:rPr>
          <w:rFonts w:ascii="Times New Roman" w:eastAsia="Times New Roman" w:hAnsi="Times New Roman" w:cs="Times New Roman"/>
          <w:lang w:eastAsia="ru-RU"/>
        </w:rPr>
      </w:pPr>
      <w:r w:rsidRPr="00CE2025">
        <w:rPr>
          <w:rFonts w:ascii="Times New Roman" w:eastAsia="Times New Roman" w:hAnsi="Times New Roman" w:cs="Times New Roman"/>
          <w:lang w:eastAsia="ru-RU"/>
        </w:rPr>
        <w:tab/>
        <w:t xml:space="preserve">Имеется сайт школы </w:t>
      </w:r>
      <w:hyperlink r:id="rId10" w:history="1">
        <w:r w:rsidRPr="00CE2025">
          <w:rPr>
            <w:rFonts w:ascii="Times New Roman" w:eastAsia="Times New Roman" w:hAnsi="Times New Roman" w:cs="Times New Roman"/>
            <w:color w:val="0000FF"/>
            <w:u w:val="single"/>
            <w:lang w:val="en-US" w:eastAsia="ru-RU"/>
          </w:rPr>
          <w:t>http</w:t>
        </w:r>
        <w:r w:rsidRPr="00CE2025">
          <w:rPr>
            <w:rFonts w:ascii="Times New Roman" w:eastAsia="Times New Roman" w:hAnsi="Times New Roman" w:cs="Times New Roman"/>
            <w:color w:val="0000FF"/>
            <w:u w:val="single"/>
            <w:lang w:eastAsia="ru-RU"/>
          </w:rPr>
          <w:t>://86</w:t>
        </w:r>
        <w:r w:rsidRPr="00CE2025">
          <w:rPr>
            <w:rFonts w:ascii="Times New Roman" w:eastAsia="Times New Roman" w:hAnsi="Times New Roman" w:cs="Times New Roman"/>
            <w:color w:val="0000FF"/>
            <w:u w:val="single"/>
            <w:lang w:val="en-US" w:eastAsia="ru-RU"/>
          </w:rPr>
          <w:t>sch</w:t>
        </w:r>
        <w:r w:rsidRPr="00CE2025">
          <w:rPr>
            <w:rFonts w:ascii="Times New Roman" w:eastAsia="Times New Roman" w:hAnsi="Times New Roman" w:cs="Times New Roman"/>
            <w:color w:val="0000FF"/>
            <w:u w:val="single"/>
            <w:lang w:eastAsia="ru-RU"/>
          </w:rPr>
          <w:t>5.</w:t>
        </w:r>
        <w:r w:rsidRPr="00CE2025">
          <w:rPr>
            <w:rFonts w:ascii="Times New Roman" w:eastAsia="Times New Roman" w:hAnsi="Times New Roman" w:cs="Times New Roman"/>
            <w:color w:val="0000FF"/>
            <w:u w:val="single"/>
            <w:lang w:val="en-US" w:eastAsia="ru-RU"/>
          </w:rPr>
          <w:t>edusite</w:t>
        </w:r>
        <w:r w:rsidRPr="00CE2025">
          <w:rPr>
            <w:rFonts w:ascii="Times New Roman" w:eastAsia="Times New Roman" w:hAnsi="Times New Roman" w:cs="Times New Roman"/>
            <w:color w:val="0000FF"/>
            <w:u w:val="single"/>
            <w:lang w:eastAsia="ru-RU"/>
          </w:rPr>
          <w:t>.</w:t>
        </w:r>
        <w:r w:rsidRPr="00CE2025">
          <w:rPr>
            <w:rFonts w:ascii="Times New Roman" w:eastAsia="Times New Roman" w:hAnsi="Times New Roman" w:cs="Times New Roman"/>
            <w:color w:val="0000FF"/>
            <w:u w:val="single"/>
            <w:lang w:val="en-US" w:eastAsia="ru-RU"/>
          </w:rPr>
          <w:t>ru</w:t>
        </w:r>
        <w:r w:rsidRPr="00CE2025">
          <w:rPr>
            <w:rFonts w:ascii="Times New Roman" w:eastAsia="Times New Roman" w:hAnsi="Times New Roman" w:cs="Times New Roman"/>
            <w:color w:val="0000FF"/>
            <w:u w:val="single"/>
            <w:lang w:eastAsia="ru-RU"/>
          </w:rPr>
          <w:t>/</w:t>
        </w:r>
      </w:hyperlink>
      <w:r w:rsidRPr="00CE2025">
        <w:rPr>
          <w:rFonts w:ascii="Times New Roman" w:eastAsia="Times New Roman" w:hAnsi="Times New Roman" w:cs="Times New Roman"/>
          <w:lang w:eastAsia="ru-RU"/>
        </w:rPr>
        <w:t xml:space="preserve">. </w:t>
      </w:r>
    </w:p>
    <w:p w:rsidR="00CE2025" w:rsidRPr="00CE2025" w:rsidRDefault="00CE2025" w:rsidP="00CE2025">
      <w:pPr>
        <w:widowControl w:val="0"/>
        <w:shd w:val="clear" w:color="auto" w:fill="FFFFFF"/>
        <w:tabs>
          <w:tab w:val="left" w:pos="567"/>
          <w:tab w:val="left" w:pos="1350"/>
        </w:tabs>
        <w:autoSpaceDE w:val="0"/>
        <w:autoSpaceDN w:val="0"/>
        <w:adjustRightInd w:val="0"/>
        <w:spacing w:after="0" w:line="240" w:lineRule="auto"/>
        <w:jc w:val="both"/>
        <w:rPr>
          <w:rFonts w:ascii="Times New Roman" w:eastAsia="Times New Roman" w:hAnsi="Times New Roman" w:cs="Times New Roman"/>
          <w:b/>
          <w:snapToGrid w:val="0"/>
          <w:color w:val="000000"/>
          <w:lang w:eastAsia="ru-RU"/>
        </w:rPr>
      </w:pPr>
    </w:p>
    <w:p w:rsidR="00CE2025" w:rsidRPr="00CE2025" w:rsidRDefault="00CE2025" w:rsidP="00CE2025">
      <w:pPr>
        <w:widowControl w:val="0"/>
        <w:shd w:val="clear" w:color="auto" w:fill="FFFFFF"/>
        <w:autoSpaceDE w:val="0"/>
        <w:autoSpaceDN w:val="0"/>
        <w:adjustRightInd w:val="0"/>
        <w:spacing w:after="0" w:line="240" w:lineRule="auto"/>
        <w:ind w:left="-709"/>
        <w:contextualSpacing/>
        <w:jc w:val="center"/>
        <w:rPr>
          <w:rFonts w:ascii="Times New Roman" w:eastAsia="Times New Roman" w:hAnsi="Times New Roman" w:cs="Times New Roman"/>
          <w:color w:val="666666"/>
          <w:lang w:eastAsia="ru-RU"/>
        </w:rPr>
      </w:pPr>
      <w:r w:rsidRPr="00CE2025">
        <w:rPr>
          <w:rFonts w:ascii="Times New Roman" w:eastAsia="Times New Roman" w:hAnsi="Times New Roman" w:cs="Times New Roman"/>
          <w:color w:val="000000"/>
          <w:lang w:eastAsia="ru-RU"/>
        </w:rPr>
        <w:t>Обеспечение образовательного процесса оборудованными учебными</w:t>
      </w:r>
      <w:r w:rsidRPr="00CE2025">
        <w:rPr>
          <w:rFonts w:ascii="Times New Roman" w:eastAsia="Times New Roman" w:hAnsi="Times New Roman" w:cs="Times New Roman"/>
          <w:color w:val="000000"/>
          <w:lang w:val="en-US" w:eastAsia="ru-RU"/>
        </w:rPr>
        <w:t> </w:t>
      </w:r>
      <w:r w:rsidRPr="00CE2025">
        <w:rPr>
          <w:rFonts w:ascii="Times New Roman" w:eastAsia="Times New Roman" w:hAnsi="Times New Roman" w:cs="Times New Roman"/>
          <w:color w:val="000000"/>
          <w:lang w:eastAsia="ru-RU"/>
        </w:rPr>
        <w:t xml:space="preserve"> кабинетами, объектами для проведения практических занятий</w:t>
      </w:r>
    </w:p>
    <w:tbl>
      <w:tblPr>
        <w:tblW w:w="5000" w:type="pct"/>
        <w:tblLook w:val="04A0" w:firstRow="1" w:lastRow="0" w:firstColumn="1" w:lastColumn="0" w:noHBand="0" w:noVBand="1"/>
      </w:tblPr>
      <w:tblGrid>
        <w:gridCol w:w="486"/>
        <w:gridCol w:w="1486"/>
        <w:gridCol w:w="222"/>
        <w:gridCol w:w="1188"/>
        <w:gridCol w:w="1046"/>
        <w:gridCol w:w="5768"/>
      </w:tblGrid>
      <w:tr w:rsidR="00CE2025" w:rsidRPr="00CE2025" w:rsidTr="007C4EDF">
        <w:trPr>
          <w:trHeight w:val="454"/>
        </w:trPr>
        <w:tc>
          <w:tcPr>
            <w:tcW w:w="233" w:type="pct"/>
            <w:tcBorders>
              <w:top w:val="single" w:sz="4" w:space="0" w:color="auto"/>
              <w:left w:val="single" w:sz="4" w:space="0" w:color="auto"/>
              <w:bottom w:val="single" w:sz="4" w:space="0" w:color="auto"/>
              <w:right w:val="single" w:sz="4" w:space="0" w:color="auto"/>
            </w:tcBorders>
          </w:tcPr>
          <w:p w:rsidR="00CE2025" w:rsidRPr="00CE2025" w:rsidRDefault="00CE2025" w:rsidP="00CE2025">
            <w:pPr>
              <w:widowControl w:val="0"/>
              <w:autoSpaceDE w:val="0"/>
              <w:autoSpaceDN w:val="0"/>
              <w:adjustRightInd w:val="0"/>
              <w:spacing w:after="0" w:line="240" w:lineRule="auto"/>
              <w:contextualSpacing/>
              <w:rPr>
                <w:rFonts w:ascii="Times New Roman" w:eastAsia="Times New Roman" w:hAnsi="Times New Roman" w:cs="Times New Roman"/>
                <w:color w:val="000000"/>
                <w:sz w:val="20"/>
                <w:szCs w:val="20"/>
                <w:lang w:val="en-US" w:eastAsia="ru-RU"/>
              </w:rPr>
            </w:pPr>
            <w:r w:rsidRPr="00CE2025">
              <w:rPr>
                <w:rFonts w:ascii="Times New Roman" w:eastAsia="Times New Roman" w:hAnsi="Times New Roman" w:cs="Times New Roman"/>
                <w:sz w:val="20"/>
                <w:szCs w:val="20"/>
                <w:lang w:eastAsia="ru-RU"/>
              </w:rPr>
              <w:t xml:space="preserve">  </w:t>
            </w:r>
            <w:r w:rsidRPr="00CE2025">
              <w:rPr>
                <w:rFonts w:ascii="Times New Roman" w:eastAsia="Times New Roman" w:hAnsi="Times New Roman" w:cs="Times New Roman"/>
                <w:sz w:val="20"/>
                <w:szCs w:val="20"/>
                <w:lang w:val="en-US" w:eastAsia="ru-RU"/>
              </w:rPr>
              <w:t>№ п/п</w:t>
            </w:r>
          </w:p>
        </w:tc>
        <w:tc>
          <w:tcPr>
            <w:tcW w:w="713" w:type="pct"/>
            <w:tcBorders>
              <w:top w:val="single" w:sz="4" w:space="0" w:color="auto"/>
              <w:left w:val="nil"/>
              <w:bottom w:val="single" w:sz="4" w:space="0" w:color="auto"/>
              <w:right w:val="nil"/>
            </w:tcBorders>
            <w:hideMark/>
          </w:tcPr>
          <w:p w:rsidR="00CE2025" w:rsidRPr="00CE2025" w:rsidRDefault="00CE2025" w:rsidP="00CE2025">
            <w:pPr>
              <w:widowControl w:val="0"/>
              <w:autoSpaceDE w:val="0"/>
              <w:autoSpaceDN w:val="0"/>
              <w:adjustRightInd w:val="0"/>
              <w:spacing w:after="0" w:line="240" w:lineRule="auto"/>
              <w:ind w:right="-958"/>
              <w:contextualSpacing/>
              <w:rPr>
                <w:rFonts w:ascii="Times New Roman" w:eastAsia="Times New Roman" w:hAnsi="Times New Roman" w:cs="Times New Roman"/>
                <w:color w:val="000000"/>
                <w:sz w:val="20"/>
                <w:szCs w:val="20"/>
                <w:lang w:val="en-US" w:eastAsia="ru-RU"/>
              </w:rPr>
            </w:pPr>
            <w:r w:rsidRPr="00CE2025">
              <w:rPr>
                <w:rFonts w:ascii="Times New Roman" w:eastAsia="Times New Roman" w:hAnsi="Times New Roman" w:cs="Times New Roman"/>
                <w:sz w:val="20"/>
                <w:szCs w:val="20"/>
                <w:lang w:val="en-US" w:eastAsia="ru-RU"/>
              </w:rPr>
              <w:t>Наименование объекта</w:t>
            </w:r>
          </w:p>
        </w:tc>
        <w:tc>
          <w:tcPr>
            <w:tcW w:w="107" w:type="pct"/>
            <w:tcBorders>
              <w:top w:val="single" w:sz="4" w:space="0" w:color="auto"/>
              <w:left w:val="nil"/>
              <w:bottom w:val="single" w:sz="4" w:space="0" w:color="auto"/>
              <w:right w:val="single" w:sz="4" w:space="0" w:color="auto"/>
            </w:tcBorders>
          </w:tcPr>
          <w:p w:rsidR="00CE2025" w:rsidRPr="00CE2025" w:rsidRDefault="00CE2025" w:rsidP="00CE2025">
            <w:pPr>
              <w:widowControl w:val="0"/>
              <w:autoSpaceDE w:val="0"/>
              <w:autoSpaceDN w:val="0"/>
              <w:adjustRightInd w:val="0"/>
              <w:spacing w:after="0" w:line="240" w:lineRule="auto"/>
              <w:contextualSpacing/>
              <w:rPr>
                <w:rFonts w:ascii="Times New Roman" w:eastAsia="Times New Roman" w:hAnsi="Times New Roman" w:cs="Times New Roman"/>
                <w:color w:val="000000"/>
                <w:sz w:val="20"/>
                <w:szCs w:val="20"/>
                <w:lang w:val="en-US" w:eastAsia="ru-RU"/>
              </w:rPr>
            </w:pPr>
          </w:p>
        </w:tc>
        <w:tc>
          <w:tcPr>
            <w:tcW w:w="570" w:type="pct"/>
            <w:tcBorders>
              <w:top w:val="single" w:sz="4" w:space="0" w:color="auto"/>
              <w:left w:val="nil"/>
              <w:bottom w:val="single" w:sz="4" w:space="0" w:color="auto"/>
              <w:right w:val="single" w:sz="4" w:space="0" w:color="auto"/>
            </w:tcBorders>
            <w:hideMark/>
          </w:tcPr>
          <w:p w:rsidR="00CE2025" w:rsidRPr="00CE2025" w:rsidRDefault="00CE2025" w:rsidP="00CE2025">
            <w:pPr>
              <w:widowControl w:val="0"/>
              <w:autoSpaceDE w:val="0"/>
              <w:autoSpaceDN w:val="0"/>
              <w:adjustRightInd w:val="0"/>
              <w:spacing w:after="0" w:line="240" w:lineRule="auto"/>
              <w:contextualSpacing/>
              <w:jc w:val="center"/>
              <w:rPr>
                <w:rFonts w:ascii="Times New Roman" w:eastAsia="Times New Roman" w:hAnsi="Times New Roman" w:cs="Times New Roman"/>
                <w:sz w:val="20"/>
                <w:szCs w:val="20"/>
                <w:lang w:val="en-US" w:eastAsia="ru-RU"/>
              </w:rPr>
            </w:pPr>
            <w:r w:rsidRPr="00CE2025">
              <w:rPr>
                <w:rFonts w:ascii="Times New Roman" w:eastAsia="Times New Roman" w:hAnsi="Times New Roman" w:cs="Times New Roman"/>
                <w:sz w:val="20"/>
                <w:szCs w:val="20"/>
                <w:lang w:val="en-US" w:eastAsia="ru-RU"/>
              </w:rPr>
              <w:t>Номер</w:t>
            </w:r>
          </w:p>
          <w:p w:rsidR="00CE2025" w:rsidRPr="00CE2025" w:rsidRDefault="00CE2025" w:rsidP="00CE2025">
            <w:pPr>
              <w:widowControl w:val="0"/>
              <w:autoSpaceDE w:val="0"/>
              <w:autoSpaceDN w:val="0"/>
              <w:adjustRightInd w:val="0"/>
              <w:spacing w:after="0" w:line="240" w:lineRule="auto"/>
              <w:contextualSpacing/>
              <w:jc w:val="center"/>
              <w:rPr>
                <w:rFonts w:ascii="Times New Roman" w:eastAsia="Times New Roman" w:hAnsi="Times New Roman" w:cs="Times New Roman"/>
                <w:color w:val="000000"/>
                <w:sz w:val="20"/>
                <w:szCs w:val="20"/>
                <w:lang w:val="en-US" w:eastAsia="ru-RU"/>
              </w:rPr>
            </w:pPr>
            <w:r w:rsidRPr="00CE2025">
              <w:rPr>
                <w:rFonts w:ascii="Times New Roman" w:eastAsia="Times New Roman" w:hAnsi="Times New Roman" w:cs="Times New Roman"/>
                <w:sz w:val="20"/>
                <w:szCs w:val="20"/>
                <w:lang w:val="en-US" w:eastAsia="ru-RU"/>
              </w:rPr>
              <w:t>помещения</w:t>
            </w:r>
          </w:p>
        </w:tc>
        <w:tc>
          <w:tcPr>
            <w:tcW w:w="502" w:type="pct"/>
            <w:tcBorders>
              <w:top w:val="single" w:sz="4" w:space="0" w:color="auto"/>
              <w:left w:val="nil"/>
              <w:bottom w:val="single" w:sz="4" w:space="0" w:color="auto"/>
              <w:right w:val="single" w:sz="4" w:space="0" w:color="auto"/>
            </w:tcBorders>
            <w:hideMark/>
          </w:tcPr>
          <w:p w:rsidR="00CE2025" w:rsidRPr="00CE2025" w:rsidRDefault="00CE2025" w:rsidP="00CE2025">
            <w:pPr>
              <w:widowControl w:val="0"/>
              <w:autoSpaceDE w:val="0"/>
              <w:autoSpaceDN w:val="0"/>
              <w:adjustRightInd w:val="0"/>
              <w:spacing w:after="0" w:line="240" w:lineRule="auto"/>
              <w:contextualSpacing/>
              <w:rPr>
                <w:rFonts w:ascii="Times New Roman" w:eastAsia="Times New Roman" w:hAnsi="Times New Roman" w:cs="Times New Roman"/>
                <w:color w:val="000000"/>
                <w:sz w:val="20"/>
                <w:szCs w:val="20"/>
                <w:lang w:val="en-US" w:eastAsia="ru-RU"/>
              </w:rPr>
            </w:pPr>
            <w:r w:rsidRPr="00CE2025">
              <w:rPr>
                <w:rFonts w:ascii="Times New Roman" w:eastAsia="Times New Roman" w:hAnsi="Times New Roman" w:cs="Times New Roman"/>
                <w:sz w:val="20"/>
                <w:szCs w:val="20"/>
                <w:lang w:val="en-US" w:eastAsia="ru-RU"/>
              </w:rPr>
              <w:t>Площадь, кв.м.</w:t>
            </w:r>
          </w:p>
        </w:tc>
        <w:tc>
          <w:tcPr>
            <w:tcW w:w="2875" w:type="pct"/>
            <w:tcBorders>
              <w:top w:val="single" w:sz="4" w:space="0" w:color="auto"/>
              <w:left w:val="nil"/>
              <w:bottom w:val="single" w:sz="4" w:space="0" w:color="auto"/>
              <w:right w:val="single" w:sz="4" w:space="0" w:color="auto"/>
            </w:tcBorders>
            <w:hideMark/>
          </w:tcPr>
          <w:p w:rsidR="00CE2025" w:rsidRPr="00CE2025" w:rsidRDefault="00CE2025" w:rsidP="00CE2025">
            <w:pPr>
              <w:spacing w:after="0" w:line="240" w:lineRule="auto"/>
              <w:ind w:left="142"/>
              <w:contextualSpacing/>
              <w:rPr>
                <w:rFonts w:ascii="Times New Roman" w:eastAsia="Times New Roman" w:hAnsi="Times New Roman" w:cs="Times New Roman"/>
                <w:color w:val="000000"/>
                <w:sz w:val="20"/>
                <w:szCs w:val="20"/>
              </w:rPr>
            </w:pPr>
            <w:r w:rsidRPr="00CE2025">
              <w:rPr>
                <w:rFonts w:ascii="Times New Roman" w:eastAsia="Times New Roman" w:hAnsi="Times New Roman" w:cs="Times New Roman"/>
                <w:sz w:val="20"/>
                <w:szCs w:val="20"/>
              </w:rPr>
              <w:t>Оснащенность</w:t>
            </w:r>
          </w:p>
        </w:tc>
      </w:tr>
      <w:tr w:rsidR="00CE2025" w:rsidRPr="00CE2025" w:rsidTr="007C4EDF">
        <w:trPr>
          <w:trHeight w:val="454"/>
        </w:trPr>
        <w:tc>
          <w:tcPr>
            <w:tcW w:w="233" w:type="pct"/>
            <w:tcBorders>
              <w:top w:val="nil"/>
              <w:left w:val="single" w:sz="4" w:space="0" w:color="auto"/>
              <w:bottom w:val="single" w:sz="4" w:space="0" w:color="auto"/>
              <w:right w:val="single" w:sz="4" w:space="0" w:color="auto"/>
            </w:tcBorders>
          </w:tcPr>
          <w:p w:rsidR="00CE2025" w:rsidRPr="00CE2025" w:rsidRDefault="00CE2025" w:rsidP="008F5D33">
            <w:pPr>
              <w:widowControl w:val="0"/>
              <w:numPr>
                <w:ilvl w:val="0"/>
                <w:numId w:val="56"/>
              </w:numPr>
              <w:autoSpaceDE w:val="0"/>
              <w:autoSpaceDN w:val="0"/>
              <w:adjustRightInd w:val="0"/>
              <w:spacing w:after="0" w:line="240" w:lineRule="auto"/>
              <w:contextualSpacing/>
              <w:jc w:val="center"/>
              <w:rPr>
                <w:rFonts w:ascii="Times New Roman" w:eastAsia="Times New Roman" w:hAnsi="Times New Roman" w:cs="Times New Roman"/>
                <w:color w:val="000000"/>
                <w:sz w:val="20"/>
                <w:szCs w:val="20"/>
                <w:lang w:val="en-US" w:eastAsia="ru-RU"/>
              </w:rPr>
            </w:pPr>
          </w:p>
        </w:tc>
        <w:tc>
          <w:tcPr>
            <w:tcW w:w="713" w:type="pct"/>
            <w:tcBorders>
              <w:top w:val="single" w:sz="4" w:space="0" w:color="auto"/>
              <w:left w:val="nil"/>
              <w:bottom w:val="single" w:sz="4" w:space="0" w:color="auto"/>
              <w:right w:val="nil"/>
            </w:tcBorders>
            <w:hideMark/>
          </w:tcPr>
          <w:p w:rsidR="00CE2025" w:rsidRPr="00CE2025" w:rsidRDefault="00CE2025" w:rsidP="00CE2025">
            <w:pPr>
              <w:widowControl w:val="0"/>
              <w:autoSpaceDE w:val="0"/>
              <w:autoSpaceDN w:val="0"/>
              <w:adjustRightInd w:val="0"/>
              <w:spacing w:after="0" w:line="240" w:lineRule="auto"/>
              <w:ind w:right="-958"/>
              <w:contextualSpacing/>
              <w:rPr>
                <w:rFonts w:ascii="Times New Roman" w:eastAsia="Times New Roman" w:hAnsi="Times New Roman" w:cs="Times New Roman"/>
                <w:sz w:val="20"/>
                <w:szCs w:val="20"/>
                <w:lang w:val="en-US" w:eastAsia="ru-RU"/>
              </w:rPr>
            </w:pPr>
            <w:r w:rsidRPr="00CE2025">
              <w:rPr>
                <w:rFonts w:ascii="Times New Roman" w:eastAsia="Times New Roman" w:hAnsi="Times New Roman" w:cs="Times New Roman"/>
                <w:sz w:val="20"/>
                <w:szCs w:val="20"/>
                <w:lang w:val="en-US" w:eastAsia="ru-RU"/>
              </w:rPr>
              <w:t>Кабинет начальных классов</w:t>
            </w:r>
          </w:p>
        </w:tc>
        <w:tc>
          <w:tcPr>
            <w:tcW w:w="107" w:type="pct"/>
            <w:tcBorders>
              <w:top w:val="single" w:sz="4" w:space="0" w:color="auto"/>
              <w:left w:val="nil"/>
              <w:bottom w:val="single" w:sz="4" w:space="0" w:color="auto"/>
              <w:right w:val="single" w:sz="4" w:space="0" w:color="auto"/>
            </w:tcBorders>
          </w:tcPr>
          <w:p w:rsidR="00CE2025" w:rsidRPr="00CE2025" w:rsidRDefault="00CE2025" w:rsidP="00CE2025">
            <w:pPr>
              <w:widowControl w:val="0"/>
              <w:autoSpaceDE w:val="0"/>
              <w:autoSpaceDN w:val="0"/>
              <w:adjustRightInd w:val="0"/>
              <w:spacing w:after="0" w:line="240" w:lineRule="auto"/>
              <w:contextualSpacing/>
              <w:rPr>
                <w:rFonts w:ascii="Times New Roman" w:eastAsia="Times New Roman" w:hAnsi="Times New Roman" w:cs="Times New Roman"/>
                <w:color w:val="000000"/>
                <w:sz w:val="20"/>
                <w:szCs w:val="20"/>
                <w:lang w:val="en-US" w:eastAsia="ru-RU"/>
              </w:rPr>
            </w:pPr>
          </w:p>
        </w:tc>
        <w:tc>
          <w:tcPr>
            <w:tcW w:w="570" w:type="pct"/>
            <w:tcBorders>
              <w:top w:val="nil"/>
              <w:left w:val="nil"/>
              <w:bottom w:val="single" w:sz="4" w:space="0" w:color="auto"/>
              <w:right w:val="single" w:sz="4" w:space="0" w:color="auto"/>
            </w:tcBorders>
            <w:hideMark/>
          </w:tcPr>
          <w:p w:rsidR="00CE2025" w:rsidRPr="00CE2025" w:rsidRDefault="00CE2025" w:rsidP="00CE2025">
            <w:pPr>
              <w:widowControl w:val="0"/>
              <w:autoSpaceDE w:val="0"/>
              <w:autoSpaceDN w:val="0"/>
              <w:adjustRightInd w:val="0"/>
              <w:spacing w:after="0" w:line="240" w:lineRule="auto"/>
              <w:contextualSpacing/>
              <w:rPr>
                <w:rFonts w:ascii="Times New Roman" w:eastAsia="Times New Roman" w:hAnsi="Times New Roman" w:cs="Times New Roman"/>
                <w:sz w:val="20"/>
                <w:szCs w:val="20"/>
                <w:lang w:val="en-US" w:eastAsia="ru-RU"/>
              </w:rPr>
            </w:pPr>
            <w:r w:rsidRPr="00CE2025">
              <w:rPr>
                <w:rFonts w:ascii="Times New Roman" w:eastAsia="Times New Roman" w:hAnsi="Times New Roman" w:cs="Times New Roman"/>
                <w:sz w:val="20"/>
                <w:szCs w:val="20"/>
                <w:lang w:val="en-US" w:eastAsia="ru-RU"/>
              </w:rPr>
              <w:t>№ 224</w:t>
            </w:r>
          </w:p>
        </w:tc>
        <w:tc>
          <w:tcPr>
            <w:tcW w:w="502" w:type="pct"/>
            <w:tcBorders>
              <w:top w:val="nil"/>
              <w:left w:val="nil"/>
              <w:bottom w:val="single" w:sz="4" w:space="0" w:color="auto"/>
              <w:right w:val="single" w:sz="4" w:space="0" w:color="auto"/>
            </w:tcBorders>
            <w:hideMark/>
          </w:tcPr>
          <w:p w:rsidR="00CE2025" w:rsidRPr="00CE2025" w:rsidRDefault="00CE2025" w:rsidP="00CE2025">
            <w:pPr>
              <w:widowControl w:val="0"/>
              <w:autoSpaceDE w:val="0"/>
              <w:autoSpaceDN w:val="0"/>
              <w:adjustRightInd w:val="0"/>
              <w:spacing w:after="0" w:line="240" w:lineRule="auto"/>
              <w:contextualSpacing/>
              <w:rPr>
                <w:rFonts w:ascii="Times New Roman" w:eastAsia="Times New Roman" w:hAnsi="Times New Roman" w:cs="Times New Roman"/>
                <w:sz w:val="20"/>
                <w:szCs w:val="20"/>
                <w:lang w:val="en-US" w:eastAsia="ru-RU"/>
              </w:rPr>
            </w:pPr>
            <w:r w:rsidRPr="00CE2025">
              <w:rPr>
                <w:rFonts w:ascii="Times New Roman" w:eastAsia="Times New Roman" w:hAnsi="Times New Roman" w:cs="Times New Roman"/>
                <w:sz w:val="20"/>
                <w:szCs w:val="20"/>
                <w:lang w:val="en-US" w:eastAsia="ru-RU"/>
              </w:rPr>
              <w:t>50,8 м</w:t>
            </w:r>
            <w:r w:rsidRPr="00CE2025">
              <w:rPr>
                <w:rFonts w:ascii="Times New Roman" w:eastAsia="Times New Roman" w:hAnsi="Times New Roman" w:cs="Times New Roman"/>
                <w:sz w:val="20"/>
                <w:szCs w:val="20"/>
                <w:vertAlign w:val="superscript"/>
                <w:lang w:val="en-US" w:eastAsia="ru-RU"/>
              </w:rPr>
              <w:t>2</w:t>
            </w:r>
          </w:p>
        </w:tc>
        <w:tc>
          <w:tcPr>
            <w:tcW w:w="2875" w:type="pct"/>
            <w:tcBorders>
              <w:top w:val="nil"/>
              <w:left w:val="nil"/>
              <w:bottom w:val="single" w:sz="4" w:space="0" w:color="auto"/>
              <w:right w:val="single" w:sz="4" w:space="0" w:color="auto"/>
            </w:tcBorders>
            <w:hideMark/>
          </w:tcPr>
          <w:p w:rsidR="00CE2025" w:rsidRPr="00CE2025" w:rsidRDefault="00CE2025" w:rsidP="00CE2025">
            <w:pPr>
              <w:spacing w:after="0" w:line="240" w:lineRule="auto"/>
              <w:ind w:left="142"/>
              <w:contextualSpacing/>
              <w:rPr>
                <w:rFonts w:ascii="Times New Roman" w:eastAsia="Times New Roman" w:hAnsi="Times New Roman" w:cs="Times New Roman"/>
                <w:color w:val="000000"/>
                <w:sz w:val="20"/>
                <w:szCs w:val="20"/>
              </w:rPr>
            </w:pPr>
            <w:r w:rsidRPr="00CE2025">
              <w:rPr>
                <w:rFonts w:ascii="Times New Roman" w:eastAsia="Times New Roman" w:hAnsi="Times New Roman" w:cs="Times New Roman"/>
                <w:color w:val="000000"/>
                <w:sz w:val="20"/>
                <w:szCs w:val="20"/>
              </w:rPr>
              <w:t xml:space="preserve">комплект растущей мебели (парта, стул) </w:t>
            </w:r>
          </w:p>
          <w:p w:rsidR="00CE2025" w:rsidRPr="00CE2025" w:rsidRDefault="00CE2025" w:rsidP="00CE2025">
            <w:pPr>
              <w:spacing w:after="0" w:line="240" w:lineRule="auto"/>
              <w:ind w:left="142"/>
              <w:contextualSpacing/>
              <w:rPr>
                <w:rFonts w:ascii="Times New Roman" w:eastAsia="Times New Roman" w:hAnsi="Times New Roman" w:cs="Times New Roman"/>
                <w:color w:val="000000"/>
                <w:sz w:val="20"/>
                <w:szCs w:val="20"/>
              </w:rPr>
            </w:pPr>
            <w:r w:rsidRPr="00CE2025">
              <w:rPr>
                <w:rFonts w:ascii="Times New Roman" w:eastAsia="Times New Roman" w:hAnsi="Times New Roman" w:cs="Times New Roman"/>
                <w:color w:val="000000"/>
                <w:sz w:val="20"/>
                <w:szCs w:val="20"/>
              </w:rPr>
              <w:t xml:space="preserve">-шкафы </w:t>
            </w:r>
          </w:p>
          <w:p w:rsidR="00CE2025" w:rsidRPr="00CE2025" w:rsidRDefault="00CE2025" w:rsidP="00CE2025">
            <w:pPr>
              <w:spacing w:after="0" w:line="240" w:lineRule="auto"/>
              <w:ind w:left="142"/>
              <w:contextualSpacing/>
              <w:rPr>
                <w:rFonts w:ascii="Times New Roman" w:eastAsia="Times New Roman" w:hAnsi="Times New Roman" w:cs="Times New Roman"/>
                <w:color w:val="000000"/>
                <w:sz w:val="20"/>
                <w:szCs w:val="20"/>
              </w:rPr>
            </w:pPr>
            <w:r w:rsidRPr="00CE2025">
              <w:rPr>
                <w:rFonts w:ascii="Times New Roman" w:eastAsia="Times New Roman" w:hAnsi="Times New Roman" w:cs="Times New Roman"/>
                <w:color w:val="000000"/>
                <w:sz w:val="20"/>
                <w:szCs w:val="20"/>
              </w:rPr>
              <w:t xml:space="preserve"> -стол для учителя - 1 шт.</w:t>
            </w:r>
          </w:p>
          <w:p w:rsidR="00CE2025" w:rsidRPr="00CE2025" w:rsidRDefault="00CE2025" w:rsidP="00CE2025">
            <w:pPr>
              <w:spacing w:after="0" w:line="240" w:lineRule="auto"/>
              <w:ind w:left="142"/>
              <w:contextualSpacing/>
              <w:rPr>
                <w:rFonts w:ascii="Times New Roman" w:eastAsia="Times New Roman" w:hAnsi="Times New Roman" w:cs="Times New Roman"/>
                <w:color w:val="000000"/>
                <w:sz w:val="20"/>
                <w:szCs w:val="20"/>
              </w:rPr>
            </w:pPr>
            <w:r w:rsidRPr="00CE2025">
              <w:rPr>
                <w:rFonts w:ascii="Times New Roman" w:eastAsia="Times New Roman" w:hAnsi="Times New Roman" w:cs="Times New Roman"/>
                <w:color w:val="000000"/>
                <w:sz w:val="20"/>
                <w:szCs w:val="20"/>
              </w:rPr>
              <w:t>-стул для учителя - 1 шт.</w:t>
            </w:r>
          </w:p>
          <w:p w:rsidR="00CE2025" w:rsidRPr="00CE2025" w:rsidRDefault="00CE2025" w:rsidP="00CE2025">
            <w:pPr>
              <w:spacing w:after="0" w:line="240" w:lineRule="auto"/>
              <w:ind w:left="142"/>
              <w:contextualSpacing/>
              <w:rPr>
                <w:rFonts w:ascii="Times New Roman" w:eastAsia="Times New Roman" w:hAnsi="Times New Roman" w:cs="Times New Roman"/>
                <w:color w:val="000000"/>
                <w:sz w:val="20"/>
                <w:szCs w:val="20"/>
              </w:rPr>
            </w:pPr>
            <w:r w:rsidRPr="00CE2025">
              <w:rPr>
                <w:rFonts w:ascii="Times New Roman" w:eastAsia="Times New Roman" w:hAnsi="Times New Roman" w:cs="Times New Roman"/>
                <w:color w:val="000000"/>
                <w:sz w:val="20"/>
                <w:szCs w:val="20"/>
              </w:rPr>
              <w:t>-многофункциональный комплекс преподавателя - 1 комплект</w:t>
            </w:r>
          </w:p>
        </w:tc>
      </w:tr>
      <w:tr w:rsidR="00CE2025" w:rsidRPr="00CE2025" w:rsidTr="007C4EDF">
        <w:trPr>
          <w:trHeight w:val="349"/>
        </w:trPr>
        <w:tc>
          <w:tcPr>
            <w:tcW w:w="233" w:type="pct"/>
            <w:tcBorders>
              <w:top w:val="single" w:sz="4" w:space="0" w:color="auto"/>
              <w:left w:val="single" w:sz="4" w:space="0" w:color="auto"/>
              <w:bottom w:val="single" w:sz="4" w:space="0" w:color="auto"/>
              <w:right w:val="single" w:sz="4" w:space="0" w:color="auto"/>
            </w:tcBorders>
          </w:tcPr>
          <w:p w:rsidR="00CE2025" w:rsidRPr="00CE2025" w:rsidRDefault="00CE2025" w:rsidP="008F5D33">
            <w:pPr>
              <w:widowControl w:val="0"/>
              <w:numPr>
                <w:ilvl w:val="0"/>
                <w:numId w:val="56"/>
              </w:numPr>
              <w:autoSpaceDE w:val="0"/>
              <w:autoSpaceDN w:val="0"/>
              <w:adjustRightInd w:val="0"/>
              <w:spacing w:after="0" w:line="240" w:lineRule="auto"/>
              <w:contextualSpacing/>
              <w:jc w:val="center"/>
              <w:rPr>
                <w:rFonts w:ascii="Times New Roman" w:eastAsia="Times New Roman" w:hAnsi="Times New Roman" w:cs="Times New Roman"/>
                <w:color w:val="000000"/>
                <w:sz w:val="20"/>
                <w:szCs w:val="20"/>
                <w:lang w:eastAsia="ru-RU"/>
              </w:rPr>
            </w:pPr>
          </w:p>
        </w:tc>
        <w:tc>
          <w:tcPr>
            <w:tcW w:w="713" w:type="pct"/>
            <w:tcBorders>
              <w:top w:val="single" w:sz="4" w:space="0" w:color="auto"/>
              <w:left w:val="nil"/>
              <w:bottom w:val="single" w:sz="4" w:space="0" w:color="auto"/>
              <w:right w:val="nil"/>
            </w:tcBorders>
            <w:hideMark/>
          </w:tcPr>
          <w:p w:rsidR="00CE2025" w:rsidRPr="00CE2025" w:rsidRDefault="00CE2025" w:rsidP="00CE2025">
            <w:pPr>
              <w:widowControl w:val="0"/>
              <w:autoSpaceDE w:val="0"/>
              <w:autoSpaceDN w:val="0"/>
              <w:adjustRightInd w:val="0"/>
              <w:spacing w:after="0" w:line="240" w:lineRule="auto"/>
              <w:contextualSpacing/>
              <w:rPr>
                <w:rFonts w:ascii="Times New Roman" w:eastAsia="Times New Roman" w:hAnsi="Times New Roman" w:cs="Times New Roman"/>
                <w:sz w:val="20"/>
                <w:szCs w:val="20"/>
                <w:lang w:val="en-US" w:eastAsia="ru-RU"/>
              </w:rPr>
            </w:pPr>
            <w:r w:rsidRPr="00CE2025">
              <w:rPr>
                <w:rFonts w:ascii="Times New Roman" w:eastAsia="Times New Roman" w:hAnsi="Times New Roman" w:cs="Times New Roman"/>
                <w:sz w:val="20"/>
                <w:szCs w:val="20"/>
                <w:lang w:val="en-US" w:eastAsia="ru-RU"/>
              </w:rPr>
              <w:t>Кабинет начальных классов</w:t>
            </w:r>
          </w:p>
        </w:tc>
        <w:tc>
          <w:tcPr>
            <w:tcW w:w="107" w:type="pct"/>
            <w:tcBorders>
              <w:top w:val="single" w:sz="4" w:space="0" w:color="auto"/>
              <w:left w:val="nil"/>
              <w:bottom w:val="single" w:sz="4" w:space="0" w:color="auto"/>
              <w:right w:val="single" w:sz="4" w:space="0" w:color="auto"/>
            </w:tcBorders>
          </w:tcPr>
          <w:p w:rsidR="00CE2025" w:rsidRPr="00CE2025" w:rsidRDefault="00CE2025" w:rsidP="00CE2025">
            <w:pPr>
              <w:widowControl w:val="0"/>
              <w:autoSpaceDE w:val="0"/>
              <w:autoSpaceDN w:val="0"/>
              <w:adjustRightInd w:val="0"/>
              <w:spacing w:after="0" w:line="240" w:lineRule="auto"/>
              <w:contextualSpacing/>
              <w:rPr>
                <w:rFonts w:ascii="Times New Roman" w:eastAsia="Times New Roman" w:hAnsi="Times New Roman" w:cs="Times New Roman"/>
                <w:color w:val="000000"/>
                <w:sz w:val="20"/>
                <w:szCs w:val="20"/>
                <w:lang w:val="en-US" w:eastAsia="ru-RU"/>
              </w:rPr>
            </w:pPr>
          </w:p>
        </w:tc>
        <w:tc>
          <w:tcPr>
            <w:tcW w:w="570" w:type="pct"/>
            <w:tcBorders>
              <w:top w:val="single" w:sz="4" w:space="0" w:color="auto"/>
              <w:left w:val="nil"/>
              <w:bottom w:val="single" w:sz="4" w:space="0" w:color="auto"/>
              <w:right w:val="single" w:sz="4" w:space="0" w:color="auto"/>
            </w:tcBorders>
            <w:hideMark/>
          </w:tcPr>
          <w:p w:rsidR="00CE2025" w:rsidRPr="00CE2025" w:rsidRDefault="00CE2025" w:rsidP="00CE2025">
            <w:pPr>
              <w:widowControl w:val="0"/>
              <w:autoSpaceDE w:val="0"/>
              <w:autoSpaceDN w:val="0"/>
              <w:adjustRightInd w:val="0"/>
              <w:spacing w:after="0" w:line="240" w:lineRule="auto"/>
              <w:contextualSpacing/>
              <w:rPr>
                <w:rFonts w:ascii="Times New Roman" w:eastAsia="Times New Roman" w:hAnsi="Times New Roman" w:cs="Times New Roman"/>
                <w:sz w:val="20"/>
                <w:szCs w:val="20"/>
                <w:lang w:val="en-US" w:eastAsia="ru-RU"/>
              </w:rPr>
            </w:pPr>
            <w:r w:rsidRPr="00CE2025">
              <w:rPr>
                <w:rFonts w:ascii="Times New Roman" w:eastAsia="Times New Roman" w:hAnsi="Times New Roman" w:cs="Times New Roman"/>
                <w:sz w:val="20"/>
                <w:szCs w:val="20"/>
                <w:lang w:val="en-US" w:eastAsia="ru-RU"/>
              </w:rPr>
              <w:t>№ 225</w:t>
            </w:r>
          </w:p>
        </w:tc>
        <w:tc>
          <w:tcPr>
            <w:tcW w:w="502" w:type="pct"/>
            <w:tcBorders>
              <w:top w:val="single" w:sz="4" w:space="0" w:color="auto"/>
              <w:left w:val="nil"/>
              <w:bottom w:val="single" w:sz="4" w:space="0" w:color="auto"/>
              <w:right w:val="single" w:sz="4" w:space="0" w:color="auto"/>
            </w:tcBorders>
            <w:hideMark/>
          </w:tcPr>
          <w:p w:rsidR="00CE2025" w:rsidRPr="00CE2025" w:rsidRDefault="00CE2025" w:rsidP="00CE2025">
            <w:pPr>
              <w:widowControl w:val="0"/>
              <w:autoSpaceDE w:val="0"/>
              <w:autoSpaceDN w:val="0"/>
              <w:adjustRightInd w:val="0"/>
              <w:spacing w:after="0" w:line="240" w:lineRule="auto"/>
              <w:contextualSpacing/>
              <w:rPr>
                <w:rFonts w:ascii="Times New Roman" w:eastAsia="Times New Roman" w:hAnsi="Times New Roman" w:cs="Times New Roman"/>
                <w:sz w:val="20"/>
                <w:szCs w:val="20"/>
                <w:lang w:val="en-US" w:eastAsia="ru-RU"/>
              </w:rPr>
            </w:pPr>
            <w:r w:rsidRPr="00CE2025">
              <w:rPr>
                <w:rFonts w:ascii="Times New Roman" w:eastAsia="Times New Roman" w:hAnsi="Times New Roman" w:cs="Times New Roman"/>
                <w:sz w:val="20"/>
                <w:szCs w:val="20"/>
                <w:lang w:val="en-US" w:eastAsia="ru-RU"/>
              </w:rPr>
              <w:t>49,6 м</w:t>
            </w:r>
            <w:r w:rsidRPr="00CE2025">
              <w:rPr>
                <w:rFonts w:ascii="Times New Roman" w:eastAsia="Times New Roman" w:hAnsi="Times New Roman" w:cs="Times New Roman"/>
                <w:sz w:val="20"/>
                <w:szCs w:val="20"/>
                <w:vertAlign w:val="superscript"/>
                <w:lang w:val="en-US" w:eastAsia="ru-RU"/>
              </w:rPr>
              <w:t>2</w:t>
            </w:r>
          </w:p>
        </w:tc>
        <w:tc>
          <w:tcPr>
            <w:tcW w:w="2875" w:type="pct"/>
            <w:tcBorders>
              <w:top w:val="single" w:sz="4" w:space="0" w:color="auto"/>
              <w:left w:val="nil"/>
              <w:bottom w:val="single" w:sz="4" w:space="0" w:color="auto"/>
              <w:right w:val="single" w:sz="4" w:space="0" w:color="auto"/>
            </w:tcBorders>
            <w:hideMark/>
          </w:tcPr>
          <w:p w:rsidR="00CE2025" w:rsidRPr="00CE2025" w:rsidRDefault="00CE2025" w:rsidP="00CE2025">
            <w:pPr>
              <w:spacing w:after="0" w:line="240" w:lineRule="auto"/>
              <w:ind w:left="142"/>
              <w:contextualSpacing/>
              <w:rPr>
                <w:rFonts w:ascii="Times New Roman" w:eastAsia="Times New Roman" w:hAnsi="Times New Roman" w:cs="Times New Roman"/>
                <w:color w:val="000000"/>
                <w:sz w:val="20"/>
                <w:szCs w:val="20"/>
              </w:rPr>
            </w:pPr>
            <w:r w:rsidRPr="00CE2025">
              <w:rPr>
                <w:rFonts w:ascii="Times New Roman" w:eastAsia="Times New Roman" w:hAnsi="Times New Roman" w:cs="Times New Roman"/>
                <w:color w:val="000000"/>
                <w:sz w:val="20"/>
                <w:szCs w:val="20"/>
              </w:rPr>
              <w:t xml:space="preserve">комплект растущей мебели ( парта, стул) </w:t>
            </w:r>
          </w:p>
          <w:p w:rsidR="00CE2025" w:rsidRPr="00CE2025" w:rsidRDefault="00CE2025" w:rsidP="00CE2025">
            <w:pPr>
              <w:spacing w:after="0" w:line="240" w:lineRule="auto"/>
              <w:ind w:left="142"/>
              <w:contextualSpacing/>
              <w:rPr>
                <w:rFonts w:ascii="Times New Roman" w:eastAsia="Times New Roman" w:hAnsi="Times New Roman" w:cs="Times New Roman"/>
                <w:color w:val="000000"/>
                <w:sz w:val="20"/>
                <w:szCs w:val="20"/>
              </w:rPr>
            </w:pPr>
            <w:r w:rsidRPr="00CE2025">
              <w:rPr>
                <w:rFonts w:ascii="Times New Roman" w:eastAsia="Times New Roman" w:hAnsi="Times New Roman" w:cs="Times New Roman"/>
                <w:color w:val="000000"/>
                <w:sz w:val="20"/>
                <w:szCs w:val="20"/>
              </w:rPr>
              <w:t xml:space="preserve">-шкафы </w:t>
            </w:r>
          </w:p>
          <w:p w:rsidR="00CE2025" w:rsidRPr="00CE2025" w:rsidRDefault="00CE2025" w:rsidP="00CE2025">
            <w:pPr>
              <w:spacing w:after="0" w:line="240" w:lineRule="auto"/>
              <w:ind w:left="142"/>
              <w:contextualSpacing/>
              <w:rPr>
                <w:rFonts w:ascii="Times New Roman" w:eastAsia="Times New Roman" w:hAnsi="Times New Roman" w:cs="Times New Roman"/>
                <w:color w:val="000000"/>
                <w:sz w:val="20"/>
                <w:szCs w:val="20"/>
              </w:rPr>
            </w:pPr>
            <w:r w:rsidRPr="00CE2025">
              <w:rPr>
                <w:rFonts w:ascii="Times New Roman" w:eastAsia="Times New Roman" w:hAnsi="Times New Roman" w:cs="Times New Roman"/>
                <w:color w:val="000000"/>
                <w:sz w:val="20"/>
                <w:szCs w:val="20"/>
              </w:rPr>
              <w:t xml:space="preserve"> -стол для учителя - 1 шт.</w:t>
            </w:r>
          </w:p>
          <w:p w:rsidR="00CE2025" w:rsidRPr="00CE2025" w:rsidRDefault="00CE2025" w:rsidP="00CE2025">
            <w:pPr>
              <w:spacing w:after="0" w:line="240" w:lineRule="auto"/>
              <w:ind w:left="142"/>
              <w:contextualSpacing/>
              <w:rPr>
                <w:rFonts w:ascii="Times New Roman" w:eastAsia="Times New Roman" w:hAnsi="Times New Roman" w:cs="Times New Roman"/>
                <w:color w:val="000000"/>
                <w:sz w:val="20"/>
                <w:szCs w:val="20"/>
              </w:rPr>
            </w:pPr>
            <w:r w:rsidRPr="00CE2025">
              <w:rPr>
                <w:rFonts w:ascii="Times New Roman" w:eastAsia="Times New Roman" w:hAnsi="Times New Roman" w:cs="Times New Roman"/>
                <w:color w:val="000000"/>
                <w:sz w:val="20"/>
                <w:szCs w:val="20"/>
              </w:rPr>
              <w:t>-стул для учителя - 1 шт.</w:t>
            </w:r>
          </w:p>
          <w:p w:rsidR="00CE2025" w:rsidRPr="00CE2025" w:rsidRDefault="00CE2025" w:rsidP="00CE2025">
            <w:pPr>
              <w:widowControl w:val="0"/>
              <w:autoSpaceDE w:val="0"/>
              <w:autoSpaceDN w:val="0"/>
              <w:adjustRightInd w:val="0"/>
              <w:spacing w:after="0" w:line="240" w:lineRule="auto"/>
              <w:contextualSpacing/>
              <w:rPr>
                <w:rFonts w:ascii="Times New Roman" w:eastAsia="Times New Roman" w:hAnsi="Times New Roman" w:cs="Times New Roman"/>
                <w:color w:val="000000"/>
                <w:sz w:val="20"/>
                <w:szCs w:val="20"/>
                <w:lang w:eastAsia="ru-RU"/>
              </w:rPr>
            </w:pPr>
            <w:r w:rsidRPr="00CE2025">
              <w:rPr>
                <w:rFonts w:ascii="Times New Roman" w:eastAsia="Times New Roman" w:hAnsi="Times New Roman" w:cs="Times New Roman"/>
                <w:color w:val="000000"/>
                <w:sz w:val="20"/>
                <w:szCs w:val="20"/>
                <w:lang w:eastAsia="ru-RU"/>
              </w:rPr>
              <w:t>-многофункциональный комплекс преподавателя - 1 комплект</w:t>
            </w:r>
          </w:p>
        </w:tc>
      </w:tr>
      <w:tr w:rsidR="00CE2025" w:rsidRPr="00CE2025" w:rsidTr="007C4EDF">
        <w:trPr>
          <w:trHeight w:val="405"/>
        </w:trPr>
        <w:tc>
          <w:tcPr>
            <w:tcW w:w="233" w:type="pct"/>
            <w:tcBorders>
              <w:top w:val="single" w:sz="4" w:space="0" w:color="auto"/>
              <w:left w:val="single" w:sz="4" w:space="0" w:color="auto"/>
              <w:bottom w:val="single" w:sz="4" w:space="0" w:color="auto"/>
              <w:right w:val="single" w:sz="4" w:space="0" w:color="auto"/>
            </w:tcBorders>
          </w:tcPr>
          <w:p w:rsidR="00CE2025" w:rsidRPr="00CE2025" w:rsidRDefault="00CE2025" w:rsidP="008F5D33">
            <w:pPr>
              <w:widowControl w:val="0"/>
              <w:numPr>
                <w:ilvl w:val="0"/>
                <w:numId w:val="56"/>
              </w:numPr>
              <w:autoSpaceDE w:val="0"/>
              <w:autoSpaceDN w:val="0"/>
              <w:adjustRightInd w:val="0"/>
              <w:spacing w:after="0" w:line="240" w:lineRule="auto"/>
              <w:contextualSpacing/>
              <w:jc w:val="center"/>
              <w:rPr>
                <w:rFonts w:ascii="Times New Roman" w:eastAsia="Times New Roman" w:hAnsi="Times New Roman" w:cs="Times New Roman"/>
                <w:color w:val="000000"/>
                <w:sz w:val="20"/>
                <w:szCs w:val="20"/>
                <w:lang w:eastAsia="ru-RU"/>
              </w:rPr>
            </w:pPr>
          </w:p>
        </w:tc>
        <w:tc>
          <w:tcPr>
            <w:tcW w:w="713" w:type="pct"/>
            <w:tcBorders>
              <w:top w:val="single" w:sz="4" w:space="0" w:color="auto"/>
              <w:left w:val="nil"/>
              <w:bottom w:val="single" w:sz="4" w:space="0" w:color="auto"/>
              <w:right w:val="nil"/>
            </w:tcBorders>
            <w:hideMark/>
          </w:tcPr>
          <w:p w:rsidR="00CE2025" w:rsidRPr="00CE2025" w:rsidRDefault="00CE2025" w:rsidP="00CE2025">
            <w:pPr>
              <w:widowControl w:val="0"/>
              <w:autoSpaceDE w:val="0"/>
              <w:autoSpaceDN w:val="0"/>
              <w:adjustRightInd w:val="0"/>
              <w:spacing w:after="0" w:line="240" w:lineRule="auto"/>
              <w:contextualSpacing/>
              <w:rPr>
                <w:rFonts w:ascii="Times New Roman" w:eastAsia="Times New Roman" w:hAnsi="Times New Roman" w:cs="Times New Roman"/>
                <w:sz w:val="20"/>
                <w:szCs w:val="20"/>
                <w:lang w:val="en-US" w:eastAsia="ru-RU"/>
              </w:rPr>
            </w:pPr>
            <w:r w:rsidRPr="00CE2025">
              <w:rPr>
                <w:rFonts w:ascii="Times New Roman" w:eastAsia="Times New Roman" w:hAnsi="Times New Roman" w:cs="Times New Roman"/>
                <w:sz w:val="20"/>
                <w:szCs w:val="20"/>
                <w:lang w:val="en-US" w:eastAsia="ru-RU"/>
              </w:rPr>
              <w:t>Кабинет начальных классов</w:t>
            </w:r>
          </w:p>
        </w:tc>
        <w:tc>
          <w:tcPr>
            <w:tcW w:w="107" w:type="pct"/>
            <w:tcBorders>
              <w:top w:val="single" w:sz="4" w:space="0" w:color="auto"/>
              <w:left w:val="nil"/>
              <w:bottom w:val="single" w:sz="4" w:space="0" w:color="auto"/>
              <w:right w:val="single" w:sz="4" w:space="0" w:color="auto"/>
            </w:tcBorders>
          </w:tcPr>
          <w:p w:rsidR="00CE2025" w:rsidRPr="00CE2025" w:rsidRDefault="00CE2025" w:rsidP="00CE2025">
            <w:pPr>
              <w:widowControl w:val="0"/>
              <w:autoSpaceDE w:val="0"/>
              <w:autoSpaceDN w:val="0"/>
              <w:adjustRightInd w:val="0"/>
              <w:spacing w:after="0" w:line="240" w:lineRule="auto"/>
              <w:contextualSpacing/>
              <w:rPr>
                <w:rFonts w:ascii="Times New Roman" w:eastAsia="Times New Roman" w:hAnsi="Times New Roman" w:cs="Times New Roman"/>
                <w:color w:val="000000"/>
                <w:sz w:val="20"/>
                <w:szCs w:val="20"/>
                <w:lang w:val="en-US" w:eastAsia="ru-RU"/>
              </w:rPr>
            </w:pPr>
          </w:p>
        </w:tc>
        <w:tc>
          <w:tcPr>
            <w:tcW w:w="570" w:type="pct"/>
            <w:tcBorders>
              <w:top w:val="single" w:sz="4" w:space="0" w:color="auto"/>
              <w:left w:val="nil"/>
              <w:bottom w:val="single" w:sz="4" w:space="0" w:color="auto"/>
              <w:right w:val="single" w:sz="4" w:space="0" w:color="auto"/>
            </w:tcBorders>
            <w:hideMark/>
          </w:tcPr>
          <w:p w:rsidR="00CE2025" w:rsidRPr="00CE2025" w:rsidRDefault="00CE2025" w:rsidP="00CE2025">
            <w:pPr>
              <w:widowControl w:val="0"/>
              <w:autoSpaceDE w:val="0"/>
              <w:autoSpaceDN w:val="0"/>
              <w:adjustRightInd w:val="0"/>
              <w:spacing w:after="0" w:line="240" w:lineRule="auto"/>
              <w:contextualSpacing/>
              <w:rPr>
                <w:rFonts w:ascii="Times New Roman" w:eastAsia="Times New Roman" w:hAnsi="Times New Roman" w:cs="Times New Roman"/>
                <w:sz w:val="20"/>
                <w:szCs w:val="20"/>
                <w:lang w:val="en-US" w:eastAsia="ru-RU"/>
              </w:rPr>
            </w:pPr>
            <w:r w:rsidRPr="00CE2025">
              <w:rPr>
                <w:rFonts w:ascii="Times New Roman" w:eastAsia="Times New Roman" w:hAnsi="Times New Roman" w:cs="Times New Roman"/>
                <w:sz w:val="20"/>
                <w:szCs w:val="20"/>
                <w:lang w:val="en-US" w:eastAsia="ru-RU"/>
              </w:rPr>
              <w:t xml:space="preserve">№ 226  </w:t>
            </w:r>
          </w:p>
        </w:tc>
        <w:tc>
          <w:tcPr>
            <w:tcW w:w="502" w:type="pct"/>
            <w:tcBorders>
              <w:top w:val="single" w:sz="4" w:space="0" w:color="auto"/>
              <w:left w:val="nil"/>
              <w:bottom w:val="single" w:sz="4" w:space="0" w:color="auto"/>
              <w:right w:val="single" w:sz="4" w:space="0" w:color="auto"/>
            </w:tcBorders>
            <w:hideMark/>
          </w:tcPr>
          <w:p w:rsidR="00CE2025" w:rsidRPr="00CE2025" w:rsidRDefault="00CE2025" w:rsidP="00CE2025">
            <w:pPr>
              <w:widowControl w:val="0"/>
              <w:autoSpaceDE w:val="0"/>
              <w:autoSpaceDN w:val="0"/>
              <w:adjustRightInd w:val="0"/>
              <w:spacing w:after="0" w:line="240" w:lineRule="auto"/>
              <w:contextualSpacing/>
              <w:rPr>
                <w:rFonts w:ascii="Times New Roman" w:eastAsia="Times New Roman" w:hAnsi="Times New Roman" w:cs="Times New Roman"/>
                <w:sz w:val="20"/>
                <w:szCs w:val="20"/>
                <w:lang w:val="en-US" w:eastAsia="ru-RU"/>
              </w:rPr>
            </w:pPr>
            <w:r w:rsidRPr="00CE2025">
              <w:rPr>
                <w:rFonts w:ascii="Times New Roman" w:eastAsia="Times New Roman" w:hAnsi="Times New Roman" w:cs="Times New Roman"/>
                <w:sz w:val="20"/>
                <w:szCs w:val="20"/>
                <w:lang w:val="en-US" w:eastAsia="ru-RU"/>
              </w:rPr>
              <w:t>49,7 м</w:t>
            </w:r>
            <w:r w:rsidRPr="00CE2025">
              <w:rPr>
                <w:rFonts w:ascii="Times New Roman" w:eastAsia="Times New Roman" w:hAnsi="Times New Roman" w:cs="Times New Roman"/>
                <w:sz w:val="20"/>
                <w:szCs w:val="20"/>
                <w:vertAlign w:val="superscript"/>
                <w:lang w:val="en-US" w:eastAsia="ru-RU"/>
              </w:rPr>
              <w:t>2</w:t>
            </w:r>
          </w:p>
        </w:tc>
        <w:tc>
          <w:tcPr>
            <w:tcW w:w="2875" w:type="pct"/>
            <w:tcBorders>
              <w:top w:val="single" w:sz="4" w:space="0" w:color="auto"/>
              <w:left w:val="nil"/>
              <w:bottom w:val="single" w:sz="4" w:space="0" w:color="auto"/>
              <w:right w:val="single" w:sz="4" w:space="0" w:color="auto"/>
            </w:tcBorders>
            <w:hideMark/>
          </w:tcPr>
          <w:p w:rsidR="00CE2025" w:rsidRPr="00CE2025" w:rsidRDefault="00CE2025" w:rsidP="00CE2025">
            <w:pPr>
              <w:spacing w:after="0" w:line="240" w:lineRule="auto"/>
              <w:ind w:left="142"/>
              <w:contextualSpacing/>
              <w:rPr>
                <w:rFonts w:ascii="Times New Roman" w:eastAsia="Times New Roman" w:hAnsi="Times New Roman" w:cs="Times New Roman"/>
                <w:color w:val="000000"/>
                <w:sz w:val="20"/>
                <w:szCs w:val="20"/>
              </w:rPr>
            </w:pPr>
            <w:r w:rsidRPr="00CE2025">
              <w:rPr>
                <w:rFonts w:ascii="Times New Roman" w:eastAsia="Times New Roman" w:hAnsi="Times New Roman" w:cs="Times New Roman"/>
                <w:color w:val="000000"/>
                <w:sz w:val="20"/>
                <w:szCs w:val="20"/>
              </w:rPr>
              <w:t xml:space="preserve">комплект растущей мебели ( парта, стул) </w:t>
            </w:r>
          </w:p>
          <w:p w:rsidR="00CE2025" w:rsidRPr="00CE2025" w:rsidRDefault="00CE2025" w:rsidP="00CE2025">
            <w:pPr>
              <w:spacing w:after="0" w:line="240" w:lineRule="auto"/>
              <w:ind w:left="142"/>
              <w:contextualSpacing/>
              <w:rPr>
                <w:rFonts w:ascii="Times New Roman" w:eastAsia="Times New Roman" w:hAnsi="Times New Roman" w:cs="Times New Roman"/>
                <w:color w:val="000000"/>
                <w:sz w:val="20"/>
                <w:szCs w:val="20"/>
              </w:rPr>
            </w:pPr>
            <w:r w:rsidRPr="00CE2025">
              <w:rPr>
                <w:rFonts w:ascii="Times New Roman" w:eastAsia="Times New Roman" w:hAnsi="Times New Roman" w:cs="Times New Roman"/>
                <w:color w:val="000000"/>
                <w:sz w:val="20"/>
                <w:szCs w:val="20"/>
              </w:rPr>
              <w:t xml:space="preserve">-шкафы </w:t>
            </w:r>
          </w:p>
          <w:p w:rsidR="00CE2025" w:rsidRPr="00CE2025" w:rsidRDefault="00CE2025" w:rsidP="00CE2025">
            <w:pPr>
              <w:spacing w:after="0" w:line="240" w:lineRule="auto"/>
              <w:ind w:left="142"/>
              <w:contextualSpacing/>
              <w:rPr>
                <w:rFonts w:ascii="Times New Roman" w:eastAsia="Times New Roman" w:hAnsi="Times New Roman" w:cs="Times New Roman"/>
                <w:color w:val="000000"/>
                <w:sz w:val="20"/>
                <w:szCs w:val="20"/>
              </w:rPr>
            </w:pPr>
            <w:r w:rsidRPr="00CE2025">
              <w:rPr>
                <w:rFonts w:ascii="Times New Roman" w:eastAsia="Times New Roman" w:hAnsi="Times New Roman" w:cs="Times New Roman"/>
                <w:color w:val="000000"/>
                <w:sz w:val="20"/>
                <w:szCs w:val="20"/>
              </w:rPr>
              <w:t xml:space="preserve"> -стол для учителя - 1 шт.</w:t>
            </w:r>
          </w:p>
          <w:p w:rsidR="00CE2025" w:rsidRPr="00CE2025" w:rsidRDefault="00CE2025" w:rsidP="00CE2025">
            <w:pPr>
              <w:spacing w:after="0" w:line="240" w:lineRule="auto"/>
              <w:ind w:left="142"/>
              <w:contextualSpacing/>
              <w:rPr>
                <w:rFonts w:ascii="Times New Roman" w:eastAsia="Times New Roman" w:hAnsi="Times New Roman" w:cs="Times New Roman"/>
                <w:color w:val="000000"/>
                <w:sz w:val="20"/>
                <w:szCs w:val="20"/>
              </w:rPr>
            </w:pPr>
            <w:r w:rsidRPr="00CE2025">
              <w:rPr>
                <w:rFonts w:ascii="Times New Roman" w:eastAsia="Times New Roman" w:hAnsi="Times New Roman" w:cs="Times New Roman"/>
                <w:color w:val="000000"/>
                <w:sz w:val="20"/>
                <w:szCs w:val="20"/>
              </w:rPr>
              <w:t>-стул для учителя - 1 шт.</w:t>
            </w:r>
          </w:p>
          <w:p w:rsidR="00CE2025" w:rsidRPr="00CE2025" w:rsidRDefault="00CE2025" w:rsidP="00CE2025">
            <w:pPr>
              <w:widowControl w:val="0"/>
              <w:autoSpaceDE w:val="0"/>
              <w:autoSpaceDN w:val="0"/>
              <w:adjustRightInd w:val="0"/>
              <w:spacing w:after="0" w:line="240" w:lineRule="auto"/>
              <w:contextualSpacing/>
              <w:rPr>
                <w:rFonts w:ascii="Times New Roman" w:eastAsia="Times New Roman" w:hAnsi="Times New Roman" w:cs="Times New Roman"/>
                <w:color w:val="000000"/>
                <w:sz w:val="20"/>
                <w:szCs w:val="20"/>
                <w:lang w:eastAsia="ru-RU"/>
              </w:rPr>
            </w:pPr>
            <w:r w:rsidRPr="00CE2025">
              <w:rPr>
                <w:rFonts w:ascii="Times New Roman" w:eastAsia="Times New Roman" w:hAnsi="Times New Roman" w:cs="Times New Roman"/>
                <w:color w:val="000000"/>
                <w:sz w:val="20"/>
                <w:szCs w:val="20"/>
                <w:lang w:eastAsia="ru-RU"/>
              </w:rPr>
              <w:t>-многофункциональный комплекс преподавателя - 1 комплект</w:t>
            </w:r>
          </w:p>
        </w:tc>
      </w:tr>
      <w:tr w:rsidR="00CE2025" w:rsidRPr="00CE2025" w:rsidTr="007C4EDF">
        <w:trPr>
          <w:trHeight w:val="405"/>
        </w:trPr>
        <w:tc>
          <w:tcPr>
            <w:tcW w:w="233" w:type="pct"/>
            <w:tcBorders>
              <w:top w:val="single" w:sz="4" w:space="0" w:color="auto"/>
              <w:left w:val="single" w:sz="4" w:space="0" w:color="auto"/>
              <w:bottom w:val="single" w:sz="4" w:space="0" w:color="auto"/>
              <w:right w:val="single" w:sz="4" w:space="0" w:color="auto"/>
            </w:tcBorders>
          </w:tcPr>
          <w:p w:rsidR="00CE2025" w:rsidRPr="00CE2025" w:rsidRDefault="00CE2025" w:rsidP="008F5D33">
            <w:pPr>
              <w:widowControl w:val="0"/>
              <w:numPr>
                <w:ilvl w:val="0"/>
                <w:numId w:val="56"/>
              </w:numPr>
              <w:autoSpaceDE w:val="0"/>
              <w:autoSpaceDN w:val="0"/>
              <w:adjustRightInd w:val="0"/>
              <w:spacing w:after="0" w:line="240" w:lineRule="auto"/>
              <w:contextualSpacing/>
              <w:jc w:val="center"/>
              <w:rPr>
                <w:rFonts w:ascii="Times New Roman" w:eastAsia="Times New Roman" w:hAnsi="Times New Roman" w:cs="Times New Roman"/>
                <w:color w:val="000000"/>
                <w:sz w:val="20"/>
                <w:szCs w:val="20"/>
                <w:lang w:eastAsia="ru-RU"/>
              </w:rPr>
            </w:pPr>
          </w:p>
        </w:tc>
        <w:tc>
          <w:tcPr>
            <w:tcW w:w="713" w:type="pct"/>
            <w:tcBorders>
              <w:top w:val="single" w:sz="4" w:space="0" w:color="auto"/>
              <w:left w:val="nil"/>
              <w:bottom w:val="single" w:sz="4" w:space="0" w:color="auto"/>
              <w:right w:val="nil"/>
            </w:tcBorders>
          </w:tcPr>
          <w:p w:rsidR="00CE2025" w:rsidRPr="00CE2025" w:rsidRDefault="00CE2025" w:rsidP="00CE2025">
            <w:pPr>
              <w:widowControl w:val="0"/>
              <w:autoSpaceDE w:val="0"/>
              <w:autoSpaceDN w:val="0"/>
              <w:adjustRightInd w:val="0"/>
              <w:spacing w:after="0" w:line="240" w:lineRule="auto"/>
              <w:contextualSpacing/>
              <w:rPr>
                <w:rFonts w:ascii="Times New Roman" w:eastAsia="Times New Roman" w:hAnsi="Times New Roman" w:cs="Times New Roman"/>
                <w:sz w:val="20"/>
                <w:szCs w:val="20"/>
                <w:lang w:val="en-US" w:eastAsia="ru-RU"/>
              </w:rPr>
            </w:pPr>
            <w:r w:rsidRPr="00CE2025">
              <w:rPr>
                <w:rFonts w:ascii="Times New Roman" w:eastAsia="Times New Roman" w:hAnsi="Times New Roman" w:cs="Times New Roman"/>
                <w:sz w:val="20"/>
                <w:szCs w:val="20"/>
                <w:lang w:val="en-US" w:eastAsia="ru-RU"/>
              </w:rPr>
              <w:t>Кабинет начальных классов</w:t>
            </w:r>
          </w:p>
        </w:tc>
        <w:tc>
          <w:tcPr>
            <w:tcW w:w="107" w:type="pct"/>
            <w:tcBorders>
              <w:top w:val="single" w:sz="4" w:space="0" w:color="auto"/>
              <w:left w:val="nil"/>
              <w:bottom w:val="single" w:sz="4" w:space="0" w:color="auto"/>
              <w:right w:val="single" w:sz="4" w:space="0" w:color="auto"/>
            </w:tcBorders>
          </w:tcPr>
          <w:p w:rsidR="00CE2025" w:rsidRPr="00CE2025" w:rsidRDefault="00CE2025" w:rsidP="00CE2025">
            <w:pPr>
              <w:widowControl w:val="0"/>
              <w:autoSpaceDE w:val="0"/>
              <w:autoSpaceDN w:val="0"/>
              <w:adjustRightInd w:val="0"/>
              <w:spacing w:after="0" w:line="240" w:lineRule="auto"/>
              <w:contextualSpacing/>
              <w:rPr>
                <w:rFonts w:ascii="Times New Roman" w:eastAsia="Times New Roman" w:hAnsi="Times New Roman" w:cs="Times New Roman"/>
                <w:color w:val="000000"/>
                <w:sz w:val="20"/>
                <w:szCs w:val="20"/>
                <w:lang w:val="en-US" w:eastAsia="ru-RU"/>
              </w:rPr>
            </w:pPr>
          </w:p>
        </w:tc>
        <w:tc>
          <w:tcPr>
            <w:tcW w:w="570" w:type="pct"/>
            <w:tcBorders>
              <w:top w:val="single" w:sz="4" w:space="0" w:color="auto"/>
              <w:left w:val="nil"/>
              <w:bottom w:val="single" w:sz="4" w:space="0" w:color="auto"/>
              <w:right w:val="single" w:sz="4" w:space="0" w:color="auto"/>
            </w:tcBorders>
          </w:tcPr>
          <w:p w:rsidR="00CE2025" w:rsidRPr="00CE2025" w:rsidRDefault="00CE2025" w:rsidP="00CE2025">
            <w:pPr>
              <w:widowControl w:val="0"/>
              <w:autoSpaceDE w:val="0"/>
              <w:autoSpaceDN w:val="0"/>
              <w:adjustRightInd w:val="0"/>
              <w:spacing w:after="0" w:line="240" w:lineRule="auto"/>
              <w:contextualSpacing/>
              <w:rPr>
                <w:rFonts w:ascii="Times New Roman" w:eastAsia="Times New Roman" w:hAnsi="Times New Roman" w:cs="Times New Roman"/>
                <w:sz w:val="20"/>
                <w:szCs w:val="20"/>
                <w:lang w:val="en-US" w:eastAsia="ru-RU"/>
              </w:rPr>
            </w:pPr>
            <w:r w:rsidRPr="00CE2025">
              <w:rPr>
                <w:rFonts w:ascii="Times New Roman" w:eastAsia="Times New Roman" w:hAnsi="Times New Roman" w:cs="Times New Roman"/>
                <w:sz w:val="20"/>
                <w:szCs w:val="20"/>
                <w:lang w:val="en-US" w:eastAsia="ru-RU"/>
              </w:rPr>
              <w:t>№227</w:t>
            </w:r>
          </w:p>
        </w:tc>
        <w:tc>
          <w:tcPr>
            <w:tcW w:w="502" w:type="pct"/>
            <w:tcBorders>
              <w:top w:val="single" w:sz="4" w:space="0" w:color="auto"/>
              <w:left w:val="nil"/>
              <w:bottom w:val="single" w:sz="4" w:space="0" w:color="auto"/>
              <w:right w:val="single" w:sz="4" w:space="0" w:color="auto"/>
            </w:tcBorders>
          </w:tcPr>
          <w:p w:rsidR="00CE2025" w:rsidRPr="00CE2025" w:rsidRDefault="00CE2025" w:rsidP="00CE2025">
            <w:pPr>
              <w:widowControl w:val="0"/>
              <w:autoSpaceDE w:val="0"/>
              <w:autoSpaceDN w:val="0"/>
              <w:adjustRightInd w:val="0"/>
              <w:spacing w:after="0" w:line="240" w:lineRule="auto"/>
              <w:contextualSpacing/>
              <w:rPr>
                <w:rFonts w:ascii="Times New Roman" w:eastAsia="Times New Roman" w:hAnsi="Times New Roman" w:cs="Times New Roman"/>
                <w:sz w:val="20"/>
                <w:szCs w:val="20"/>
                <w:lang w:val="en-US" w:eastAsia="ru-RU"/>
              </w:rPr>
            </w:pPr>
            <w:r w:rsidRPr="00CE2025">
              <w:rPr>
                <w:rFonts w:ascii="Times New Roman" w:eastAsia="Times New Roman" w:hAnsi="Times New Roman" w:cs="Times New Roman"/>
                <w:sz w:val="20"/>
                <w:szCs w:val="20"/>
                <w:lang w:val="en-US" w:eastAsia="ru-RU"/>
              </w:rPr>
              <w:t>50,8</w:t>
            </w:r>
          </w:p>
        </w:tc>
        <w:tc>
          <w:tcPr>
            <w:tcW w:w="2875" w:type="pct"/>
            <w:tcBorders>
              <w:top w:val="single" w:sz="4" w:space="0" w:color="auto"/>
              <w:left w:val="nil"/>
              <w:bottom w:val="single" w:sz="4" w:space="0" w:color="auto"/>
              <w:right w:val="single" w:sz="4" w:space="0" w:color="auto"/>
            </w:tcBorders>
          </w:tcPr>
          <w:p w:rsidR="00CE2025" w:rsidRPr="00CE2025" w:rsidRDefault="00CE2025" w:rsidP="00CE2025">
            <w:pPr>
              <w:spacing w:after="0" w:line="240" w:lineRule="auto"/>
              <w:ind w:left="142"/>
              <w:contextualSpacing/>
              <w:rPr>
                <w:rFonts w:ascii="Times New Roman" w:eastAsia="Times New Roman" w:hAnsi="Times New Roman" w:cs="Times New Roman"/>
                <w:color w:val="000000"/>
                <w:sz w:val="20"/>
                <w:szCs w:val="20"/>
              </w:rPr>
            </w:pPr>
            <w:r w:rsidRPr="00CE2025">
              <w:rPr>
                <w:rFonts w:ascii="Times New Roman" w:eastAsia="Times New Roman" w:hAnsi="Times New Roman" w:cs="Times New Roman"/>
                <w:color w:val="000000"/>
                <w:sz w:val="20"/>
                <w:szCs w:val="20"/>
              </w:rPr>
              <w:t xml:space="preserve">комплект растущей мебели ( парта, стул) </w:t>
            </w:r>
          </w:p>
          <w:p w:rsidR="00CE2025" w:rsidRPr="00CE2025" w:rsidRDefault="00CE2025" w:rsidP="00CE2025">
            <w:pPr>
              <w:spacing w:after="0" w:line="240" w:lineRule="auto"/>
              <w:ind w:left="142"/>
              <w:contextualSpacing/>
              <w:rPr>
                <w:rFonts w:ascii="Times New Roman" w:eastAsia="Times New Roman" w:hAnsi="Times New Roman" w:cs="Times New Roman"/>
                <w:color w:val="000000"/>
                <w:sz w:val="20"/>
                <w:szCs w:val="20"/>
              </w:rPr>
            </w:pPr>
            <w:r w:rsidRPr="00CE2025">
              <w:rPr>
                <w:rFonts w:ascii="Times New Roman" w:eastAsia="Times New Roman" w:hAnsi="Times New Roman" w:cs="Times New Roman"/>
                <w:color w:val="000000"/>
                <w:sz w:val="20"/>
                <w:szCs w:val="20"/>
              </w:rPr>
              <w:t xml:space="preserve">-шкафы </w:t>
            </w:r>
          </w:p>
          <w:p w:rsidR="00CE2025" w:rsidRPr="00CE2025" w:rsidRDefault="00CE2025" w:rsidP="00CE2025">
            <w:pPr>
              <w:spacing w:after="0" w:line="240" w:lineRule="auto"/>
              <w:ind w:left="142"/>
              <w:contextualSpacing/>
              <w:rPr>
                <w:rFonts w:ascii="Times New Roman" w:eastAsia="Times New Roman" w:hAnsi="Times New Roman" w:cs="Times New Roman"/>
                <w:color w:val="000000"/>
                <w:sz w:val="20"/>
                <w:szCs w:val="20"/>
              </w:rPr>
            </w:pPr>
            <w:r w:rsidRPr="00CE2025">
              <w:rPr>
                <w:rFonts w:ascii="Times New Roman" w:eastAsia="Times New Roman" w:hAnsi="Times New Roman" w:cs="Times New Roman"/>
                <w:color w:val="000000"/>
                <w:sz w:val="20"/>
                <w:szCs w:val="20"/>
              </w:rPr>
              <w:t xml:space="preserve"> -стол для учителя - 1 шт.</w:t>
            </w:r>
          </w:p>
          <w:p w:rsidR="00CE2025" w:rsidRPr="00CE2025" w:rsidRDefault="00CE2025" w:rsidP="00CE2025">
            <w:pPr>
              <w:spacing w:after="0" w:line="240" w:lineRule="auto"/>
              <w:ind w:left="142"/>
              <w:contextualSpacing/>
              <w:rPr>
                <w:rFonts w:ascii="Times New Roman" w:eastAsia="Times New Roman" w:hAnsi="Times New Roman" w:cs="Times New Roman"/>
                <w:color w:val="000000"/>
                <w:sz w:val="20"/>
                <w:szCs w:val="20"/>
              </w:rPr>
            </w:pPr>
            <w:r w:rsidRPr="00CE2025">
              <w:rPr>
                <w:rFonts w:ascii="Times New Roman" w:eastAsia="Times New Roman" w:hAnsi="Times New Roman" w:cs="Times New Roman"/>
                <w:color w:val="000000"/>
                <w:sz w:val="20"/>
                <w:szCs w:val="20"/>
              </w:rPr>
              <w:t>-стул для учителя - 1 шт.</w:t>
            </w:r>
          </w:p>
          <w:p w:rsidR="00CE2025" w:rsidRPr="00CE2025" w:rsidRDefault="00CE2025" w:rsidP="00CE2025">
            <w:pPr>
              <w:spacing w:after="0" w:line="240" w:lineRule="auto"/>
              <w:ind w:left="142"/>
              <w:contextualSpacing/>
              <w:rPr>
                <w:rFonts w:ascii="Times New Roman" w:eastAsia="Times New Roman" w:hAnsi="Times New Roman" w:cs="Times New Roman"/>
                <w:color w:val="000000"/>
                <w:sz w:val="20"/>
                <w:szCs w:val="20"/>
              </w:rPr>
            </w:pPr>
            <w:r w:rsidRPr="00CE2025">
              <w:rPr>
                <w:rFonts w:ascii="Times New Roman" w:eastAsia="Times New Roman" w:hAnsi="Times New Roman" w:cs="Times New Roman"/>
                <w:color w:val="000000"/>
                <w:sz w:val="20"/>
                <w:szCs w:val="20"/>
              </w:rPr>
              <w:t>-многофункциональный комплекс преподавателя - 1 комплект</w:t>
            </w:r>
          </w:p>
        </w:tc>
      </w:tr>
      <w:tr w:rsidR="00CE2025" w:rsidRPr="00CE2025" w:rsidTr="007C4EDF">
        <w:trPr>
          <w:trHeight w:val="570"/>
        </w:trPr>
        <w:tc>
          <w:tcPr>
            <w:tcW w:w="233" w:type="pct"/>
            <w:tcBorders>
              <w:top w:val="single" w:sz="4" w:space="0" w:color="auto"/>
              <w:left w:val="single" w:sz="4" w:space="0" w:color="auto"/>
              <w:bottom w:val="single" w:sz="4" w:space="0" w:color="auto"/>
              <w:right w:val="single" w:sz="4" w:space="0" w:color="auto"/>
            </w:tcBorders>
          </w:tcPr>
          <w:p w:rsidR="00CE2025" w:rsidRPr="00CE2025" w:rsidRDefault="00CE2025" w:rsidP="008F5D33">
            <w:pPr>
              <w:widowControl w:val="0"/>
              <w:numPr>
                <w:ilvl w:val="0"/>
                <w:numId w:val="56"/>
              </w:numPr>
              <w:autoSpaceDE w:val="0"/>
              <w:autoSpaceDN w:val="0"/>
              <w:adjustRightInd w:val="0"/>
              <w:spacing w:after="0" w:line="240" w:lineRule="auto"/>
              <w:contextualSpacing/>
              <w:jc w:val="center"/>
              <w:rPr>
                <w:rFonts w:ascii="Times New Roman" w:eastAsia="Times New Roman" w:hAnsi="Times New Roman" w:cs="Times New Roman"/>
                <w:color w:val="000000"/>
                <w:sz w:val="20"/>
                <w:szCs w:val="20"/>
                <w:lang w:eastAsia="ru-RU"/>
              </w:rPr>
            </w:pPr>
          </w:p>
        </w:tc>
        <w:tc>
          <w:tcPr>
            <w:tcW w:w="713" w:type="pct"/>
            <w:tcBorders>
              <w:top w:val="single" w:sz="4" w:space="0" w:color="auto"/>
              <w:left w:val="nil"/>
              <w:bottom w:val="single" w:sz="4" w:space="0" w:color="auto"/>
              <w:right w:val="nil"/>
            </w:tcBorders>
            <w:hideMark/>
          </w:tcPr>
          <w:p w:rsidR="00CE2025" w:rsidRPr="00CE2025" w:rsidRDefault="00CE2025" w:rsidP="00CE2025">
            <w:pPr>
              <w:widowControl w:val="0"/>
              <w:autoSpaceDE w:val="0"/>
              <w:autoSpaceDN w:val="0"/>
              <w:adjustRightInd w:val="0"/>
              <w:spacing w:after="0" w:line="240" w:lineRule="auto"/>
              <w:contextualSpacing/>
              <w:rPr>
                <w:rFonts w:ascii="Times New Roman" w:eastAsia="Times New Roman" w:hAnsi="Times New Roman" w:cs="Times New Roman"/>
                <w:sz w:val="20"/>
                <w:szCs w:val="20"/>
                <w:lang w:val="en-US" w:eastAsia="ru-RU"/>
              </w:rPr>
            </w:pPr>
            <w:r w:rsidRPr="00CE2025">
              <w:rPr>
                <w:rFonts w:ascii="Times New Roman" w:eastAsia="Times New Roman" w:hAnsi="Times New Roman" w:cs="Times New Roman"/>
                <w:sz w:val="20"/>
                <w:szCs w:val="20"/>
                <w:lang w:val="en-US" w:eastAsia="ru-RU"/>
              </w:rPr>
              <w:t>Кабинет начальных классов</w:t>
            </w:r>
          </w:p>
        </w:tc>
        <w:tc>
          <w:tcPr>
            <w:tcW w:w="107" w:type="pct"/>
            <w:tcBorders>
              <w:top w:val="single" w:sz="4" w:space="0" w:color="auto"/>
              <w:left w:val="nil"/>
              <w:bottom w:val="single" w:sz="4" w:space="0" w:color="auto"/>
              <w:right w:val="single" w:sz="4" w:space="0" w:color="auto"/>
            </w:tcBorders>
          </w:tcPr>
          <w:p w:rsidR="00CE2025" w:rsidRPr="00CE2025" w:rsidRDefault="00CE2025" w:rsidP="00CE2025">
            <w:pPr>
              <w:widowControl w:val="0"/>
              <w:autoSpaceDE w:val="0"/>
              <w:autoSpaceDN w:val="0"/>
              <w:adjustRightInd w:val="0"/>
              <w:spacing w:after="0" w:line="240" w:lineRule="auto"/>
              <w:contextualSpacing/>
              <w:rPr>
                <w:rFonts w:ascii="Times New Roman" w:eastAsia="Times New Roman" w:hAnsi="Times New Roman" w:cs="Times New Roman"/>
                <w:color w:val="000000"/>
                <w:sz w:val="20"/>
                <w:szCs w:val="20"/>
                <w:lang w:val="en-US" w:eastAsia="ru-RU"/>
              </w:rPr>
            </w:pPr>
          </w:p>
        </w:tc>
        <w:tc>
          <w:tcPr>
            <w:tcW w:w="570" w:type="pct"/>
            <w:tcBorders>
              <w:top w:val="single" w:sz="4" w:space="0" w:color="auto"/>
              <w:left w:val="nil"/>
              <w:bottom w:val="single" w:sz="4" w:space="0" w:color="auto"/>
              <w:right w:val="single" w:sz="4" w:space="0" w:color="auto"/>
            </w:tcBorders>
            <w:hideMark/>
          </w:tcPr>
          <w:p w:rsidR="00CE2025" w:rsidRPr="00CE2025" w:rsidRDefault="00CE2025" w:rsidP="00CE2025">
            <w:pPr>
              <w:widowControl w:val="0"/>
              <w:autoSpaceDE w:val="0"/>
              <w:autoSpaceDN w:val="0"/>
              <w:adjustRightInd w:val="0"/>
              <w:spacing w:after="0" w:line="240" w:lineRule="auto"/>
              <w:contextualSpacing/>
              <w:rPr>
                <w:rFonts w:ascii="Times New Roman" w:eastAsia="Times New Roman" w:hAnsi="Times New Roman" w:cs="Times New Roman"/>
                <w:sz w:val="20"/>
                <w:szCs w:val="20"/>
                <w:lang w:val="en-US" w:eastAsia="ru-RU"/>
              </w:rPr>
            </w:pPr>
            <w:r w:rsidRPr="00CE2025">
              <w:rPr>
                <w:rFonts w:ascii="Times New Roman" w:eastAsia="Times New Roman" w:hAnsi="Times New Roman" w:cs="Times New Roman"/>
                <w:sz w:val="20"/>
                <w:szCs w:val="20"/>
                <w:lang w:val="en-US" w:eastAsia="ru-RU"/>
              </w:rPr>
              <w:t>№ 311</w:t>
            </w:r>
          </w:p>
        </w:tc>
        <w:tc>
          <w:tcPr>
            <w:tcW w:w="502" w:type="pct"/>
            <w:tcBorders>
              <w:top w:val="single" w:sz="4" w:space="0" w:color="auto"/>
              <w:left w:val="nil"/>
              <w:bottom w:val="single" w:sz="4" w:space="0" w:color="auto"/>
              <w:right w:val="single" w:sz="4" w:space="0" w:color="auto"/>
            </w:tcBorders>
            <w:hideMark/>
          </w:tcPr>
          <w:p w:rsidR="00CE2025" w:rsidRPr="00CE2025" w:rsidRDefault="00CE2025" w:rsidP="00CE2025">
            <w:pPr>
              <w:widowControl w:val="0"/>
              <w:autoSpaceDE w:val="0"/>
              <w:autoSpaceDN w:val="0"/>
              <w:adjustRightInd w:val="0"/>
              <w:spacing w:after="0" w:line="240" w:lineRule="auto"/>
              <w:contextualSpacing/>
              <w:rPr>
                <w:rFonts w:ascii="Times New Roman" w:eastAsia="Times New Roman" w:hAnsi="Times New Roman" w:cs="Times New Roman"/>
                <w:sz w:val="20"/>
                <w:szCs w:val="20"/>
                <w:lang w:val="en-US" w:eastAsia="ru-RU"/>
              </w:rPr>
            </w:pPr>
            <w:r w:rsidRPr="00CE2025">
              <w:rPr>
                <w:rFonts w:ascii="Times New Roman" w:eastAsia="Times New Roman" w:hAnsi="Times New Roman" w:cs="Times New Roman"/>
                <w:sz w:val="20"/>
                <w:szCs w:val="20"/>
                <w:lang w:val="en-US" w:eastAsia="ru-RU"/>
              </w:rPr>
              <w:t>50,0 м</w:t>
            </w:r>
            <w:r w:rsidRPr="00CE2025">
              <w:rPr>
                <w:rFonts w:ascii="Times New Roman" w:eastAsia="Times New Roman" w:hAnsi="Times New Roman" w:cs="Times New Roman"/>
                <w:sz w:val="20"/>
                <w:szCs w:val="20"/>
                <w:vertAlign w:val="superscript"/>
                <w:lang w:val="en-US" w:eastAsia="ru-RU"/>
              </w:rPr>
              <w:t>2</w:t>
            </w:r>
          </w:p>
        </w:tc>
        <w:tc>
          <w:tcPr>
            <w:tcW w:w="2875" w:type="pct"/>
            <w:tcBorders>
              <w:top w:val="single" w:sz="4" w:space="0" w:color="auto"/>
              <w:left w:val="nil"/>
              <w:bottom w:val="single" w:sz="4" w:space="0" w:color="auto"/>
              <w:right w:val="single" w:sz="4" w:space="0" w:color="auto"/>
            </w:tcBorders>
            <w:hideMark/>
          </w:tcPr>
          <w:p w:rsidR="00CE2025" w:rsidRPr="00CE2025" w:rsidRDefault="00CE2025" w:rsidP="00CE2025">
            <w:pPr>
              <w:spacing w:after="0" w:line="240" w:lineRule="auto"/>
              <w:ind w:left="142"/>
              <w:contextualSpacing/>
              <w:rPr>
                <w:rFonts w:ascii="Times New Roman" w:eastAsia="Times New Roman" w:hAnsi="Times New Roman" w:cs="Times New Roman"/>
                <w:color w:val="000000"/>
                <w:sz w:val="20"/>
                <w:szCs w:val="20"/>
              </w:rPr>
            </w:pPr>
            <w:r w:rsidRPr="00CE2025">
              <w:rPr>
                <w:rFonts w:ascii="Times New Roman" w:eastAsia="Times New Roman" w:hAnsi="Times New Roman" w:cs="Times New Roman"/>
                <w:color w:val="000000"/>
                <w:sz w:val="20"/>
                <w:szCs w:val="20"/>
              </w:rPr>
              <w:t xml:space="preserve">комплект растущей мебели ( парта, стул) </w:t>
            </w:r>
          </w:p>
          <w:p w:rsidR="00CE2025" w:rsidRPr="00CE2025" w:rsidRDefault="00CE2025" w:rsidP="00CE2025">
            <w:pPr>
              <w:spacing w:after="0" w:line="240" w:lineRule="auto"/>
              <w:ind w:left="142"/>
              <w:contextualSpacing/>
              <w:rPr>
                <w:rFonts w:ascii="Times New Roman" w:eastAsia="Times New Roman" w:hAnsi="Times New Roman" w:cs="Times New Roman"/>
                <w:color w:val="000000"/>
                <w:sz w:val="20"/>
                <w:szCs w:val="20"/>
              </w:rPr>
            </w:pPr>
            <w:r w:rsidRPr="00CE2025">
              <w:rPr>
                <w:rFonts w:ascii="Times New Roman" w:eastAsia="Times New Roman" w:hAnsi="Times New Roman" w:cs="Times New Roman"/>
                <w:color w:val="000000"/>
                <w:sz w:val="20"/>
                <w:szCs w:val="20"/>
              </w:rPr>
              <w:t xml:space="preserve">-шкафы </w:t>
            </w:r>
          </w:p>
          <w:p w:rsidR="00CE2025" w:rsidRPr="00CE2025" w:rsidRDefault="00CE2025" w:rsidP="00CE2025">
            <w:pPr>
              <w:spacing w:after="0" w:line="240" w:lineRule="auto"/>
              <w:ind w:left="142"/>
              <w:contextualSpacing/>
              <w:rPr>
                <w:rFonts w:ascii="Times New Roman" w:eastAsia="Times New Roman" w:hAnsi="Times New Roman" w:cs="Times New Roman"/>
                <w:color w:val="000000"/>
                <w:sz w:val="20"/>
                <w:szCs w:val="20"/>
              </w:rPr>
            </w:pPr>
            <w:r w:rsidRPr="00CE2025">
              <w:rPr>
                <w:rFonts w:ascii="Times New Roman" w:eastAsia="Times New Roman" w:hAnsi="Times New Roman" w:cs="Times New Roman"/>
                <w:color w:val="000000"/>
                <w:sz w:val="20"/>
                <w:szCs w:val="20"/>
              </w:rPr>
              <w:t xml:space="preserve"> -стол для учителя - 1 шт.</w:t>
            </w:r>
          </w:p>
          <w:p w:rsidR="00CE2025" w:rsidRPr="00CE2025" w:rsidRDefault="00CE2025" w:rsidP="00CE2025">
            <w:pPr>
              <w:spacing w:after="0" w:line="240" w:lineRule="auto"/>
              <w:ind w:left="142"/>
              <w:contextualSpacing/>
              <w:rPr>
                <w:rFonts w:ascii="Times New Roman" w:eastAsia="Times New Roman" w:hAnsi="Times New Roman" w:cs="Times New Roman"/>
                <w:color w:val="000000"/>
                <w:sz w:val="20"/>
                <w:szCs w:val="20"/>
              </w:rPr>
            </w:pPr>
            <w:r w:rsidRPr="00CE2025">
              <w:rPr>
                <w:rFonts w:ascii="Times New Roman" w:eastAsia="Times New Roman" w:hAnsi="Times New Roman" w:cs="Times New Roman"/>
                <w:color w:val="000000"/>
                <w:sz w:val="20"/>
                <w:szCs w:val="20"/>
              </w:rPr>
              <w:t>-стул для учителя - 1 шт.</w:t>
            </w:r>
          </w:p>
          <w:p w:rsidR="00CE2025" w:rsidRPr="00CE2025" w:rsidRDefault="00CE2025" w:rsidP="00CE2025">
            <w:pPr>
              <w:widowControl w:val="0"/>
              <w:autoSpaceDE w:val="0"/>
              <w:autoSpaceDN w:val="0"/>
              <w:adjustRightInd w:val="0"/>
              <w:spacing w:after="0" w:line="240" w:lineRule="auto"/>
              <w:contextualSpacing/>
              <w:rPr>
                <w:rFonts w:ascii="Times New Roman" w:eastAsia="Times New Roman" w:hAnsi="Times New Roman" w:cs="Times New Roman"/>
                <w:color w:val="000000"/>
                <w:sz w:val="20"/>
                <w:szCs w:val="20"/>
                <w:lang w:eastAsia="ru-RU"/>
              </w:rPr>
            </w:pPr>
            <w:r w:rsidRPr="00CE2025">
              <w:rPr>
                <w:rFonts w:ascii="Times New Roman" w:eastAsia="Times New Roman" w:hAnsi="Times New Roman" w:cs="Times New Roman"/>
                <w:color w:val="000000"/>
                <w:sz w:val="20"/>
                <w:szCs w:val="20"/>
                <w:lang w:eastAsia="ru-RU"/>
              </w:rPr>
              <w:t>-многофункциональный комплекс преподавателя - 1 комплект</w:t>
            </w:r>
          </w:p>
        </w:tc>
      </w:tr>
      <w:tr w:rsidR="00CE2025" w:rsidRPr="00CE2025" w:rsidTr="007C4EDF">
        <w:trPr>
          <w:trHeight w:val="420"/>
        </w:trPr>
        <w:tc>
          <w:tcPr>
            <w:tcW w:w="233" w:type="pct"/>
            <w:tcBorders>
              <w:top w:val="single" w:sz="4" w:space="0" w:color="auto"/>
              <w:left w:val="single" w:sz="4" w:space="0" w:color="auto"/>
              <w:bottom w:val="single" w:sz="4" w:space="0" w:color="auto"/>
              <w:right w:val="single" w:sz="4" w:space="0" w:color="auto"/>
            </w:tcBorders>
          </w:tcPr>
          <w:p w:rsidR="00CE2025" w:rsidRPr="00CE2025" w:rsidRDefault="00CE2025" w:rsidP="008F5D33">
            <w:pPr>
              <w:widowControl w:val="0"/>
              <w:numPr>
                <w:ilvl w:val="0"/>
                <w:numId w:val="56"/>
              </w:numPr>
              <w:autoSpaceDE w:val="0"/>
              <w:autoSpaceDN w:val="0"/>
              <w:adjustRightInd w:val="0"/>
              <w:spacing w:after="0" w:line="240" w:lineRule="auto"/>
              <w:contextualSpacing/>
              <w:jc w:val="center"/>
              <w:rPr>
                <w:rFonts w:ascii="Times New Roman" w:eastAsia="Times New Roman" w:hAnsi="Times New Roman" w:cs="Times New Roman"/>
                <w:color w:val="000000"/>
                <w:sz w:val="20"/>
                <w:szCs w:val="20"/>
                <w:lang w:eastAsia="ru-RU"/>
              </w:rPr>
            </w:pPr>
          </w:p>
        </w:tc>
        <w:tc>
          <w:tcPr>
            <w:tcW w:w="713" w:type="pct"/>
            <w:tcBorders>
              <w:top w:val="single" w:sz="4" w:space="0" w:color="auto"/>
              <w:left w:val="nil"/>
              <w:bottom w:val="single" w:sz="4" w:space="0" w:color="auto"/>
              <w:right w:val="nil"/>
            </w:tcBorders>
            <w:hideMark/>
          </w:tcPr>
          <w:p w:rsidR="00CE2025" w:rsidRPr="00CE2025" w:rsidRDefault="00CE2025" w:rsidP="00CE2025">
            <w:pPr>
              <w:widowControl w:val="0"/>
              <w:autoSpaceDE w:val="0"/>
              <w:autoSpaceDN w:val="0"/>
              <w:adjustRightInd w:val="0"/>
              <w:spacing w:after="0" w:line="240" w:lineRule="auto"/>
              <w:contextualSpacing/>
              <w:rPr>
                <w:rFonts w:ascii="Times New Roman" w:eastAsia="Times New Roman" w:hAnsi="Times New Roman" w:cs="Times New Roman"/>
                <w:sz w:val="20"/>
                <w:szCs w:val="20"/>
                <w:lang w:val="en-US" w:eastAsia="ru-RU"/>
              </w:rPr>
            </w:pPr>
            <w:r w:rsidRPr="00CE2025">
              <w:rPr>
                <w:rFonts w:ascii="Times New Roman" w:eastAsia="Times New Roman" w:hAnsi="Times New Roman" w:cs="Times New Roman"/>
                <w:sz w:val="20"/>
                <w:szCs w:val="20"/>
                <w:lang w:val="en-US" w:eastAsia="ru-RU"/>
              </w:rPr>
              <w:t>Кабинет начальных классов</w:t>
            </w:r>
          </w:p>
        </w:tc>
        <w:tc>
          <w:tcPr>
            <w:tcW w:w="107" w:type="pct"/>
            <w:tcBorders>
              <w:top w:val="single" w:sz="4" w:space="0" w:color="auto"/>
              <w:left w:val="nil"/>
              <w:bottom w:val="single" w:sz="4" w:space="0" w:color="auto"/>
              <w:right w:val="single" w:sz="4" w:space="0" w:color="auto"/>
            </w:tcBorders>
          </w:tcPr>
          <w:p w:rsidR="00CE2025" w:rsidRPr="00CE2025" w:rsidRDefault="00CE2025" w:rsidP="00CE2025">
            <w:pPr>
              <w:widowControl w:val="0"/>
              <w:autoSpaceDE w:val="0"/>
              <w:autoSpaceDN w:val="0"/>
              <w:adjustRightInd w:val="0"/>
              <w:spacing w:after="0" w:line="240" w:lineRule="auto"/>
              <w:contextualSpacing/>
              <w:rPr>
                <w:rFonts w:ascii="Times New Roman" w:eastAsia="Times New Roman" w:hAnsi="Times New Roman" w:cs="Times New Roman"/>
                <w:color w:val="000000"/>
                <w:sz w:val="20"/>
                <w:szCs w:val="20"/>
                <w:lang w:val="en-US" w:eastAsia="ru-RU"/>
              </w:rPr>
            </w:pPr>
          </w:p>
        </w:tc>
        <w:tc>
          <w:tcPr>
            <w:tcW w:w="570" w:type="pct"/>
            <w:tcBorders>
              <w:top w:val="single" w:sz="4" w:space="0" w:color="auto"/>
              <w:left w:val="nil"/>
              <w:bottom w:val="single" w:sz="4" w:space="0" w:color="auto"/>
              <w:right w:val="single" w:sz="4" w:space="0" w:color="auto"/>
            </w:tcBorders>
            <w:hideMark/>
          </w:tcPr>
          <w:p w:rsidR="00CE2025" w:rsidRPr="00CE2025" w:rsidRDefault="00CE2025" w:rsidP="00CE2025">
            <w:pPr>
              <w:widowControl w:val="0"/>
              <w:autoSpaceDE w:val="0"/>
              <w:autoSpaceDN w:val="0"/>
              <w:adjustRightInd w:val="0"/>
              <w:spacing w:after="0" w:line="240" w:lineRule="auto"/>
              <w:contextualSpacing/>
              <w:rPr>
                <w:rFonts w:ascii="Times New Roman" w:eastAsia="Times New Roman" w:hAnsi="Times New Roman" w:cs="Times New Roman"/>
                <w:sz w:val="20"/>
                <w:szCs w:val="20"/>
                <w:lang w:val="en-US" w:eastAsia="ru-RU"/>
              </w:rPr>
            </w:pPr>
            <w:r w:rsidRPr="00CE2025">
              <w:rPr>
                <w:rFonts w:ascii="Times New Roman" w:eastAsia="Times New Roman" w:hAnsi="Times New Roman" w:cs="Times New Roman"/>
                <w:sz w:val="20"/>
                <w:szCs w:val="20"/>
                <w:lang w:val="en-US" w:eastAsia="ru-RU"/>
              </w:rPr>
              <w:t>№ 312</w:t>
            </w:r>
          </w:p>
        </w:tc>
        <w:tc>
          <w:tcPr>
            <w:tcW w:w="502" w:type="pct"/>
            <w:tcBorders>
              <w:top w:val="single" w:sz="4" w:space="0" w:color="auto"/>
              <w:left w:val="nil"/>
              <w:bottom w:val="single" w:sz="4" w:space="0" w:color="auto"/>
              <w:right w:val="single" w:sz="4" w:space="0" w:color="auto"/>
            </w:tcBorders>
            <w:hideMark/>
          </w:tcPr>
          <w:p w:rsidR="00CE2025" w:rsidRPr="00CE2025" w:rsidRDefault="00CE2025" w:rsidP="00CE2025">
            <w:pPr>
              <w:widowControl w:val="0"/>
              <w:autoSpaceDE w:val="0"/>
              <w:autoSpaceDN w:val="0"/>
              <w:adjustRightInd w:val="0"/>
              <w:spacing w:after="0" w:line="240" w:lineRule="auto"/>
              <w:contextualSpacing/>
              <w:rPr>
                <w:rFonts w:ascii="Times New Roman" w:eastAsia="Times New Roman" w:hAnsi="Times New Roman" w:cs="Times New Roman"/>
                <w:sz w:val="20"/>
                <w:szCs w:val="20"/>
                <w:lang w:val="en-US" w:eastAsia="ru-RU"/>
              </w:rPr>
            </w:pPr>
            <w:r w:rsidRPr="00CE2025">
              <w:rPr>
                <w:rFonts w:ascii="Times New Roman" w:eastAsia="Times New Roman" w:hAnsi="Times New Roman" w:cs="Times New Roman"/>
                <w:sz w:val="20"/>
                <w:szCs w:val="20"/>
                <w:lang w:val="en-US" w:eastAsia="ru-RU"/>
              </w:rPr>
              <w:t>48,4 м</w:t>
            </w:r>
            <w:r w:rsidRPr="00CE2025">
              <w:rPr>
                <w:rFonts w:ascii="Times New Roman" w:eastAsia="Times New Roman" w:hAnsi="Times New Roman" w:cs="Times New Roman"/>
                <w:sz w:val="20"/>
                <w:szCs w:val="20"/>
                <w:vertAlign w:val="superscript"/>
                <w:lang w:val="en-US" w:eastAsia="ru-RU"/>
              </w:rPr>
              <w:t>2</w:t>
            </w:r>
          </w:p>
        </w:tc>
        <w:tc>
          <w:tcPr>
            <w:tcW w:w="2875" w:type="pct"/>
            <w:tcBorders>
              <w:top w:val="single" w:sz="4" w:space="0" w:color="auto"/>
              <w:left w:val="nil"/>
              <w:bottom w:val="single" w:sz="4" w:space="0" w:color="auto"/>
              <w:right w:val="single" w:sz="4" w:space="0" w:color="auto"/>
            </w:tcBorders>
            <w:hideMark/>
          </w:tcPr>
          <w:p w:rsidR="00CE2025" w:rsidRPr="00CE2025" w:rsidRDefault="00CE2025" w:rsidP="00CE2025">
            <w:pPr>
              <w:spacing w:after="0" w:line="240" w:lineRule="auto"/>
              <w:ind w:left="142"/>
              <w:contextualSpacing/>
              <w:rPr>
                <w:rFonts w:ascii="Times New Roman" w:eastAsia="Times New Roman" w:hAnsi="Times New Roman" w:cs="Times New Roman"/>
                <w:color w:val="000000"/>
                <w:sz w:val="20"/>
                <w:szCs w:val="20"/>
              </w:rPr>
            </w:pPr>
            <w:r w:rsidRPr="00CE2025">
              <w:rPr>
                <w:rFonts w:ascii="Times New Roman" w:eastAsia="Times New Roman" w:hAnsi="Times New Roman" w:cs="Times New Roman"/>
                <w:color w:val="000000"/>
                <w:sz w:val="20"/>
                <w:szCs w:val="20"/>
              </w:rPr>
              <w:t xml:space="preserve">комплект растущей мебели ( парта, стул) </w:t>
            </w:r>
          </w:p>
          <w:p w:rsidR="00CE2025" w:rsidRPr="00CE2025" w:rsidRDefault="00CE2025" w:rsidP="00CE2025">
            <w:pPr>
              <w:spacing w:after="0" w:line="240" w:lineRule="auto"/>
              <w:ind w:left="142"/>
              <w:contextualSpacing/>
              <w:rPr>
                <w:rFonts w:ascii="Times New Roman" w:eastAsia="Times New Roman" w:hAnsi="Times New Roman" w:cs="Times New Roman"/>
                <w:color w:val="000000"/>
                <w:sz w:val="20"/>
                <w:szCs w:val="20"/>
              </w:rPr>
            </w:pPr>
            <w:r w:rsidRPr="00CE2025">
              <w:rPr>
                <w:rFonts w:ascii="Times New Roman" w:eastAsia="Times New Roman" w:hAnsi="Times New Roman" w:cs="Times New Roman"/>
                <w:color w:val="000000"/>
                <w:sz w:val="20"/>
                <w:szCs w:val="20"/>
              </w:rPr>
              <w:t xml:space="preserve">-шкафы </w:t>
            </w:r>
          </w:p>
          <w:p w:rsidR="00CE2025" w:rsidRPr="00CE2025" w:rsidRDefault="00CE2025" w:rsidP="00CE2025">
            <w:pPr>
              <w:spacing w:after="0" w:line="240" w:lineRule="auto"/>
              <w:ind w:left="142"/>
              <w:contextualSpacing/>
              <w:rPr>
                <w:rFonts w:ascii="Times New Roman" w:eastAsia="Times New Roman" w:hAnsi="Times New Roman" w:cs="Times New Roman"/>
                <w:color w:val="000000"/>
                <w:sz w:val="20"/>
                <w:szCs w:val="20"/>
              </w:rPr>
            </w:pPr>
            <w:r w:rsidRPr="00CE2025">
              <w:rPr>
                <w:rFonts w:ascii="Times New Roman" w:eastAsia="Times New Roman" w:hAnsi="Times New Roman" w:cs="Times New Roman"/>
                <w:color w:val="000000"/>
                <w:sz w:val="20"/>
                <w:szCs w:val="20"/>
              </w:rPr>
              <w:t xml:space="preserve"> -стол для учителя - 1 шт.</w:t>
            </w:r>
          </w:p>
          <w:p w:rsidR="00CE2025" w:rsidRPr="00CE2025" w:rsidRDefault="00CE2025" w:rsidP="00CE2025">
            <w:pPr>
              <w:spacing w:after="0" w:line="240" w:lineRule="auto"/>
              <w:ind w:left="142"/>
              <w:contextualSpacing/>
              <w:rPr>
                <w:rFonts w:ascii="Times New Roman" w:eastAsia="Times New Roman" w:hAnsi="Times New Roman" w:cs="Times New Roman"/>
                <w:color w:val="000000"/>
                <w:sz w:val="20"/>
                <w:szCs w:val="20"/>
              </w:rPr>
            </w:pPr>
            <w:r w:rsidRPr="00CE2025">
              <w:rPr>
                <w:rFonts w:ascii="Times New Roman" w:eastAsia="Times New Roman" w:hAnsi="Times New Roman" w:cs="Times New Roman"/>
                <w:color w:val="000000"/>
                <w:sz w:val="20"/>
                <w:szCs w:val="20"/>
              </w:rPr>
              <w:t>-стул для учителя - 1 шт.</w:t>
            </w:r>
          </w:p>
          <w:p w:rsidR="00CE2025" w:rsidRPr="00CE2025" w:rsidRDefault="00CE2025" w:rsidP="00CE2025">
            <w:pPr>
              <w:widowControl w:val="0"/>
              <w:autoSpaceDE w:val="0"/>
              <w:autoSpaceDN w:val="0"/>
              <w:adjustRightInd w:val="0"/>
              <w:spacing w:after="0" w:line="240" w:lineRule="auto"/>
              <w:contextualSpacing/>
              <w:rPr>
                <w:rFonts w:ascii="Times New Roman" w:eastAsia="Times New Roman" w:hAnsi="Times New Roman" w:cs="Times New Roman"/>
                <w:color w:val="000000"/>
                <w:sz w:val="20"/>
                <w:szCs w:val="20"/>
                <w:lang w:eastAsia="ru-RU"/>
              </w:rPr>
            </w:pPr>
            <w:r w:rsidRPr="00CE2025">
              <w:rPr>
                <w:rFonts w:ascii="Times New Roman" w:eastAsia="Times New Roman" w:hAnsi="Times New Roman" w:cs="Times New Roman"/>
                <w:color w:val="000000"/>
                <w:sz w:val="20"/>
                <w:szCs w:val="20"/>
                <w:lang w:eastAsia="ru-RU"/>
              </w:rPr>
              <w:t>-многофункциональный комплекс преподавателя - 1 комплект</w:t>
            </w:r>
          </w:p>
        </w:tc>
      </w:tr>
      <w:tr w:rsidR="00CE2025" w:rsidRPr="00CE2025" w:rsidTr="007C4EDF">
        <w:trPr>
          <w:trHeight w:val="540"/>
        </w:trPr>
        <w:tc>
          <w:tcPr>
            <w:tcW w:w="233" w:type="pct"/>
            <w:tcBorders>
              <w:top w:val="single" w:sz="4" w:space="0" w:color="auto"/>
              <w:left w:val="single" w:sz="4" w:space="0" w:color="auto"/>
              <w:bottom w:val="single" w:sz="4" w:space="0" w:color="auto"/>
              <w:right w:val="single" w:sz="4" w:space="0" w:color="auto"/>
            </w:tcBorders>
          </w:tcPr>
          <w:p w:rsidR="00CE2025" w:rsidRPr="00CE2025" w:rsidRDefault="00CE2025" w:rsidP="008F5D33">
            <w:pPr>
              <w:widowControl w:val="0"/>
              <w:numPr>
                <w:ilvl w:val="0"/>
                <w:numId w:val="56"/>
              </w:numPr>
              <w:autoSpaceDE w:val="0"/>
              <w:autoSpaceDN w:val="0"/>
              <w:adjustRightInd w:val="0"/>
              <w:spacing w:after="0" w:line="240" w:lineRule="auto"/>
              <w:contextualSpacing/>
              <w:jc w:val="center"/>
              <w:rPr>
                <w:rFonts w:ascii="Times New Roman" w:eastAsia="Times New Roman" w:hAnsi="Times New Roman" w:cs="Times New Roman"/>
                <w:color w:val="000000"/>
                <w:sz w:val="20"/>
                <w:szCs w:val="20"/>
                <w:lang w:eastAsia="ru-RU"/>
              </w:rPr>
            </w:pPr>
          </w:p>
        </w:tc>
        <w:tc>
          <w:tcPr>
            <w:tcW w:w="713" w:type="pct"/>
            <w:tcBorders>
              <w:top w:val="single" w:sz="4" w:space="0" w:color="auto"/>
              <w:left w:val="nil"/>
              <w:bottom w:val="single" w:sz="4" w:space="0" w:color="auto"/>
              <w:right w:val="nil"/>
            </w:tcBorders>
            <w:hideMark/>
          </w:tcPr>
          <w:p w:rsidR="00CE2025" w:rsidRPr="00CE2025" w:rsidRDefault="00CE2025" w:rsidP="00CE2025">
            <w:pPr>
              <w:widowControl w:val="0"/>
              <w:autoSpaceDE w:val="0"/>
              <w:autoSpaceDN w:val="0"/>
              <w:adjustRightInd w:val="0"/>
              <w:spacing w:after="0" w:line="240" w:lineRule="auto"/>
              <w:contextualSpacing/>
              <w:rPr>
                <w:rFonts w:ascii="Times New Roman" w:eastAsia="Times New Roman" w:hAnsi="Times New Roman" w:cs="Times New Roman"/>
                <w:sz w:val="20"/>
                <w:szCs w:val="20"/>
                <w:lang w:val="en-US" w:eastAsia="ru-RU"/>
              </w:rPr>
            </w:pPr>
            <w:r w:rsidRPr="00CE2025">
              <w:rPr>
                <w:rFonts w:ascii="Times New Roman" w:eastAsia="Times New Roman" w:hAnsi="Times New Roman" w:cs="Times New Roman"/>
                <w:sz w:val="20"/>
                <w:szCs w:val="20"/>
                <w:lang w:val="en-US" w:eastAsia="ru-RU"/>
              </w:rPr>
              <w:t>Кабинет начальных классов</w:t>
            </w:r>
          </w:p>
        </w:tc>
        <w:tc>
          <w:tcPr>
            <w:tcW w:w="107" w:type="pct"/>
            <w:tcBorders>
              <w:top w:val="single" w:sz="4" w:space="0" w:color="auto"/>
              <w:left w:val="nil"/>
              <w:bottom w:val="single" w:sz="4" w:space="0" w:color="auto"/>
              <w:right w:val="single" w:sz="4" w:space="0" w:color="auto"/>
            </w:tcBorders>
          </w:tcPr>
          <w:p w:rsidR="00CE2025" w:rsidRPr="00CE2025" w:rsidRDefault="00CE2025" w:rsidP="00CE2025">
            <w:pPr>
              <w:widowControl w:val="0"/>
              <w:autoSpaceDE w:val="0"/>
              <w:autoSpaceDN w:val="0"/>
              <w:adjustRightInd w:val="0"/>
              <w:spacing w:after="0" w:line="240" w:lineRule="auto"/>
              <w:contextualSpacing/>
              <w:rPr>
                <w:rFonts w:ascii="Times New Roman" w:eastAsia="Times New Roman" w:hAnsi="Times New Roman" w:cs="Times New Roman"/>
                <w:color w:val="000000"/>
                <w:sz w:val="20"/>
                <w:szCs w:val="20"/>
                <w:lang w:val="en-US" w:eastAsia="ru-RU"/>
              </w:rPr>
            </w:pPr>
          </w:p>
        </w:tc>
        <w:tc>
          <w:tcPr>
            <w:tcW w:w="570" w:type="pct"/>
            <w:tcBorders>
              <w:top w:val="single" w:sz="4" w:space="0" w:color="auto"/>
              <w:left w:val="nil"/>
              <w:bottom w:val="single" w:sz="4" w:space="0" w:color="auto"/>
              <w:right w:val="single" w:sz="4" w:space="0" w:color="auto"/>
            </w:tcBorders>
            <w:hideMark/>
          </w:tcPr>
          <w:p w:rsidR="00CE2025" w:rsidRPr="00CE2025" w:rsidRDefault="00CE2025" w:rsidP="00CE2025">
            <w:pPr>
              <w:widowControl w:val="0"/>
              <w:autoSpaceDE w:val="0"/>
              <w:autoSpaceDN w:val="0"/>
              <w:adjustRightInd w:val="0"/>
              <w:spacing w:after="0" w:line="240" w:lineRule="auto"/>
              <w:contextualSpacing/>
              <w:rPr>
                <w:rFonts w:ascii="Times New Roman" w:eastAsia="Times New Roman" w:hAnsi="Times New Roman" w:cs="Times New Roman"/>
                <w:sz w:val="20"/>
                <w:szCs w:val="20"/>
                <w:lang w:val="en-US" w:eastAsia="ru-RU"/>
              </w:rPr>
            </w:pPr>
            <w:r w:rsidRPr="00CE2025">
              <w:rPr>
                <w:rFonts w:ascii="Times New Roman" w:eastAsia="Times New Roman" w:hAnsi="Times New Roman" w:cs="Times New Roman"/>
                <w:sz w:val="20"/>
                <w:szCs w:val="20"/>
                <w:lang w:val="en-US" w:eastAsia="ru-RU"/>
              </w:rPr>
              <w:t xml:space="preserve">№ 313  </w:t>
            </w:r>
          </w:p>
        </w:tc>
        <w:tc>
          <w:tcPr>
            <w:tcW w:w="502" w:type="pct"/>
            <w:tcBorders>
              <w:top w:val="single" w:sz="4" w:space="0" w:color="auto"/>
              <w:left w:val="nil"/>
              <w:bottom w:val="single" w:sz="4" w:space="0" w:color="auto"/>
              <w:right w:val="single" w:sz="4" w:space="0" w:color="auto"/>
            </w:tcBorders>
            <w:hideMark/>
          </w:tcPr>
          <w:p w:rsidR="00CE2025" w:rsidRPr="00CE2025" w:rsidRDefault="00CE2025" w:rsidP="00CE2025">
            <w:pPr>
              <w:widowControl w:val="0"/>
              <w:autoSpaceDE w:val="0"/>
              <w:autoSpaceDN w:val="0"/>
              <w:adjustRightInd w:val="0"/>
              <w:spacing w:after="0" w:line="240" w:lineRule="auto"/>
              <w:contextualSpacing/>
              <w:rPr>
                <w:rFonts w:ascii="Times New Roman" w:eastAsia="Times New Roman" w:hAnsi="Times New Roman" w:cs="Times New Roman"/>
                <w:sz w:val="20"/>
                <w:szCs w:val="20"/>
                <w:lang w:val="en-US" w:eastAsia="ru-RU"/>
              </w:rPr>
            </w:pPr>
            <w:r w:rsidRPr="00CE2025">
              <w:rPr>
                <w:rFonts w:ascii="Times New Roman" w:eastAsia="Times New Roman" w:hAnsi="Times New Roman" w:cs="Times New Roman"/>
                <w:sz w:val="20"/>
                <w:szCs w:val="20"/>
                <w:lang w:val="en-US" w:eastAsia="ru-RU"/>
              </w:rPr>
              <w:t>51,2 м</w:t>
            </w:r>
            <w:r w:rsidRPr="00CE2025">
              <w:rPr>
                <w:rFonts w:ascii="Times New Roman" w:eastAsia="Times New Roman" w:hAnsi="Times New Roman" w:cs="Times New Roman"/>
                <w:sz w:val="20"/>
                <w:szCs w:val="20"/>
                <w:vertAlign w:val="superscript"/>
                <w:lang w:val="en-US" w:eastAsia="ru-RU"/>
              </w:rPr>
              <w:t>2</w:t>
            </w:r>
          </w:p>
        </w:tc>
        <w:tc>
          <w:tcPr>
            <w:tcW w:w="2875" w:type="pct"/>
            <w:tcBorders>
              <w:top w:val="single" w:sz="4" w:space="0" w:color="auto"/>
              <w:left w:val="nil"/>
              <w:bottom w:val="single" w:sz="4" w:space="0" w:color="auto"/>
              <w:right w:val="single" w:sz="4" w:space="0" w:color="auto"/>
            </w:tcBorders>
            <w:hideMark/>
          </w:tcPr>
          <w:p w:rsidR="00CE2025" w:rsidRPr="00CE2025" w:rsidRDefault="00CE2025" w:rsidP="00CE2025">
            <w:pPr>
              <w:spacing w:after="0" w:line="240" w:lineRule="auto"/>
              <w:ind w:left="142"/>
              <w:contextualSpacing/>
              <w:rPr>
                <w:rFonts w:ascii="Times New Roman" w:eastAsia="Times New Roman" w:hAnsi="Times New Roman" w:cs="Times New Roman"/>
                <w:color w:val="000000"/>
                <w:sz w:val="20"/>
                <w:szCs w:val="20"/>
              </w:rPr>
            </w:pPr>
            <w:r w:rsidRPr="00CE2025">
              <w:rPr>
                <w:rFonts w:ascii="Times New Roman" w:eastAsia="Times New Roman" w:hAnsi="Times New Roman" w:cs="Times New Roman"/>
                <w:color w:val="000000"/>
                <w:sz w:val="20"/>
                <w:szCs w:val="20"/>
              </w:rPr>
              <w:t xml:space="preserve">комплект растущей мебели ( парта, стул) </w:t>
            </w:r>
          </w:p>
          <w:p w:rsidR="00CE2025" w:rsidRPr="00CE2025" w:rsidRDefault="00CE2025" w:rsidP="00CE2025">
            <w:pPr>
              <w:spacing w:after="0" w:line="240" w:lineRule="auto"/>
              <w:ind w:left="142"/>
              <w:contextualSpacing/>
              <w:rPr>
                <w:rFonts w:ascii="Times New Roman" w:eastAsia="Times New Roman" w:hAnsi="Times New Roman" w:cs="Times New Roman"/>
                <w:color w:val="000000"/>
                <w:sz w:val="20"/>
                <w:szCs w:val="20"/>
              </w:rPr>
            </w:pPr>
            <w:r w:rsidRPr="00CE2025">
              <w:rPr>
                <w:rFonts w:ascii="Times New Roman" w:eastAsia="Times New Roman" w:hAnsi="Times New Roman" w:cs="Times New Roman"/>
                <w:color w:val="000000"/>
                <w:sz w:val="20"/>
                <w:szCs w:val="20"/>
              </w:rPr>
              <w:t xml:space="preserve">-шкафы </w:t>
            </w:r>
          </w:p>
          <w:p w:rsidR="00CE2025" w:rsidRPr="00CE2025" w:rsidRDefault="00CE2025" w:rsidP="00CE2025">
            <w:pPr>
              <w:spacing w:after="0" w:line="240" w:lineRule="auto"/>
              <w:ind w:left="142"/>
              <w:contextualSpacing/>
              <w:rPr>
                <w:rFonts w:ascii="Times New Roman" w:eastAsia="Times New Roman" w:hAnsi="Times New Roman" w:cs="Times New Roman"/>
                <w:color w:val="000000"/>
                <w:sz w:val="20"/>
                <w:szCs w:val="20"/>
              </w:rPr>
            </w:pPr>
            <w:r w:rsidRPr="00CE2025">
              <w:rPr>
                <w:rFonts w:ascii="Times New Roman" w:eastAsia="Times New Roman" w:hAnsi="Times New Roman" w:cs="Times New Roman"/>
                <w:color w:val="000000"/>
                <w:sz w:val="20"/>
                <w:szCs w:val="20"/>
              </w:rPr>
              <w:t xml:space="preserve"> -стол для учителя - 1 шт.</w:t>
            </w:r>
          </w:p>
          <w:p w:rsidR="00CE2025" w:rsidRPr="00CE2025" w:rsidRDefault="00CE2025" w:rsidP="00CE2025">
            <w:pPr>
              <w:spacing w:after="0" w:line="240" w:lineRule="auto"/>
              <w:ind w:left="142"/>
              <w:contextualSpacing/>
              <w:rPr>
                <w:rFonts w:ascii="Times New Roman" w:eastAsia="Times New Roman" w:hAnsi="Times New Roman" w:cs="Times New Roman"/>
                <w:color w:val="000000"/>
                <w:sz w:val="20"/>
                <w:szCs w:val="20"/>
              </w:rPr>
            </w:pPr>
            <w:r w:rsidRPr="00CE2025">
              <w:rPr>
                <w:rFonts w:ascii="Times New Roman" w:eastAsia="Times New Roman" w:hAnsi="Times New Roman" w:cs="Times New Roman"/>
                <w:color w:val="000000"/>
                <w:sz w:val="20"/>
                <w:szCs w:val="20"/>
              </w:rPr>
              <w:t>-стул для учителя - 1 шт.</w:t>
            </w:r>
          </w:p>
          <w:p w:rsidR="00CE2025" w:rsidRPr="00CE2025" w:rsidRDefault="00CE2025" w:rsidP="00CE2025">
            <w:pPr>
              <w:widowControl w:val="0"/>
              <w:autoSpaceDE w:val="0"/>
              <w:autoSpaceDN w:val="0"/>
              <w:adjustRightInd w:val="0"/>
              <w:spacing w:after="0" w:line="240" w:lineRule="auto"/>
              <w:contextualSpacing/>
              <w:rPr>
                <w:rFonts w:ascii="Times New Roman" w:eastAsia="Times New Roman" w:hAnsi="Times New Roman" w:cs="Times New Roman"/>
                <w:color w:val="000000"/>
                <w:sz w:val="20"/>
                <w:szCs w:val="20"/>
                <w:lang w:eastAsia="ru-RU"/>
              </w:rPr>
            </w:pPr>
            <w:r w:rsidRPr="00CE2025">
              <w:rPr>
                <w:rFonts w:ascii="Times New Roman" w:eastAsia="Times New Roman" w:hAnsi="Times New Roman" w:cs="Times New Roman"/>
                <w:color w:val="000000"/>
                <w:sz w:val="20"/>
                <w:szCs w:val="20"/>
                <w:lang w:eastAsia="ru-RU"/>
              </w:rPr>
              <w:t>-многофункциональный комплекс преподавателя - 1 комплект</w:t>
            </w:r>
          </w:p>
        </w:tc>
      </w:tr>
      <w:tr w:rsidR="00CE2025" w:rsidRPr="00CE2025" w:rsidTr="007C4EDF">
        <w:trPr>
          <w:trHeight w:val="825"/>
        </w:trPr>
        <w:tc>
          <w:tcPr>
            <w:tcW w:w="233" w:type="pct"/>
            <w:tcBorders>
              <w:top w:val="single" w:sz="4" w:space="0" w:color="auto"/>
              <w:left w:val="single" w:sz="4" w:space="0" w:color="auto"/>
              <w:bottom w:val="single" w:sz="4" w:space="0" w:color="auto"/>
              <w:right w:val="single" w:sz="4" w:space="0" w:color="auto"/>
            </w:tcBorders>
          </w:tcPr>
          <w:p w:rsidR="00CE2025" w:rsidRPr="00CE2025" w:rsidRDefault="00CE2025" w:rsidP="008F5D33">
            <w:pPr>
              <w:widowControl w:val="0"/>
              <w:numPr>
                <w:ilvl w:val="0"/>
                <w:numId w:val="56"/>
              </w:numPr>
              <w:autoSpaceDE w:val="0"/>
              <w:autoSpaceDN w:val="0"/>
              <w:adjustRightInd w:val="0"/>
              <w:spacing w:after="0" w:line="240" w:lineRule="auto"/>
              <w:contextualSpacing/>
              <w:jc w:val="center"/>
              <w:rPr>
                <w:rFonts w:ascii="Times New Roman" w:eastAsia="Times New Roman" w:hAnsi="Times New Roman" w:cs="Times New Roman"/>
                <w:color w:val="000000"/>
                <w:sz w:val="20"/>
                <w:szCs w:val="20"/>
                <w:lang w:eastAsia="ru-RU"/>
              </w:rPr>
            </w:pPr>
          </w:p>
        </w:tc>
        <w:tc>
          <w:tcPr>
            <w:tcW w:w="713" w:type="pct"/>
            <w:tcBorders>
              <w:top w:val="single" w:sz="4" w:space="0" w:color="auto"/>
              <w:left w:val="nil"/>
              <w:bottom w:val="single" w:sz="4" w:space="0" w:color="auto"/>
              <w:right w:val="nil"/>
            </w:tcBorders>
            <w:hideMark/>
          </w:tcPr>
          <w:p w:rsidR="00CE2025" w:rsidRPr="00CE2025" w:rsidRDefault="00CE2025" w:rsidP="00CE2025">
            <w:pPr>
              <w:widowControl w:val="0"/>
              <w:autoSpaceDE w:val="0"/>
              <w:autoSpaceDN w:val="0"/>
              <w:adjustRightInd w:val="0"/>
              <w:spacing w:after="0" w:line="240" w:lineRule="auto"/>
              <w:contextualSpacing/>
              <w:rPr>
                <w:rFonts w:ascii="Times New Roman" w:eastAsia="Times New Roman" w:hAnsi="Times New Roman" w:cs="Times New Roman"/>
                <w:sz w:val="20"/>
                <w:szCs w:val="20"/>
                <w:lang w:val="en-US" w:eastAsia="ru-RU"/>
              </w:rPr>
            </w:pPr>
            <w:r w:rsidRPr="00CE2025">
              <w:rPr>
                <w:rFonts w:ascii="Times New Roman" w:eastAsia="Times New Roman" w:hAnsi="Times New Roman" w:cs="Times New Roman"/>
                <w:sz w:val="20"/>
                <w:szCs w:val="20"/>
                <w:lang w:val="en-US" w:eastAsia="ru-RU"/>
              </w:rPr>
              <w:t>Кабинет начальных классов</w:t>
            </w:r>
          </w:p>
        </w:tc>
        <w:tc>
          <w:tcPr>
            <w:tcW w:w="107" w:type="pct"/>
            <w:tcBorders>
              <w:top w:val="single" w:sz="4" w:space="0" w:color="auto"/>
              <w:left w:val="nil"/>
              <w:bottom w:val="single" w:sz="4" w:space="0" w:color="auto"/>
              <w:right w:val="single" w:sz="4" w:space="0" w:color="auto"/>
            </w:tcBorders>
          </w:tcPr>
          <w:p w:rsidR="00CE2025" w:rsidRPr="00CE2025" w:rsidRDefault="00CE2025" w:rsidP="00CE2025">
            <w:pPr>
              <w:widowControl w:val="0"/>
              <w:autoSpaceDE w:val="0"/>
              <w:autoSpaceDN w:val="0"/>
              <w:adjustRightInd w:val="0"/>
              <w:spacing w:after="0" w:line="240" w:lineRule="auto"/>
              <w:contextualSpacing/>
              <w:rPr>
                <w:rFonts w:ascii="Times New Roman" w:eastAsia="Times New Roman" w:hAnsi="Times New Roman" w:cs="Times New Roman"/>
                <w:color w:val="000000"/>
                <w:sz w:val="20"/>
                <w:szCs w:val="20"/>
                <w:lang w:val="en-US" w:eastAsia="ru-RU"/>
              </w:rPr>
            </w:pPr>
          </w:p>
        </w:tc>
        <w:tc>
          <w:tcPr>
            <w:tcW w:w="570" w:type="pct"/>
            <w:tcBorders>
              <w:top w:val="single" w:sz="4" w:space="0" w:color="auto"/>
              <w:left w:val="nil"/>
              <w:bottom w:val="single" w:sz="4" w:space="0" w:color="auto"/>
              <w:right w:val="single" w:sz="4" w:space="0" w:color="auto"/>
            </w:tcBorders>
            <w:hideMark/>
          </w:tcPr>
          <w:p w:rsidR="00CE2025" w:rsidRPr="00CE2025" w:rsidRDefault="00CE2025" w:rsidP="00CE2025">
            <w:pPr>
              <w:widowControl w:val="0"/>
              <w:autoSpaceDE w:val="0"/>
              <w:autoSpaceDN w:val="0"/>
              <w:adjustRightInd w:val="0"/>
              <w:spacing w:after="0" w:line="240" w:lineRule="auto"/>
              <w:contextualSpacing/>
              <w:rPr>
                <w:rFonts w:ascii="Times New Roman" w:eastAsia="Times New Roman" w:hAnsi="Times New Roman" w:cs="Times New Roman"/>
                <w:sz w:val="20"/>
                <w:szCs w:val="20"/>
                <w:lang w:val="en-US" w:eastAsia="ru-RU"/>
              </w:rPr>
            </w:pPr>
            <w:r w:rsidRPr="00CE2025">
              <w:rPr>
                <w:rFonts w:ascii="Times New Roman" w:eastAsia="Times New Roman" w:hAnsi="Times New Roman" w:cs="Times New Roman"/>
                <w:sz w:val="20"/>
                <w:szCs w:val="20"/>
                <w:lang w:val="en-US" w:eastAsia="ru-RU"/>
              </w:rPr>
              <w:t>№ 314</w:t>
            </w:r>
          </w:p>
        </w:tc>
        <w:tc>
          <w:tcPr>
            <w:tcW w:w="502" w:type="pct"/>
            <w:tcBorders>
              <w:top w:val="single" w:sz="4" w:space="0" w:color="auto"/>
              <w:left w:val="nil"/>
              <w:bottom w:val="single" w:sz="4" w:space="0" w:color="auto"/>
              <w:right w:val="single" w:sz="4" w:space="0" w:color="auto"/>
            </w:tcBorders>
            <w:hideMark/>
          </w:tcPr>
          <w:p w:rsidR="00CE2025" w:rsidRPr="00CE2025" w:rsidRDefault="00CE2025" w:rsidP="00CE2025">
            <w:pPr>
              <w:widowControl w:val="0"/>
              <w:autoSpaceDE w:val="0"/>
              <w:autoSpaceDN w:val="0"/>
              <w:adjustRightInd w:val="0"/>
              <w:spacing w:after="0" w:line="240" w:lineRule="auto"/>
              <w:contextualSpacing/>
              <w:rPr>
                <w:rFonts w:ascii="Times New Roman" w:eastAsia="Times New Roman" w:hAnsi="Times New Roman" w:cs="Times New Roman"/>
                <w:sz w:val="20"/>
                <w:szCs w:val="20"/>
                <w:lang w:val="en-US" w:eastAsia="ru-RU"/>
              </w:rPr>
            </w:pPr>
            <w:r w:rsidRPr="00CE2025">
              <w:rPr>
                <w:rFonts w:ascii="Times New Roman" w:eastAsia="Times New Roman" w:hAnsi="Times New Roman" w:cs="Times New Roman"/>
                <w:sz w:val="20"/>
                <w:szCs w:val="20"/>
                <w:lang w:val="en-US" w:eastAsia="ru-RU"/>
              </w:rPr>
              <w:t>50,0 м</w:t>
            </w:r>
            <w:r w:rsidRPr="00CE2025">
              <w:rPr>
                <w:rFonts w:ascii="Times New Roman" w:eastAsia="Times New Roman" w:hAnsi="Times New Roman" w:cs="Times New Roman"/>
                <w:sz w:val="20"/>
                <w:szCs w:val="20"/>
                <w:vertAlign w:val="superscript"/>
                <w:lang w:val="en-US" w:eastAsia="ru-RU"/>
              </w:rPr>
              <w:t>2</w:t>
            </w:r>
          </w:p>
        </w:tc>
        <w:tc>
          <w:tcPr>
            <w:tcW w:w="2875" w:type="pct"/>
            <w:tcBorders>
              <w:top w:val="single" w:sz="4" w:space="0" w:color="auto"/>
              <w:left w:val="nil"/>
              <w:bottom w:val="single" w:sz="4" w:space="0" w:color="auto"/>
              <w:right w:val="single" w:sz="4" w:space="0" w:color="auto"/>
            </w:tcBorders>
            <w:hideMark/>
          </w:tcPr>
          <w:p w:rsidR="00CE2025" w:rsidRPr="00CE2025" w:rsidRDefault="00CE2025" w:rsidP="00CE2025">
            <w:pPr>
              <w:spacing w:after="0" w:line="240" w:lineRule="auto"/>
              <w:ind w:left="142"/>
              <w:contextualSpacing/>
              <w:rPr>
                <w:rFonts w:ascii="Times New Roman" w:eastAsia="Times New Roman" w:hAnsi="Times New Roman" w:cs="Times New Roman"/>
                <w:color w:val="000000"/>
                <w:sz w:val="20"/>
                <w:szCs w:val="20"/>
              </w:rPr>
            </w:pPr>
            <w:r w:rsidRPr="00CE2025">
              <w:rPr>
                <w:rFonts w:ascii="Times New Roman" w:eastAsia="Times New Roman" w:hAnsi="Times New Roman" w:cs="Times New Roman"/>
                <w:color w:val="000000"/>
                <w:sz w:val="20"/>
                <w:szCs w:val="20"/>
              </w:rPr>
              <w:t xml:space="preserve">комплект растущей мебели ( парта, стул) </w:t>
            </w:r>
          </w:p>
          <w:p w:rsidR="00CE2025" w:rsidRPr="00CE2025" w:rsidRDefault="00CE2025" w:rsidP="00CE2025">
            <w:pPr>
              <w:spacing w:after="0" w:line="240" w:lineRule="auto"/>
              <w:ind w:left="142"/>
              <w:contextualSpacing/>
              <w:rPr>
                <w:rFonts w:ascii="Times New Roman" w:eastAsia="Times New Roman" w:hAnsi="Times New Roman" w:cs="Times New Roman"/>
                <w:color w:val="000000"/>
                <w:sz w:val="20"/>
                <w:szCs w:val="20"/>
              </w:rPr>
            </w:pPr>
            <w:r w:rsidRPr="00CE2025">
              <w:rPr>
                <w:rFonts w:ascii="Times New Roman" w:eastAsia="Times New Roman" w:hAnsi="Times New Roman" w:cs="Times New Roman"/>
                <w:color w:val="000000"/>
                <w:sz w:val="20"/>
                <w:szCs w:val="20"/>
              </w:rPr>
              <w:t xml:space="preserve">-шкафы </w:t>
            </w:r>
          </w:p>
          <w:p w:rsidR="00CE2025" w:rsidRPr="00CE2025" w:rsidRDefault="00CE2025" w:rsidP="00CE2025">
            <w:pPr>
              <w:spacing w:after="0" w:line="240" w:lineRule="auto"/>
              <w:ind w:left="142"/>
              <w:contextualSpacing/>
              <w:rPr>
                <w:rFonts w:ascii="Times New Roman" w:eastAsia="Times New Roman" w:hAnsi="Times New Roman" w:cs="Times New Roman"/>
                <w:color w:val="000000"/>
                <w:sz w:val="20"/>
                <w:szCs w:val="20"/>
              </w:rPr>
            </w:pPr>
            <w:r w:rsidRPr="00CE2025">
              <w:rPr>
                <w:rFonts w:ascii="Times New Roman" w:eastAsia="Times New Roman" w:hAnsi="Times New Roman" w:cs="Times New Roman"/>
                <w:color w:val="000000"/>
                <w:sz w:val="20"/>
                <w:szCs w:val="20"/>
              </w:rPr>
              <w:t xml:space="preserve"> -стол для учителя - 1 шт.</w:t>
            </w:r>
          </w:p>
          <w:p w:rsidR="00CE2025" w:rsidRPr="00CE2025" w:rsidRDefault="00CE2025" w:rsidP="00CE2025">
            <w:pPr>
              <w:spacing w:after="0" w:line="240" w:lineRule="auto"/>
              <w:ind w:left="142"/>
              <w:contextualSpacing/>
              <w:rPr>
                <w:rFonts w:ascii="Times New Roman" w:eastAsia="Times New Roman" w:hAnsi="Times New Roman" w:cs="Times New Roman"/>
                <w:color w:val="000000"/>
                <w:sz w:val="20"/>
                <w:szCs w:val="20"/>
              </w:rPr>
            </w:pPr>
            <w:r w:rsidRPr="00CE2025">
              <w:rPr>
                <w:rFonts w:ascii="Times New Roman" w:eastAsia="Times New Roman" w:hAnsi="Times New Roman" w:cs="Times New Roman"/>
                <w:color w:val="000000"/>
                <w:sz w:val="20"/>
                <w:szCs w:val="20"/>
              </w:rPr>
              <w:t>-стул для учителя - 1 шт.</w:t>
            </w:r>
          </w:p>
          <w:p w:rsidR="00CE2025" w:rsidRPr="00CE2025" w:rsidRDefault="00CE2025" w:rsidP="00CE2025">
            <w:pPr>
              <w:widowControl w:val="0"/>
              <w:autoSpaceDE w:val="0"/>
              <w:autoSpaceDN w:val="0"/>
              <w:adjustRightInd w:val="0"/>
              <w:spacing w:after="0" w:line="240" w:lineRule="auto"/>
              <w:contextualSpacing/>
              <w:rPr>
                <w:rFonts w:ascii="Times New Roman" w:eastAsia="Times New Roman" w:hAnsi="Times New Roman" w:cs="Times New Roman"/>
                <w:color w:val="000000"/>
                <w:sz w:val="20"/>
                <w:szCs w:val="20"/>
                <w:lang w:eastAsia="ru-RU"/>
              </w:rPr>
            </w:pPr>
            <w:r w:rsidRPr="00CE2025">
              <w:rPr>
                <w:rFonts w:ascii="Times New Roman" w:eastAsia="Times New Roman" w:hAnsi="Times New Roman" w:cs="Times New Roman"/>
                <w:color w:val="000000"/>
                <w:sz w:val="20"/>
                <w:szCs w:val="20"/>
                <w:lang w:eastAsia="ru-RU"/>
              </w:rPr>
              <w:t>-многофункциональный комплекс преподавателя - 1 комплект</w:t>
            </w:r>
          </w:p>
        </w:tc>
      </w:tr>
      <w:tr w:rsidR="00CE2025" w:rsidRPr="00CE2025" w:rsidTr="007C4EDF">
        <w:trPr>
          <w:trHeight w:val="825"/>
        </w:trPr>
        <w:tc>
          <w:tcPr>
            <w:tcW w:w="233" w:type="pct"/>
            <w:tcBorders>
              <w:top w:val="single" w:sz="4" w:space="0" w:color="auto"/>
              <w:left w:val="single" w:sz="4" w:space="0" w:color="auto"/>
              <w:bottom w:val="single" w:sz="4" w:space="0" w:color="auto"/>
              <w:right w:val="single" w:sz="4" w:space="0" w:color="auto"/>
            </w:tcBorders>
          </w:tcPr>
          <w:p w:rsidR="00CE2025" w:rsidRPr="00CE2025" w:rsidRDefault="00CE2025" w:rsidP="008F5D33">
            <w:pPr>
              <w:widowControl w:val="0"/>
              <w:numPr>
                <w:ilvl w:val="0"/>
                <w:numId w:val="56"/>
              </w:numPr>
              <w:autoSpaceDE w:val="0"/>
              <w:autoSpaceDN w:val="0"/>
              <w:adjustRightInd w:val="0"/>
              <w:spacing w:after="0" w:line="240" w:lineRule="auto"/>
              <w:contextualSpacing/>
              <w:jc w:val="center"/>
              <w:rPr>
                <w:rFonts w:ascii="Times New Roman" w:eastAsia="Times New Roman" w:hAnsi="Times New Roman" w:cs="Times New Roman"/>
                <w:color w:val="000000"/>
                <w:sz w:val="20"/>
                <w:szCs w:val="20"/>
                <w:lang w:eastAsia="ru-RU"/>
              </w:rPr>
            </w:pPr>
          </w:p>
        </w:tc>
        <w:tc>
          <w:tcPr>
            <w:tcW w:w="713" w:type="pct"/>
            <w:tcBorders>
              <w:top w:val="single" w:sz="4" w:space="0" w:color="auto"/>
              <w:left w:val="nil"/>
              <w:bottom w:val="single" w:sz="4" w:space="0" w:color="auto"/>
              <w:right w:val="nil"/>
            </w:tcBorders>
          </w:tcPr>
          <w:p w:rsidR="00CE2025" w:rsidRPr="00CE2025" w:rsidRDefault="00CE2025" w:rsidP="00CE2025">
            <w:pPr>
              <w:widowControl w:val="0"/>
              <w:autoSpaceDE w:val="0"/>
              <w:autoSpaceDN w:val="0"/>
              <w:adjustRightInd w:val="0"/>
              <w:spacing w:after="0" w:line="240" w:lineRule="auto"/>
              <w:contextualSpacing/>
              <w:rPr>
                <w:rFonts w:ascii="Times New Roman" w:eastAsia="Times New Roman" w:hAnsi="Times New Roman" w:cs="Times New Roman"/>
                <w:sz w:val="20"/>
                <w:szCs w:val="20"/>
                <w:lang w:val="en-US" w:eastAsia="ru-RU"/>
              </w:rPr>
            </w:pPr>
            <w:r w:rsidRPr="00CE2025">
              <w:rPr>
                <w:rFonts w:ascii="Times New Roman" w:eastAsia="Times New Roman" w:hAnsi="Times New Roman" w:cs="Times New Roman"/>
                <w:sz w:val="20"/>
                <w:szCs w:val="20"/>
                <w:lang w:val="en-US" w:eastAsia="ru-RU"/>
              </w:rPr>
              <w:t>Кабинет начальных классов</w:t>
            </w:r>
          </w:p>
        </w:tc>
        <w:tc>
          <w:tcPr>
            <w:tcW w:w="107" w:type="pct"/>
            <w:tcBorders>
              <w:top w:val="single" w:sz="4" w:space="0" w:color="auto"/>
              <w:left w:val="nil"/>
              <w:bottom w:val="single" w:sz="4" w:space="0" w:color="auto"/>
              <w:right w:val="single" w:sz="4" w:space="0" w:color="auto"/>
            </w:tcBorders>
          </w:tcPr>
          <w:p w:rsidR="00CE2025" w:rsidRPr="00CE2025" w:rsidRDefault="00CE2025" w:rsidP="00CE2025">
            <w:pPr>
              <w:widowControl w:val="0"/>
              <w:autoSpaceDE w:val="0"/>
              <w:autoSpaceDN w:val="0"/>
              <w:adjustRightInd w:val="0"/>
              <w:spacing w:after="0" w:line="240" w:lineRule="auto"/>
              <w:contextualSpacing/>
              <w:rPr>
                <w:rFonts w:ascii="Times New Roman" w:eastAsia="Times New Roman" w:hAnsi="Times New Roman" w:cs="Times New Roman"/>
                <w:color w:val="000000"/>
                <w:sz w:val="20"/>
                <w:szCs w:val="20"/>
                <w:lang w:val="en-US" w:eastAsia="ru-RU"/>
              </w:rPr>
            </w:pPr>
          </w:p>
        </w:tc>
        <w:tc>
          <w:tcPr>
            <w:tcW w:w="570" w:type="pct"/>
            <w:tcBorders>
              <w:top w:val="single" w:sz="4" w:space="0" w:color="auto"/>
              <w:left w:val="nil"/>
              <w:bottom w:val="single" w:sz="4" w:space="0" w:color="auto"/>
              <w:right w:val="single" w:sz="4" w:space="0" w:color="auto"/>
            </w:tcBorders>
          </w:tcPr>
          <w:p w:rsidR="00CE2025" w:rsidRPr="00CE2025" w:rsidRDefault="00CE2025" w:rsidP="00CE2025">
            <w:pPr>
              <w:widowControl w:val="0"/>
              <w:autoSpaceDE w:val="0"/>
              <w:autoSpaceDN w:val="0"/>
              <w:adjustRightInd w:val="0"/>
              <w:spacing w:after="0" w:line="240" w:lineRule="auto"/>
              <w:contextualSpacing/>
              <w:rPr>
                <w:rFonts w:ascii="Times New Roman" w:eastAsia="Times New Roman" w:hAnsi="Times New Roman" w:cs="Times New Roman"/>
                <w:sz w:val="20"/>
                <w:szCs w:val="20"/>
                <w:lang w:val="en-US" w:eastAsia="ru-RU"/>
              </w:rPr>
            </w:pPr>
            <w:r w:rsidRPr="00CE2025">
              <w:rPr>
                <w:rFonts w:ascii="Times New Roman" w:eastAsia="Times New Roman" w:hAnsi="Times New Roman" w:cs="Times New Roman"/>
                <w:sz w:val="20"/>
                <w:szCs w:val="20"/>
                <w:lang w:val="en-US" w:eastAsia="ru-RU"/>
              </w:rPr>
              <w:t>№305</w:t>
            </w:r>
          </w:p>
        </w:tc>
        <w:tc>
          <w:tcPr>
            <w:tcW w:w="502" w:type="pct"/>
            <w:tcBorders>
              <w:top w:val="single" w:sz="4" w:space="0" w:color="auto"/>
              <w:left w:val="nil"/>
              <w:bottom w:val="single" w:sz="4" w:space="0" w:color="auto"/>
              <w:right w:val="single" w:sz="4" w:space="0" w:color="auto"/>
            </w:tcBorders>
          </w:tcPr>
          <w:p w:rsidR="00CE2025" w:rsidRPr="00CE2025" w:rsidRDefault="00CE2025" w:rsidP="00CE2025">
            <w:pPr>
              <w:widowControl w:val="0"/>
              <w:autoSpaceDE w:val="0"/>
              <w:autoSpaceDN w:val="0"/>
              <w:adjustRightInd w:val="0"/>
              <w:spacing w:after="0" w:line="240" w:lineRule="auto"/>
              <w:contextualSpacing/>
              <w:rPr>
                <w:rFonts w:ascii="Times New Roman" w:eastAsia="Times New Roman" w:hAnsi="Times New Roman" w:cs="Times New Roman"/>
                <w:sz w:val="20"/>
                <w:szCs w:val="20"/>
                <w:lang w:val="en-US" w:eastAsia="ru-RU"/>
              </w:rPr>
            </w:pPr>
            <w:r w:rsidRPr="00CE2025">
              <w:rPr>
                <w:rFonts w:ascii="Times New Roman" w:eastAsia="Times New Roman" w:hAnsi="Times New Roman" w:cs="Times New Roman"/>
                <w:sz w:val="20"/>
                <w:szCs w:val="20"/>
                <w:lang w:val="en-US" w:eastAsia="ru-RU"/>
              </w:rPr>
              <w:t>66,5 м</w:t>
            </w:r>
            <w:r w:rsidRPr="00CE2025">
              <w:rPr>
                <w:rFonts w:ascii="Times New Roman" w:eastAsia="Times New Roman" w:hAnsi="Times New Roman" w:cs="Times New Roman"/>
                <w:sz w:val="20"/>
                <w:szCs w:val="20"/>
                <w:vertAlign w:val="superscript"/>
                <w:lang w:val="en-US" w:eastAsia="ru-RU"/>
              </w:rPr>
              <w:t>2</w:t>
            </w:r>
          </w:p>
        </w:tc>
        <w:tc>
          <w:tcPr>
            <w:tcW w:w="2875" w:type="pct"/>
            <w:tcBorders>
              <w:top w:val="single" w:sz="4" w:space="0" w:color="auto"/>
              <w:left w:val="nil"/>
              <w:bottom w:val="single" w:sz="4" w:space="0" w:color="auto"/>
              <w:right w:val="single" w:sz="4" w:space="0" w:color="auto"/>
            </w:tcBorders>
          </w:tcPr>
          <w:p w:rsidR="00CE2025" w:rsidRPr="00CE2025" w:rsidRDefault="00CE2025" w:rsidP="00CE2025">
            <w:pPr>
              <w:spacing w:after="0" w:line="240" w:lineRule="auto"/>
              <w:ind w:left="142"/>
              <w:contextualSpacing/>
              <w:rPr>
                <w:rFonts w:ascii="Times New Roman" w:eastAsia="Times New Roman" w:hAnsi="Times New Roman" w:cs="Times New Roman"/>
                <w:color w:val="000000"/>
                <w:sz w:val="20"/>
                <w:szCs w:val="20"/>
              </w:rPr>
            </w:pPr>
            <w:r w:rsidRPr="00CE2025">
              <w:rPr>
                <w:rFonts w:ascii="Times New Roman" w:eastAsia="Times New Roman" w:hAnsi="Times New Roman" w:cs="Times New Roman"/>
                <w:color w:val="000000"/>
                <w:sz w:val="20"/>
                <w:szCs w:val="20"/>
              </w:rPr>
              <w:t xml:space="preserve">комплект растущей мебели ( парта, стул) </w:t>
            </w:r>
          </w:p>
          <w:p w:rsidR="00CE2025" w:rsidRPr="00CE2025" w:rsidRDefault="00CE2025" w:rsidP="00CE2025">
            <w:pPr>
              <w:spacing w:after="0" w:line="240" w:lineRule="auto"/>
              <w:ind w:left="142"/>
              <w:contextualSpacing/>
              <w:rPr>
                <w:rFonts w:ascii="Times New Roman" w:eastAsia="Times New Roman" w:hAnsi="Times New Roman" w:cs="Times New Roman"/>
                <w:color w:val="000000"/>
                <w:sz w:val="20"/>
                <w:szCs w:val="20"/>
              </w:rPr>
            </w:pPr>
            <w:r w:rsidRPr="00CE2025">
              <w:rPr>
                <w:rFonts w:ascii="Times New Roman" w:eastAsia="Times New Roman" w:hAnsi="Times New Roman" w:cs="Times New Roman"/>
                <w:color w:val="000000"/>
                <w:sz w:val="20"/>
                <w:szCs w:val="20"/>
              </w:rPr>
              <w:t xml:space="preserve">-шкафы </w:t>
            </w:r>
          </w:p>
          <w:p w:rsidR="00CE2025" w:rsidRPr="00CE2025" w:rsidRDefault="00CE2025" w:rsidP="00CE2025">
            <w:pPr>
              <w:spacing w:after="0" w:line="240" w:lineRule="auto"/>
              <w:ind w:left="142"/>
              <w:contextualSpacing/>
              <w:rPr>
                <w:rFonts w:ascii="Times New Roman" w:eastAsia="Times New Roman" w:hAnsi="Times New Roman" w:cs="Times New Roman"/>
                <w:color w:val="000000"/>
                <w:sz w:val="20"/>
                <w:szCs w:val="20"/>
              </w:rPr>
            </w:pPr>
            <w:r w:rsidRPr="00CE2025">
              <w:rPr>
                <w:rFonts w:ascii="Times New Roman" w:eastAsia="Times New Roman" w:hAnsi="Times New Roman" w:cs="Times New Roman"/>
                <w:color w:val="000000"/>
                <w:sz w:val="20"/>
                <w:szCs w:val="20"/>
              </w:rPr>
              <w:t xml:space="preserve"> -стол для учителя - 1 шт.</w:t>
            </w:r>
          </w:p>
          <w:p w:rsidR="00CE2025" w:rsidRPr="00CE2025" w:rsidRDefault="00CE2025" w:rsidP="00CE2025">
            <w:pPr>
              <w:spacing w:after="0" w:line="240" w:lineRule="auto"/>
              <w:ind w:left="142"/>
              <w:contextualSpacing/>
              <w:rPr>
                <w:rFonts w:ascii="Times New Roman" w:eastAsia="Times New Roman" w:hAnsi="Times New Roman" w:cs="Times New Roman"/>
                <w:color w:val="000000"/>
                <w:sz w:val="20"/>
                <w:szCs w:val="20"/>
              </w:rPr>
            </w:pPr>
            <w:r w:rsidRPr="00CE2025">
              <w:rPr>
                <w:rFonts w:ascii="Times New Roman" w:eastAsia="Times New Roman" w:hAnsi="Times New Roman" w:cs="Times New Roman"/>
                <w:color w:val="000000"/>
                <w:sz w:val="20"/>
                <w:szCs w:val="20"/>
              </w:rPr>
              <w:lastRenderedPageBreak/>
              <w:t>-стул для учителя - 1 шт.</w:t>
            </w:r>
          </w:p>
          <w:p w:rsidR="00CE2025" w:rsidRPr="00CE2025" w:rsidRDefault="00CE2025" w:rsidP="00CE2025">
            <w:pPr>
              <w:spacing w:after="0" w:line="240" w:lineRule="auto"/>
              <w:ind w:left="142"/>
              <w:contextualSpacing/>
              <w:rPr>
                <w:rFonts w:ascii="Times New Roman" w:eastAsia="Times New Roman" w:hAnsi="Times New Roman" w:cs="Times New Roman"/>
                <w:color w:val="000000"/>
                <w:sz w:val="20"/>
                <w:szCs w:val="20"/>
              </w:rPr>
            </w:pPr>
            <w:r w:rsidRPr="00CE2025">
              <w:rPr>
                <w:rFonts w:ascii="Times New Roman" w:eastAsia="Times New Roman" w:hAnsi="Times New Roman" w:cs="Times New Roman"/>
                <w:color w:val="000000"/>
                <w:sz w:val="20"/>
                <w:szCs w:val="20"/>
              </w:rPr>
              <w:t>-многофункциональный комплекс преподавателя - 1 комплект</w:t>
            </w:r>
          </w:p>
        </w:tc>
      </w:tr>
      <w:tr w:rsidR="00CE2025" w:rsidRPr="00CE2025" w:rsidTr="007C4EDF">
        <w:trPr>
          <w:trHeight w:val="825"/>
        </w:trPr>
        <w:tc>
          <w:tcPr>
            <w:tcW w:w="233" w:type="pct"/>
            <w:tcBorders>
              <w:top w:val="single" w:sz="4" w:space="0" w:color="auto"/>
              <w:left w:val="single" w:sz="4" w:space="0" w:color="auto"/>
              <w:bottom w:val="single" w:sz="4" w:space="0" w:color="auto"/>
              <w:right w:val="single" w:sz="4" w:space="0" w:color="auto"/>
            </w:tcBorders>
          </w:tcPr>
          <w:p w:rsidR="00CE2025" w:rsidRPr="00CE2025" w:rsidRDefault="00CE2025" w:rsidP="008F5D33">
            <w:pPr>
              <w:widowControl w:val="0"/>
              <w:numPr>
                <w:ilvl w:val="0"/>
                <w:numId w:val="56"/>
              </w:numPr>
              <w:autoSpaceDE w:val="0"/>
              <w:autoSpaceDN w:val="0"/>
              <w:adjustRightInd w:val="0"/>
              <w:spacing w:after="0" w:line="240" w:lineRule="auto"/>
              <w:contextualSpacing/>
              <w:jc w:val="center"/>
              <w:rPr>
                <w:rFonts w:ascii="Times New Roman" w:eastAsia="Times New Roman" w:hAnsi="Times New Roman" w:cs="Times New Roman"/>
                <w:color w:val="000000"/>
                <w:sz w:val="20"/>
                <w:szCs w:val="20"/>
                <w:lang w:eastAsia="ru-RU"/>
              </w:rPr>
            </w:pPr>
          </w:p>
        </w:tc>
        <w:tc>
          <w:tcPr>
            <w:tcW w:w="713" w:type="pct"/>
            <w:tcBorders>
              <w:top w:val="single" w:sz="4" w:space="0" w:color="auto"/>
              <w:left w:val="nil"/>
              <w:bottom w:val="single" w:sz="4" w:space="0" w:color="auto"/>
              <w:right w:val="nil"/>
            </w:tcBorders>
          </w:tcPr>
          <w:p w:rsidR="00CE2025" w:rsidRPr="00CE2025" w:rsidRDefault="00CE2025" w:rsidP="00CE2025">
            <w:pPr>
              <w:widowControl w:val="0"/>
              <w:autoSpaceDE w:val="0"/>
              <w:autoSpaceDN w:val="0"/>
              <w:adjustRightInd w:val="0"/>
              <w:spacing w:after="0" w:line="240" w:lineRule="auto"/>
              <w:contextualSpacing/>
              <w:rPr>
                <w:rFonts w:ascii="Times New Roman" w:eastAsia="Times New Roman" w:hAnsi="Times New Roman" w:cs="Times New Roman"/>
                <w:sz w:val="20"/>
                <w:szCs w:val="20"/>
                <w:lang w:val="en-US" w:eastAsia="ru-RU"/>
              </w:rPr>
            </w:pPr>
            <w:r w:rsidRPr="00CE2025">
              <w:rPr>
                <w:rFonts w:ascii="Times New Roman" w:eastAsia="Times New Roman" w:hAnsi="Times New Roman" w:cs="Times New Roman"/>
                <w:sz w:val="20"/>
                <w:szCs w:val="20"/>
                <w:lang w:val="en-US" w:eastAsia="ru-RU"/>
              </w:rPr>
              <w:t>Кабинет начальных классов</w:t>
            </w:r>
          </w:p>
        </w:tc>
        <w:tc>
          <w:tcPr>
            <w:tcW w:w="107" w:type="pct"/>
            <w:tcBorders>
              <w:top w:val="single" w:sz="4" w:space="0" w:color="auto"/>
              <w:left w:val="nil"/>
              <w:bottom w:val="single" w:sz="4" w:space="0" w:color="auto"/>
              <w:right w:val="single" w:sz="4" w:space="0" w:color="auto"/>
            </w:tcBorders>
          </w:tcPr>
          <w:p w:rsidR="00CE2025" w:rsidRPr="00CE2025" w:rsidRDefault="00CE2025" w:rsidP="00CE2025">
            <w:pPr>
              <w:widowControl w:val="0"/>
              <w:autoSpaceDE w:val="0"/>
              <w:autoSpaceDN w:val="0"/>
              <w:adjustRightInd w:val="0"/>
              <w:spacing w:after="0" w:line="240" w:lineRule="auto"/>
              <w:contextualSpacing/>
              <w:rPr>
                <w:rFonts w:ascii="Times New Roman" w:eastAsia="Times New Roman" w:hAnsi="Times New Roman" w:cs="Times New Roman"/>
                <w:color w:val="000000"/>
                <w:sz w:val="20"/>
                <w:szCs w:val="20"/>
                <w:lang w:val="en-US" w:eastAsia="ru-RU"/>
              </w:rPr>
            </w:pPr>
          </w:p>
        </w:tc>
        <w:tc>
          <w:tcPr>
            <w:tcW w:w="570" w:type="pct"/>
            <w:tcBorders>
              <w:top w:val="single" w:sz="4" w:space="0" w:color="auto"/>
              <w:left w:val="nil"/>
              <w:bottom w:val="single" w:sz="4" w:space="0" w:color="auto"/>
              <w:right w:val="single" w:sz="4" w:space="0" w:color="auto"/>
            </w:tcBorders>
          </w:tcPr>
          <w:p w:rsidR="00CE2025" w:rsidRPr="00CE2025" w:rsidRDefault="00CE2025" w:rsidP="00CE2025">
            <w:pPr>
              <w:widowControl w:val="0"/>
              <w:autoSpaceDE w:val="0"/>
              <w:autoSpaceDN w:val="0"/>
              <w:adjustRightInd w:val="0"/>
              <w:spacing w:after="0" w:line="240" w:lineRule="auto"/>
              <w:contextualSpacing/>
              <w:rPr>
                <w:rFonts w:ascii="Times New Roman" w:eastAsia="Times New Roman" w:hAnsi="Times New Roman" w:cs="Times New Roman"/>
                <w:sz w:val="20"/>
                <w:szCs w:val="20"/>
                <w:lang w:val="en-US" w:eastAsia="ru-RU"/>
              </w:rPr>
            </w:pPr>
            <w:r w:rsidRPr="00CE2025">
              <w:rPr>
                <w:rFonts w:ascii="Times New Roman" w:eastAsia="Times New Roman" w:hAnsi="Times New Roman" w:cs="Times New Roman"/>
                <w:sz w:val="20"/>
                <w:szCs w:val="20"/>
                <w:lang w:val="en-US" w:eastAsia="ru-RU"/>
              </w:rPr>
              <w:t>№306</w:t>
            </w:r>
          </w:p>
        </w:tc>
        <w:tc>
          <w:tcPr>
            <w:tcW w:w="502" w:type="pct"/>
            <w:tcBorders>
              <w:top w:val="single" w:sz="4" w:space="0" w:color="auto"/>
              <w:left w:val="nil"/>
              <w:bottom w:val="single" w:sz="4" w:space="0" w:color="auto"/>
              <w:right w:val="single" w:sz="4" w:space="0" w:color="auto"/>
            </w:tcBorders>
          </w:tcPr>
          <w:p w:rsidR="00CE2025" w:rsidRPr="00CE2025" w:rsidRDefault="00CE2025" w:rsidP="00CE2025">
            <w:pPr>
              <w:widowControl w:val="0"/>
              <w:autoSpaceDE w:val="0"/>
              <w:autoSpaceDN w:val="0"/>
              <w:adjustRightInd w:val="0"/>
              <w:spacing w:after="0" w:line="240" w:lineRule="auto"/>
              <w:contextualSpacing/>
              <w:rPr>
                <w:rFonts w:ascii="Times New Roman" w:eastAsia="Times New Roman" w:hAnsi="Times New Roman" w:cs="Times New Roman"/>
                <w:sz w:val="20"/>
                <w:szCs w:val="20"/>
                <w:lang w:val="en-US" w:eastAsia="ru-RU"/>
              </w:rPr>
            </w:pPr>
            <w:r w:rsidRPr="00CE2025">
              <w:rPr>
                <w:rFonts w:ascii="Times New Roman" w:eastAsia="Times New Roman" w:hAnsi="Times New Roman" w:cs="Times New Roman"/>
                <w:sz w:val="20"/>
                <w:szCs w:val="20"/>
                <w:lang w:val="en-US" w:eastAsia="ru-RU"/>
              </w:rPr>
              <w:t>67,9м</w:t>
            </w:r>
            <w:r w:rsidRPr="00CE2025">
              <w:rPr>
                <w:rFonts w:ascii="Times New Roman" w:eastAsia="Times New Roman" w:hAnsi="Times New Roman" w:cs="Times New Roman"/>
                <w:sz w:val="20"/>
                <w:szCs w:val="20"/>
                <w:vertAlign w:val="superscript"/>
                <w:lang w:val="en-US" w:eastAsia="ru-RU"/>
              </w:rPr>
              <w:t>2</w:t>
            </w:r>
          </w:p>
        </w:tc>
        <w:tc>
          <w:tcPr>
            <w:tcW w:w="2875" w:type="pct"/>
            <w:tcBorders>
              <w:top w:val="single" w:sz="4" w:space="0" w:color="auto"/>
              <w:left w:val="nil"/>
              <w:bottom w:val="single" w:sz="4" w:space="0" w:color="auto"/>
              <w:right w:val="single" w:sz="4" w:space="0" w:color="auto"/>
            </w:tcBorders>
          </w:tcPr>
          <w:p w:rsidR="00CE2025" w:rsidRPr="00CE2025" w:rsidRDefault="00CE2025" w:rsidP="00CE2025">
            <w:pPr>
              <w:spacing w:after="0" w:line="240" w:lineRule="auto"/>
              <w:ind w:left="142"/>
              <w:contextualSpacing/>
              <w:rPr>
                <w:rFonts w:ascii="Times New Roman" w:eastAsia="Times New Roman" w:hAnsi="Times New Roman" w:cs="Times New Roman"/>
                <w:color w:val="000000"/>
                <w:sz w:val="20"/>
                <w:szCs w:val="20"/>
              </w:rPr>
            </w:pPr>
            <w:r w:rsidRPr="00CE2025">
              <w:rPr>
                <w:rFonts w:ascii="Times New Roman" w:eastAsia="Times New Roman" w:hAnsi="Times New Roman" w:cs="Times New Roman"/>
                <w:color w:val="000000"/>
                <w:sz w:val="20"/>
                <w:szCs w:val="20"/>
              </w:rPr>
              <w:t xml:space="preserve">комплект растущей мебели ( парта, стул) </w:t>
            </w:r>
          </w:p>
          <w:p w:rsidR="00CE2025" w:rsidRPr="00CE2025" w:rsidRDefault="00CE2025" w:rsidP="00CE2025">
            <w:pPr>
              <w:spacing w:after="0" w:line="240" w:lineRule="auto"/>
              <w:ind w:left="142"/>
              <w:contextualSpacing/>
              <w:rPr>
                <w:rFonts w:ascii="Times New Roman" w:eastAsia="Times New Roman" w:hAnsi="Times New Roman" w:cs="Times New Roman"/>
                <w:color w:val="000000"/>
                <w:sz w:val="20"/>
                <w:szCs w:val="20"/>
              </w:rPr>
            </w:pPr>
            <w:r w:rsidRPr="00CE2025">
              <w:rPr>
                <w:rFonts w:ascii="Times New Roman" w:eastAsia="Times New Roman" w:hAnsi="Times New Roman" w:cs="Times New Roman"/>
                <w:color w:val="000000"/>
                <w:sz w:val="20"/>
                <w:szCs w:val="20"/>
              </w:rPr>
              <w:t xml:space="preserve">-шкафы </w:t>
            </w:r>
          </w:p>
          <w:p w:rsidR="00CE2025" w:rsidRPr="00CE2025" w:rsidRDefault="00CE2025" w:rsidP="00CE2025">
            <w:pPr>
              <w:spacing w:after="0" w:line="240" w:lineRule="auto"/>
              <w:ind w:left="142"/>
              <w:contextualSpacing/>
              <w:rPr>
                <w:rFonts w:ascii="Times New Roman" w:eastAsia="Times New Roman" w:hAnsi="Times New Roman" w:cs="Times New Roman"/>
                <w:color w:val="000000"/>
                <w:sz w:val="20"/>
                <w:szCs w:val="20"/>
              </w:rPr>
            </w:pPr>
            <w:r w:rsidRPr="00CE2025">
              <w:rPr>
                <w:rFonts w:ascii="Times New Roman" w:eastAsia="Times New Roman" w:hAnsi="Times New Roman" w:cs="Times New Roman"/>
                <w:color w:val="000000"/>
                <w:sz w:val="20"/>
                <w:szCs w:val="20"/>
              </w:rPr>
              <w:t xml:space="preserve"> -стол для учителя - 1 шт.</w:t>
            </w:r>
          </w:p>
          <w:p w:rsidR="00CE2025" w:rsidRPr="00CE2025" w:rsidRDefault="00CE2025" w:rsidP="00CE2025">
            <w:pPr>
              <w:spacing w:after="0" w:line="240" w:lineRule="auto"/>
              <w:ind w:left="142"/>
              <w:contextualSpacing/>
              <w:rPr>
                <w:rFonts w:ascii="Times New Roman" w:eastAsia="Times New Roman" w:hAnsi="Times New Roman" w:cs="Times New Roman"/>
                <w:color w:val="000000"/>
                <w:sz w:val="20"/>
                <w:szCs w:val="20"/>
              </w:rPr>
            </w:pPr>
            <w:r w:rsidRPr="00CE2025">
              <w:rPr>
                <w:rFonts w:ascii="Times New Roman" w:eastAsia="Times New Roman" w:hAnsi="Times New Roman" w:cs="Times New Roman"/>
                <w:color w:val="000000"/>
                <w:sz w:val="20"/>
                <w:szCs w:val="20"/>
              </w:rPr>
              <w:t>-стул для учителя - 1 шт.</w:t>
            </w:r>
          </w:p>
          <w:p w:rsidR="00CE2025" w:rsidRPr="00CE2025" w:rsidRDefault="00CE2025" w:rsidP="00CE2025">
            <w:pPr>
              <w:spacing w:after="0" w:line="240" w:lineRule="auto"/>
              <w:ind w:left="142"/>
              <w:contextualSpacing/>
              <w:rPr>
                <w:rFonts w:ascii="Times New Roman" w:eastAsia="Times New Roman" w:hAnsi="Times New Roman" w:cs="Times New Roman"/>
                <w:color w:val="000000"/>
                <w:sz w:val="20"/>
                <w:szCs w:val="20"/>
              </w:rPr>
            </w:pPr>
            <w:r w:rsidRPr="00CE2025">
              <w:rPr>
                <w:rFonts w:ascii="Times New Roman" w:eastAsia="Times New Roman" w:hAnsi="Times New Roman" w:cs="Times New Roman"/>
                <w:color w:val="000000"/>
                <w:sz w:val="20"/>
                <w:szCs w:val="20"/>
              </w:rPr>
              <w:t>-многофункциональный комплекс преподавателя - 1 комплект</w:t>
            </w:r>
          </w:p>
        </w:tc>
      </w:tr>
      <w:tr w:rsidR="00CE2025" w:rsidRPr="00CE2025" w:rsidTr="007C4EDF">
        <w:trPr>
          <w:trHeight w:val="825"/>
        </w:trPr>
        <w:tc>
          <w:tcPr>
            <w:tcW w:w="233" w:type="pct"/>
            <w:tcBorders>
              <w:top w:val="single" w:sz="4" w:space="0" w:color="auto"/>
              <w:left w:val="single" w:sz="4" w:space="0" w:color="auto"/>
              <w:bottom w:val="single" w:sz="4" w:space="0" w:color="auto"/>
              <w:right w:val="single" w:sz="4" w:space="0" w:color="auto"/>
            </w:tcBorders>
          </w:tcPr>
          <w:p w:rsidR="00CE2025" w:rsidRPr="00CE2025" w:rsidRDefault="00CE2025" w:rsidP="008F5D33">
            <w:pPr>
              <w:widowControl w:val="0"/>
              <w:numPr>
                <w:ilvl w:val="0"/>
                <w:numId w:val="56"/>
              </w:numPr>
              <w:autoSpaceDE w:val="0"/>
              <w:autoSpaceDN w:val="0"/>
              <w:adjustRightInd w:val="0"/>
              <w:spacing w:after="0" w:line="240" w:lineRule="auto"/>
              <w:contextualSpacing/>
              <w:jc w:val="center"/>
              <w:rPr>
                <w:rFonts w:ascii="Times New Roman" w:eastAsia="Times New Roman" w:hAnsi="Times New Roman" w:cs="Times New Roman"/>
                <w:color w:val="000000"/>
                <w:sz w:val="20"/>
                <w:szCs w:val="20"/>
                <w:lang w:eastAsia="ru-RU"/>
              </w:rPr>
            </w:pPr>
          </w:p>
        </w:tc>
        <w:tc>
          <w:tcPr>
            <w:tcW w:w="713" w:type="pct"/>
            <w:tcBorders>
              <w:top w:val="single" w:sz="4" w:space="0" w:color="auto"/>
              <w:left w:val="nil"/>
              <w:bottom w:val="single" w:sz="4" w:space="0" w:color="auto"/>
              <w:right w:val="nil"/>
            </w:tcBorders>
          </w:tcPr>
          <w:p w:rsidR="00CE2025" w:rsidRPr="00CE2025" w:rsidRDefault="00CE2025" w:rsidP="00CE2025">
            <w:pPr>
              <w:widowControl w:val="0"/>
              <w:autoSpaceDE w:val="0"/>
              <w:autoSpaceDN w:val="0"/>
              <w:adjustRightInd w:val="0"/>
              <w:spacing w:after="0" w:line="240" w:lineRule="auto"/>
              <w:contextualSpacing/>
              <w:rPr>
                <w:rFonts w:ascii="Times New Roman" w:eastAsia="Times New Roman" w:hAnsi="Times New Roman" w:cs="Times New Roman"/>
                <w:sz w:val="20"/>
                <w:szCs w:val="20"/>
                <w:lang w:val="en-US" w:eastAsia="ru-RU"/>
              </w:rPr>
            </w:pPr>
            <w:r w:rsidRPr="00CE2025">
              <w:rPr>
                <w:rFonts w:ascii="Times New Roman" w:eastAsia="Times New Roman" w:hAnsi="Times New Roman" w:cs="Times New Roman"/>
                <w:sz w:val="20"/>
                <w:szCs w:val="20"/>
                <w:lang w:val="en-US" w:eastAsia="ru-RU"/>
              </w:rPr>
              <w:t>Кабинет начальных классов</w:t>
            </w:r>
          </w:p>
        </w:tc>
        <w:tc>
          <w:tcPr>
            <w:tcW w:w="107" w:type="pct"/>
            <w:tcBorders>
              <w:top w:val="single" w:sz="4" w:space="0" w:color="auto"/>
              <w:left w:val="nil"/>
              <w:bottom w:val="single" w:sz="4" w:space="0" w:color="auto"/>
              <w:right w:val="single" w:sz="4" w:space="0" w:color="auto"/>
            </w:tcBorders>
          </w:tcPr>
          <w:p w:rsidR="00CE2025" w:rsidRPr="00CE2025" w:rsidRDefault="00CE2025" w:rsidP="00CE2025">
            <w:pPr>
              <w:widowControl w:val="0"/>
              <w:autoSpaceDE w:val="0"/>
              <w:autoSpaceDN w:val="0"/>
              <w:adjustRightInd w:val="0"/>
              <w:spacing w:after="0" w:line="240" w:lineRule="auto"/>
              <w:contextualSpacing/>
              <w:rPr>
                <w:rFonts w:ascii="Times New Roman" w:eastAsia="Times New Roman" w:hAnsi="Times New Roman" w:cs="Times New Roman"/>
                <w:color w:val="000000"/>
                <w:sz w:val="20"/>
                <w:szCs w:val="20"/>
                <w:lang w:val="en-US" w:eastAsia="ru-RU"/>
              </w:rPr>
            </w:pPr>
          </w:p>
        </w:tc>
        <w:tc>
          <w:tcPr>
            <w:tcW w:w="570" w:type="pct"/>
            <w:tcBorders>
              <w:top w:val="single" w:sz="4" w:space="0" w:color="auto"/>
              <w:left w:val="nil"/>
              <w:bottom w:val="single" w:sz="4" w:space="0" w:color="auto"/>
              <w:right w:val="single" w:sz="4" w:space="0" w:color="auto"/>
            </w:tcBorders>
          </w:tcPr>
          <w:p w:rsidR="00CE2025" w:rsidRPr="00CE2025" w:rsidRDefault="00CE2025" w:rsidP="00CE2025">
            <w:pPr>
              <w:widowControl w:val="0"/>
              <w:autoSpaceDE w:val="0"/>
              <w:autoSpaceDN w:val="0"/>
              <w:adjustRightInd w:val="0"/>
              <w:spacing w:after="0" w:line="240" w:lineRule="auto"/>
              <w:contextualSpacing/>
              <w:rPr>
                <w:rFonts w:ascii="Times New Roman" w:eastAsia="Times New Roman" w:hAnsi="Times New Roman" w:cs="Times New Roman"/>
                <w:sz w:val="20"/>
                <w:szCs w:val="20"/>
                <w:lang w:val="en-US" w:eastAsia="ru-RU"/>
              </w:rPr>
            </w:pPr>
            <w:r w:rsidRPr="00CE2025">
              <w:rPr>
                <w:rFonts w:ascii="Times New Roman" w:eastAsia="Times New Roman" w:hAnsi="Times New Roman" w:cs="Times New Roman"/>
                <w:sz w:val="20"/>
                <w:szCs w:val="20"/>
                <w:lang w:val="en-US" w:eastAsia="ru-RU"/>
              </w:rPr>
              <w:t>№307</w:t>
            </w:r>
          </w:p>
        </w:tc>
        <w:tc>
          <w:tcPr>
            <w:tcW w:w="502" w:type="pct"/>
            <w:tcBorders>
              <w:top w:val="single" w:sz="4" w:space="0" w:color="auto"/>
              <w:left w:val="nil"/>
              <w:bottom w:val="single" w:sz="4" w:space="0" w:color="auto"/>
              <w:right w:val="single" w:sz="4" w:space="0" w:color="auto"/>
            </w:tcBorders>
          </w:tcPr>
          <w:p w:rsidR="00CE2025" w:rsidRPr="00CE2025" w:rsidRDefault="00CE2025" w:rsidP="00CE2025">
            <w:pPr>
              <w:widowControl w:val="0"/>
              <w:autoSpaceDE w:val="0"/>
              <w:autoSpaceDN w:val="0"/>
              <w:adjustRightInd w:val="0"/>
              <w:spacing w:after="0" w:line="240" w:lineRule="auto"/>
              <w:contextualSpacing/>
              <w:rPr>
                <w:rFonts w:ascii="Times New Roman" w:eastAsia="Times New Roman" w:hAnsi="Times New Roman" w:cs="Times New Roman"/>
                <w:sz w:val="20"/>
                <w:szCs w:val="20"/>
                <w:lang w:val="en-US" w:eastAsia="ru-RU"/>
              </w:rPr>
            </w:pPr>
            <w:r w:rsidRPr="00CE2025">
              <w:rPr>
                <w:rFonts w:ascii="Times New Roman" w:eastAsia="Times New Roman" w:hAnsi="Times New Roman" w:cs="Times New Roman"/>
                <w:sz w:val="20"/>
                <w:szCs w:val="20"/>
                <w:lang w:val="en-US" w:eastAsia="ru-RU"/>
              </w:rPr>
              <w:t>67,0 м</w:t>
            </w:r>
            <w:r w:rsidRPr="00CE2025">
              <w:rPr>
                <w:rFonts w:ascii="Times New Roman" w:eastAsia="Times New Roman" w:hAnsi="Times New Roman" w:cs="Times New Roman"/>
                <w:sz w:val="20"/>
                <w:szCs w:val="20"/>
                <w:vertAlign w:val="superscript"/>
                <w:lang w:val="en-US" w:eastAsia="ru-RU"/>
              </w:rPr>
              <w:t>2</w:t>
            </w:r>
          </w:p>
        </w:tc>
        <w:tc>
          <w:tcPr>
            <w:tcW w:w="2875" w:type="pct"/>
            <w:tcBorders>
              <w:top w:val="single" w:sz="4" w:space="0" w:color="auto"/>
              <w:left w:val="nil"/>
              <w:bottom w:val="single" w:sz="4" w:space="0" w:color="auto"/>
              <w:right w:val="single" w:sz="4" w:space="0" w:color="auto"/>
            </w:tcBorders>
          </w:tcPr>
          <w:p w:rsidR="00CE2025" w:rsidRPr="00CE2025" w:rsidRDefault="00CE2025" w:rsidP="00CE2025">
            <w:pPr>
              <w:spacing w:after="0" w:line="240" w:lineRule="auto"/>
              <w:ind w:left="142"/>
              <w:contextualSpacing/>
              <w:rPr>
                <w:rFonts w:ascii="Times New Roman" w:eastAsia="Times New Roman" w:hAnsi="Times New Roman" w:cs="Times New Roman"/>
                <w:color w:val="000000"/>
                <w:sz w:val="20"/>
                <w:szCs w:val="20"/>
              </w:rPr>
            </w:pPr>
            <w:r w:rsidRPr="00CE2025">
              <w:rPr>
                <w:rFonts w:ascii="Times New Roman" w:eastAsia="Times New Roman" w:hAnsi="Times New Roman" w:cs="Times New Roman"/>
                <w:color w:val="000000"/>
                <w:sz w:val="20"/>
                <w:szCs w:val="20"/>
              </w:rPr>
              <w:t xml:space="preserve">комплект растущей мебели ( парта, стул) </w:t>
            </w:r>
          </w:p>
          <w:p w:rsidR="00CE2025" w:rsidRPr="00CE2025" w:rsidRDefault="00CE2025" w:rsidP="00CE2025">
            <w:pPr>
              <w:spacing w:after="0" w:line="240" w:lineRule="auto"/>
              <w:ind w:left="142"/>
              <w:contextualSpacing/>
              <w:rPr>
                <w:rFonts w:ascii="Times New Roman" w:eastAsia="Times New Roman" w:hAnsi="Times New Roman" w:cs="Times New Roman"/>
                <w:color w:val="000000"/>
                <w:sz w:val="20"/>
                <w:szCs w:val="20"/>
              </w:rPr>
            </w:pPr>
            <w:r w:rsidRPr="00CE2025">
              <w:rPr>
                <w:rFonts w:ascii="Times New Roman" w:eastAsia="Times New Roman" w:hAnsi="Times New Roman" w:cs="Times New Roman"/>
                <w:color w:val="000000"/>
                <w:sz w:val="20"/>
                <w:szCs w:val="20"/>
              </w:rPr>
              <w:t xml:space="preserve">-шкафы </w:t>
            </w:r>
          </w:p>
          <w:p w:rsidR="00CE2025" w:rsidRPr="00CE2025" w:rsidRDefault="00CE2025" w:rsidP="00CE2025">
            <w:pPr>
              <w:spacing w:after="0" w:line="240" w:lineRule="auto"/>
              <w:ind w:left="142"/>
              <w:contextualSpacing/>
              <w:rPr>
                <w:rFonts w:ascii="Times New Roman" w:eastAsia="Times New Roman" w:hAnsi="Times New Roman" w:cs="Times New Roman"/>
                <w:color w:val="000000"/>
                <w:sz w:val="20"/>
                <w:szCs w:val="20"/>
              </w:rPr>
            </w:pPr>
            <w:r w:rsidRPr="00CE2025">
              <w:rPr>
                <w:rFonts w:ascii="Times New Roman" w:eastAsia="Times New Roman" w:hAnsi="Times New Roman" w:cs="Times New Roman"/>
                <w:color w:val="000000"/>
                <w:sz w:val="20"/>
                <w:szCs w:val="20"/>
              </w:rPr>
              <w:t xml:space="preserve"> -стол для учителя - 1 шт.</w:t>
            </w:r>
          </w:p>
          <w:p w:rsidR="00CE2025" w:rsidRPr="00CE2025" w:rsidRDefault="00CE2025" w:rsidP="00CE2025">
            <w:pPr>
              <w:spacing w:after="0" w:line="240" w:lineRule="auto"/>
              <w:ind w:left="142"/>
              <w:contextualSpacing/>
              <w:rPr>
                <w:rFonts w:ascii="Times New Roman" w:eastAsia="Times New Roman" w:hAnsi="Times New Roman" w:cs="Times New Roman"/>
                <w:color w:val="000000"/>
                <w:sz w:val="20"/>
                <w:szCs w:val="20"/>
              </w:rPr>
            </w:pPr>
            <w:r w:rsidRPr="00CE2025">
              <w:rPr>
                <w:rFonts w:ascii="Times New Roman" w:eastAsia="Times New Roman" w:hAnsi="Times New Roman" w:cs="Times New Roman"/>
                <w:color w:val="000000"/>
                <w:sz w:val="20"/>
                <w:szCs w:val="20"/>
              </w:rPr>
              <w:t>-стул для учителя - 1 шт.</w:t>
            </w:r>
          </w:p>
          <w:p w:rsidR="00CE2025" w:rsidRPr="00CE2025" w:rsidRDefault="00CE2025" w:rsidP="00CE2025">
            <w:pPr>
              <w:spacing w:after="0" w:line="240" w:lineRule="auto"/>
              <w:ind w:left="142"/>
              <w:contextualSpacing/>
              <w:rPr>
                <w:rFonts w:ascii="Times New Roman" w:eastAsia="Times New Roman" w:hAnsi="Times New Roman" w:cs="Times New Roman"/>
                <w:color w:val="000000"/>
                <w:sz w:val="20"/>
                <w:szCs w:val="20"/>
              </w:rPr>
            </w:pPr>
            <w:r w:rsidRPr="00CE2025">
              <w:rPr>
                <w:rFonts w:ascii="Times New Roman" w:eastAsia="Times New Roman" w:hAnsi="Times New Roman" w:cs="Times New Roman"/>
                <w:color w:val="000000"/>
                <w:sz w:val="20"/>
                <w:szCs w:val="20"/>
              </w:rPr>
              <w:t>-многофункциональный комплекс преподавателя - 1 комплект</w:t>
            </w:r>
          </w:p>
        </w:tc>
      </w:tr>
      <w:tr w:rsidR="00CE2025" w:rsidRPr="00CE2025" w:rsidTr="007C4EDF">
        <w:trPr>
          <w:trHeight w:val="825"/>
        </w:trPr>
        <w:tc>
          <w:tcPr>
            <w:tcW w:w="233" w:type="pct"/>
            <w:tcBorders>
              <w:top w:val="single" w:sz="4" w:space="0" w:color="auto"/>
              <w:left w:val="single" w:sz="4" w:space="0" w:color="auto"/>
              <w:bottom w:val="single" w:sz="4" w:space="0" w:color="auto"/>
              <w:right w:val="single" w:sz="4" w:space="0" w:color="auto"/>
            </w:tcBorders>
          </w:tcPr>
          <w:p w:rsidR="00CE2025" w:rsidRPr="00CE2025" w:rsidRDefault="00CE2025" w:rsidP="008F5D33">
            <w:pPr>
              <w:widowControl w:val="0"/>
              <w:numPr>
                <w:ilvl w:val="0"/>
                <w:numId w:val="56"/>
              </w:numPr>
              <w:autoSpaceDE w:val="0"/>
              <w:autoSpaceDN w:val="0"/>
              <w:adjustRightInd w:val="0"/>
              <w:spacing w:after="0" w:line="240" w:lineRule="auto"/>
              <w:contextualSpacing/>
              <w:jc w:val="center"/>
              <w:rPr>
                <w:rFonts w:ascii="Times New Roman" w:eastAsia="Times New Roman" w:hAnsi="Times New Roman" w:cs="Times New Roman"/>
                <w:color w:val="000000"/>
                <w:sz w:val="20"/>
                <w:szCs w:val="20"/>
                <w:lang w:eastAsia="ru-RU"/>
              </w:rPr>
            </w:pPr>
          </w:p>
        </w:tc>
        <w:tc>
          <w:tcPr>
            <w:tcW w:w="713" w:type="pct"/>
            <w:tcBorders>
              <w:top w:val="single" w:sz="4" w:space="0" w:color="auto"/>
              <w:left w:val="nil"/>
              <w:bottom w:val="single" w:sz="4" w:space="0" w:color="auto"/>
              <w:right w:val="nil"/>
            </w:tcBorders>
          </w:tcPr>
          <w:p w:rsidR="00CE2025" w:rsidRPr="00CE2025" w:rsidRDefault="00CE2025" w:rsidP="00CE2025">
            <w:pPr>
              <w:widowControl w:val="0"/>
              <w:autoSpaceDE w:val="0"/>
              <w:autoSpaceDN w:val="0"/>
              <w:adjustRightInd w:val="0"/>
              <w:spacing w:after="0" w:line="240" w:lineRule="auto"/>
              <w:contextualSpacing/>
              <w:rPr>
                <w:rFonts w:ascii="Times New Roman" w:eastAsia="Times New Roman" w:hAnsi="Times New Roman" w:cs="Times New Roman"/>
                <w:sz w:val="20"/>
                <w:szCs w:val="20"/>
                <w:lang w:val="en-US" w:eastAsia="ru-RU"/>
              </w:rPr>
            </w:pPr>
            <w:r w:rsidRPr="00CE2025">
              <w:rPr>
                <w:rFonts w:ascii="Times New Roman" w:eastAsia="Times New Roman" w:hAnsi="Times New Roman" w:cs="Times New Roman"/>
                <w:sz w:val="20"/>
                <w:szCs w:val="20"/>
                <w:lang w:val="en-US" w:eastAsia="ru-RU"/>
              </w:rPr>
              <w:t>Кабинет начальных классов</w:t>
            </w:r>
          </w:p>
        </w:tc>
        <w:tc>
          <w:tcPr>
            <w:tcW w:w="107" w:type="pct"/>
            <w:tcBorders>
              <w:top w:val="single" w:sz="4" w:space="0" w:color="auto"/>
              <w:left w:val="nil"/>
              <w:bottom w:val="single" w:sz="4" w:space="0" w:color="auto"/>
              <w:right w:val="single" w:sz="4" w:space="0" w:color="auto"/>
            </w:tcBorders>
          </w:tcPr>
          <w:p w:rsidR="00CE2025" w:rsidRPr="00CE2025" w:rsidRDefault="00CE2025" w:rsidP="00CE2025">
            <w:pPr>
              <w:widowControl w:val="0"/>
              <w:autoSpaceDE w:val="0"/>
              <w:autoSpaceDN w:val="0"/>
              <w:adjustRightInd w:val="0"/>
              <w:spacing w:after="0" w:line="240" w:lineRule="auto"/>
              <w:contextualSpacing/>
              <w:rPr>
                <w:rFonts w:ascii="Times New Roman" w:eastAsia="Times New Roman" w:hAnsi="Times New Roman" w:cs="Times New Roman"/>
                <w:color w:val="000000"/>
                <w:sz w:val="20"/>
                <w:szCs w:val="20"/>
                <w:lang w:val="en-US" w:eastAsia="ru-RU"/>
              </w:rPr>
            </w:pPr>
          </w:p>
        </w:tc>
        <w:tc>
          <w:tcPr>
            <w:tcW w:w="570" w:type="pct"/>
            <w:tcBorders>
              <w:top w:val="single" w:sz="4" w:space="0" w:color="auto"/>
              <w:left w:val="nil"/>
              <w:bottom w:val="single" w:sz="4" w:space="0" w:color="auto"/>
              <w:right w:val="single" w:sz="4" w:space="0" w:color="auto"/>
            </w:tcBorders>
          </w:tcPr>
          <w:p w:rsidR="00CE2025" w:rsidRPr="00CE2025" w:rsidRDefault="00CE2025" w:rsidP="00CE2025">
            <w:pPr>
              <w:widowControl w:val="0"/>
              <w:autoSpaceDE w:val="0"/>
              <w:autoSpaceDN w:val="0"/>
              <w:adjustRightInd w:val="0"/>
              <w:spacing w:after="0" w:line="240" w:lineRule="auto"/>
              <w:contextualSpacing/>
              <w:rPr>
                <w:rFonts w:ascii="Times New Roman" w:eastAsia="Times New Roman" w:hAnsi="Times New Roman" w:cs="Times New Roman"/>
                <w:sz w:val="20"/>
                <w:szCs w:val="20"/>
                <w:lang w:val="en-US" w:eastAsia="ru-RU"/>
              </w:rPr>
            </w:pPr>
            <w:r w:rsidRPr="00CE2025">
              <w:rPr>
                <w:rFonts w:ascii="Times New Roman" w:eastAsia="Times New Roman" w:hAnsi="Times New Roman" w:cs="Times New Roman"/>
                <w:sz w:val="20"/>
                <w:szCs w:val="20"/>
                <w:lang w:val="en-US" w:eastAsia="ru-RU"/>
              </w:rPr>
              <w:t>№308</w:t>
            </w:r>
          </w:p>
        </w:tc>
        <w:tc>
          <w:tcPr>
            <w:tcW w:w="502" w:type="pct"/>
            <w:tcBorders>
              <w:top w:val="single" w:sz="4" w:space="0" w:color="auto"/>
              <w:left w:val="nil"/>
              <w:bottom w:val="single" w:sz="4" w:space="0" w:color="auto"/>
              <w:right w:val="single" w:sz="4" w:space="0" w:color="auto"/>
            </w:tcBorders>
          </w:tcPr>
          <w:p w:rsidR="00CE2025" w:rsidRPr="00CE2025" w:rsidRDefault="00CE2025" w:rsidP="00CE2025">
            <w:pPr>
              <w:widowControl w:val="0"/>
              <w:autoSpaceDE w:val="0"/>
              <w:autoSpaceDN w:val="0"/>
              <w:adjustRightInd w:val="0"/>
              <w:spacing w:after="0" w:line="240" w:lineRule="auto"/>
              <w:contextualSpacing/>
              <w:rPr>
                <w:rFonts w:ascii="Times New Roman" w:eastAsia="Times New Roman" w:hAnsi="Times New Roman" w:cs="Times New Roman"/>
                <w:sz w:val="20"/>
                <w:szCs w:val="20"/>
                <w:lang w:val="en-US" w:eastAsia="ru-RU"/>
              </w:rPr>
            </w:pPr>
            <w:r w:rsidRPr="00CE2025">
              <w:rPr>
                <w:rFonts w:ascii="Times New Roman" w:eastAsia="Times New Roman" w:hAnsi="Times New Roman" w:cs="Times New Roman"/>
                <w:sz w:val="20"/>
                <w:szCs w:val="20"/>
                <w:lang w:val="en-US" w:eastAsia="ru-RU"/>
              </w:rPr>
              <w:t>50,8 м</w:t>
            </w:r>
            <w:r w:rsidRPr="00CE2025">
              <w:rPr>
                <w:rFonts w:ascii="Times New Roman" w:eastAsia="Times New Roman" w:hAnsi="Times New Roman" w:cs="Times New Roman"/>
                <w:sz w:val="20"/>
                <w:szCs w:val="20"/>
                <w:vertAlign w:val="superscript"/>
                <w:lang w:val="en-US" w:eastAsia="ru-RU"/>
              </w:rPr>
              <w:t>2</w:t>
            </w:r>
          </w:p>
        </w:tc>
        <w:tc>
          <w:tcPr>
            <w:tcW w:w="2875" w:type="pct"/>
            <w:tcBorders>
              <w:top w:val="single" w:sz="4" w:space="0" w:color="auto"/>
              <w:left w:val="nil"/>
              <w:bottom w:val="single" w:sz="4" w:space="0" w:color="auto"/>
              <w:right w:val="single" w:sz="4" w:space="0" w:color="auto"/>
            </w:tcBorders>
          </w:tcPr>
          <w:p w:rsidR="00CE2025" w:rsidRPr="00CE2025" w:rsidRDefault="00CE2025" w:rsidP="00CE2025">
            <w:pPr>
              <w:spacing w:after="0" w:line="240" w:lineRule="auto"/>
              <w:ind w:left="142"/>
              <w:contextualSpacing/>
              <w:rPr>
                <w:rFonts w:ascii="Times New Roman" w:eastAsia="Times New Roman" w:hAnsi="Times New Roman" w:cs="Times New Roman"/>
                <w:color w:val="000000"/>
                <w:sz w:val="20"/>
                <w:szCs w:val="20"/>
              </w:rPr>
            </w:pPr>
            <w:r w:rsidRPr="00CE2025">
              <w:rPr>
                <w:rFonts w:ascii="Times New Roman" w:eastAsia="Times New Roman" w:hAnsi="Times New Roman" w:cs="Times New Roman"/>
                <w:color w:val="000000"/>
                <w:sz w:val="20"/>
                <w:szCs w:val="20"/>
              </w:rPr>
              <w:t xml:space="preserve">комплект растущей мебели ( парта, стул) </w:t>
            </w:r>
          </w:p>
          <w:p w:rsidR="00CE2025" w:rsidRPr="00CE2025" w:rsidRDefault="00CE2025" w:rsidP="00CE2025">
            <w:pPr>
              <w:spacing w:after="0" w:line="240" w:lineRule="auto"/>
              <w:ind w:left="142"/>
              <w:contextualSpacing/>
              <w:rPr>
                <w:rFonts w:ascii="Times New Roman" w:eastAsia="Times New Roman" w:hAnsi="Times New Roman" w:cs="Times New Roman"/>
                <w:color w:val="000000"/>
                <w:sz w:val="20"/>
                <w:szCs w:val="20"/>
              </w:rPr>
            </w:pPr>
            <w:r w:rsidRPr="00CE2025">
              <w:rPr>
                <w:rFonts w:ascii="Times New Roman" w:eastAsia="Times New Roman" w:hAnsi="Times New Roman" w:cs="Times New Roman"/>
                <w:color w:val="000000"/>
                <w:sz w:val="20"/>
                <w:szCs w:val="20"/>
              </w:rPr>
              <w:t xml:space="preserve">-шкафы </w:t>
            </w:r>
          </w:p>
          <w:p w:rsidR="00CE2025" w:rsidRPr="00CE2025" w:rsidRDefault="00CE2025" w:rsidP="00CE2025">
            <w:pPr>
              <w:spacing w:after="0" w:line="240" w:lineRule="auto"/>
              <w:ind w:left="142"/>
              <w:contextualSpacing/>
              <w:rPr>
                <w:rFonts w:ascii="Times New Roman" w:eastAsia="Times New Roman" w:hAnsi="Times New Roman" w:cs="Times New Roman"/>
                <w:color w:val="000000"/>
                <w:sz w:val="20"/>
                <w:szCs w:val="20"/>
              </w:rPr>
            </w:pPr>
            <w:r w:rsidRPr="00CE2025">
              <w:rPr>
                <w:rFonts w:ascii="Times New Roman" w:eastAsia="Times New Roman" w:hAnsi="Times New Roman" w:cs="Times New Roman"/>
                <w:color w:val="000000"/>
                <w:sz w:val="20"/>
                <w:szCs w:val="20"/>
              </w:rPr>
              <w:t xml:space="preserve"> -стол для учителя - 1 шт.</w:t>
            </w:r>
          </w:p>
          <w:p w:rsidR="00CE2025" w:rsidRPr="00CE2025" w:rsidRDefault="00CE2025" w:rsidP="00CE2025">
            <w:pPr>
              <w:spacing w:after="0" w:line="240" w:lineRule="auto"/>
              <w:ind w:left="142"/>
              <w:contextualSpacing/>
              <w:rPr>
                <w:rFonts w:ascii="Times New Roman" w:eastAsia="Times New Roman" w:hAnsi="Times New Roman" w:cs="Times New Roman"/>
                <w:color w:val="000000"/>
                <w:sz w:val="20"/>
                <w:szCs w:val="20"/>
              </w:rPr>
            </w:pPr>
            <w:r w:rsidRPr="00CE2025">
              <w:rPr>
                <w:rFonts w:ascii="Times New Roman" w:eastAsia="Times New Roman" w:hAnsi="Times New Roman" w:cs="Times New Roman"/>
                <w:color w:val="000000"/>
                <w:sz w:val="20"/>
                <w:szCs w:val="20"/>
              </w:rPr>
              <w:t>-стул для учителя - 1 шт.</w:t>
            </w:r>
          </w:p>
          <w:p w:rsidR="00CE2025" w:rsidRPr="00CE2025" w:rsidRDefault="00CE2025" w:rsidP="00CE2025">
            <w:pPr>
              <w:spacing w:after="0" w:line="240" w:lineRule="auto"/>
              <w:ind w:left="142"/>
              <w:contextualSpacing/>
              <w:rPr>
                <w:rFonts w:ascii="Times New Roman" w:eastAsia="Times New Roman" w:hAnsi="Times New Roman" w:cs="Times New Roman"/>
                <w:color w:val="000000"/>
                <w:sz w:val="20"/>
                <w:szCs w:val="20"/>
              </w:rPr>
            </w:pPr>
            <w:r w:rsidRPr="00CE2025">
              <w:rPr>
                <w:rFonts w:ascii="Times New Roman" w:eastAsia="Times New Roman" w:hAnsi="Times New Roman" w:cs="Times New Roman"/>
                <w:color w:val="000000"/>
                <w:sz w:val="20"/>
                <w:szCs w:val="20"/>
              </w:rPr>
              <w:t>-многофункциональный комплекс преподавателя - 1 комплект</w:t>
            </w:r>
          </w:p>
        </w:tc>
      </w:tr>
      <w:tr w:rsidR="00CE2025" w:rsidRPr="00CE2025" w:rsidTr="007C4EDF">
        <w:trPr>
          <w:trHeight w:val="825"/>
        </w:trPr>
        <w:tc>
          <w:tcPr>
            <w:tcW w:w="233" w:type="pct"/>
            <w:tcBorders>
              <w:top w:val="single" w:sz="4" w:space="0" w:color="auto"/>
              <w:left w:val="single" w:sz="4" w:space="0" w:color="auto"/>
              <w:bottom w:val="single" w:sz="4" w:space="0" w:color="auto"/>
              <w:right w:val="single" w:sz="4" w:space="0" w:color="auto"/>
            </w:tcBorders>
          </w:tcPr>
          <w:p w:rsidR="00CE2025" w:rsidRPr="00CE2025" w:rsidRDefault="00CE2025" w:rsidP="008F5D33">
            <w:pPr>
              <w:widowControl w:val="0"/>
              <w:numPr>
                <w:ilvl w:val="0"/>
                <w:numId w:val="56"/>
              </w:numPr>
              <w:autoSpaceDE w:val="0"/>
              <w:autoSpaceDN w:val="0"/>
              <w:adjustRightInd w:val="0"/>
              <w:spacing w:after="0" w:line="240" w:lineRule="auto"/>
              <w:contextualSpacing/>
              <w:jc w:val="center"/>
              <w:rPr>
                <w:rFonts w:ascii="Times New Roman" w:eastAsia="Times New Roman" w:hAnsi="Times New Roman" w:cs="Times New Roman"/>
                <w:color w:val="000000"/>
                <w:sz w:val="20"/>
                <w:szCs w:val="20"/>
                <w:lang w:eastAsia="ru-RU"/>
              </w:rPr>
            </w:pPr>
          </w:p>
        </w:tc>
        <w:tc>
          <w:tcPr>
            <w:tcW w:w="713" w:type="pct"/>
            <w:tcBorders>
              <w:top w:val="single" w:sz="4" w:space="0" w:color="auto"/>
              <w:left w:val="nil"/>
              <w:bottom w:val="single" w:sz="4" w:space="0" w:color="auto"/>
              <w:right w:val="nil"/>
            </w:tcBorders>
          </w:tcPr>
          <w:p w:rsidR="00CE2025" w:rsidRPr="00CE2025" w:rsidRDefault="00CE2025" w:rsidP="00CE2025">
            <w:pPr>
              <w:widowControl w:val="0"/>
              <w:autoSpaceDE w:val="0"/>
              <w:autoSpaceDN w:val="0"/>
              <w:adjustRightInd w:val="0"/>
              <w:spacing w:after="0" w:line="240" w:lineRule="auto"/>
              <w:contextualSpacing/>
              <w:rPr>
                <w:rFonts w:ascii="Times New Roman" w:eastAsia="Times New Roman" w:hAnsi="Times New Roman" w:cs="Times New Roman"/>
                <w:sz w:val="20"/>
                <w:szCs w:val="20"/>
                <w:lang w:val="en-US" w:eastAsia="ru-RU"/>
              </w:rPr>
            </w:pPr>
            <w:r w:rsidRPr="00CE2025">
              <w:rPr>
                <w:rFonts w:ascii="Times New Roman" w:eastAsia="Times New Roman" w:hAnsi="Times New Roman" w:cs="Times New Roman"/>
                <w:sz w:val="20"/>
                <w:szCs w:val="20"/>
                <w:lang w:val="en-US" w:eastAsia="ru-RU"/>
              </w:rPr>
              <w:t xml:space="preserve">Музей </w:t>
            </w:r>
          </w:p>
        </w:tc>
        <w:tc>
          <w:tcPr>
            <w:tcW w:w="107" w:type="pct"/>
            <w:tcBorders>
              <w:top w:val="single" w:sz="4" w:space="0" w:color="auto"/>
              <w:left w:val="nil"/>
              <w:bottom w:val="single" w:sz="4" w:space="0" w:color="auto"/>
              <w:right w:val="single" w:sz="4" w:space="0" w:color="auto"/>
            </w:tcBorders>
          </w:tcPr>
          <w:p w:rsidR="00CE2025" w:rsidRPr="00CE2025" w:rsidRDefault="00CE2025" w:rsidP="00CE2025">
            <w:pPr>
              <w:widowControl w:val="0"/>
              <w:autoSpaceDE w:val="0"/>
              <w:autoSpaceDN w:val="0"/>
              <w:adjustRightInd w:val="0"/>
              <w:spacing w:after="0" w:line="240" w:lineRule="auto"/>
              <w:contextualSpacing/>
              <w:rPr>
                <w:rFonts w:ascii="Times New Roman" w:eastAsia="Times New Roman" w:hAnsi="Times New Roman" w:cs="Times New Roman"/>
                <w:color w:val="000000"/>
                <w:sz w:val="20"/>
                <w:szCs w:val="20"/>
                <w:lang w:val="en-US" w:eastAsia="ru-RU"/>
              </w:rPr>
            </w:pPr>
          </w:p>
        </w:tc>
        <w:tc>
          <w:tcPr>
            <w:tcW w:w="570" w:type="pct"/>
            <w:tcBorders>
              <w:top w:val="single" w:sz="4" w:space="0" w:color="auto"/>
              <w:left w:val="nil"/>
              <w:bottom w:val="single" w:sz="4" w:space="0" w:color="auto"/>
              <w:right w:val="single" w:sz="4" w:space="0" w:color="auto"/>
            </w:tcBorders>
          </w:tcPr>
          <w:p w:rsidR="00CE2025" w:rsidRPr="00CE2025" w:rsidRDefault="00CE2025" w:rsidP="00CE2025">
            <w:pPr>
              <w:widowControl w:val="0"/>
              <w:autoSpaceDE w:val="0"/>
              <w:autoSpaceDN w:val="0"/>
              <w:adjustRightInd w:val="0"/>
              <w:spacing w:after="0" w:line="240" w:lineRule="auto"/>
              <w:contextualSpacing/>
              <w:rPr>
                <w:rFonts w:ascii="Times New Roman" w:eastAsia="Times New Roman" w:hAnsi="Times New Roman" w:cs="Times New Roman"/>
                <w:sz w:val="20"/>
                <w:szCs w:val="20"/>
                <w:lang w:val="en-US" w:eastAsia="ru-RU"/>
              </w:rPr>
            </w:pPr>
            <w:r w:rsidRPr="00CE2025">
              <w:rPr>
                <w:rFonts w:ascii="Times New Roman" w:eastAsia="Times New Roman" w:hAnsi="Times New Roman" w:cs="Times New Roman"/>
                <w:sz w:val="20"/>
                <w:szCs w:val="20"/>
                <w:lang w:val="en-US" w:eastAsia="ru-RU"/>
              </w:rPr>
              <w:t xml:space="preserve">№ 114  </w:t>
            </w:r>
          </w:p>
        </w:tc>
        <w:tc>
          <w:tcPr>
            <w:tcW w:w="502" w:type="pct"/>
            <w:tcBorders>
              <w:top w:val="single" w:sz="4" w:space="0" w:color="auto"/>
              <w:left w:val="nil"/>
              <w:bottom w:val="single" w:sz="4" w:space="0" w:color="auto"/>
              <w:right w:val="single" w:sz="4" w:space="0" w:color="auto"/>
            </w:tcBorders>
          </w:tcPr>
          <w:p w:rsidR="00CE2025" w:rsidRPr="00CE2025" w:rsidRDefault="00CE2025" w:rsidP="00CE2025">
            <w:pPr>
              <w:widowControl w:val="0"/>
              <w:autoSpaceDE w:val="0"/>
              <w:autoSpaceDN w:val="0"/>
              <w:adjustRightInd w:val="0"/>
              <w:spacing w:after="0" w:line="240" w:lineRule="auto"/>
              <w:contextualSpacing/>
              <w:rPr>
                <w:rFonts w:ascii="Times New Roman" w:eastAsia="Times New Roman" w:hAnsi="Times New Roman" w:cs="Times New Roman"/>
                <w:sz w:val="20"/>
                <w:szCs w:val="20"/>
                <w:lang w:val="en-US" w:eastAsia="ru-RU"/>
              </w:rPr>
            </w:pPr>
            <w:r w:rsidRPr="00CE2025">
              <w:rPr>
                <w:rFonts w:ascii="Times New Roman" w:eastAsia="Times New Roman" w:hAnsi="Times New Roman" w:cs="Times New Roman"/>
                <w:sz w:val="20"/>
                <w:szCs w:val="20"/>
                <w:lang w:val="en-US" w:eastAsia="ru-RU"/>
              </w:rPr>
              <w:t>50,8 м2</w:t>
            </w:r>
          </w:p>
        </w:tc>
        <w:tc>
          <w:tcPr>
            <w:tcW w:w="2875" w:type="pct"/>
            <w:tcBorders>
              <w:top w:val="single" w:sz="4" w:space="0" w:color="auto"/>
              <w:left w:val="nil"/>
              <w:bottom w:val="single" w:sz="4" w:space="0" w:color="auto"/>
              <w:right w:val="single" w:sz="4" w:space="0" w:color="auto"/>
            </w:tcBorders>
          </w:tcPr>
          <w:p w:rsidR="00CE2025" w:rsidRPr="00CE2025" w:rsidRDefault="00CE2025" w:rsidP="00CE2025">
            <w:pPr>
              <w:spacing w:after="0" w:line="240" w:lineRule="auto"/>
              <w:ind w:left="142"/>
              <w:rPr>
                <w:rFonts w:ascii="Times New Roman" w:eastAsia="Times New Roman" w:hAnsi="Times New Roman" w:cs="Times New Roman"/>
                <w:color w:val="000000"/>
                <w:sz w:val="20"/>
                <w:szCs w:val="20"/>
              </w:rPr>
            </w:pPr>
          </w:p>
        </w:tc>
      </w:tr>
      <w:tr w:rsidR="00CE2025" w:rsidRPr="00CE2025" w:rsidTr="007C4EDF">
        <w:trPr>
          <w:trHeight w:val="825"/>
        </w:trPr>
        <w:tc>
          <w:tcPr>
            <w:tcW w:w="233" w:type="pct"/>
            <w:tcBorders>
              <w:top w:val="single" w:sz="4" w:space="0" w:color="auto"/>
              <w:left w:val="single" w:sz="4" w:space="0" w:color="auto"/>
              <w:bottom w:val="single" w:sz="4" w:space="0" w:color="auto"/>
              <w:right w:val="single" w:sz="4" w:space="0" w:color="auto"/>
            </w:tcBorders>
          </w:tcPr>
          <w:p w:rsidR="00CE2025" w:rsidRPr="00CE2025" w:rsidRDefault="00CE2025" w:rsidP="008F5D33">
            <w:pPr>
              <w:widowControl w:val="0"/>
              <w:numPr>
                <w:ilvl w:val="0"/>
                <w:numId w:val="56"/>
              </w:numPr>
              <w:autoSpaceDE w:val="0"/>
              <w:autoSpaceDN w:val="0"/>
              <w:adjustRightInd w:val="0"/>
              <w:spacing w:after="0" w:line="240" w:lineRule="auto"/>
              <w:contextualSpacing/>
              <w:jc w:val="center"/>
              <w:rPr>
                <w:rFonts w:ascii="Times New Roman" w:eastAsia="Times New Roman" w:hAnsi="Times New Roman" w:cs="Times New Roman"/>
                <w:color w:val="000000"/>
                <w:sz w:val="20"/>
                <w:szCs w:val="20"/>
                <w:lang w:eastAsia="ru-RU"/>
              </w:rPr>
            </w:pPr>
          </w:p>
        </w:tc>
        <w:tc>
          <w:tcPr>
            <w:tcW w:w="713" w:type="pct"/>
            <w:tcBorders>
              <w:top w:val="single" w:sz="4" w:space="0" w:color="auto"/>
              <w:left w:val="nil"/>
              <w:bottom w:val="single" w:sz="4" w:space="0" w:color="auto"/>
              <w:right w:val="nil"/>
            </w:tcBorders>
          </w:tcPr>
          <w:p w:rsidR="00CE2025" w:rsidRPr="00CE2025" w:rsidRDefault="00CE2025" w:rsidP="00CE2025">
            <w:pPr>
              <w:widowControl w:val="0"/>
              <w:autoSpaceDE w:val="0"/>
              <w:autoSpaceDN w:val="0"/>
              <w:adjustRightInd w:val="0"/>
              <w:spacing w:after="0" w:line="240" w:lineRule="auto"/>
              <w:contextualSpacing/>
              <w:rPr>
                <w:rFonts w:ascii="Times New Roman" w:eastAsia="Times New Roman" w:hAnsi="Times New Roman" w:cs="Times New Roman"/>
                <w:sz w:val="20"/>
                <w:szCs w:val="20"/>
                <w:lang w:val="en-US" w:eastAsia="ru-RU"/>
              </w:rPr>
            </w:pPr>
            <w:r w:rsidRPr="00CE2025">
              <w:rPr>
                <w:rFonts w:ascii="Times New Roman" w:eastAsia="Times New Roman" w:hAnsi="Times New Roman" w:cs="Times New Roman"/>
                <w:sz w:val="20"/>
                <w:szCs w:val="20"/>
                <w:lang w:val="en-US" w:eastAsia="ru-RU"/>
              </w:rPr>
              <w:t xml:space="preserve">Кабинет ритмики </w:t>
            </w:r>
          </w:p>
          <w:p w:rsidR="00CE2025" w:rsidRPr="00CE2025" w:rsidRDefault="00CE2025" w:rsidP="00CE2025">
            <w:pPr>
              <w:widowControl w:val="0"/>
              <w:autoSpaceDE w:val="0"/>
              <w:autoSpaceDN w:val="0"/>
              <w:adjustRightInd w:val="0"/>
              <w:spacing w:after="0" w:line="240" w:lineRule="auto"/>
              <w:contextualSpacing/>
              <w:rPr>
                <w:rFonts w:ascii="Times New Roman" w:eastAsia="Times New Roman" w:hAnsi="Times New Roman" w:cs="Times New Roman"/>
                <w:sz w:val="20"/>
                <w:szCs w:val="20"/>
                <w:lang w:val="en-US" w:eastAsia="ru-RU"/>
              </w:rPr>
            </w:pPr>
          </w:p>
        </w:tc>
        <w:tc>
          <w:tcPr>
            <w:tcW w:w="107" w:type="pct"/>
            <w:tcBorders>
              <w:top w:val="single" w:sz="4" w:space="0" w:color="auto"/>
              <w:left w:val="nil"/>
              <w:bottom w:val="single" w:sz="4" w:space="0" w:color="auto"/>
              <w:right w:val="single" w:sz="4" w:space="0" w:color="auto"/>
            </w:tcBorders>
          </w:tcPr>
          <w:p w:rsidR="00CE2025" w:rsidRPr="00CE2025" w:rsidRDefault="00CE2025" w:rsidP="00CE2025">
            <w:pPr>
              <w:widowControl w:val="0"/>
              <w:autoSpaceDE w:val="0"/>
              <w:autoSpaceDN w:val="0"/>
              <w:adjustRightInd w:val="0"/>
              <w:spacing w:after="0" w:line="240" w:lineRule="auto"/>
              <w:contextualSpacing/>
              <w:rPr>
                <w:rFonts w:ascii="Times New Roman" w:eastAsia="Times New Roman" w:hAnsi="Times New Roman" w:cs="Times New Roman"/>
                <w:color w:val="000000"/>
                <w:sz w:val="20"/>
                <w:szCs w:val="20"/>
                <w:lang w:val="en-US" w:eastAsia="ru-RU"/>
              </w:rPr>
            </w:pPr>
          </w:p>
        </w:tc>
        <w:tc>
          <w:tcPr>
            <w:tcW w:w="570" w:type="pct"/>
            <w:tcBorders>
              <w:top w:val="single" w:sz="4" w:space="0" w:color="auto"/>
              <w:left w:val="nil"/>
              <w:bottom w:val="single" w:sz="4" w:space="0" w:color="auto"/>
              <w:right w:val="single" w:sz="4" w:space="0" w:color="auto"/>
            </w:tcBorders>
          </w:tcPr>
          <w:p w:rsidR="00CE2025" w:rsidRPr="00CE2025" w:rsidRDefault="00CE2025" w:rsidP="00CE2025">
            <w:pPr>
              <w:widowControl w:val="0"/>
              <w:autoSpaceDE w:val="0"/>
              <w:autoSpaceDN w:val="0"/>
              <w:adjustRightInd w:val="0"/>
              <w:spacing w:after="0" w:line="240" w:lineRule="auto"/>
              <w:contextualSpacing/>
              <w:rPr>
                <w:rFonts w:ascii="Times New Roman" w:eastAsia="Times New Roman" w:hAnsi="Times New Roman" w:cs="Times New Roman"/>
                <w:sz w:val="20"/>
                <w:szCs w:val="20"/>
                <w:lang w:val="en-US" w:eastAsia="ru-RU"/>
              </w:rPr>
            </w:pPr>
            <w:r w:rsidRPr="00CE2025">
              <w:rPr>
                <w:rFonts w:ascii="Times New Roman" w:eastAsia="Times New Roman" w:hAnsi="Times New Roman" w:cs="Times New Roman"/>
                <w:sz w:val="20"/>
                <w:szCs w:val="20"/>
                <w:lang w:val="en-US" w:eastAsia="ru-RU"/>
              </w:rPr>
              <w:t>№ 110</w:t>
            </w:r>
          </w:p>
        </w:tc>
        <w:tc>
          <w:tcPr>
            <w:tcW w:w="502" w:type="pct"/>
            <w:tcBorders>
              <w:top w:val="single" w:sz="4" w:space="0" w:color="auto"/>
              <w:left w:val="nil"/>
              <w:bottom w:val="single" w:sz="4" w:space="0" w:color="auto"/>
              <w:right w:val="single" w:sz="4" w:space="0" w:color="auto"/>
            </w:tcBorders>
          </w:tcPr>
          <w:p w:rsidR="00CE2025" w:rsidRPr="00CE2025" w:rsidRDefault="00CE2025" w:rsidP="00CE2025">
            <w:pPr>
              <w:widowControl w:val="0"/>
              <w:autoSpaceDE w:val="0"/>
              <w:autoSpaceDN w:val="0"/>
              <w:adjustRightInd w:val="0"/>
              <w:spacing w:after="0" w:line="240" w:lineRule="auto"/>
              <w:contextualSpacing/>
              <w:rPr>
                <w:rFonts w:ascii="Times New Roman" w:eastAsia="Times New Roman" w:hAnsi="Times New Roman" w:cs="Times New Roman"/>
                <w:sz w:val="20"/>
                <w:szCs w:val="20"/>
                <w:lang w:val="en-US" w:eastAsia="ru-RU"/>
              </w:rPr>
            </w:pPr>
            <w:r w:rsidRPr="00CE2025">
              <w:rPr>
                <w:rFonts w:ascii="Times New Roman" w:eastAsia="Times New Roman" w:hAnsi="Times New Roman" w:cs="Times New Roman"/>
                <w:sz w:val="20"/>
                <w:szCs w:val="20"/>
                <w:lang w:val="en-US" w:eastAsia="ru-RU"/>
              </w:rPr>
              <w:t>65,9 м2</w:t>
            </w:r>
          </w:p>
        </w:tc>
        <w:tc>
          <w:tcPr>
            <w:tcW w:w="2875" w:type="pct"/>
            <w:tcBorders>
              <w:top w:val="single" w:sz="4" w:space="0" w:color="auto"/>
              <w:left w:val="nil"/>
              <w:bottom w:val="single" w:sz="4" w:space="0" w:color="auto"/>
              <w:right w:val="single" w:sz="4" w:space="0" w:color="auto"/>
            </w:tcBorders>
          </w:tcPr>
          <w:p w:rsidR="00CE2025" w:rsidRPr="00CE2025" w:rsidRDefault="00CE2025" w:rsidP="00CE2025">
            <w:pPr>
              <w:spacing w:after="0" w:line="240" w:lineRule="auto"/>
              <w:ind w:left="142"/>
              <w:rPr>
                <w:rFonts w:ascii="Times New Roman" w:eastAsia="Times New Roman" w:hAnsi="Times New Roman" w:cs="Times New Roman"/>
                <w:color w:val="000000"/>
                <w:sz w:val="20"/>
                <w:szCs w:val="20"/>
              </w:rPr>
            </w:pPr>
            <w:r w:rsidRPr="00CE2025">
              <w:rPr>
                <w:rFonts w:ascii="Times New Roman" w:eastAsia="Times New Roman" w:hAnsi="Times New Roman" w:cs="Times New Roman"/>
                <w:color w:val="000000"/>
                <w:sz w:val="20"/>
                <w:szCs w:val="20"/>
              </w:rPr>
              <w:t>Хореографические  станки, зеркала.</w:t>
            </w:r>
          </w:p>
        </w:tc>
      </w:tr>
      <w:tr w:rsidR="00CE2025" w:rsidRPr="00CE2025" w:rsidTr="007C4EDF">
        <w:trPr>
          <w:trHeight w:val="825"/>
        </w:trPr>
        <w:tc>
          <w:tcPr>
            <w:tcW w:w="233" w:type="pct"/>
            <w:tcBorders>
              <w:top w:val="single" w:sz="4" w:space="0" w:color="auto"/>
              <w:left w:val="single" w:sz="4" w:space="0" w:color="auto"/>
              <w:bottom w:val="single" w:sz="4" w:space="0" w:color="auto"/>
              <w:right w:val="single" w:sz="4" w:space="0" w:color="auto"/>
            </w:tcBorders>
          </w:tcPr>
          <w:p w:rsidR="00CE2025" w:rsidRPr="00CE2025" w:rsidRDefault="00CE2025" w:rsidP="008F5D33">
            <w:pPr>
              <w:widowControl w:val="0"/>
              <w:numPr>
                <w:ilvl w:val="0"/>
                <w:numId w:val="56"/>
              </w:numPr>
              <w:autoSpaceDE w:val="0"/>
              <w:autoSpaceDN w:val="0"/>
              <w:adjustRightInd w:val="0"/>
              <w:spacing w:after="0" w:line="240" w:lineRule="auto"/>
              <w:contextualSpacing/>
              <w:jc w:val="center"/>
              <w:rPr>
                <w:rFonts w:ascii="Times New Roman" w:eastAsia="Times New Roman" w:hAnsi="Times New Roman" w:cs="Times New Roman"/>
                <w:color w:val="000000"/>
                <w:sz w:val="20"/>
                <w:szCs w:val="20"/>
                <w:lang w:eastAsia="ru-RU"/>
              </w:rPr>
            </w:pPr>
          </w:p>
        </w:tc>
        <w:tc>
          <w:tcPr>
            <w:tcW w:w="713" w:type="pct"/>
            <w:tcBorders>
              <w:top w:val="single" w:sz="4" w:space="0" w:color="auto"/>
              <w:left w:val="nil"/>
              <w:bottom w:val="single" w:sz="4" w:space="0" w:color="auto"/>
              <w:right w:val="nil"/>
            </w:tcBorders>
          </w:tcPr>
          <w:p w:rsidR="00CE2025" w:rsidRPr="00CE2025" w:rsidRDefault="00CE2025" w:rsidP="00CE2025">
            <w:pPr>
              <w:widowControl w:val="0"/>
              <w:autoSpaceDE w:val="0"/>
              <w:autoSpaceDN w:val="0"/>
              <w:adjustRightInd w:val="0"/>
              <w:spacing w:after="0" w:line="240" w:lineRule="auto"/>
              <w:contextualSpacing/>
              <w:rPr>
                <w:rFonts w:ascii="Times New Roman" w:eastAsia="Times New Roman" w:hAnsi="Times New Roman" w:cs="Times New Roman"/>
                <w:sz w:val="20"/>
                <w:szCs w:val="20"/>
                <w:lang w:val="en-US" w:eastAsia="ru-RU"/>
              </w:rPr>
            </w:pPr>
            <w:r w:rsidRPr="00CE2025">
              <w:rPr>
                <w:rFonts w:ascii="Times New Roman" w:eastAsia="Times New Roman" w:hAnsi="Times New Roman" w:cs="Times New Roman"/>
                <w:sz w:val="20"/>
                <w:szCs w:val="20"/>
                <w:lang w:val="en-US" w:eastAsia="ru-RU"/>
              </w:rPr>
              <w:t xml:space="preserve">Кабинет музыки (эстетического  цикла) </w:t>
            </w:r>
          </w:p>
        </w:tc>
        <w:tc>
          <w:tcPr>
            <w:tcW w:w="107" w:type="pct"/>
            <w:tcBorders>
              <w:top w:val="single" w:sz="4" w:space="0" w:color="auto"/>
              <w:left w:val="nil"/>
              <w:bottom w:val="single" w:sz="4" w:space="0" w:color="auto"/>
              <w:right w:val="single" w:sz="4" w:space="0" w:color="auto"/>
            </w:tcBorders>
          </w:tcPr>
          <w:p w:rsidR="00CE2025" w:rsidRPr="00CE2025" w:rsidRDefault="00CE2025" w:rsidP="00CE2025">
            <w:pPr>
              <w:widowControl w:val="0"/>
              <w:autoSpaceDE w:val="0"/>
              <w:autoSpaceDN w:val="0"/>
              <w:adjustRightInd w:val="0"/>
              <w:spacing w:after="0" w:line="240" w:lineRule="auto"/>
              <w:contextualSpacing/>
              <w:rPr>
                <w:rFonts w:ascii="Times New Roman" w:eastAsia="Times New Roman" w:hAnsi="Times New Roman" w:cs="Times New Roman"/>
                <w:color w:val="000000"/>
                <w:sz w:val="20"/>
                <w:szCs w:val="20"/>
                <w:lang w:val="en-US" w:eastAsia="ru-RU"/>
              </w:rPr>
            </w:pPr>
          </w:p>
        </w:tc>
        <w:tc>
          <w:tcPr>
            <w:tcW w:w="570" w:type="pct"/>
            <w:tcBorders>
              <w:top w:val="single" w:sz="4" w:space="0" w:color="auto"/>
              <w:left w:val="nil"/>
              <w:bottom w:val="single" w:sz="4" w:space="0" w:color="auto"/>
              <w:right w:val="single" w:sz="4" w:space="0" w:color="auto"/>
            </w:tcBorders>
          </w:tcPr>
          <w:p w:rsidR="00CE2025" w:rsidRPr="00CE2025" w:rsidRDefault="00CE2025" w:rsidP="00CE2025">
            <w:pPr>
              <w:widowControl w:val="0"/>
              <w:autoSpaceDE w:val="0"/>
              <w:autoSpaceDN w:val="0"/>
              <w:adjustRightInd w:val="0"/>
              <w:spacing w:after="0" w:line="240" w:lineRule="auto"/>
              <w:contextualSpacing/>
              <w:rPr>
                <w:rFonts w:ascii="Times New Roman" w:eastAsia="Times New Roman" w:hAnsi="Times New Roman" w:cs="Times New Roman"/>
                <w:sz w:val="20"/>
                <w:szCs w:val="20"/>
                <w:lang w:val="en-US" w:eastAsia="ru-RU"/>
              </w:rPr>
            </w:pPr>
            <w:r w:rsidRPr="00CE2025">
              <w:rPr>
                <w:rFonts w:ascii="Times New Roman" w:eastAsia="Times New Roman" w:hAnsi="Times New Roman" w:cs="Times New Roman"/>
                <w:sz w:val="20"/>
                <w:szCs w:val="20"/>
                <w:lang w:val="en-US" w:eastAsia="ru-RU"/>
              </w:rPr>
              <w:t>№   214</w:t>
            </w:r>
          </w:p>
        </w:tc>
        <w:tc>
          <w:tcPr>
            <w:tcW w:w="502" w:type="pct"/>
            <w:tcBorders>
              <w:top w:val="single" w:sz="4" w:space="0" w:color="auto"/>
              <w:left w:val="nil"/>
              <w:bottom w:val="single" w:sz="4" w:space="0" w:color="auto"/>
              <w:right w:val="single" w:sz="4" w:space="0" w:color="auto"/>
            </w:tcBorders>
          </w:tcPr>
          <w:p w:rsidR="00CE2025" w:rsidRPr="00CE2025" w:rsidRDefault="00CE2025" w:rsidP="00CE2025">
            <w:pPr>
              <w:widowControl w:val="0"/>
              <w:autoSpaceDE w:val="0"/>
              <w:autoSpaceDN w:val="0"/>
              <w:adjustRightInd w:val="0"/>
              <w:spacing w:after="0" w:line="240" w:lineRule="auto"/>
              <w:contextualSpacing/>
              <w:rPr>
                <w:rFonts w:ascii="Times New Roman" w:eastAsia="Times New Roman" w:hAnsi="Times New Roman" w:cs="Times New Roman"/>
                <w:sz w:val="20"/>
                <w:szCs w:val="20"/>
                <w:lang w:val="en-US" w:eastAsia="ru-RU"/>
              </w:rPr>
            </w:pPr>
            <w:r w:rsidRPr="00CE2025">
              <w:rPr>
                <w:rFonts w:ascii="Times New Roman" w:eastAsia="Times New Roman" w:hAnsi="Times New Roman" w:cs="Times New Roman"/>
                <w:sz w:val="20"/>
                <w:szCs w:val="20"/>
                <w:lang w:val="en-US" w:eastAsia="ru-RU"/>
              </w:rPr>
              <w:t>66,1 м2</w:t>
            </w:r>
          </w:p>
        </w:tc>
        <w:tc>
          <w:tcPr>
            <w:tcW w:w="2875" w:type="pct"/>
            <w:tcBorders>
              <w:top w:val="single" w:sz="4" w:space="0" w:color="auto"/>
              <w:left w:val="nil"/>
              <w:bottom w:val="single" w:sz="4" w:space="0" w:color="auto"/>
              <w:right w:val="single" w:sz="4" w:space="0" w:color="auto"/>
            </w:tcBorders>
          </w:tcPr>
          <w:p w:rsidR="00CE2025" w:rsidRPr="00CE2025" w:rsidRDefault="00CE2025" w:rsidP="00CE2025">
            <w:pPr>
              <w:spacing w:after="0" w:line="240" w:lineRule="auto"/>
              <w:ind w:left="142"/>
              <w:rPr>
                <w:rFonts w:ascii="Times New Roman" w:eastAsia="Times New Roman" w:hAnsi="Times New Roman" w:cs="Times New Roman"/>
                <w:color w:val="000000"/>
                <w:sz w:val="20"/>
                <w:szCs w:val="20"/>
              </w:rPr>
            </w:pPr>
            <w:r w:rsidRPr="00CE2025">
              <w:rPr>
                <w:rFonts w:ascii="Times New Roman" w:eastAsia="Times New Roman" w:hAnsi="Times New Roman" w:cs="Times New Roman"/>
                <w:color w:val="000000"/>
                <w:sz w:val="20"/>
                <w:szCs w:val="20"/>
              </w:rPr>
              <w:t xml:space="preserve">комплект растущей мебели ( парта, стул) </w:t>
            </w:r>
          </w:p>
          <w:p w:rsidR="00CE2025" w:rsidRPr="00CE2025" w:rsidRDefault="00CE2025" w:rsidP="00CE2025">
            <w:pPr>
              <w:spacing w:after="0" w:line="240" w:lineRule="auto"/>
              <w:ind w:left="142"/>
              <w:rPr>
                <w:rFonts w:ascii="Times New Roman" w:eastAsia="Times New Roman" w:hAnsi="Times New Roman" w:cs="Times New Roman"/>
                <w:color w:val="000000"/>
                <w:sz w:val="20"/>
                <w:szCs w:val="20"/>
              </w:rPr>
            </w:pPr>
            <w:r w:rsidRPr="00CE2025">
              <w:rPr>
                <w:rFonts w:ascii="Times New Roman" w:eastAsia="Times New Roman" w:hAnsi="Times New Roman" w:cs="Times New Roman"/>
                <w:color w:val="000000"/>
                <w:sz w:val="20"/>
                <w:szCs w:val="20"/>
              </w:rPr>
              <w:t xml:space="preserve">-шкафы </w:t>
            </w:r>
          </w:p>
          <w:p w:rsidR="00CE2025" w:rsidRPr="00CE2025" w:rsidRDefault="00CE2025" w:rsidP="00CE2025">
            <w:pPr>
              <w:spacing w:after="0" w:line="240" w:lineRule="auto"/>
              <w:ind w:left="142"/>
              <w:rPr>
                <w:rFonts w:ascii="Times New Roman" w:eastAsia="Times New Roman" w:hAnsi="Times New Roman" w:cs="Times New Roman"/>
                <w:color w:val="000000"/>
                <w:sz w:val="20"/>
                <w:szCs w:val="20"/>
              </w:rPr>
            </w:pPr>
            <w:r w:rsidRPr="00CE2025">
              <w:rPr>
                <w:rFonts w:ascii="Times New Roman" w:eastAsia="Times New Roman" w:hAnsi="Times New Roman" w:cs="Times New Roman"/>
                <w:color w:val="000000"/>
                <w:sz w:val="20"/>
                <w:szCs w:val="20"/>
              </w:rPr>
              <w:t xml:space="preserve"> -стол для учителя - 1 шт.</w:t>
            </w:r>
          </w:p>
          <w:p w:rsidR="00CE2025" w:rsidRPr="00CE2025" w:rsidRDefault="00CE2025" w:rsidP="00CE2025">
            <w:pPr>
              <w:spacing w:after="0" w:line="240" w:lineRule="auto"/>
              <w:ind w:left="142"/>
              <w:rPr>
                <w:rFonts w:ascii="Times New Roman" w:eastAsia="Times New Roman" w:hAnsi="Times New Roman" w:cs="Times New Roman"/>
                <w:color w:val="000000"/>
                <w:sz w:val="20"/>
                <w:szCs w:val="20"/>
              </w:rPr>
            </w:pPr>
            <w:r w:rsidRPr="00CE2025">
              <w:rPr>
                <w:rFonts w:ascii="Times New Roman" w:eastAsia="Times New Roman" w:hAnsi="Times New Roman" w:cs="Times New Roman"/>
                <w:color w:val="000000"/>
                <w:sz w:val="20"/>
                <w:szCs w:val="20"/>
              </w:rPr>
              <w:t>-стул для учителя - 1 шт.</w:t>
            </w:r>
          </w:p>
          <w:p w:rsidR="00CE2025" w:rsidRPr="00CE2025" w:rsidRDefault="00CE2025" w:rsidP="00CE2025">
            <w:pPr>
              <w:spacing w:after="0" w:line="240" w:lineRule="auto"/>
              <w:ind w:left="142"/>
              <w:rPr>
                <w:rFonts w:ascii="Times New Roman" w:eastAsia="Times New Roman" w:hAnsi="Times New Roman" w:cs="Times New Roman"/>
                <w:color w:val="000000"/>
                <w:sz w:val="20"/>
                <w:szCs w:val="20"/>
              </w:rPr>
            </w:pPr>
            <w:r w:rsidRPr="00CE2025">
              <w:rPr>
                <w:rFonts w:ascii="Times New Roman" w:eastAsia="Times New Roman" w:hAnsi="Times New Roman" w:cs="Times New Roman"/>
                <w:color w:val="000000"/>
                <w:sz w:val="20"/>
                <w:szCs w:val="20"/>
              </w:rPr>
              <w:t>-многофункциональный комплекс преподавателя - 1 комплект</w:t>
            </w:r>
          </w:p>
        </w:tc>
      </w:tr>
      <w:tr w:rsidR="00CE2025" w:rsidRPr="00CE2025" w:rsidTr="007C4EDF">
        <w:trPr>
          <w:trHeight w:val="825"/>
        </w:trPr>
        <w:tc>
          <w:tcPr>
            <w:tcW w:w="233" w:type="pct"/>
            <w:tcBorders>
              <w:top w:val="single" w:sz="4" w:space="0" w:color="auto"/>
              <w:left w:val="single" w:sz="4" w:space="0" w:color="auto"/>
              <w:bottom w:val="single" w:sz="4" w:space="0" w:color="auto"/>
              <w:right w:val="single" w:sz="4" w:space="0" w:color="auto"/>
            </w:tcBorders>
          </w:tcPr>
          <w:p w:rsidR="00CE2025" w:rsidRPr="00CE2025" w:rsidRDefault="00CE2025" w:rsidP="008F5D33">
            <w:pPr>
              <w:widowControl w:val="0"/>
              <w:numPr>
                <w:ilvl w:val="0"/>
                <w:numId w:val="56"/>
              </w:numPr>
              <w:autoSpaceDE w:val="0"/>
              <w:autoSpaceDN w:val="0"/>
              <w:adjustRightInd w:val="0"/>
              <w:spacing w:after="0" w:line="240" w:lineRule="auto"/>
              <w:contextualSpacing/>
              <w:jc w:val="center"/>
              <w:rPr>
                <w:rFonts w:ascii="Times New Roman" w:eastAsia="Times New Roman" w:hAnsi="Times New Roman" w:cs="Times New Roman"/>
                <w:color w:val="000000"/>
                <w:sz w:val="20"/>
                <w:szCs w:val="20"/>
                <w:lang w:eastAsia="ru-RU"/>
              </w:rPr>
            </w:pPr>
          </w:p>
        </w:tc>
        <w:tc>
          <w:tcPr>
            <w:tcW w:w="713" w:type="pct"/>
            <w:tcBorders>
              <w:top w:val="single" w:sz="4" w:space="0" w:color="auto"/>
              <w:left w:val="nil"/>
              <w:bottom w:val="single" w:sz="4" w:space="0" w:color="auto"/>
              <w:right w:val="nil"/>
            </w:tcBorders>
          </w:tcPr>
          <w:p w:rsidR="00CE2025" w:rsidRPr="00CE2025" w:rsidRDefault="00CE2025" w:rsidP="00CE2025">
            <w:pPr>
              <w:widowControl w:val="0"/>
              <w:autoSpaceDE w:val="0"/>
              <w:autoSpaceDN w:val="0"/>
              <w:adjustRightInd w:val="0"/>
              <w:spacing w:after="0" w:line="240" w:lineRule="auto"/>
              <w:contextualSpacing/>
              <w:rPr>
                <w:rFonts w:ascii="Times New Roman" w:eastAsia="Times New Roman" w:hAnsi="Times New Roman" w:cs="Times New Roman"/>
                <w:sz w:val="20"/>
                <w:szCs w:val="20"/>
                <w:lang w:val="en-US" w:eastAsia="ru-RU"/>
              </w:rPr>
            </w:pPr>
            <w:r w:rsidRPr="00CE2025">
              <w:rPr>
                <w:rFonts w:ascii="Times New Roman" w:eastAsia="Times New Roman" w:hAnsi="Times New Roman" w:cs="Times New Roman"/>
                <w:sz w:val="20"/>
                <w:szCs w:val="20"/>
                <w:lang w:val="en-US" w:eastAsia="ru-RU"/>
              </w:rPr>
              <w:t>Кабинет иностранного  языка</w:t>
            </w:r>
          </w:p>
        </w:tc>
        <w:tc>
          <w:tcPr>
            <w:tcW w:w="107" w:type="pct"/>
            <w:tcBorders>
              <w:top w:val="single" w:sz="4" w:space="0" w:color="auto"/>
              <w:left w:val="nil"/>
              <w:bottom w:val="single" w:sz="4" w:space="0" w:color="auto"/>
              <w:right w:val="single" w:sz="4" w:space="0" w:color="auto"/>
            </w:tcBorders>
          </w:tcPr>
          <w:p w:rsidR="00CE2025" w:rsidRPr="00CE2025" w:rsidRDefault="00CE2025" w:rsidP="00CE2025">
            <w:pPr>
              <w:widowControl w:val="0"/>
              <w:autoSpaceDE w:val="0"/>
              <w:autoSpaceDN w:val="0"/>
              <w:adjustRightInd w:val="0"/>
              <w:spacing w:after="0" w:line="240" w:lineRule="auto"/>
              <w:contextualSpacing/>
              <w:rPr>
                <w:rFonts w:ascii="Times New Roman" w:eastAsia="Times New Roman" w:hAnsi="Times New Roman" w:cs="Times New Roman"/>
                <w:color w:val="000000"/>
                <w:sz w:val="20"/>
                <w:szCs w:val="20"/>
                <w:lang w:val="en-US" w:eastAsia="ru-RU"/>
              </w:rPr>
            </w:pPr>
          </w:p>
        </w:tc>
        <w:tc>
          <w:tcPr>
            <w:tcW w:w="570" w:type="pct"/>
            <w:tcBorders>
              <w:top w:val="single" w:sz="4" w:space="0" w:color="auto"/>
              <w:left w:val="nil"/>
              <w:bottom w:val="single" w:sz="4" w:space="0" w:color="auto"/>
              <w:right w:val="single" w:sz="4" w:space="0" w:color="auto"/>
            </w:tcBorders>
          </w:tcPr>
          <w:p w:rsidR="00CE2025" w:rsidRPr="00CE2025" w:rsidRDefault="00CE2025" w:rsidP="00CE2025">
            <w:pPr>
              <w:widowControl w:val="0"/>
              <w:autoSpaceDE w:val="0"/>
              <w:autoSpaceDN w:val="0"/>
              <w:adjustRightInd w:val="0"/>
              <w:spacing w:after="0" w:line="240" w:lineRule="auto"/>
              <w:contextualSpacing/>
              <w:rPr>
                <w:rFonts w:ascii="Times New Roman" w:eastAsia="Times New Roman" w:hAnsi="Times New Roman" w:cs="Times New Roman"/>
                <w:sz w:val="20"/>
                <w:szCs w:val="20"/>
                <w:lang w:val="en-US" w:eastAsia="ru-RU"/>
              </w:rPr>
            </w:pPr>
            <w:r w:rsidRPr="00CE2025">
              <w:rPr>
                <w:rFonts w:ascii="Times New Roman" w:eastAsia="Times New Roman" w:hAnsi="Times New Roman" w:cs="Times New Roman"/>
                <w:sz w:val="20"/>
                <w:szCs w:val="20"/>
                <w:lang w:val="en-US" w:eastAsia="ru-RU"/>
              </w:rPr>
              <w:t xml:space="preserve">№ 201 </w:t>
            </w:r>
          </w:p>
          <w:p w:rsidR="00CE2025" w:rsidRPr="00CE2025" w:rsidRDefault="00CE2025" w:rsidP="00CE2025">
            <w:pPr>
              <w:widowControl w:val="0"/>
              <w:autoSpaceDE w:val="0"/>
              <w:autoSpaceDN w:val="0"/>
              <w:adjustRightInd w:val="0"/>
              <w:spacing w:after="0" w:line="240" w:lineRule="auto"/>
              <w:contextualSpacing/>
              <w:rPr>
                <w:rFonts w:ascii="Times New Roman" w:eastAsia="Times New Roman" w:hAnsi="Times New Roman" w:cs="Times New Roman"/>
                <w:sz w:val="20"/>
                <w:szCs w:val="20"/>
                <w:lang w:val="en-US" w:eastAsia="ru-RU"/>
              </w:rPr>
            </w:pPr>
          </w:p>
        </w:tc>
        <w:tc>
          <w:tcPr>
            <w:tcW w:w="502" w:type="pct"/>
            <w:tcBorders>
              <w:top w:val="single" w:sz="4" w:space="0" w:color="auto"/>
              <w:left w:val="nil"/>
              <w:bottom w:val="single" w:sz="4" w:space="0" w:color="auto"/>
              <w:right w:val="single" w:sz="4" w:space="0" w:color="auto"/>
            </w:tcBorders>
          </w:tcPr>
          <w:p w:rsidR="00CE2025" w:rsidRPr="00CE2025" w:rsidRDefault="00CE2025" w:rsidP="00CE2025">
            <w:pPr>
              <w:widowControl w:val="0"/>
              <w:autoSpaceDE w:val="0"/>
              <w:autoSpaceDN w:val="0"/>
              <w:adjustRightInd w:val="0"/>
              <w:spacing w:after="0" w:line="240" w:lineRule="auto"/>
              <w:contextualSpacing/>
              <w:rPr>
                <w:rFonts w:ascii="Times New Roman" w:eastAsia="Times New Roman" w:hAnsi="Times New Roman" w:cs="Times New Roman"/>
                <w:sz w:val="20"/>
                <w:szCs w:val="20"/>
                <w:lang w:val="en-US" w:eastAsia="ru-RU"/>
              </w:rPr>
            </w:pPr>
            <w:r w:rsidRPr="00CE2025">
              <w:rPr>
                <w:rFonts w:ascii="Times New Roman" w:eastAsia="Times New Roman" w:hAnsi="Times New Roman" w:cs="Times New Roman"/>
                <w:sz w:val="20"/>
                <w:szCs w:val="20"/>
                <w:lang w:val="en-US" w:eastAsia="ru-RU"/>
              </w:rPr>
              <w:t>36,1 м2</w:t>
            </w:r>
          </w:p>
        </w:tc>
        <w:tc>
          <w:tcPr>
            <w:tcW w:w="2875" w:type="pct"/>
            <w:tcBorders>
              <w:top w:val="single" w:sz="4" w:space="0" w:color="auto"/>
              <w:left w:val="nil"/>
              <w:bottom w:val="single" w:sz="4" w:space="0" w:color="auto"/>
              <w:right w:val="single" w:sz="4" w:space="0" w:color="auto"/>
            </w:tcBorders>
          </w:tcPr>
          <w:p w:rsidR="00CE2025" w:rsidRPr="00CE2025" w:rsidRDefault="00CE2025" w:rsidP="00CE2025">
            <w:pPr>
              <w:spacing w:after="0" w:line="240" w:lineRule="auto"/>
              <w:ind w:left="142"/>
              <w:rPr>
                <w:rFonts w:ascii="Times New Roman" w:eastAsia="Times New Roman" w:hAnsi="Times New Roman" w:cs="Times New Roman"/>
                <w:color w:val="000000"/>
                <w:sz w:val="20"/>
                <w:szCs w:val="20"/>
              </w:rPr>
            </w:pPr>
            <w:r w:rsidRPr="00CE2025">
              <w:rPr>
                <w:rFonts w:ascii="Times New Roman" w:eastAsia="Times New Roman" w:hAnsi="Times New Roman" w:cs="Times New Roman"/>
                <w:color w:val="000000"/>
                <w:sz w:val="20"/>
                <w:szCs w:val="20"/>
              </w:rPr>
              <w:t xml:space="preserve">комплект растущей мебели ( парта, стул) </w:t>
            </w:r>
          </w:p>
          <w:p w:rsidR="00CE2025" w:rsidRPr="00CE2025" w:rsidRDefault="00CE2025" w:rsidP="00CE2025">
            <w:pPr>
              <w:spacing w:after="0" w:line="240" w:lineRule="auto"/>
              <w:ind w:left="142"/>
              <w:rPr>
                <w:rFonts w:ascii="Times New Roman" w:eastAsia="Times New Roman" w:hAnsi="Times New Roman" w:cs="Times New Roman"/>
                <w:color w:val="000000"/>
                <w:sz w:val="20"/>
                <w:szCs w:val="20"/>
              </w:rPr>
            </w:pPr>
            <w:r w:rsidRPr="00CE2025">
              <w:rPr>
                <w:rFonts w:ascii="Times New Roman" w:eastAsia="Times New Roman" w:hAnsi="Times New Roman" w:cs="Times New Roman"/>
                <w:color w:val="000000"/>
                <w:sz w:val="20"/>
                <w:szCs w:val="20"/>
              </w:rPr>
              <w:t xml:space="preserve">-шкафы </w:t>
            </w:r>
          </w:p>
          <w:p w:rsidR="00CE2025" w:rsidRPr="00CE2025" w:rsidRDefault="00CE2025" w:rsidP="00CE2025">
            <w:pPr>
              <w:spacing w:after="0" w:line="240" w:lineRule="auto"/>
              <w:ind w:left="142"/>
              <w:rPr>
                <w:rFonts w:ascii="Times New Roman" w:eastAsia="Times New Roman" w:hAnsi="Times New Roman" w:cs="Times New Roman"/>
                <w:color w:val="000000"/>
                <w:sz w:val="20"/>
                <w:szCs w:val="20"/>
              </w:rPr>
            </w:pPr>
            <w:r w:rsidRPr="00CE2025">
              <w:rPr>
                <w:rFonts w:ascii="Times New Roman" w:eastAsia="Times New Roman" w:hAnsi="Times New Roman" w:cs="Times New Roman"/>
                <w:color w:val="000000"/>
                <w:sz w:val="20"/>
                <w:szCs w:val="20"/>
              </w:rPr>
              <w:t xml:space="preserve"> -стол для учителя - 1 шт.</w:t>
            </w:r>
          </w:p>
          <w:p w:rsidR="00CE2025" w:rsidRPr="00CE2025" w:rsidRDefault="00CE2025" w:rsidP="00CE2025">
            <w:pPr>
              <w:spacing w:after="0" w:line="240" w:lineRule="auto"/>
              <w:ind w:left="142"/>
              <w:rPr>
                <w:rFonts w:ascii="Times New Roman" w:eastAsia="Times New Roman" w:hAnsi="Times New Roman" w:cs="Times New Roman"/>
                <w:color w:val="000000"/>
                <w:sz w:val="20"/>
                <w:szCs w:val="20"/>
              </w:rPr>
            </w:pPr>
            <w:r w:rsidRPr="00CE2025">
              <w:rPr>
                <w:rFonts w:ascii="Times New Roman" w:eastAsia="Times New Roman" w:hAnsi="Times New Roman" w:cs="Times New Roman"/>
                <w:color w:val="000000"/>
                <w:sz w:val="20"/>
                <w:szCs w:val="20"/>
              </w:rPr>
              <w:t>-стул для учителя - 1 шт.</w:t>
            </w:r>
          </w:p>
          <w:p w:rsidR="00CE2025" w:rsidRPr="00CE2025" w:rsidRDefault="00CE2025" w:rsidP="00CE2025">
            <w:pPr>
              <w:spacing w:after="0" w:line="240" w:lineRule="auto"/>
              <w:ind w:left="142"/>
              <w:rPr>
                <w:rFonts w:ascii="Times New Roman" w:eastAsia="Times New Roman" w:hAnsi="Times New Roman" w:cs="Times New Roman"/>
                <w:color w:val="000000"/>
                <w:sz w:val="20"/>
                <w:szCs w:val="20"/>
              </w:rPr>
            </w:pPr>
            <w:r w:rsidRPr="00CE2025">
              <w:rPr>
                <w:rFonts w:ascii="Times New Roman" w:eastAsia="Times New Roman" w:hAnsi="Times New Roman" w:cs="Times New Roman"/>
                <w:color w:val="000000"/>
                <w:sz w:val="20"/>
                <w:szCs w:val="20"/>
              </w:rPr>
              <w:t>-многофункциональный комплекс преподавателя - 1 комплект</w:t>
            </w:r>
          </w:p>
        </w:tc>
      </w:tr>
      <w:tr w:rsidR="00CE2025" w:rsidRPr="00CE2025" w:rsidTr="007C4EDF">
        <w:trPr>
          <w:trHeight w:val="825"/>
        </w:trPr>
        <w:tc>
          <w:tcPr>
            <w:tcW w:w="233" w:type="pct"/>
            <w:tcBorders>
              <w:top w:val="single" w:sz="4" w:space="0" w:color="auto"/>
              <w:left w:val="single" w:sz="4" w:space="0" w:color="auto"/>
              <w:bottom w:val="single" w:sz="4" w:space="0" w:color="auto"/>
              <w:right w:val="single" w:sz="4" w:space="0" w:color="auto"/>
            </w:tcBorders>
          </w:tcPr>
          <w:p w:rsidR="00CE2025" w:rsidRPr="00CE2025" w:rsidRDefault="00CE2025" w:rsidP="008F5D33">
            <w:pPr>
              <w:widowControl w:val="0"/>
              <w:numPr>
                <w:ilvl w:val="0"/>
                <w:numId w:val="56"/>
              </w:numPr>
              <w:autoSpaceDE w:val="0"/>
              <w:autoSpaceDN w:val="0"/>
              <w:adjustRightInd w:val="0"/>
              <w:spacing w:after="0" w:line="240" w:lineRule="auto"/>
              <w:contextualSpacing/>
              <w:jc w:val="center"/>
              <w:rPr>
                <w:rFonts w:ascii="Times New Roman" w:eastAsia="Times New Roman" w:hAnsi="Times New Roman" w:cs="Times New Roman"/>
                <w:color w:val="000000"/>
                <w:sz w:val="20"/>
                <w:szCs w:val="20"/>
                <w:lang w:eastAsia="ru-RU"/>
              </w:rPr>
            </w:pPr>
          </w:p>
        </w:tc>
        <w:tc>
          <w:tcPr>
            <w:tcW w:w="713" w:type="pct"/>
            <w:tcBorders>
              <w:top w:val="single" w:sz="4" w:space="0" w:color="auto"/>
              <w:left w:val="nil"/>
              <w:bottom w:val="single" w:sz="4" w:space="0" w:color="auto"/>
              <w:right w:val="nil"/>
            </w:tcBorders>
          </w:tcPr>
          <w:p w:rsidR="00CE2025" w:rsidRPr="00CE2025" w:rsidRDefault="00CE2025" w:rsidP="00CE2025">
            <w:pPr>
              <w:widowControl w:val="0"/>
              <w:autoSpaceDE w:val="0"/>
              <w:autoSpaceDN w:val="0"/>
              <w:adjustRightInd w:val="0"/>
              <w:spacing w:after="0" w:line="240" w:lineRule="auto"/>
              <w:contextualSpacing/>
              <w:rPr>
                <w:rFonts w:ascii="Times New Roman" w:eastAsia="Times New Roman" w:hAnsi="Times New Roman" w:cs="Times New Roman"/>
                <w:sz w:val="20"/>
                <w:szCs w:val="20"/>
                <w:lang w:val="en-US" w:eastAsia="ru-RU"/>
              </w:rPr>
            </w:pPr>
            <w:r w:rsidRPr="00CE2025">
              <w:rPr>
                <w:rFonts w:ascii="Times New Roman" w:eastAsia="Times New Roman" w:hAnsi="Times New Roman" w:cs="Times New Roman"/>
                <w:sz w:val="20"/>
                <w:szCs w:val="20"/>
                <w:lang w:val="en-US" w:eastAsia="ru-RU"/>
              </w:rPr>
              <w:t>Кабинет иностранного  языка</w:t>
            </w:r>
          </w:p>
        </w:tc>
        <w:tc>
          <w:tcPr>
            <w:tcW w:w="107" w:type="pct"/>
            <w:tcBorders>
              <w:top w:val="single" w:sz="4" w:space="0" w:color="auto"/>
              <w:left w:val="nil"/>
              <w:bottom w:val="single" w:sz="4" w:space="0" w:color="auto"/>
              <w:right w:val="single" w:sz="4" w:space="0" w:color="auto"/>
            </w:tcBorders>
          </w:tcPr>
          <w:p w:rsidR="00CE2025" w:rsidRPr="00CE2025" w:rsidRDefault="00CE2025" w:rsidP="00CE2025">
            <w:pPr>
              <w:widowControl w:val="0"/>
              <w:autoSpaceDE w:val="0"/>
              <w:autoSpaceDN w:val="0"/>
              <w:adjustRightInd w:val="0"/>
              <w:spacing w:after="0" w:line="240" w:lineRule="auto"/>
              <w:contextualSpacing/>
              <w:rPr>
                <w:rFonts w:ascii="Times New Roman" w:eastAsia="Times New Roman" w:hAnsi="Times New Roman" w:cs="Times New Roman"/>
                <w:color w:val="000000"/>
                <w:sz w:val="20"/>
                <w:szCs w:val="20"/>
                <w:lang w:val="en-US" w:eastAsia="ru-RU"/>
              </w:rPr>
            </w:pPr>
          </w:p>
        </w:tc>
        <w:tc>
          <w:tcPr>
            <w:tcW w:w="570" w:type="pct"/>
            <w:tcBorders>
              <w:top w:val="single" w:sz="4" w:space="0" w:color="auto"/>
              <w:left w:val="nil"/>
              <w:bottom w:val="single" w:sz="4" w:space="0" w:color="auto"/>
              <w:right w:val="single" w:sz="4" w:space="0" w:color="auto"/>
            </w:tcBorders>
          </w:tcPr>
          <w:p w:rsidR="00CE2025" w:rsidRPr="00CE2025" w:rsidRDefault="00CE2025" w:rsidP="00CE2025">
            <w:pPr>
              <w:widowControl w:val="0"/>
              <w:autoSpaceDE w:val="0"/>
              <w:autoSpaceDN w:val="0"/>
              <w:adjustRightInd w:val="0"/>
              <w:spacing w:after="0" w:line="240" w:lineRule="auto"/>
              <w:contextualSpacing/>
              <w:rPr>
                <w:rFonts w:ascii="Times New Roman" w:eastAsia="Times New Roman" w:hAnsi="Times New Roman" w:cs="Times New Roman"/>
                <w:sz w:val="20"/>
                <w:szCs w:val="20"/>
                <w:lang w:val="en-US" w:eastAsia="ru-RU"/>
              </w:rPr>
            </w:pPr>
            <w:r w:rsidRPr="00CE2025">
              <w:rPr>
                <w:rFonts w:ascii="Times New Roman" w:eastAsia="Times New Roman" w:hAnsi="Times New Roman" w:cs="Times New Roman"/>
                <w:sz w:val="20"/>
                <w:szCs w:val="20"/>
                <w:lang w:val="en-US" w:eastAsia="ru-RU"/>
              </w:rPr>
              <w:t>№ 202</w:t>
            </w:r>
          </w:p>
          <w:p w:rsidR="00CE2025" w:rsidRPr="00CE2025" w:rsidRDefault="00CE2025" w:rsidP="00CE2025">
            <w:pPr>
              <w:widowControl w:val="0"/>
              <w:autoSpaceDE w:val="0"/>
              <w:autoSpaceDN w:val="0"/>
              <w:adjustRightInd w:val="0"/>
              <w:spacing w:after="0" w:line="240" w:lineRule="auto"/>
              <w:contextualSpacing/>
              <w:rPr>
                <w:rFonts w:ascii="Times New Roman" w:eastAsia="Times New Roman" w:hAnsi="Times New Roman" w:cs="Times New Roman"/>
                <w:sz w:val="20"/>
                <w:szCs w:val="20"/>
                <w:lang w:val="en-US" w:eastAsia="ru-RU"/>
              </w:rPr>
            </w:pPr>
          </w:p>
        </w:tc>
        <w:tc>
          <w:tcPr>
            <w:tcW w:w="502" w:type="pct"/>
            <w:tcBorders>
              <w:top w:val="single" w:sz="4" w:space="0" w:color="auto"/>
              <w:left w:val="nil"/>
              <w:bottom w:val="single" w:sz="4" w:space="0" w:color="auto"/>
              <w:right w:val="single" w:sz="4" w:space="0" w:color="auto"/>
            </w:tcBorders>
          </w:tcPr>
          <w:p w:rsidR="00CE2025" w:rsidRPr="00CE2025" w:rsidRDefault="00CE2025" w:rsidP="00CE2025">
            <w:pPr>
              <w:widowControl w:val="0"/>
              <w:autoSpaceDE w:val="0"/>
              <w:autoSpaceDN w:val="0"/>
              <w:adjustRightInd w:val="0"/>
              <w:spacing w:after="0" w:line="240" w:lineRule="auto"/>
              <w:contextualSpacing/>
              <w:rPr>
                <w:rFonts w:ascii="Times New Roman" w:eastAsia="Times New Roman" w:hAnsi="Times New Roman" w:cs="Times New Roman"/>
                <w:sz w:val="20"/>
                <w:szCs w:val="20"/>
                <w:lang w:val="en-US" w:eastAsia="ru-RU"/>
              </w:rPr>
            </w:pPr>
            <w:r w:rsidRPr="00CE2025">
              <w:rPr>
                <w:rFonts w:ascii="Times New Roman" w:eastAsia="Times New Roman" w:hAnsi="Times New Roman" w:cs="Times New Roman"/>
                <w:sz w:val="20"/>
                <w:szCs w:val="20"/>
                <w:lang w:val="en-US" w:eastAsia="ru-RU"/>
              </w:rPr>
              <w:t>38,5 м2</w:t>
            </w:r>
          </w:p>
        </w:tc>
        <w:tc>
          <w:tcPr>
            <w:tcW w:w="2875" w:type="pct"/>
            <w:tcBorders>
              <w:top w:val="single" w:sz="4" w:space="0" w:color="auto"/>
              <w:left w:val="nil"/>
              <w:bottom w:val="single" w:sz="4" w:space="0" w:color="auto"/>
              <w:right w:val="single" w:sz="4" w:space="0" w:color="auto"/>
            </w:tcBorders>
          </w:tcPr>
          <w:p w:rsidR="00CE2025" w:rsidRPr="00CE2025" w:rsidRDefault="00CE2025" w:rsidP="00CE2025">
            <w:pPr>
              <w:spacing w:after="0" w:line="240" w:lineRule="auto"/>
              <w:ind w:left="142"/>
              <w:rPr>
                <w:rFonts w:ascii="Times New Roman" w:eastAsia="Times New Roman" w:hAnsi="Times New Roman" w:cs="Times New Roman"/>
                <w:color w:val="000000"/>
                <w:sz w:val="20"/>
                <w:szCs w:val="20"/>
              </w:rPr>
            </w:pPr>
            <w:r w:rsidRPr="00CE2025">
              <w:rPr>
                <w:rFonts w:ascii="Times New Roman" w:eastAsia="Times New Roman" w:hAnsi="Times New Roman" w:cs="Times New Roman"/>
                <w:color w:val="000000"/>
                <w:sz w:val="20"/>
                <w:szCs w:val="20"/>
              </w:rPr>
              <w:t xml:space="preserve">комплект растущей мебели ( парта, стул) </w:t>
            </w:r>
          </w:p>
          <w:p w:rsidR="00CE2025" w:rsidRPr="00CE2025" w:rsidRDefault="00CE2025" w:rsidP="00CE2025">
            <w:pPr>
              <w:spacing w:after="0" w:line="240" w:lineRule="auto"/>
              <w:ind w:left="142"/>
              <w:rPr>
                <w:rFonts w:ascii="Times New Roman" w:eastAsia="Times New Roman" w:hAnsi="Times New Roman" w:cs="Times New Roman"/>
                <w:color w:val="000000"/>
                <w:sz w:val="20"/>
                <w:szCs w:val="20"/>
              </w:rPr>
            </w:pPr>
            <w:r w:rsidRPr="00CE2025">
              <w:rPr>
                <w:rFonts w:ascii="Times New Roman" w:eastAsia="Times New Roman" w:hAnsi="Times New Roman" w:cs="Times New Roman"/>
                <w:color w:val="000000"/>
                <w:sz w:val="20"/>
                <w:szCs w:val="20"/>
              </w:rPr>
              <w:t xml:space="preserve">-шкафы </w:t>
            </w:r>
          </w:p>
          <w:p w:rsidR="00CE2025" w:rsidRPr="00CE2025" w:rsidRDefault="00CE2025" w:rsidP="00CE2025">
            <w:pPr>
              <w:spacing w:after="0" w:line="240" w:lineRule="auto"/>
              <w:ind w:left="142"/>
              <w:rPr>
                <w:rFonts w:ascii="Times New Roman" w:eastAsia="Times New Roman" w:hAnsi="Times New Roman" w:cs="Times New Roman"/>
                <w:color w:val="000000"/>
                <w:sz w:val="20"/>
                <w:szCs w:val="20"/>
              </w:rPr>
            </w:pPr>
            <w:r w:rsidRPr="00CE2025">
              <w:rPr>
                <w:rFonts w:ascii="Times New Roman" w:eastAsia="Times New Roman" w:hAnsi="Times New Roman" w:cs="Times New Roman"/>
                <w:color w:val="000000"/>
                <w:sz w:val="20"/>
                <w:szCs w:val="20"/>
              </w:rPr>
              <w:t xml:space="preserve"> -стол для учителя - 1 шт.</w:t>
            </w:r>
          </w:p>
          <w:p w:rsidR="00CE2025" w:rsidRPr="00CE2025" w:rsidRDefault="00CE2025" w:rsidP="00CE2025">
            <w:pPr>
              <w:spacing w:after="0" w:line="240" w:lineRule="auto"/>
              <w:ind w:left="142"/>
              <w:rPr>
                <w:rFonts w:ascii="Times New Roman" w:eastAsia="Times New Roman" w:hAnsi="Times New Roman" w:cs="Times New Roman"/>
                <w:color w:val="000000"/>
                <w:sz w:val="20"/>
                <w:szCs w:val="20"/>
              </w:rPr>
            </w:pPr>
            <w:r w:rsidRPr="00CE2025">
              <w:rPr>
                <w:rFonts w:ascii="Times New Roman" w:eastAsia="Times New Roman" w:hAnsi="Times New Roman" w:cs="Times New Roman"/>
                <w:color w:val="000000"/>
                <w:sz w:val="20"/>
                <w:szCs w:val="20"/>
              </w:rPr>
              <w:t>-стул для учителя - 1 шт.</w:t>
            </w:r>
          </w:p>
          <w:p w:rsidR="00CE2025" w:rsidRPr="00CE2025" w:rsidRDefault="00CE2025" w:rsidP="00CE2025">
            <w:pPr>
              <w:spacing w:after="0" w:line="240" w:lineRule="auto"/>
              <w:ind w:left="142"/>
              <w:rPr>
                <w:rFonts w:ascii="Times New Roman" w:eastAsia="Times New Roman" w:hAnsi="Times New Roman" w:cs="Times New Roman"/>
                <w:color w:val="000000"/>
                <w:sz w:val="20"/>
                <w:szCs w:val="20"/>
              </w:rPr>
            </w:pPr>
            <w:r w:rsidRPr="00CE2025">
              <w:rPr>
                <w:rFonts w:ascii="Times New Roman" w:eastAsia="Times New Roman" w:hAnsi="Times New Roman" w:cs="Times New Roman"/>
                <w:color w:val="000000"/>
                <w:sz w:val="20"/>
                <w:szCs w:val="20"/>
              </w:rPr>
              <w:t>-многофункциональный комплекс преподавателя - 1 комплект</w:t>
            </w:r>
          </w:p>
        </w:tc>
      </w:tr>
      <w:tr w:rsidR="00CE2025" w:rsidRPr="00CE2025" w:rsidTr="007C4EDF">
        <w:trPr>
          <w:trHeight w:val="825"/>
        </w:trPr>
        <w:tc>
          <w:tcPr>
            <w:tcW w:w="233" w:type="pct"/>
            <w:tcBorders>
              <w:top w:val="single" w:sz="4" w:space="0" w:color="auto"/>
              <w:left w:val="single" w:sz="4" w:space="0" w:color="auto"/>
              <w:bottom w:val="single" w:sz="4" w:space="0" w:color="auto"/>
              <w:right w:val="single" w:sz="4" w:space="0" w:color="auto"/>
            </w:tcBorders>
          </w:tcPr>
          <w:p w:rsidR="00CE2025" w:rsidRPr="00CE2025" w:rsidRDefault="00CE2025" w:rsidP="008F5D33">
            <w:pPr>
              <w:widowControl w:val="0"/>
              <w:numPr>
                <w:ilvl w:val="0"/>
                <w:numId w:val="56"/>
              </w:numPr>
              <w:autoSpaceDE w:val="0"/>
              <w:autoSpaceDN w:val="0"/>
              <w:adjustRightInd w:val="0"/>
              <w:spacing w:after="0" w:line="240" w:lineRule="auto"/>
              <w:contextualSpacing/>
              <w:jc w:val="center"/>
              <w:rPr>
                <w:rFonts w:ascii="Times New Roman" w:eastAsia="Times New Roman" w:hAnsi="Times New Roman" w:cs="Times New Roman"/>
                <w:color w:val="000000"/>
                <w:sz w:val="20"/>
                <w:szCs w:val="20"/>
                <w:lang w:eastAsia="ru-RU"/>
              </w:rPr>
            </w:pPr>
          </w:p>
        </w:tc>
        <w:tc>
          <w:tcPr>
            <w:tcW w:w="713" w:type="pct"/>
            <w:tcBorders>
              <w:top w:val="single" w:sz="4" w:space="0" w:color="auto"/>
              <w:left w:val="nil"/>
              <w:bottom w:val="single" w:sz="4" w:space="0" w:color="auto"/>
              <w:right w:val="nil"/>
            </w:tcBorders>
          </w:tcPr>
          <w:p w:rsidR="00CE2025" w:rsidRPr="00CE2025" w:rsidRDefault="00CE2025" w:rsidP="00CE2025">
            <w:pPr>
              <w:widowControl w:val="0"/>
              <w:autoSpaceDE w:val="0"/>
              <w:autoSpaceDN w:val="0"/>
              <w:adjustRightInd w:val="0"/>
              <w:spacing w:after="0" w:line="240" w:lineRule="auto"/>
              <w:contextualSpacing/>
              <w:rPr>
                <w:rFonts w:ascii="Times New Roman" w:eastAsia="Times New Roman" w:hAnsi="Times New Roman" w:cs="Times New Roman"/>
                <w:sz w:val="20"/>
                <w:szCs w:val="20"/>
                <w:lang w:val="en-US" w:eastAsia="ru-RU"/>
              </w:rPr>
            </w:pPr>
            <w:r w:rsidRPr="00CE2025">
              <w:rPr>
                <w:rFonts w:ascii="Times New Roman" w:eastAsia="Times New Roman" w:hAnsi="Times New Roman" w:cs="Times New Roman"/>
                <w:sz w:val="20"/>
                <w:szCs w:val="20"/>
                <w:lang w:val="en-US" w:eastAsia="ru-RU"/>
              </w:rPr>
              <w:t>Кабинет иностранного  языка</w:t>
            </w:r>
          </w:p>
        </w:tc>
        <w:tc>
          <w:tcPr>
            <w:tcW w:w="107" w:type="pct"/>
            <w:tcBorders>
              <w:top w:val="single" w:sz="4" w:space="0" w:color="auto"/>
              <w:left w:val="nil"/>
              <w:bottom w:val="single" w:sz="4" w:space="0" w:color="auto"/>
              <w:right w:val="single" w:sz="4" w:space="0" w:color="auto"/>
            </w:tcBorders>
          </w:tcPr>
          <w:p w:rsidR="00CE2025" w:rsidRPr="00CE2025" w:rsidRDefault="00CE2025" w:rsidP="00CE2025">
            <w:pPr>
              <w:widowControl w:val="0"/>
              <w:autoSpaceDE w:val="0"/>
              <w:autoSpaceDN w:val="0"/>
              <w:adjustRightInd w:val="0"/>
              <w:spacing w:after="0" w:line="240" w:lineRule="auto"/>
              <w:contextualSpacing/>
              <w:rPr>
                <w:rFonts w:ascii="Times New Roman" w:eastAsia="Times New Roman" w:hAnsi="Times New Roman" w:cs="Times New Roman"/>
                <w:color w:val="000000"/>
                <w:sz w:val="20"/>
                <w:szCs w:val="20"/>
                <w:lang w:val="en-US" w:eastAsia="ru-RU"/>
              </w:rPr>
            </w:pPr>
          </w:p>
        </w:tc>
        <w:tc>
          <w:tcPr>
            <w:tcW w:w="570" w:type="pct"/>
            <w:tcBorders>
              <w:top w:val="single" w:sz="4" w:space="0" w:color="auto"/>
              <w:left w:val="nil"/>
              <w:bottom w:val="single" w:sz="4" w:space="0" w:color="auto"/>
              <w:right w:val="single" w:sz="4" w:space="0" w:color="auto"/>
            </w:tcBorders>
          </w:tcPr>
          <w:p w:rsidR="00CE2025" w:rsidRPr="00CE2025" w:rsidRDefault="00CE2025" w:rsidP="00CE2025">
            <w:pPr>
              <w:widowControl w:val="0"/>
              <w:autoSpaceDE w:val="0"/>
              <w:autoSpaceDN w:val="0"/>
              <w:adjustRightInd w:val="0"/>
              <w:spacing w:after="0" w:line="240" w:lineRule="auto"/>
              <w:contextualSpacing/>
              <w:rPr>
                <w:rFonts w:ascii="Times New Roman" w:eastAsia="Times New Roman" w:hAnsi="Times New Roman" w:cs="Times New Roman"/>
                <w:sz w:val="20"/>
                <w:szCs w:val="20"/>
                <w:lang w:val="en-US" w:eastAsia="ru-RU"/>
              </w:rPr>
            </w:pPr>
            <w:r w:rsidRPr="00CE2025">
              <w:rPr>
                <w:rFonts w:ascii="Times New Roman" w:eastAsia="Times New Roman" w:hAnsi="Times New Roman" w:cs="Times New Roman"/>
                <w:sz w:val="20"/>
                <w:szCs w:val="20"/>
                <w:lang w:val="en-US" w:eastAsia="ru-RU"/>
              </w:rPr>
              <w:t xml:space="preserve">№ 203  </w:t>
            </w:r>
          </w:p>
          <w:p w:rsidR="00CE2025" w:rsidRPr="00CE2025" w:rsidRDefault="00CE2025" w:rsidP="00CE2025">
            <w:pPr>
              <w:widowControl w:val="0"/>
              <w:autoSpaceDE w:val="0"/>
              <w:autoSpaceDN w:val="0"/>
              <w:adjustRightInd w:val="0"/>
              <w:spacing w:after="0" w:line="240" w:lineRule="auto"/>
              <w:contextualSpacing/>
              <w:rPr>
                <w:rFonts w:ascii="Times New Roman" w:eastAsia="Times New Roman" w:hAnsi="Times New Roman" w:cs="Times New Roman"/>
                <w:sz w:val="20"/>
                <w:szCs w:val="20"/>
                <w:lang w:val="en-US" w:eastAsia="ru-RU"/>
              </w:rPr>
            </w:pPr>
          </w:p>
        </w:tc>
        <w:tc>
          <w:tcPr>
            <w:tcW w:w="502" w:type="pct"/>
            <w:tcBorders>
              <w:top w:val="single" w:sz="4" w:space="0" w:color="auto"/>
              <w:left w:val="nil"/>
              <w:bottom w:val="single" w:sz="4" w:space="0" w:color="auto"/>
              <w:right w:val="single" w:sz="4" w:space="0" w:color="auto"/>
            </w:tcBorders>
          </w:tcPr>
          <w:p w:rsidR="00CE2025" w:rsidRPr="00CE2025" w:rsidRDefault="00CE2025" w:rsidP="00CE2025">
            <w:pPr>
              <w:widowControl w:val="0"/>
              <w:autoSpaceDE w:val="0"/>
              <w:autoSpaceDN w:val="0"/>
              <w:adjustRightInd w:val="0"/>
              <w:spacing w:after="0" w:line="240" w:lineRule="auto"/>
              <w:contextualSpacing/>
              <w:rPr>
                <w:rFonts w:ascii="Times New Roman" w:eastAsia="Times New Roman" w:hAnsi="Times New Roman" w:cs="Times New Roman"/>
                <w:sz w:val="20"/>
                <w:szCs w:val="20"/>
                <w:lang w:val="en-US" w:eastAsia="ru-RU"/>
              </w:rPr>
            </w:pPr>
            <w:r w:rsidRPr="00CE2025">
              <w:rPr>
                <w:rFonts w:ascii="Times New Roman" w:eastAsia="Times New Roman" w:hAnsi="Times New Roman" w:cs="Times New Roman"/>
                <w:sz w:val="20"/>
                <w:szCs w:val="20"/>
                <w:lang w:val="en-US" w:eastAsia="ru-RU"/>
              </w:rPr>
              <w:t>38,8 м2</w:t>
            </w:r>
          </w:p>
        </w:tc>
        <w:tc>
          <w:tcPr>
            <w:tcW w:w="2875" w:type="pct"/>
            <w:tcBorders>
              <w:top w:val="single" w:sz="4" w:space="0" w:color="auto"/>
              <w:left w:val="nil"/>
              <w:bottom w:val="single" w:sz="4" w:space="0" w:color="auto"/>
              <w:right w:val="single" w:sz="4" w:space="0" w:color="auto"/>
            </w:tcBorders>
          </w:tcPr>
          <w:p w:rsidR="00CE2025" w:rsidRPr="00CE2025" w:rsidRDefault="00CE2025" w:rsidP="00CE2025">
            <w:pPr>
              <w:spacing w:after="0" w:line="240" w:lineRule="auto"/>
              <w:ind w:left="142"/>
              <w:rPr>
                <w:rFonts w:ascii="Times New Roman" w:eastAsia="Times New Roman" w:hAnsi="Times New Roman" w:cs="Times New Roman"/>
                <w:color w:val="000000"/>
                <w:sz w:val="20"/>
                <w:szCs w:val="20"/>
              </w:rPr>
            </w:pPr>
            <w:r w:rsidRPr="00CE2025">
              <w:rPr>
                <w:rFonts w:ascii="Times New Roman" w:eastAsia="Times New Roman" w:hAnsi="Times New Roman" w:cs="Times New Roman"/>
                <w:color w:val="000000"/>
                <w:sz w:val="20"/>
                <w:szCs w:val="20"/>
              </w:rPr>
              <w:t xml:space="preserve">комплект растущей мебели ( парта, стул) </w:t>
            </w:r>
          </w:p>
          <w:p w:rsidR="00CE2025" w:rsidRPr="00CE2025" w:rsidRDefault="00CE2025" w:rsidP="00CE2025">
            <w:pPr>
              <w:spacing w:after="0" w:line="240" w:lineRule="auto"/>
              <w:ind w:left="142"/>
              <w:rPr>
                <w:rFonts w:ascii="Times New Roman" w:eastAsia="Times New Roman" w:hAnsi="Times New Roman" w:cs="Times New Roman"/>
                <w:color w:val="000000"/>
                <w:sz w:val="20"/>
                <w:szCs w:val="20"/>
              </w:rPr>
            </w:pPr>
            <w:r w:rsidRPr="00CE2025">
              <w:rPr>
                <w:rFonts w:ascii="Times New Roman" w:eastAsia="Times New Roman" w:hAnsi="Times New Roman" w:cs="Times New Roman"/>
                <w:color w:val="000000"/>
                <w:sz w:val="20"/>
                <w:szCs w:val="20"/>
              </w:rPr>
              <w:t xml:space="preserve">-шкафы </w:t>
            </w:r>
          </w:p>
          <w:p w:rsidR="00CE2025" w:rsidRPr="00CE2025" w:rsidRDefault="00CE2025" w:rsidP="00CE2025">
            <w:pPr>
              <w:spacing w:after="0" w:line="240" w:lineRule="auto"/>
              <w:ind w:left="142"/>
              <w:rPr>
                <w:rFonts w:ascii="Times New Roman" w:eastAsia="Times New Roman" w:hAnsi="Times New Roman" w:cs="Times New Roman"/>
                <w:color w:val="000000"/>
                <w:sz w:val="20"/>
                <w:szCs w:val="20"/>
              </w:rPr>
            </w:pPr>
            <w:r w:rsidRPr="00CE2025">
              <w:rPr>
                <w:rFonts w:ascii="Times New Roman" w:eastAsia="Times New Roman" w:hAnsi="Times New Roman" w:cs="Times New Roman"/>
                <w:color w:val="000000"/>
                <w:sz w:val="20"/>
                <w:szCs w:val="20"/>
              </w:rPr>
              <w:t xml:space="preserve"> -стол для учителя - 1 шт.</w:t>
            </w:r>
          </w:p>
          <w:p w:rsidR="00CE2025" w:rsidRPr="00CE2025" w:rsidRDefault="00CE2025" w:rsidP="00CE2025">
            <w:pPr>
              <w:spacing w:after="0" w:line="240" w:lineRule="auto"/>
              <w:ind w:left="142"/>
              <w:rPr>
                <w:rFonts w:ascii="Times New Roman" w:eastAsia="Times New Roman" w:hAnsi="Times New Roman" w:cs="Times New Roman"/>
                <w:color w:val="000000"/>
                <w:sz w:val="20"/>
                <w:szCs w:val="20"/>
              </w:rPr>
            </w:pPr>
            <w:r w:rsidRPr="00CE2025">
              <w:rPr>
                <w:rFonts w:ascii="Times New Roman" w:eastAsia="Times New Roman" w:hAnsi="Times New Roman" w:cs="Times New Roman"/>
                <w:color w:val="000000"/>
                <w:sz w:val="20"/>
                <w:szCs w:val="20"/>
              </w:rPr>
              <w:t>-стул для учителя - 1 шт.</w:t>
            </w:r>
          </w:p>
          <w:p w:rsidR="00CE2025" w:rsidRPr="00CE2025" w:rsidRDefault="00CE2025" w:rsidP="00CE2025">
            <w:pPr>
              <w:spacing w:after="0" w:line="240" w:lineRule="auto"/>
              <w:ind w:left="142"/>
              <w:rPr>
                <w:rFonts w:ascii="Times New Roman" w:eastAsia="Times New Roman" w:hAnsi="Times New Roman" w:cs="Times New Roman"/>
                <w:color w:val="000000"/>
                <w:sz w:val="20"/>
                <w:szCs w:val="20"/>
              </w:rPr>
            </w:pPr>
            <w:r w:rsidRPr="00CE2025">
              <w:rPr>
                <w:rFonts w:ascii="Times New Roman" w:eastAsia="Times New Roman" w:hAnsi="Times New Roman" w:cs="Times New Roman"/>
                <w:color w:val="000000"/>
                <w:sz w:val="20"/>
                <w:szCs w:val="20"/>
              </w:rPr>
              <w:t>-многофункциональный комплекс преподавателя - 1 комплект</w:t>
            </w:r>
          </w:p>
        </w:tc>
      </w:tr>
      <w:tr w:rsidR="00CE2025" w:rsidRPr="00CE2025" w:rsidTr="007C4EDF">
        <w:trPr>
          <w:trHeight w:val="825"/>
        </w:trPr>
        <w:tc>
          <w:tcPr>
            <w:tcW w:w="233" w:type="pct"/>
            <w:tcBorders>
              <w:top w:val="single" w:sz="4" w:space="0" w:color="auto"/>
              <w:left w:val="single" w:sz="4" w:space="0" w:color="auto"/>
              <w:bottom w:val="single" w:sz="4" w:space="0" w:color="auto"/>
              <w:right w:val="single" w:sz="4" w:space="0" w:color="auto"/>
            </w:tcBorders>
          </w:tcPr>
          <w:p w:rsidR="00CE2025" w:rsidRPr="00CE2025" w:rsidRDefault="00CE2025" w:rsidP="008F5D33">
            <w:pPr>
              <w:widowControl w:val="0"/>
              <w:numPr>
                <w:ilvl w:val="0"/>
                <w:numId w:val="56"/>
              </w:numPr>
              <w:autoSpaceDE w:val="0"/>
              <w:autoSpaceDN w:val="0"/>
              <w:adjustRightInd w:val="0"/>
              <w:spacing w:after="0" w:line="240" w:lineRule="auto"/>
              <w:contextualSpacing/>
              <w:jc w:val="center"/>
              <w:rPr>
                <w:rFonts w:ascii="Times New Roman" w:eastAsia="Times New Roman" w:hAnsi="Times New Roman" w:cs="Times New Roman"/>
                <w:color w:val="000000"/>
                <w:sz w:val="20"/>
                <w:szCs w:val="20"/>
                <w:lang w:eastAsia="ru-RU"/>
              </w:rPr>
            </w:pPr>
          </w:p>
        </w:tc>
        <w:tc>
          <w:tcPr>
            <w:tcW w:w="713" w:type="pct"/>
            <w:tcBorders>
              <w:top w:val="single" w:sz="4" w:space="0" w:color="auto"/>
              <w:left w:val="nil"/>
              <w:bottom w:val="single" w:sz="4" w:space="0" w:color="auto"/>
              <w:right w:val="nil"/>
            </w:tcBorders>
          </w:tcPr>
          <w:p w:rsidR="00CE2025" w:rsidRPr="00CE2025" w:rsidRDefault="00CE2025" w:rsidP="00CE2025">
            <w:pPr>
              <w:widowControl w:val="0"/>
              <w:autoSpaceDE w:val="0"/>
              <w:autoSpaceDN w:val="0"/>
              <w:adjustRightInd w:val="0"/>
              <w:spacing w:after="0" w:line="240" w:lineRule="auto"/>
              <w:contextualSpacing/>
              <w:rPr>
                <w:rFonts w:ascii="Times New Roman" w:eastAsia="Times New Roman" w:hAnsi="Times New Roman" w:cs="Times New Roman"/>
                <w:sz w:val="20"/>
                <w:szCs w:val="20"/>
                <w:lang w:val="en-US" w:eastAsia="ru-RU"/>
              </w:rPr>
            </w:pPr>
            <w:r w:rsidRPr="00CE2025">
              <w:rPr>
                <w:rFonts w:ascii="Times New Roman" w:eastAsia="Times New Roman" w:hAnsi="Times New Roman" w:cs="Times New Roman"/>
                <w:sz w:val="20"/>
                <w:szCs w:val="20"/>
                <w:lang w:val="en-US" w:eastAsia="ru-RU"/>
              </w:rPr>
              <w:t>Кабинет иностранного  языка</w:t>
            </w:r>
          </w:p>
        </w:tc>
        <w:tc>
          <w:tcPr>
            <w:tcW w:w="107" w:type="pct"/>
            <w:tcBorders>
              <w:top w:val="single" w:sz="4" w:space="0" w:color="auto"/>
              <w:left w:val="nil"/>
              <w:bottom w:val="single" w:sz="4" w:space="0" w:color="auto"/>
              <w:right w:val="single" w:sz="4" w:space="0" w:color="auto"/>
            </w:tcBorders>
          </w:tcPr>
          <w:p w:rsidR="00CE2025" w:rsidRPr="00CE2025" w:rsidRDefault="00CE2025" w:rsidP="00CE2025">
            <w:pPr>
              <w:widowControl w:val="0"/>
              <w:autoSpaceDE w:val="0"/>
              <w:autoSpaceDN w:val="0"/>
              <w:adjustRightInd w:val="0"/>
              <w:spacing w:after="0" w:line="240" w:lineRule="auto"/>
              <w:contextualSpacing/>
              <w:rPr>
                <w:rFonts w:ascii="Times New Roman" w:eastAsia="Times New Roman" w:hAnsi="Times New Roman" w:cs="Times New Roman"/>
                <w:color w:val="000000"/>
                <w:sz w:val="20"/>
                <w:szCs w:val="20"/>
                <w:lang w:val="en-US" w:eastAsia="ru-RU"/>
              </w:rPr>
            </w:pPr>
          </w:p>
        </w:tc>
        <w:tc>
          <w:tcPr>
            <w:tcW w:w="570" w:type="pct"/>
            <w:tcBorders>
              <w:top w:val="single" w:sz="4" w:space="0" w:color="auto"/>
              <w:left w:val="nil"/>
              <w:bottom w:val="single" w:sz="4" w:space="0" w:color="auto"/>
              <w:right w:val="single" w:sz="4" w:space="0" w:color="auto"/>
            </w:tcBorders>
          </w:tcPr>
          <w:p w:rsidR="00CE2025" w:rsidRPr="00CE2025" w:rsidRDefault="00CE2025" w:rsidP="00CE2025">
            <w:pPr>
              <w:widowControl w:val="0"/>
              <w:autoSpaceDE w:val="0"/>
              <w:autoSpaceDN w:val="0"/>
              <w:adjustRightInd w:val="0"/>
              <w:spacing w:after="0" w:line="240" w:lineRule="auto"/>
              <w:contextualSpacing/>
              <w:rPr>
                <w:rFonts w:ascii="Times New Roman" w:eastAsia="Times New Roman" w:hAnsi="Times New Roman" w:cs="Times New Roman"/>
                <w:sz w:val="20"/>
                <w:szCs w:val="20"/>
                <w:lang w:val="en-US" w:eastAsia="ru-RU"/>
              </w:rPr>
            </w:pPr>
            <w:r w:rsidRPr="00CE2025">
              <w:rPr>
                <w:rFonts w:ascii="Times New Roman" w:eastAsia="Times New Roman" w:hAnsi="Times New Roman" w:cs="Times New Roman"/>
                <w:sz w:val="20"/>
                <w:szCs w:val="20"/>
                <w:lang w:val="en-US" w:eastAsia="ru-RU"/>
              </w:rPr>
              <w:t xml:space="preserve">№ 204  </w:t>
            </w:r>
          </w:p>
          <w:p w:rsidR="00CE2025" w:rsidRPr="00CE2025" w:rsidRDefault="00CE2025" w:rsidP="00CE2025">
            <w:pPr>
              <w:widowControl w:val="0"/>
              <w:autoSpaceDE w:val="0"/>
              <w:autoSpaceDN w:val="0"/>
              <w:adjustRightInd w:val="0"/>
              <w:spacing w:after="0" w:line="240" w:lineRule="auto"/>
              <w:contextualSpacing/>
              <w:rPr>
                <w:rFonts w:ascii="Times New Roman" w:eastAsia="Times New Roman" w:hAnsi="Times New Roman" w:cs="Times New Roman"/>
                <w:sz w:val="20"/>
                <w:szCs w:val="20"/>
                <w:lang w:val="en-US" w:eastAsia="ru-RU"/>
              </w:rPr>
            </w:pPr>
          </w:p>
        </w:tc>
        <w:tc>
          <w:tcPr>
            <w:tcW w:w="502" w:type="pct"/>
            <w:tcBorders>
              <w:top w:val="single" w:sz="4" w:space="0" w:color="auto"/>
              <w:left w:val="nil"/>
              <w:bottom w:val="single" w:sz="4" w:space="0" w:color="auto"/>
              <w:right w:val="single" w:sz="4" w:space="0" w:color="auto"/>
            </w:tcBorders>
          </w:tcPr>
          <w:p w:rsidR="00CE2025" w:rsidRPr="00CE2025" w:rsidRDefault="00CE2025" w:rsidP="00CE2025">
            <w:pPr>
              <w:widowControl w:val="0"/>
              <w:autoSpaceDE w:val="0"/>
              <w:autoSpaceDN w:val="0"/>
              <w:adjustRightInd w:val="0"/>
              <w:spacing w:after="0" w:line="240" w:lineRule="auto"/>
              <w:contextualSpacing/>
              <w:rPr>
                <w:rFonts w:ascii="Times New Roman" w:eastAsia="Times New Roman" w:hAnsi="Times New Roman" w:cs="Times New Roman"/>
                <w:sz w:val="20"/>
                <w:szCs w:val="20"/>
                <w:lang w:val="en-US" w:eastAsia="ru-RU"/>
              </w:rPr>
            </w:pPr>
            <w:r w:rsidRPr="00CE2025">
              <w:rPr>
                <w:rFonts w:ascii="Times New Roman" w:eastAsia="Times New Roman" w:hAnsi="Times New Roman" w:cs="Times New Roman"/>
                <w:sz w:val="20"/>
                <w:szCs w:val="20"/>
                <w:lang w:val="en-US" w:eastAsia="ru-RU"/>
              </w:rPr>
              <w:t>36,0 м2</w:t>
            </w:r>
          </w:p>
        </w:tc>
        <w:tc>
          <w:tcPr>
            <w:tcW w:w="2875" w:type="pct"/>
            <w:tcBorders>
              <w:top w:val="single" w:sz="4" w:space="0" w:color="auto"/>
              <w:left w:val="nil"/>
              <w:bottom w:val="single" w:sz="4" w:space="0" w:color="auto"/>
              <w:right w:val="single" w:sz="4" w:space="0" w:color="auto"/>
            </w:tcBorders>
          </w:tcPr>
          <w:p w:rsidR="00CE2025" w:rsidRPr="00CE2025" w:rsidRDefault="00CE2025" w:rsidP="00CE2025">
            <w:pPr>
              <w:spacing w:after="0" w:line="240" w:lineRule="auto"/>
              <w:ind w:left="142"/>
              <w:rPr>
                <w:rFonts w:ascii="Times New Roman" w:eastAsia="Times New Roman" w:hAnsi="Times New Roman" w:cs="Times New Roman"/>
                <w:color w:val="000000"/>
                <w:sz w:val="20"/>
                <w:szCs w:val="20"/>
              </w:rPr>
            </w:pPr>
            <w:r w:rsidRPr="00CE2025">
              <w:rPr>
                <w:rFonts w:ascii="Times New Roman" w:eastAsia="Times New Roman" w:hAnsi="Times New Roman" w:cs="Times New Roman"/>
                <w:color w:val="000000"/>
                <w:sz w:val="20"/>
                <w:szCs w:val="20"/>
              </w:rPr>
              <w:t xml:space="preserve">комплект растущей мебели ( парта, стул) </w:t>
            </w:r>
          </w:p>
          <w:p w:rsidR="00CE2025" w:rsidRPr="00CE2025" w:rsidRDefault="00CE2025" w:rsidP="00CE2025">
            <w:pPr>
              <w:spacing w:after="0" w:line="240" w:lineRule="auto"/>
              <w:ind w:left="142"/>
              <w:rPr>
                <w:rFonts w:ascii="Times New Roman" w:eastAsia="Times New Roman" w:hAnsi="Times New Roman" w:cs="Times New Roman"/>
                <w:color w:val="000000"/>
                <w:sz w:val="20"/>
                <w:szCs w:val="20"/>
              </w:rPr>
            </w:pPr>
            <w:r w:rsidRPr="00CE2025">
              <w:rPr>
                <w:rFonts w:ascii="Times New Roman" w:eastAsia="Times New Roman" w:hAnsi="Times New Roman" w:cs="Times New Roman"/>
                <w:color w:val="000000"/>
                <w:sz w:val="20"/>
                <w:szCs w:val="20"/>
              </w:rPr>
              <w:t xml:space="preserve">-шкафы </w:t>
            </w:r>
          </w:p>
          <w:p w:rsidR="00CE2025" w:rsidRPr="00CE2025" w:rsidRDefault="00CE2025" w:rsidP="00CE2025">
            <w:pPr>
              <w:spacing w:after="0" w:line="240" w:lineRule="auto"/>
              <w:ind w:left="142"/>
              <w:rPr>
                <w:rFonts w:ascii="Times New Roman" w:eastAsia="Times New Roman" w:hAnsi="Times New Roman" w:cs="Times New Roman"/>
                <w:color w:val="000000"/>
                <w:sz w:val="20"/>
                <w:szCs w:val="20"/>
              </w:rPr>
            </w:pPr>
            <w:r w:rsidRPr="00CE2025">
              <w:rPr>
                <w:rFonts w:ascii="Times New Roman" w:eastAsia="Times New Roman" w:hAnsi="Times New Roman" w:cs="Times New Roman"/>
                <w:color w:val="000000"/>
                <w:sz w:val="20"/>
                <w:szCs w:val="20"/>
              </w:rPr>
              <w:t xml:space="preserve"> -стол для учителя - 1 шт.</w:t>
            </w:r>
          </w:p>
          <w:p w:rsidR="00CE2025" w:rsidRPr="00CE2025" w:rsidRDefault="00CE2025" w:rsidP="00CE2025">
            <w:pPr>
              <w:spacing w:after="0" w:line="240" w:lineRule="auto"/>
              <w:ind w:left="142"/>
              <w:rPr>
                <w:rFonts w:ascii="Times New Roman" w:eastAsia="Times New Roman" w:hAnsi="Times New Roman" w:cs="Times New Roman"/>
                <w:color w:val="000000"/>
                <w:sz w:val="20"/>
                <w:szCs w:val="20"/>
              </w:rPr>
            </w:pPr>
            <w:r w:rsidRPr="00CE2025">
              <w:rPr>
                <w:rFonts w:ascii="Times New Roman" w:eastAsia="Times New Roman" w:hAnsi="Times New Roman" w:cs="Times New Roman"/>
                <w:color w:val="000000"/>
                <w:sz w:val="20"/>
                <w:szCs w:val="20"/>
              </w:rPr>
              <w:t>-стул для учителя - 1 шт.</w:t>
            </w:r>
          </w:p>
          <w:p w:rsidR="00CE2025" w:rsidRPr="00CE2025" w:rsidRDefault="00CE2025" w:rsidP="00CE2025">
            <w:pPr>
              <w:spacing w:after="0" w:line="240" w:lineRule="auto"/>
              <w:ind w:left="142"/>
              <w:rPr>
                <w:rFonts w:ascii="Times New Roman" w:eastAsia="Times New Roman" w:hAnsi="Times New Roman" w:cs="Times New Roman"/>
                <w:color w:val="000000"/>
                <w:sz w:val="20"/>
                <w:szCs w:val="20"/>
              </w:rPr>
            </w:pPr>
            <w:r w:rsidRPr="00CE2025">
              <w:rPr>
                <w:rFonts w:ascii="Times New Roman" w:eastAsia="Times New Roman" w:hAnsi="Times New Roman" w:cs="Times New Roman"/>
                <w:color w:val="000000"/>
                <w:sz w:val="20"/>
                <w:szCs w:val="20"/>
              </w:rPr>
              <w:t>-многофункциональный комплекс преподавателя - 1 комплект</w:t>
            </w:r>
          </w:p>
        </w:tc>
      </w:tr>
    </w:tbl>
    <w:p w:rsidR="00CE2025" w:rsidRPr="00CE2025" w:rsidRDefault="00CE2025" w:rsidP="00CE2025">
      <w:pPr>
        <w:widowControl w:val="0"/>
        <w:shd w:val="clear" w:color="auto" w:fill="FFFFFF"/>
        <w:tabs>
          <w:tab w:val="left" w:pos="567"/>
          <w:tab w:val="left" w:pos="1350"/>
        </w:tabs>
        <w:autoSpaceDE w:val="0"/>
        <w:autoSpaceDN w:val="0"/>
        <w:adjustRightInd w:val="0"/>
        <w:spacing w:after="0" w:line="240" w:lineRule="auto"/>
        <w:jc w:val="both"/>
        <w:rPr>
          <w:rFonts w:ascii="Times New Roman" w:eastAsia="Times New Roman" w:hAnsi="Times New Roman" w:cs="Times New Roman"/>
          <w:b/>
          <w:snapToGrid w:val="0"/>
          <w:color w:val="000000"/>
          <w:sz w:val="24"/>
          <w:szCs w:val="24"/>
          <w:lang w:eastAsia="ru-RU"/>
        </w:rPr>
      </w:pPr>
    </w:p>
    <w:p w:rsidR="00CE2025" w:rsidRPr="00CE2025" w:rsidRDefault="00CE2025" w:rsidP="00CE2025">
      <w:pPr>
        <w:widowControl w:val="0"/>
        <w:autoSpaceDE w:val="0"/>
        <w:autoSpaceDN w:val="0"/>
        <w:adjustRightInd w:val="0"/>
        <w:spacing w:after="0" w:line="240" w:lineRule="auto"/>
        <w:ind w:firstLine="567"/>
        <w:contextualSpacing/>
        <w:jc w:val="both"/>
        <w:rPr>
          <w:rFonts w:ascii="Times New Roman" w:eastAsia="Times New Roman" w:hAnsi="Times New Roman" w:cs="Times New Roman"/>
          <w:b/>
          <w:sz w:val="24"/>
          <w:szCs w:val="24"/>
          <w:lang w:eastAsia="ru-RU"/>
        </w:rPr>
      </w:pPr>
      <w:r w:rsidRPr="00CE2025">
        <w:rPr>
          <w:rFonts w:ascii="Times New Roman" w:eastAsia="Times New Roman" w:hAnsi="Times New Roman" w:cs="Times New Roman"/>
          <w:b/>
          <w:sz w:val="24"/>
          <w:szCs w:val="24"/>
          <w:lang w:eastAsia="ru-RU"/>
        </w:rPr>
        <w:t>Условия  для  занятия  физкультурой и спортом.</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1789"/>
        <w:gridCol w:w="1138"/>
        <w:gridCol w:w="1116"/>
        <w:gridCol w:w="1217"/>
        <w:gridCol w:w="2225"/>
        <w:gridCol w:w="2225"/>
      </w:tblGrid>
      <w:tr w:rsidR="00CE2025" w:rsidRPr="00CE2025" w:rsidTr="007C4EDF">
        <w:tc>
          <w:tcPr>
            <w:tcW w:w="267" w:type="pct"/>
            <w:shd w:val="clear" w:color="auto" w:fill="auto"/>
          </w:tcPr>
          <w:p w:rsidR="00CE2025" w:rsidRPr="00CE2025" w:rsidRDefault="00CE2025" w:rsidP="00CE2025">
            <w:pPr>
              <w:widowControl w:val="0"/>
              <w:autoSpaceDE w:val="0"/>
              <w:autoSpaceDN w:val="0"/>
              <w:adjustRightInd w:val="0"/>
              <w:spacing w:after="0" w:line="240" w:lineRule="auto"/>
              <w:contextualSpacing/>
              <w:rPr>
                <w:rFonts w:ascii="Times New Roman" w:eastAsia="Times New Roman" w:hAnsi="Times New Roman" w:cs="Times New Roman"/>
                <w:sz w:val="20"/>
                <w:szCs w:val="20"/>
                <w:lang w:val="en-US" w:eastAsia="ru-RU"/>
              </w:rPr>
            </w:pPr>
            <w:r w:rsidRPr="00CE2025">
              <w:rPr>
                <w:rFonts w:ascii="Times New Roman" w:eastAsia="Times New Roman" w:hAnsi="Times New Roman" w:cs="Times New Roman"/>
                <w:sz w:val="20"/>
                <w:szCs w:val="20"/>
                <w:lang w:val="en-US" w:eastAsia="ru-RU"/>
              </w:rPr>
              <w:t>№</w:t>
            </w:r>
          </w:p>
          <w:p w:rsidR="00CE2025" w:rsidRPr="00CE2025" w:rsidRDefault="00CE2025" w:rsidP="00CE2025">
            <w:pPr>
              <w:widowControl w:val="0"/>
              <w:autoSpaceDE w:val="0"/>
              <w:autoSpaceDN w:val="0"/>
              <w:adjustRightInd w:val="0"/>
              <w:spacing w:after="0" w:line="240" w:lineRule="auto"/>
              <w:contextualSpacing/>
              <w:rPr>
                <w:rFonts w:ascii="Times New Roman" w:eastAsia="Times New Roman" w:hAnsi="Times New Roman" w:cs="Times New Roman"/>
                <w:sz w:val="20"/>
                <w:szCs w:val="20"/>
                <w:lang w:val="en-US" w:eastAsia="ru-RU"/>
              </w:rPr>
            </w:pPr>
            <w:r w:rsidRPr="00CE2025">
              <w:rPr>
                <w:rFonts w:ascii="Times New Roman" w:eastAsia="Times New Roman" w:hAnsi="Times New Roman" w:cs="Times New Roman"/>
                <w:sz w:val="20"/>
                <w:szCs w:val="20"/>
                <w:lang w:val="en-US" w:eastAsia="ru-RU"/>
              </w:rPr>
              <w:t>п/п</w:t>
            </w:r>
          </w:p>
        </w:tc>
        <w:tc>
          <w:tcPr>
            <w:tcW w:w="933" w:type="pct"/>
            <w:shd w:val="clear" w:color="auto" w:fill="auto"/>
          </w:tcPr>
          <w:p w:rsidR="00CE2025" w:rsidRPr="00CE2025" w:rsidRDefault="00CE2025" w:rsidP="00CE2025">
            <w:pPr>
              <w:widowControl w:val="0"/>
              <w:autoSpaceDE w:val="0"/>
              <w:autoSpaceDN w:val="0"/>
              <w:adjustRightInd w:val="0"/>
              <w:spacing w:after="0" w:line="240" w:lineRule="auto"/>
              <w:contextualSpacing/>
              <w:rPr>
                <w:rFonts w:ascii="Times New Roman" w:eastAsia="Times New Roman" w:hAnsi="Times New Roman" w:cs="Times New Roman"/>
                <w:sz w:val="20"/>
                <w:szCs w:val="20"/>
                <w:lang w:val="en-US" w:eastAsia="ru-RU"/>
              </w:rPr>
            </w:pPr>
            <w:r w:rsidRPr="00CE2025">
              <w:rPr>
                <w:rFonts w:ascii="Times New Roman" w:eastAsia="Times New Roman" w:hAnsi="Times New Roman" w:cs="Times New Roman"/>
                <w:sz w:val="20"/>
                <w:szCs w:val="20"/>
                <w:lang w:val="en-US" w:eastAsia="ru-RU"/>
              </w:rPr>
              <w:t>Тип  оборудования</w:t>
            </w:r>
          </w:p>
        </w:tc>
        <w:tc>
          <w:tcPr>
            <w:tcW w:w="600" w:type="pct"/>
            <w:shd w:val="clear" w:color="auto" w:fill="auto"/>
          </w:tcPr>
          <w:p w:rsidR="00CE2025" w:rsidRPr="00CE2025" w:rsidRDefault="00CE2025" w:rsidP="00CE2025">
            <w:pPr>
              <w:widowControl w:val="0"/>
              <w:autoSpaceDE w:val="0"/>
              <w:autoSpaceDN w:val="0"/>
              <w:adjustRightInd w:val="0"/>
              <w:spacing w:after="0" w:line="240" w:lineRule="auto"/>
              <w:contextualSpacing/>
              <w:rPr>
                <w:rFonts w:ascii="Times New Roman" w:eastAsia="Times New Roman" w:hAnsi="Times New Roman" w:cs="Times New Roman"/>
                <w:sz w:val="20"/>
                <w:szCs w:val="20"/>
                <w:lang w:val="en-US" w:eastAsia="ru-RU"/>
              </w:rPr>
            </w:pPr>
            <w:r w:rsidRPr="00CE2025">
              <w:rPr>
                <w:rFonts w:ascii="Times New Roman" w:eastAsia="Times New Roman" w:hAnsi="Times New Roman" w:cs="Times New Roman"/>
                <w:sz w:val="20"/>
                <w:szCs w:val="20"/>
                <w:lang w:val="en-US" w:eastAsia="ru-RU"/>
              </w:rPr>
              <w:t>Заводской номер</w:t>
            </w:r>
          </w:p>
        </w:tc>
        <w:tc>
          <w:tcPr>
            <w:tcW w:w="467" w:type="pct"/>
            <w:shd w:val="clear" w:color="auto" w:fill="auto"/>
          </w:tcPr>
          <w:p w:rsidR="00CE2025" w:rsidRPr="00CE2025" w:rsidRDefault="00CE2025" w:rsidP="00CE2025">
            <w:pPr>
              <w:widowControl w:val="0"/>
              <w:autoSpaceDE w:val="0"/>
              <w:autoSpaceDN w:val="0"/>
              <w:adjustRightInd w:val="0"/>
              <w:spacing w:after="0" w:line="240" w:lineRule="auto"/>
              <w:contextualSpacing/>
              <w:rPr>
                <w:rFonts w:ascii="Times New Roman" w:eastAsia="Times New Roman" w:hAnsi="Times New Roman" w:cs="Times New Roman"/>
                <w:sz w:val="20"/>
                <w:szCs w:val="20"/>
                <w:lang w:val="en-US" w:eastAsia="ru-RU"/>
              </w:rPr>
            </w:pPr>
            <w:r w:rsidRPr="00CE2025">
              <w:rPr>
                <w:rFonts w:ascii="Times New Roman" w:eastAsia="Times New Roman" w:hAnsi="Times New Roman" w:cs="Times New Roman"/>
                <w:sz w:val="20"/>
                <w:szCs w:val="20"/>
                <w:lang w:val="en-US" w:eastAsia="ru-RU"/>
              </w:rPr>
              <w:t>Год выпуска</w:t>
            </w:r>
          </w:p>
        </w:tc>
        <w:tc>
          <w:tcPr>
            <w:tcW w:w="467" w:type="pct"/>
            <w:shd w:val="clear" w:color="auto" w:fill="auto"/>
          </w:tcPr>
          <w:p w:rsidR="00CE2025" w:rsidRPr="00CE2025" w:rsidRDefault="00CE2025" w:rsidP="00CE2025">
            <w:pPr>
              <w:widowControl w:val="0"/>
              <w:autoSpaceDE w:val="0"/>
              <w:autoSpaceDN w:val="0"/>
              <w:adjustRightInd w:val="0"/>
              <w:spacing w:after="0" w:line="240" w:lineRule="auto"/>
              <w:contextualSpacing/>
              <w:rPr>
                <w:rFonts w:ascii="Times New Roman" w:eastAsia="Times New Roman" w:hAnsi="Times New Roman" w:cs="Times New Roman"/>
                <w:sz w:val="20"/>
                <w:szCs w:val="20"/>
                <w:lang w:val="en-US" w:eastAsia="ru-RU"/>
              </w:rPr>
            </w:pPr>
            <w:r w:rsidRPr="00CE2025">
              <w:rPr>
                <w:rFonts w:ascii="Times New Roman" w:eastAsia="Times New Roman" w:hAnsi="Times New Roman" w:cs="Times New Roman"/>
                <w:sz w:val="20"/>
                <w:szCs w:val="20"/>
                <w:lang w:val="en-US" w:eastAsia="ru-RU"/>
              </w:rPr>
              <w:t>Количество</w:t>
            </w:r>
          </w:p>
        </w:tc>
        <w:tc>
          <w:tcPr>
            <w:tcW w:w="1133" w:type="pct"/>
            <w:shd w:val="clear" w:color="auto" w:fill="auto"/>
          </w:tcPr>
          <w:p w:rsidR="00CE2025" w:rsidRPr="00CE2025" w:rsidRDefault="00CE2025" w:rsidP="00CE2025">
            <w:pPr>
              <w:widowControl w:val="0"/>
              <w:autoSpaceDE w:val="0"/>
              <w:autoSpaceDN w:val="0"/>
              <w:adjustRightInd w:val="0"/>
              <w:spacing w:after="0" w:line="240" w:lineRule="auto"/>
              <w:contextualSpacing/>
              <w:rPr>
                <w:rFonts w:ascii="Times New Roman" w:eastAsia="Times New Roman" w:hAnsi="Times New Roman" w:cs="Times New Roman"/>
                <w:sz w:val="20"/>
                <w:szCs w:val="20"/>
                <w:lang w:eastAsia="ru-RU"/>
              </w:rPr>
            </w:pPr>
            <w:r w:rsidRPr="00CE2025">
              <w:rPr>
                <w:rFonts w:ascii="Times New Roman" w:eastAsia="Times New Roman" w:hAnsi="Times New Roman" w:cs="Times New Roman"/>
                <w:sz w:val="20"/>
                <w:szCs w:val="20"/>
                <w:lang w:eastAsia="ru-RU"/>
              </w:rPr>
              <w:t>Особые характеристики, размер изделия, состояние</w:t>
            </w:r>
          </w:p>
        </w:tc>
        <w:tc>
          <w:tcPr>
            <w:tcW w:w="1133" w:type="pct"/>
            <w:shd w:val="clear" w:color="auto" w:fill="auto"/>
          </w:tcPr>
          <w:p w:rsidR="00CE2025" w:rsidRPr="00CE2025" w:rsidRDefault="00CE2025" w:rsidP="00CE2025">
            <w:pPr>
              <w:widowControl w:val="0"/>
              <w:autoSpaceDE w:val="0"/>
              <w:autoSpaceDN w:val="0"/>
              <w:adjustRightInd w:val="0"/>
              <w:spacing w:after="0" w:line="240" w:lineRule="auto"/>
              <w:contextualSpacing/>
              <w:rPr>
                <w:rFonts w:ascii="Times New Roman" w:eastAsia="Times New Roman" w:hAnsi="Times New Roman" w:cs="Times New Roman"/>
                <w:sz w:val="20"/>
                <w:szCs w:val="20"/>
                <w:lang w:eastAsia="ru-RU"/>
              </w:rPr>
            </w:pPr>
            <w:r w:rsidRPr="00CE2025">
              <w:rPr>
                <w:rFonts w:ascii="Times New Roman" w:eastAsia="Times New Roman" w:hAnsi="Times New Roman" w:cs="Times New Roman"/>
                <w:sz w:val="20"/>
                <w:szCs w:val="20"/>
                <w:lang w:eastAsia="ru-RU"/>
              </w:rPr>
              <w:t>Техническое  состояние оборудования (нормативное, работоспособное, ограниченно работоспособное, аварийное)</w:t>
            </w:r>
          </w:p>
        </w:tc>
      </w:tr>
      <w:tr w:rsidR="00CE2025" w:rsidRPr="00CE2025" w:rsidTr="007C4EDF">
        <w:tc>
          <w:tcPr>
            <w:tcW w:w="267" w:type="pct"/>
            <w:shd w:val="clear" w:color="auto" w:fill="auto"/>
          </w:tcPr>
          <w:p w:rsidR="00CE2025" w:rsidRPr="00CE2025" w:rsidRDefault="00CE2025" w:rsidP="00CE2025">
            <w:pPr>
              <w:widowControl w:val="0"/>
              <w:autoSpaceDE w:val="0"/>
              <w:autoSpaceDN w:val="0"/>
              <w:adjustRightInd w:val="0"/>
              <w:spacing w:after="0" w:line="240" w:lineRule="auto"/>
              <w:contextualSpacing/>
              <w:rPr>
                <w:rFonts w:ascii="Times New Roman" w:eastAsia="Times New Roman" w:hAnsi="Times New Roman" w:cs="Times New Roman"/>
                <w:sz w:val="20"/>
                <w:szCs w:val="20"/>
                <w:lang w:val="en-US" w:eastAsia="ru-RU"/>
              </w:rPr>
            </w:pPr>
            <w:r w:rsidRPr="00CE2025">
              <w:rPr>
                <w:rFonts w:ascii="Times New Roman" w:eastAsia="Times New Roman" w:hAnsi="Times New Roman" w:cs="Times New Roman"/>
                <w:sz w:val="20"/>
                <w:szCs w:val="20"/>
                <w:lang w:val="en-US" w:eastAsia="ru-RU"/>
              </w:rPr>
              <w:t>1.</w:t>
            </w:r>
          </w:p>
        </w:tc>
        <w:tc>
          <w:tcPr>
            <w:tcW w:w="933" w:type="pct"/>
            <w:shd w:val="clear" w:color="auto" w:fill="auto"/>
          </w:tcPr>
          <w:p w:rsidR="00CE2025" w:rsidRPr="00CE2025" w:rsidRDefault="00CE2025" w:rsidP="00CE2025">
            <w:pPr>
              <w:widowControl w:val="0"/>
              <w:autoSpaceDE w:val="0"/>
              <w:autoSpaceDN w:val="0"/>
              <w:adjustRightInd w:val="0"/>
              <w:spacing w:after="0" w:line="240" w:lineRule="auto"/>
              <w:contextualSpacing/>
              <w:rPr>
                <w:rFonts w:ascii="Times New Roman" w:eastAsia="Times New Roman" w:hAnsi="Times New Roman" w:cs="Times New Roman"/>
                <w:sz w:val="20"/>
                <w:szCs w:val="20"/>
                <w:lang w:val="en-US" w:eastAsia="ru-RU"/>
              </w:rPr>
            </w:pPr>
            <w:r w:rsidRPr="00CE2025">
              <w:rPr>
                <w:rFonts w:ascii="Times New Roman" w:eastAsia="Times New Roman" w:hAnsi="Times New Roman" w:cs="Times New Roman"/>
                <w:sz w:val="20"/>
                <w:szCs w:val="20"/>
                <w:lang w:val="en-US" w:eastAsia="ru-RU"/>
              </w:rPr>
              <w:t>Скамья  на  металлических ножках (002212)</w:t>
            </w:r>
          </w:p>
        </w:tc>
        <w:tc>
          <w:tcPr>
            <w:tcW w:w="600" w:type="pct"/>
            <w:shd w:val="clear" w:color="auto" w:fill="auto"/>
          </w:tcPr>
          <w:p w:rsidR="00CE2025" w:rsidRPr="00CE2025" w:rsidRDefault="00CE2025" w:rsidP="00CE2025">
            <w:pPr>
              <w:widowControl w:val="0"/>
              <w:autoSpaceDE w:val="0"/>
              <w:autoSpaceDN w:val="0"/>
              <w:adjustRightInd w:val="0"/>
              <w:spacing w:after="0" w:line="240" w:lineRule="auto"/>
              <w:contextualSpacing/>
              <w:rPr>
                <w:rFonts w:ascii="Times New Roman" w:eastAsia="Times New Roman" w:hAnsi="Times New Roman" w:cs="Times New Roman"/>
                <w:sz w:val="20"/>
                <w:szCs w:val="20"/>
                <w:lang w:val="en-US" w:eastAsia="ru-RU"/>
              </w:rPr>
            </w:pPr>
            <w:r w:rsidRPr="00CE2025">
              <w:rPr>
                <w:rFonts w:ascii="Times New Roman" w:eastAsia="Times New Roman" w:hAnsi="Times New Roman" w:cs="Times New Roman"/>
                <w:sz w:val="20"/>
                <w:szCs w:val="20"/>
                <w:lang w:val="en-US" w:eastAsia="ru-RU"/>
              </w:rPr>
              <w:t>Д520360</w:t>
            </w:r>
          </w:p>
          <w:p w:rsidR="00CE2025" w:rsidRPr="00CE2025" w:rsidRDefault="00CE2025" w:rsidP="00CE2025">
            <w:pPr>
              <w:widowControl w:val="0"/>
              <w:autoSpaceDE w:val="0"/>
              <w:autoSpaceDN w:val="0"/>
              <w:adjustRightInd w:val="0"/>
              <w:spacing w:after="0" w:line="240" w:lineRule="auto"/>
              <w:contextualSpacing/>
              <w:rPr>
                <w:rFonts w:ascii="Times New Roman" w:eastAsia="Times New Roman" w:hAnsi="Times New Roman" w:cs="Times New Roman"/>
                <w:sz w:val="20"/>
                <w:szCs w:val="20"/>
                <w:lang w:val="en-US" w:eastAsia="ru-RU"/>
              </w:rPr>
            </w:pPr>
            <w:r w:rsidRPr="00CE2025">
              <w:rPr>
                <w:rFonts w:ascii="Times New Roman" w:eastAsia="Times New Roman" w:hAnsi="Times New Roman" w:cs="Times New Roman"/>
                <w:sz w:val="20"/>
                <w:szCs w:val="20"/>
                <w:lang w:val="en-US" w:eastAsia="ru-RU"/>
              </w:rPr>
              <w:t>-Д520379</w:t>
            </w:r>
          </w:p>
        </w:tc>
        <w:tc>
          <w:tcPr>
            <w:tcW w:w="467" w:type="pct"/>
            <w:shd w:val="clear" w:color="auto" w:fill="auto"/>
          </w:tcPr>
          <w:p w:rsidR="00CE2025" w:rsidRPr="00CE2025" w:rsidRDefault="00CE2025" w:rsidP="00CE2025">
            <w:pPr>
              <w:widowControl w:val="0"/>
              <w:autoSpaceDE w:val="0"/>
              <w:autoSpaceDN w:val="0"/>
              <w:adjustRightInd w:val="0"/>
              <w:spacing w:after="0" w:line="240" w:lineRule="auto"/>
              <w:contextualSpacing/>
              <w:rPr>
                <w:rFonts w:ascii="Times New Roman" w:eastAsia="Times New Roman" w:hAnsi="Times New Roman" w:cs="Times New Roman"/>
                <w:sz w:val="20"/>
                <w:szCs w:val="20"/>
                <w:lang w:val="en-US" w:eastAsia="ru-RU"/>
              </w:rPr>
            </w:pPr>
            <w:r w:rsidRPr="00CE2025">
              <w:rPr>
                <w:rFonts w:ascii="Times New Roman" w:eastAsia="Times New Roman" w:hAnsi="Times New Roman" w:cs="Times New Roman"/>
                <w:sz w:val="20"/>
                <w:szCs w:val="20"/>
                <w:lang w:val="en-US" w:eastAsia="ru-RU"/>
              </w:rPr>
              <w:t>20.07.2017</w:t>
            </w:r>
          </w:p>
        </w:tc>
        <w:tc>
          <w:tcPr>
            <w:tcW w:w="467" w:type="pct"/>
            <w:shd w:val="clear" w:color="auto" w:fill="auto"/>
          </w:tcPr>
          <w:p w:rsidR="00CE2025" w:rsidRPr="00CE2025" w:rsidRDefault="00CE2025" w:rsidP="00CE2025">
            <w:pPr>
              <w:widowControl w:val="0"/>
              <w:autoSpaceDE w:val="0"/>
              <w:autoSpaceDN w:val="0"/>
              <w:adjustRightInd w:val="0"/>
              <w:spacing w:after="0" w:line="240" w:lineRule="auto"/>
              <w:contextualSpacing/>
              <w:rPr>
                <w:rFonts w:ascii="Times New Roman" w:eastAsia="Times New Roman" w:hAnsi="Times New Roman" w:cs="Times New Roman"/>
                <w:sz w:val="20"/>
                <w:szCs w:val="20"/>
                <w:lang w:val="en-US" w:eastAsia="ru-RU"/>
              </w:rPr>
            </w:pPr>
            <w:r w:rsidRPr="00CE2025">
              <w:rPr>
                <w:rFonts w:ascii="Times New Roman" w:eastAsia="Times New Roman" w:hAnsi="Times New Roman" w:cs="Times New Roman"/>
                <w:sz w:val="20"/>
                <w:szCs w:val="20"/>
                <w:lang w:val="en-US" w:eastAsia="ru-RU"/>
              </w:rPr>
              <w:t>20</w:t>
            </w:r>
          </w:p>
        </w:tc>
        <w:tc>
          <w:tcPr>
            <w:tcW w:w="1133" w:type="pct"/>
            <w:shd w:val="clear" w:color="auto" w:fill="auto"/>
          </w:tcPr>
          <w:p w:rsidR="00CE2025" w:rsidRPr="00CE2025" w:rsidRDefault="00CE2025" w:rsidP="00CE2025">
            <w:pPr>
              <w:widowControl w:val="0"/>
              <w:autoSpaceDE w:val="0"/>
              <w:autoSpaceDN w:val="0"/>
              <w:adjustRightInd w:val="0"/>
              <w:spacing w:after="0" w:line="240" w:lineRule="auto"/>
              <w:contextualSpacing/>
              <w:rPr>
                <w:rFonts w:ascii="Times New Roman" w:eastAsia="Times New Roman" w:hAnsi="Times New Roman" w:cs="Times New Roman"/>
                <w:sz w:val="20"/>
                <w:szCs w:val="20"/>
                <w:lang w:val="en-US" w:eastAsia="ru-RU"/>
              </w:rPr>
            </w:pPr>
            <w:r w:rsidRPr="00CE2025">
              <w:rPr>
                <w:rFonts w:ascii="Times New Roman" w:eastAsia="Times New Roman" w:hAnsi="Times New Roman" w:cs="Times New Roman"/>
                <w:sz w:val="20"/>
                <w:szCs w:val="20"/>
                <w:lang w:val="en-US" w:eastAsia="ru-RU"/>
              </w:rPr>
              <w:t>1950х390мм.,</w:t>
            </w:r>
          </w:p>
          <w:p w:rsidR="00CE2025" w:rsidRPr="00CE2025" w:rsidRDefault="00CE2025" w:rsidP="00CE2025">
            <w:pPr>
              <w:widowControl w:val="0"/>
              <w:autoSpaceDE w:val="0"/>
              <w:autoSpaceDN w:val="0"/>
              <w:adjustRightInd w:val="0"/>
              <w:spacing w:after="0" w:line="240" w:lineRule="auto"/>
              <w:contextualSpacing/>
              <w:rPr>
                <w:rFonts w:ascii="Times New Roman" w:eastAsia="Times New Roman" w:hAnsi="Times New Roman" w:cs="Times New Roman"/>
                <w:sz w:val="20"/>
                <w:szCs w:val="20"/>
                <w:lang w:val="en-US" w:eastAsia="ru-RU"/>
              </w:rPr>
            </w:pPr>
            <w:r w:rsidRPr="00CE2025">
              <w:rPr>
                <w:rFonts w:ascii="Times New Roman" w:eastAsia="Times New Roman" w:hAnsi="Times New Roman" w:cs="Times New Roman"/>
                <w:sz w:val="20"/>
                <w:szCs w:val="20"/>
                <w:lang w:val="en-US" w:eastAsia="ru-RU"/>
              </w:rPr>
              <w:t xml:space="preserve">состояние  </w:t>
            </w:r>
          </w:p>
        </w:tc>
        <w:tc>
          <w:tcPr>
            <w:tcW w:w="1133" w:type="pct"/>
            <w:shd w:val="clear" w:color="auto" w:fill="auto"/>
          </w:tcPr>
          <w:p w:rsidR="00CE2025" w:rsidRPr="00CE2025" w:rsidRDefault="00CE2025" w:rsidP="00CE2025">
            <w:pPr>
              <w:widowControl w:val="0"/>
              <w:autoSpaceDE w:val="0"/>
              <w:autoSpaceDN w:val="0"/>
              <w:adjustRightInd w:val="0"/>
              <w:spacing w:after="0" w:line="240" w:lineRule="auto"/>
              <w:contextualSpacing/>
              <w:rPr>
                <w:rFonts w:ascii="Times New Roman" w:eastAsia="Times New Roman" w:hAnsi="Times New Roman" w:cs="Times New Roman"/>
                <w:sz w:val="20"/>
                <w:szCs w:val="20"/>
                <w:lang w:val="en-US" w:eastAsia="ru-RU"/>
              </w:rPr>
            </w:pPr>
            <w:r w:rsidRPr="00CE2025">
              <w:rPr>
                <w:rFonts w:ascii="Times New Roman" w:eastAsia="Times New Roman" w:hAnsi="Times New Roman" w:cs="Times New Roman"/>
                <w:sz w:val="20"/>
                <w:szCs w:val="20"/>
                <w:lang w:val="en-US" w:eastAsia="ru-RU"/>
              </w:rPr>
              <w:t xml:space="preserve">Состояние удовлетворительное; </w:t>
            </w:r>
          </w:p>
        </w:tc>
      </w:tr>
      <w:tr w:rsidR="00CE2025" w:rsidRPr="00CE2025" w:rsidTr="007C4EDF">
        <w:tc>
          <w:tcPr>
            <w:tcW w:w="267" w:type="pct"/>
            <w:shd w:val="clear" w:color="auto" w:fill="auto"/>
          </w:tcPr>
          <w:p w:rsidR="00CE2025" w:rsidRPr="00CE2025" w:rsidRDefault="00CE2025" w:rsidP="00CE2025">
            <w:pPr>
              <w:widowControl w:val="0"/>
              <w:autoSpaceDE w:val="0"/>
              <w:autoSpaceDN w:val="0"/>
              <w:adjustRightInd w:val="0"/>
              <w:spacing w:after="0" w:line="240" w:lineRule="auto"/>
              <w:contextualSpacing/>
              <w:rPr>
                <w:rFonts w:ascii="Times New Roman" w:eastAsia="Times New Roman" w:hAnsi="Times New Roman" w:cs="Times New Roman"/>
                <w:sz w:val="20"/>
                <w:szCs w:val="20"/>
                <w:lang w:val="en-US" w:eastAsia="ru-RU"/>
              </w:rPr>
            </w:pPr>
            <w:r w:rsidRPr="00CE2025">
              <w:rPr>
                <w:rFonts w:ascii="Times New Roman" w:eastAsia="Times New Roman" w:hAnsi="Times New Roman" w:cs="Times New Roman"/>
                <w:sz w:val="20"/>
                <w:szCs w:val="20"/>
                <w:lang w:val="en-US" w:eastAsia="ru-RU"/>
              </w:rPr>
              <w:lastRenderedPageBreak/>
              <w:t>2.</w:t>
            </w:r>
          </w:p>
        </w:tc>
        <w:tc>
          <w:tcPr>
            <w:tcW w:w="933" w:type="pct"/>
            <w:shd w:val="clear" w:color="auto" w:fill="auto"/>
          </w:tcPr>
          <w:p w:rsidR="00CE2025" w:rsidRPr="00CE2025" w:rsidRDefault="00CE2025" w:rsidP="00CE2025">
            <w:pPr>
              <w:widowControl w:val="0"/>
              <w:autoSpaceDE w:val="0"/>
              <w:autoSpaceDN w:val="0"/>
              <w:adjustRightInd w:val="0"/>
              <w:spacing w:after="0" w:line="240" w:lineRule="auto"/>
              <w:contextualSpacing/>
              <w:rPr>
                <w:rFonts w:ascii="Times New Roman" w:eastAsia="Times New Roman" w:hAnsi="Times New Roman" w:cs="Times New Roman"/>
                <w:sz w:val="20"/>
                <w:szCs w:val="20"/>
                <w:lang w:val="en-US" w:eastAsia="ru-RU"/>
              </w:rPr>
            </w:pPr>
            <w:r w:rsidRPr="00CE2025">
              <w:rPr>
                <w:rFonts w:ascii="Times New Roman" w:eastAsia="Times New Roman" w:hAnsi="Times New Roman" w:cs="Times New Roman"/>
                <w:sz w:val="20"/>
                <w:szCs w:val="20"/>
                <w:lang w:val="en-US" w:eastAsia="ru-RU"/>
              </w:rPr>
              <w:t>Горка «Мини»Нпл=1,2м (004202)</w:t>
            </w:r>
          </w:p>
        </w:tc>
        <w:tc>
          <w:tcPr>
            <w:tcW w:w="600" w:type="pct"/>
            <w:shd w:val="clear" w:color="auto" w:fill="auto"/>
          </w:tcPr>
          <w:p w:rsidR="00CE2025" w:rsidRPr="00CE2025" w:rsidRDefault="00CE2025" w:rsidP="00CE2025">
            <w:pPr>
              <w:widowControl w:val="0"/>
              <w:autoSpaceDE w:val="0"/>
              <w:autoSpaceDN w:val="0"/>
              <w:adjustRightInd w:val="0"/>
              <w:spacing w:after="0" w:line="240" w:lineRule="auto"/>
              <w:contextualSpacing/>
              <w:rPr>
                <w:rFonts w:ascii="Times New Roman" w:eastAsia="Times New Roman" w:hAnsi="Times New Roman" w:cs="Times New Roman"/>
                <w:sz w:val="20"/>
                <w:szCs w:val="20"/>
                <w:lang w:val="en-US" w:eastAsia="ru-RU"/>
              </w:rPr>
            </w:pPr>
            <w:r w:rsidRPr="00CE2025">
              <w:rPr>
                <w:rFonts w:ascii="Times New Roman" w:eastAsia="Times New Roman" w:hAnsi="Times New Roman" w:cs="Times New Roman"/>
                <w:sz w:val="20"/>
                <w:szCs w:val="20"/>
                <w:lang w:val="en-US" w:eastAsia="ru-RU"/>
              </w:rPr>
              <w:t>ГР-520380, ГР-520381</w:t>
            </w:r>
          </w:p>
        </w:tc>
        <w:tc>
          <w:tcPr>
            <w:tcW w:w="467" w:type="pct"/>
            <w:shd w:val="clear" w:color="auto" w:fill="auto"/>
          </w:tcPr>
          <w:p w:rsidR="00CE2025" w:rsidRPr="00CE2025" w:rsidRDefault="00CE2025" w:rsidP="00CE2025">
            <w:pPr>
              <w:widowControl w:val="0"/>
              <w:autoSpaceDE w:val="0"/>
              <w:autoSpaceDN w:val="0"/>
              <w:adjustRightInd w:val="0"/>
              <w:spacing w:after="0" w:line="240" w:lineRule="auto"/>
              <w:contextualSpacing/>
              <w:rPr>
                <w:rFonts w:ascii="Times New Roman" w:eastAsia="Times New Roman" w:hAnsi="Times New Roman" w:cs="Times New Roman"/>
                <w:sz w:val="20"/>
                <w:szCs w:val="20"/>
                <w:lang w:val="en-US" w:eastAsia="ru-RU"/>
              </w:rPr>
            </w:pPr>
            <w:r w:rsidRPr="00CE2025">
              <w:rPr>
                <w:rFonts w:ascii="Times New Roman" w:eastAsia="Times New Roman" w:hAnsi="Times New Roman" w:cs="Times New Roman"/>
                <w:sz w:val="20"/>
                <w:szCs w:val="20"/>
                <w:lang w:val="en-US" w:eastAsia="ru-RU"/>
              </w:rPr>
              <w:t>20.07.2017</w:t>
            </w:r>
          </w:p>
        </w:tc>
        <w:tc>
          <w:tcPr>
            <w:tcW w:w="467" w:type="pct"/>
            <w:shd w:val="clear" w:color="auto" w:fill="auto"/>
          </w:tcPr>
          <w:p w:rsidR="00CE2025" w:rsidRPr="00CE2025" w:rsidRDefault="00CE2025" w:rsidP="00CE2025">
            <w:pPr>
              <w:widowControl w:val="0"/>
              <w:autoSpaceDE w:val="0"/>
              <w:autoSpaceDN w:val="0"/>
              <w:adjustRightInd w:val="0"/>
              <w:spacing w:after="0" w:line="240" w:lineRule="auto"/>
              <w:contextualSpacing/>
              <w:rPr>
                <w:rFonts w:ascii="Times New Roman" w:eastAsia="Times New Roman" w:hAnsi="Times New Roman" w:cs="Times New Roman"/>
                <w:sz w:val="20"/>
                <w:szCs w:val="20"/>
                <w:lang w:val="en-US" w:eastAsia="ru-RU"/>
              </w:rPr>
            </w:pPr>
            <w:r w:rsidRPr="00CE2025">
              <w:rPr>
                <w:rFonts w:ascii="Times New Roman" w:eastAsia="Times New Roman" w:hAnsi="Times New Roman" w:cs="Times New Roman"/>
                <w:sz w:val="20"/>
                <w:szCs w:val="20"/>
                <w:lang w:val="en-US" w:eastAsia="ru-RU"/>
              </w:rPr>
              <w:t>2</w:t>
            </w:r>
          </w:p>
        </w:tc>
        <w:tc>
          <w:tcPr>
            <w:tcW w:w="1133" w:type="pct"/>
            <w:shd w:val="clear" w:color="auto" w:fill="auto"/>
          </w:tcPr>
          <w:p w:rsidR="00CE2025" w:rsidRPr="00CE2025" w:rsidRDefault="00CE2025" w:rsidP="00CE2025">
            <w:pPr>
              <w:widowControl w:val="0"/>
              <w:autoSpaceDE w:val="0"/>
              <w:autoSpaceDN w:val="0"/>
              <w:adjustRightInd w:val="0"/>
              <w:spacing w:after="0" w:line="240" w:lineRule="auto"/>
              <w:contextualSpacing/>
              <w:rPr>
                <w:rFonts w:ascii="Times New Roman" w:eastAsia="Times New Roman" w:hAnsi="Times New Roman" w:cs="Times New Roman"/>
                <w:sz w:val="20"/>
                <w:szCs w:val="20"/>
                <w:lang w:eastAsia="ru-RU"/>
              </w:rPr>
            </w:pPr>
            <w:r w:rsidRPr="00CE2025">
              <w:rPr>
                <w:rFonts w:ascii="Times New Roman" w:eastAsia="Times New Roman" w:hAnsi="Times New Roman" w:cs="Times New Roman"/>
                <w:sz w:val="20"/>
                <w:szCs w:val="20"/>
                <w:lang w:eastAsia="ru-RU"/>
              </w:rPr>
              <w:t>3000х578мм,</w:t>
            </w:r>
          </w:p>
          <w:p w:rsidR="00CE2025" w:rsidRPr="00CE2025" w:rsidRDefault="00CE2025" w:rsidP="00CE2025">
            <w:pPr>
              <w:widowControl w:val="0"/>
              <w:autoSpaceDE w:val="0"/>
              <w:autoSpaceDN w:val="0"/>
              <w:adjustRightInd w:val="0"/>
              <w:spacing w:after="0" w:line="240" w:lineRule="auto"/>
              <w:contextualSpacing/>
              <w:rPr>
                <w:rFonts w:ascii="Times New Roman" w:eastAsia="Times New Roman" w:hAnsi="Times New Roman" w:cs="Times New Roman"/>
                <w:sz w:val="20"/>
                <w:szCs w:val="20"/>
                <w:lang w:eastAsia="ru-RU"/>
              </w:rPr>
            </w:pPr>
            <w:r w:rsidRPr="00CE2025">
              <w:rPr>
                <w:rFonts w:ascii="Times New Roman" w:eastAsia="Times New Roman" w:hAnsi="Times New Roman" w:cs="Times New Roman"/>
                <w:sz w:val="20"/>
                <w:szCs w:val="20"/>
                <w:lang w:eastAsia="ru-RU"/>
              </w:rPr>
              <w:t xml:space="preserve">предназначена  для  детей  от 3  до 10 лет, </w:t>
            </w:r>
          </w:p>
          <w:p w:rsidR="00CE2025" w:rsidRPr="00CE2025" w:rsidRDefault="00CE2025" w:rsidP="00CE2025">
            <w:pPr>
              <w:widowControl w:val="0"/>
              <w:autoSpaceDE w:val="0"/>
              <w:autoSpaceDN w:val="0"/>
              <w:adjustRightInd w:val="0"/>
              <w:spacing w:after="0" w:line="240" w:lineRule="auto"/>
              <w:contextualSpacing/>
              <w:rPr>
                <w:rFonts w:ascii="Times New Roman" w:eastAsia="Times New Roman" w:hAnsi="Times New Roman" w:cs="Times New Roman"/>
                <w:sz w:val="20"/>
                <w:szCs w:val="20"/>
                <w:lang w:eastAsia="ru-RU"/>
              </w:rPr>
            </w:pPr>
            <w:r w:rsidRPr="00CE2025">
              <w:rPr>
                <w:rFonts w:ascii="Times New Roman" w:eastAsia="Times New Roman" w:hAnsi="Times New Roman" w:cs="Times New Roman"/>
                <w:sz w:val="20"/>
                <w:szCs w:val="20"/>
                <w:lang w:eastAsia="ru-RU"/>
              </w:rPr>
              <w:t xml:space="preserve">Сертификат  соответствия РОСС </w:t>
            </w:r>
            <w:r w:rsidRPr="00CE2025">
              <w:rPr>
                <w:rFonts w:ascii="Times New Roman" w:eastAsia="Times New Roman" w:hAnsi="Times New Roman" w:cs="Times New Roman"/>
                <w:sz w:val="20"/>
                <w:szCs w:val="20"/>
                <w:lang w:val="en-US" w:eastAsia="ru-RU"/>
              </w:rPr>
              <w:t>RU</w:t>
            </w:r>
            <w:r w:rsidRPr="00CE2025">
              <w:rPr>
                <w:rFonts w:ascii="Times New Roman" w:eastAsia="Times New Roman" w:hAnsi="Times New Roman" w:cs="Times New Roman"/>
                <w:sz w:val="20"/>
                <w:szCs w:val="20"/>
                <w:lang w:eastAsia="ru-RU"/>
              </w:rPr>
              <w:t xml:space="preserve"> МР17.Н00143,</w:t>
            </w:r>
          </w:p>
          <w:p w:rsidR="00CE2025" w:rsidRPr="00CE2025" w:rsidRDefault="00CE2025" w:rsidP="00CE2025">
            <w:pPr>
              <w:widowControl w:val="0"/>
              <w:autoSpaceDE w:val="0"/>
              <w:autoSpaceDN w:val="0"/>
              <w:adjustRightInd w:val="0"/>
              <w:spacing w:after="0" w:line="240" w:lineRule="auto"/>
              <w:contextualSpacing/>
              <w:rPr>
                <w:rFonts w:ascii="Times New Roman" w:eastAsia="Times New Roman" w:hAnsi="Times New Roman" w:cs="Times New Roman"/>
                <w:sz w:val="20"/>
                <w:szCs w:val="20"/>
                <w:lang w:val="en-US" w:eastAsia="ru-RU"/>
              </w:rPr>
            </w:pPr>
            <w:r w:rsidRPr="00CE2025">
              <w:rPr>
                <w:rFonts w:ascii="Times New Roman" w:eastAsia="Times New Roman" w:hAnsi="Times New Roman" w:cs="Times New Roman"/>
                <w:sz w:val="20"/>
                <w:szCs w:val="20"/>
                <w:lang w:val="en-US" w:eastAsia="ru-RU"/>
              </w:rPr>
              <w:t>№0041611 от 20.07.2017-19.07.2020г.</w:t>
            </w:r>
          </w:p>
        </w:tc>
        <w:tc>
          <w:tcPr>
            <w:tcW w:w="1133" w:type="pct"/>
            <w:shd w:val="clear" w:color="auto" w:fill="auto"/>
          </w:tcPr>
          <w:p w:rsidR="00CE2025" w:rsidRPr="00CE2025" w:rsidRDefault="00CE2025" w:rsidP="00CE2025">
            <w:pPr>
              <w:widowControl w:val="0"/>
              <w:autoSpaceDE w:val="0"/>
              <w:autoSpaceDN w:val="0"/>
              <w:adjustRightInd w:val="0"/>
              <w:spacing w:after="0" w:line="240" w:lineRule="auto"/>
              <w:contextualSpacing/>
              <w:rPr>
                <w:rFonts w:ascii="Times New Roman" w:eastAsia="Times New Roman" w:hAnsi="Times New Roman" w:cs="Times New Roman"/>
                <w:sz w:val="20"/>
                <w:szCs w:val="20"/>
                <w:lang w:val="en-US" w:eastAsia="ru-RU"/>
              </w:rPr>
            </w:pPr>
            <w:r w:rsidRPr="00CE2025">
              <w:rPr>
                <w:rFonts w:ascii="Times New Roman" w:eastAsia="Times New Roman" w:hAnsi="Times New Roman" w:cs="Times New Roman"/>
                <w:sz w:val="20"/>
                <w:szCs w:val="20"/>
                <w:lang w:val="en-US" w:eastAsia="ru-RU"/>
              </w:rPr>
              <w:t>Состояние удовлетворительное;</w:t>
            </w:r>
          </w:p>
          <w:p w:rsidR="00CE2025" w:rsidRPr="00CE2025" w:rsidRDefault="00CE2025" w:rsidP="00CE2025">
            <w:pPr>
              <w:widowControl w:val="0"/>
              <w:autoSpaceDE w:val="0"/>
              <w:autoSpaceDN w:val="0"/>
              <w:adjustRightInd w:val="0"/>
              <w:spacing w:after="0" w:line="240" w:lineRule="auto"/>
              <w:contextualSpacing/>
              <w:rPr>
                <w:rFonts w:ascii="Times New Roman" w:eastAsia="Times New Roman" w:hAnsi="Times New Roman" w:cs="Times New Roman"/>
                <w:sz w:val="20"/>
                <w:szCs w:val="20"/>
                <w:lang w:val="en-US" w:eastAsia="ru-RU"/>
              </w:rPr>
            </w:pPr>
          </w:p>
        </w:tc>
      </w:tr>
      <w:tr w:rsidR="00CE2025" w:rsidRPr="00CE2025" w:rsidTr="007C4EDF">
        <w:tc>
          <w:tcPr>
            <w:tcW w:w="267" w:type="pct"/>
            <w:shd w:val="clear" w:color="auto" w:fill="auto"/>
          </w:tcPr>
          <w:p w:rsidR="00CE2025" w:rsidRPr="00CE2025" w:rsidRDefault="00CE2025" w:rsidP="00CE2025">
            <w:pPr>
              <w:widowControl w:val="0"/>
              <w:autoSpaceDE w:val="0"/>
              <w:autoSpaceDN w:val="0"/>
              <w:adjustRightInd w:val="0"/>
              <w:spacing w:after="0" w:line="240" w:lineRule="auto"/>
              <w:contextualSpacing/>
              <w:rPr>
                <w:rFonts w:ascii="Times New Roman" w:eastAsia="Times New Roman" w:hAnsi="Times New Roman" w:cs="Times New Roman"/>
                <w:sz w:val="20"/>
                <w:szCs w:val="20"/>
                <w:lang w:val="en-US" w:eastAsia="ru-RU"/>
              </w:rPr>
            </w:pPr>
            <w:r w:rsidRPr="00CE2025">
              <w:rPr>
                <w:rFonts w:ascii="Times New Roman" w:eastAsia="Times New Roman" w:hAnsi="Times New Roman" w:cs="Times New Roman"/>
                <w:sz w:val="20"/>
                <w:szCs w:val="20"/>
                <w:lang w:val="en-US" w:eastAsia="ru-RU"/>
              </w:rPr>
              <w:t>3.</w:t>
            </w:r>
          </w:p>
        </w:tc>
        <w:tc>
          <w:tcPr>
            <w:tcW w:w="933" w:type="pct"/>
            <w:shd w:val="clear" w:color="auto" w:fill="auto"/>
          </w:tcPr>
          <w:p w:rsidR="00CE2025" w:rsidRPr="00CE2025" w:rsidRDefault="00CE2025" w:rsidP="00CE2025">
            <w:pPr>
              <w:widowControl w:val="0"/>
              <w:autoSpaceDE w:val="0"/>
              <w:autoSpaceDN w:val="0"/>
              <w:adjustRightInd w:val="0"/>
              <w:spacing w:after="0" w:line="240" w:lineRule="auto"/>
              <w:contextualSpacing/>
              <w:rPr>
                <w:rFonts w:ascii="Times New Roman" w:eastAsia="Times New Roman" w:hAnsi="Times New Roman" w:cs="Times New Roman"/>
                <w:sz w:val="20"/>
                <w:szCs w:val="20"/>
                <w:lang w:val="en-US" w:eastAsia="ru-RU"/>
              </w:rPr>
            </w:pPr>
            <w:r w:rsidRPr="00CE2025">
              <w:rPr>
                <w:rFonts w:ascii="Times New Roman" w:eastAsia="Times New Roman" w:hAnsi="Times New Roman" w:cs="Times New Roman"/>
                <w:sz w:val="20"/>
                <w:szCs w:val="20"/>
                <w:lang w:val="en-US" w:eastAsia="ru-RU"/>
              </w:rPr>
              <w:t>Качалка –балансир «Большая»</w:t>
            </w:r>
          </w:p>
          <w:p w:rsidR="00CE2025" w:rsidRPr="00CE2025" w:rsidRDefault="00CE2025" w:rsidP="00CE2025">
            <w:pPr>
              <w:widowControl w:val="0"/>
              <w:autoSpaceDE w:val="0"/>
              <w:autoSpaceDN w:val="0"/>
              <w:adjustRightInd w:val="0"/>
              <w:spacing w:after="0" w:line="240" w:lineRule="auto"/>
              <w:contextualSpacing/>
              <w:rPr>
                <w:rFonts w:ascii="Times New Roman" w:eastAsia="Times New Roman" w:hAnsi="Times New Roman" w:cs="Times New Roman"/>
                <w:sz w:val="20"/>
                <w:szCs w:val="20"/>
                <w:lang w:val="en-US" w:eastAsia="ru-RU"/>
              </w:rPr>
            </w:pPr>
            <w:r w:rsidRPr="00CE2025">
              <w:rPr>
                <w:rFonts w:ascii="Times New Roman" w:eastAsia="Times New Roman" w:hAnsi="Times New Roman" w:cs="Times New Roman"/>
                <w:sz w:val="20"/>
                <w:szCs w:val="20"/>
                <w:lang w:val="en-US" w:eastAsia="ru-RU"/>
              </w:rPr>
              <w:t>(004101)</w:t>
            </w:r>
          </w:p>
        </w:tc>
        <w:tc>
          <w:tcPr>
            <w:tcW w:w="600" w:type="pct"/>
            <w:shd w:val="clear" w:color="auto" w:fill="auto"/>
          </w:tcPr>
          <w:p w:rsidR="00CE2025" w:rsidRPr="00CE2025" w:rsidRDefault="00CE2025" w:rsidP="00CE2025">
            <w:pPr>
              <w:widowControl w:val="0"/>
              <w:autoSpaceDE w:val="0"/>
              <w:autoSpaceDN w:val="0"/>
              <w:adjustRightInd w:val="0"/>
              <w:spacing w:after="0" w:line="240" w:lineRule="auto"/>
              <w:contextualSpacing/>
              <w:rPr>
                <w:rFonts w:ascii="Times New Roman" w:eastAsia="Times New Roman" w:hAnsi="Times New Roman" w:cs="Times New Roman"/>
                <w:sz w:val="20"/>
                <w:szCs w:val="20"/>
                <w:lang w:val="en-US" w:eastAsia="ru-RU"/>
              </w:rPr>
            </w:pPr>
            <w:r w:rsidRPr="00CE2025">
              <w:rPr>
                <w:rFonts w:ascii="Times New Roman" w:eastAsia="Times New Roman" w:hAnsi="Times New Roman" w:cs="Times New Roman"/>
                <w:sz w:val="20"/>
                <w:szCs w:val="20"/>
                <w:lang w:val="en-US" w:eastAsia="ru-RU"/>
              </w:rPr>
              <w:t>КБ-522979</w:t>
            </w:r>
          </w:p>
        </w:tc>
        <w:tc>
          <w:tcPr>
            <w:tcW w:w="467" w:type="pct"/>
            <w:shd w:val="clear" w:color="auto" w:fill="auto"/>
          </w:tcPr>
          <w:p w:rsidR="00CE2025" w:rsidRPr="00CE2025" w:rsidRDefault="00CE2025" w:rsidP="00CE2025">
            <w:pPr>
              <w:widowControl w:val="0"/>
              <w:autoSpaceDE w:val="0"/>
              <w:autoSpaceDN w:val="0"/>
              <w:adjustRightInd w:val="0"/>
              <w:spacing w:after="0" w:line="240" w:lineRule="auto"/>
              <w:contextualSpacing/>
              <w:rPr>
                <w:rFonts w:ascii="Times New Roman" w:eastAsia="Times New Roman" w:hAnsi="Times New Roman" w:cs="Times New Roman"/>
                <w:sz w:val="20"/>
                <w:szCs w:val="20"/>
                <w:lang w:val="en-US" w:eastAsia="ru-RU"/>
              </w:rPr>
            </w:pPr>
            <w:r w:rsidRPr="00CE2025">
              <w:rPr>
                <w:rFonts w:ascii="Times New Roman" w:eastAsia="Times New Roman" w:hAnsi="Times New Roman" w:cs="Times New Roman"/>
                <w:sz w:val="20"/>
                <w:szCs w:val="20"/>
                <w:lang w:val="en-US" w:eastAsia="ru-RU"/>
              </w:rPr>
              <w:t>27.07.2017</w:t>
            </w:r>
          </w:p>
        </w:tc>
        <w:tc>
          <w:tcPr>
            <w:tcW w:w="467" w:type="pct"/>
            <w:shd w:val="clear" w:color="auto" w:fill="auto"/>
          </w:tcPr>
          <w:p w:rsidR="00CE2025" w:rsidRPr="00CE2025" w:rsidRDefault="00CE2025" w:rsidP="00CE2025">
            <w:pPr>
              <w:widowControl w:val="0"/>
              <w:autoSpaceDE w:val="0"/>
              <w:autoSpaceDN w:val="0"/>
              <w:adjustRightInd w:val="0"/>
              <w:spacing w:after="0" w:line="240" w:lineRule="auto"/>
              <w:contextualSpacing/>
              <w:rPr>
                <w:rFonts w:ascii="Times New Roman" w:eastAsia="Times New Roman" w:hAnsi="Times New Roman" w:cs="Times New Roman"/>
                <w:sz w:val="20"/>
                <w:szCs w:val="20"/>
                <w:lang w:val="en-US" w:eastAsia="ru-RU"/>
              </w:rPr>
            </w:pPr>
            <w:r w:rsidRPr="00CE2025">
              <w:rPr>
                <w:rFonts w:ascii="Times New Roman" w:eastAsia="Times New Roman" w:hAnsi="Times New Roman" w:cs="Times New Roman"/>
                <w:sz w:val="20"/>
                <w:szCs w:val="20"/>
                <w:lang w:val="en-US" w:eastAsia="ru-RU"/>
              </w:rPr>
              <w:t>1</w:t>
            </w:r>
          </w:p>
        </w:tc>
        <w:tc>
          <w:tcPr>
            <w:tcW w:w="1133" w:type="pct"/>
            <w:shd w:val="clear" w:color="auto" w:fill="auto"/>
          </w:tcPr>
          <w:p w:rsidR="00CE2025" w:rsidRPr="00CE2025" w:rsidRDefault="00CE2025" w:rsidP="00CE2025">
            <w:pPr>
              <w:widowControl w:val="0"/>
              <w:autoSpaceDE w:val="0"/>
              <w:autoSpaceDN w:val="0"/>
              <w:adjustRightInd w:val="0"/>
              <w:spacing w:after="0" w:line="240" w:lineRule="auto"/>
              <w:contextualSpacing/>
              <w:rPr>
                <w:rFonts w:ascii="Times New Roman" w:eastAsia="Times New Roman" w:hAnsi="Times New Roman" w:cs="Times New Roman"/>
                <w:sz w:val="20"/>
                <w:szCs w:val="20"/>
                <w:lang w:eastAsia="ru-RU"/>
              </w:rPr>
            </w:pPr>
            <w:r w:rsidRPr="00CE2025">
              <w:rPr>
                <w:rFonts w:ascii="Times New Roman" w:eastAsia="Times New Roman" w:hAnsi="Times New Roman" w:cs="Times New Roman"/>
                <w:sz w:val="20"/>
                <w:szCs w:val="20"/>
                <w:lang w:eastAsia="ru-RU"/>
              </w:rPr>
              <w:t xml:space="preserve">3110х420мм.,                                                                                                                                                                                                                               предназначена  для  детей  от 3 до 12 лет, </w:t>
            </w:r>
          </w:p>
          <w:p w:rsidR="00CE2025" w:rsidRPr="00CE2025" w:rsidRDefault="00CE2025" w:rsidP="00CE2025">
            <w:pPr>
              <w:widowControl w:val="0"/>
              <w:autoSpaceDE w:val="0"/>
              <w:autoSpaceDN w:val="0"/>
              <w:adjustRightInd w:val="0"/>
              <w:spacing w:after="0" w:line="240" w:lineRule="auto"/>
              <w:contextualSpacing/>
              <w:rPr>
                <w:rFonts w:ascii="Times New Roman" w:eastAsia="Times New Roman" w:hAnsi="Times New Roman" w:cs="Times New Roman"/>
                <w:sz w:val="20"/>
                <w:szCs w:val="20"/>
                <w:lang w:eastAsia="ru-RU"/>
              </w:rPr>
            </w:pPr>
            <w:r w:rsidRPr="00CE2025">
              <w:rPr>
                <w:rFonts w:ascii="Times New Roman" w:eastAsia="Times New Roman" w:hAnsi="Times New Roman" w:cs="Times New Roman"/>
                <w:sz w:val="20"/>
                <w:szCs w:val="20"/>
                <w:lang w:eastAsia="ru-RU"/>
              </w:rPr>
              <w:t xml:space="preserve">Сертификат  соответствия РОСС </w:t>
            </w:r>
            <w:r w:rsidRPr="00CE2025">
              <w:rPr>
                <w:rFonts w:ascii="Times New Roman" w:eastAsia="Times New Roman" w:hAnsi="Times New Roman" w:cs="Times New Roman"/>
                <w:sz w:val="20"/>
                <w:szCs w:val="20"/>
                <w:lang w:val="en-US" w:eastAsia="ru-RU"/>
              </w:rPr>
              <w:t>RU</w:t>
            </w:r>
            <w:r w:rsidRPr="00CE2025">
              <w:rPr>
                <w:rFonts w:ascii="Times New Roman" w:eastAsia="Times New Roman" w:hAnsi="Times New Roman" w:cs="Times New Roman"/>
                <w:sz w:val="20"/>
                <w:szCs w:val="20"/>
                <w:lang w:eastAsia="ru-RU"/>
              </w:rPr>
              <w:t xml:space="preserve"> МР17.Н00137,</w:t>
            </w:r>
          </w:p>
          <w:p w:rsidR="00CE2025" w:rsidRPr="00CE2025" w:rsidRDefault="00CE2025" w:rsidP="00CE2025">
            <w:pPr>
              <w:widowControl w:val="0"/>
              <w:autoSpaceDE w:val="0"/>
              <w:autoSpaceDN w:val="0"/>
              <w:adjustRightInd w:val="0"/>
              <w:spacing w:after="0" w:line="240" w:lineRule="auto"/>
              <w:contextualSpacing/>
              <w:rPr>
                <w:rFonts w:ascii="Times New Roman" w:eastAsia="Times New Roman" w:hAnsi="Times New Roman" w:cs="Times New Roman"/>
                <w:sz w:val="20"/>
                <w:szCs w:val="20"/>
                <w:lang w:val="en-US" w:eastAsia="ru-RU"/>
              </w:rPr>
            </w:pPr>
            <w:r w:rsidRPr="00CE2025">
              <w:rPr>
                <w:rFonts w:ascii="Times New Roman" w:eastAsia="Times New Roman" w:hAnsi="Times New Roman" w:cs="Times New Roman"/>
                <w:sz w:val="20"/>
                <w:szCs w:val="20"/>
                <w:lang w:val="en-US" w:eastAsia="ru-RU"/>
              </w:rPr>
              <w:t>№0041605 от 20.07.2017-19.07.2020г.</w:t>
            </w:r>
          </w:p>
        </w:tc>
        <w:tc>
          <w:tcPr>
            <w:tcW w:w="1133" w:type="pct"/>
            <w:shd w:val="clear" w:color="auto" w:fill="auto"/>
          </w:tcPr>
          <w:p w:rsidR="00CE2025" w:rsidRPr="00CE2025" w:rsidRDefault="00CE2025" w:rsidP="00CE2025">
            <w:pPr>
              <w:widowControl w:val="0"/>
              <w:autoSpaceDE w:val="0"/>
              <w:autoSpaceDN w:val="0"/>
              <w:adjustRightInd w:val="0"/>
              <w:spacing w:after="0" w:line="240" w:lineRule="auto"/>
              <w:contextualSpacing/>
              <w:rPr>
                <w:rFonts w:ascii="Times New Roman" w:eastAsia="Times New Roman" w:hAnsi="Times New Roman" w:cs="Times New Roman"/>
                <w:sz w:val="20"/>
                <w:szCs w:val="20"/>
                <w:lang w:val="en-US" w:eastAsia="ru-RU"/>
              </w:rPr>
            </w:pPr>
            <w:r w:rsidRPr="00CE2025">
              <w:rPr>
                <w:rFonts w:ascii="Times New Roman" w:eastAsia="Times New Roman" w:hAnsi="Times New Roman" w:cs="Times New Roman"/>
                <w:sz w:val="20"/>
                <w:szCs w:val="20"/>
                <w:lang w:val="en-US" w:eastAsia="ru-RU"/>
              </w:rPr>
              <w:t>Состояние удовлетворительное;</w:t>
            </w:r>
          </w:p>
        </w:tc>
      </w:tr>
      <w:tr w:rsidR="00CE2025" w:rsidRPr="00CE2025" w:rsidTr="007C4EDF">
        <w:tc>
          <w:tcPr>
            <w:tcW w:w="267" w:type="pct"/>
            <w:shd w:val="clear" w:color="auto" w:fill="auto"/>
          </w:tcPr>
          <w:p w:rsidR="00CE2025" w:rsidRPr="00CE2025" w:rsidRDefault="00CE2025" w:rsidP="00CE2025">
            <w:pPr>
              <w:widowControl w:val="0"/>
              <w:autoSpaceDE w:val="0"/>
              <w:autoSpaceDN w:val="0"/>
              <w:adjustRightInd w:val="0"/>
              <w:spacing w:after="0" w:line="240" w:lineRule="auto"/>
              <w:contextualSpacing/>
              <w:rPr>
                <w:rFonts w:ascii="Times New Roman" w:eastAsia="Times New Roman" w:hAnsi="Times New Roman" w:cs="Times New Roman"/>
                <w:sz w:val="20"/>
                <w:szCs w:val="20"/>
                <w:lang w:val="en-US" w:eastAsia="ru-RU"/>
              </w:rPr>
            </w:pPr>
            <w:r w:rsidRPr="00CE2025">
              <w:rPr>
                <w:rFonts w:ascii="Times New Roman" w:eastAsia="Times New Roman" w:hAnsi="Times New Roman" w:cs="Times New Roman"/>
                <w:sz w:val="20"/>
                <w:szCs w:val="20"/>
                <w:lang w:val="en-US" w:eastAsia="ru-RU"/>
              </w:rPr>
              <w:t>4.</w:t>
            </w:r>
          </w:p>
        </w:tc>
        <w:tc>
          <w:tcPr>
            <w:tcW w:w="933" w:type="pct"/>
            <w:shd w:val="clear" w:color="auto" w:fill="auto"/>
          </w:tcPr>
          <w:p w:rsidR="00CE2025" w:rsidRPr="00CE2025" w:rsidRDefault="00CE2025" w:rsidP="00CE2025">
            <w:pPr>
              <w:widowControl w:val="0"/>
              <w:autoSpaceDE w:val="0"/>
              <w:autoSpaceDN w:val="0"/>
              <w:adjustRightInd w:val="0"/>
              <w:spacing w:after="0" w:line="240" w:lineRule="auto"/>
              <w:contextualSpacing/>
              <w:rPr>
                <w:rFonts w:ascii="Times New Roman" w:eastAsia="Times New Roman" w:hAnsi="Times New Roman" w:cs="Times New Roman"/>
                <w:sz w:val="20"/>
                <w:szCs w:val="20"/>
                <w:lang w:eastAsia="ru-RU"/>
              </w:rPr>
            </w:pPr>
            <w:r w:rsidRPr="00CE2025">
              <w:rPr>
                <w:rFonts w:ascii="Times New Roman" w:eastAsia="Times New Roman" w:hAnsi="Times New Roman" w:cs="Times New Roman"/>
                <w:sz w:val="20"/>
                <w:szCs w:val="20"/>
                <w:lang w:eastAsia="ru-RU"/>
              </w:rPr>
              <w:t>Качели на металлических стойках средние для гибкой  подвески (004154)</w:t>
            </w:r>
          </w:p>
        </w:tc>
        <w:tc>
          <w:tcPr>
            <w:tcW w:w="600" w:type="pct"/>
            <w:shd w:val="clear" w:color="auto" w:fill="auto"/>
          </w:tcPr>
          <w:p w:rsidR="00CE2025" w:rsidRPr="00CE2025" w:rsidRDefault="00CE2025" w:rsidP="00CE2025">
            <w:pPr>
              <w:widowControl w:val="0"/>
              <w:autoSpaceDE w:val="0"/>
              <w:autoSpaceDN w:val="0"/>
              <w:adjustRightInd w:val="0"/>
              <w:spacing w:after="0" w:line="240" w:lineRule="auto"/>
              <w:contextualSpacing/>
              <w:rPr>
                <w:rFonts w:ascii="Times New Roman" w:eastAsia="Times New Roman" w:hAnsi="Times New Roman" w:cs="Times New Roman"/>
                <w:sz w:val="20"/>
                <w:szCs w:val="20"/>
                <w:lang w:val="en-US" w:eastAsia="ru-RU"/>
              </w:rPr>
            </w:pPr>
            <w:r w:rsidRPr="00CE2025">
              <w:rPr>
                <w:rFonts w:ascii="Times New Roman" w:eastAsia="Times New Roman" w:hAnsi="Times New Roman" w:cs="Times New Roman"/>
                <w:sz w:val="20"/>
                <w:szCs w:val="20"/>
                <w:lang w:val="en-US" w:eastAsia="ru-RU"/>
              </w:rPr>
              <w:t>КЧ-520356,</w:t>
            </w:r>
          </w:p>
          <w:p w:rsidR="00CE2025" w:rsidRPr="00CE2025" w:rsidRDefault="00CE2025" w:rsidP="00CE2025">
            <w:pPr>
              <w:widowControl w:val="0"/>
              <w:autoSpaceDE w:val="0"/>
              <w:autoSpaceDN w:val="0"/>
              <w:adjustRightInd w:val="0"/>
              <w:spacing w:after="0" w:line="240" w:lineRule="auto"/>
              <w:contextualSpacing/>
              <w:rPr>
                <w:rFonts w:ascii="Times New Roman" w:eastAsia="Times New Roman" w:hAnsi="Times New Roman" w:cs="Times New Roman"/>
                <w:sz w:val="20"/>
                <w:szCs w:val="20"/>
                <w:lang w:val="en-US" w:eastAsia="ru-RU"/>
              </w:rPr>
            </w:pPr>
            <w:r w:rsidRPr="00CE2025">
              <w:rPr>
                <w:rFonts w:ascii="Times New Roman" w:eastAsia="Times New Roman" w:hAnsi="Times New Roman" w:cs="Times New Roman"/>
                <w:sz w:val="20"/>
                <w:szCs w:val="20"/>
                <w:lang w:val="en-US" w:eastAsia="ru-RU"/>
              </w:rPr>
              <w:t>КЧ-520357</w:t>
            </w:r>
          </w:p>
        </w:tc>
        <w:tc>
          <w:tcPr>
            <w:tcW w:w="467" w:type="pct"/>
            <w:shd w:val="clear" w:color="auto" w:fill="auto"/>
          </w:tcPr>
          <w:p w:rsidR="00CE2025" w:rsidRPr="00CE2025" w:rsidRDefault="00CE2025" w:rsidP="00CE2025">
            <w:pPr>
              <w:widowControl w:val="0"/>
              <w:autoSpaceDE w:val="0"/>
              <w:autoSpaceDN w:val="0"/>
              <w:adjustRightInd w:val="0"/>
              <w:spacing w:after="0" w:line="240" w:lineRule="auto"/>
              <w:contextualSpacing/>
              <w:rPr>
                <w:rFonts w:ascii="Times New Roman" w:eastAsia="Times New Roman" w:hAnsi="Times New Roman" w:cs="Times New Roman"/>
                <w:sz w:val="20"/>
                <w:szCs w:val="20"/>
                <w:lang w:val="en-US" w:eastAsia="ru-RU"/>
              </w:rPr>
            </w:pPr>
            <w:r w:rsidRPr="00CE2025">
              <w:rPr>
                <w:rFonts w:ascii="Times New Roman" w:eastAsia="Times New Roman" w:hAnsi="Times New Roman" w:cs="Times New Roman"/>
                <w:sz w:val="20"/>
                <w:szCs w:val="20"/>
                <w:lang w:val="en-US" w:eastAsia="ru-RU"/>
              </w:rPr>
              <w:t>20.07.2017</w:t>
            </w:r>
          </w:p>
        </w:tc>
        <w:tc>
          <w:tcPr>
            <w:tcW w:w="467" w:type="pct"/>
            <w:shd w:val="clear" w:color="auto" w:fill="auto"/>
          </w:tcPr>
          <w:p w:rsidR="00CE2025" w:rsidRPr="00CE2025" w:rsidRDefault="00CE2025" w:rsidP="00CE2025">
            <w:pPr>
              <w:widowControl w:val="0"/>
              <w:autoSpaceDE w:val="0"/>
              <w:autoSpaceDN w:val="0"/>
              <w:adjustRightInd w:val="0"/>
              <w:spacing w:after="0" w:line="240" w:lineRule="auto"/>
              <w:contextualSpacing/>
              <w:rPr>
                <w:rFonts w:ascii="Times New Roman" w:eastAsia="Times New Roman" w:hAnsi="Times New Roman" w:cs="Times New Roman"/>
                <w:sz w:val="20"/>
                <w:szCs w:val="20"/>
                <w:lang w:val="en-US" w:eastAsia="ru-RU"/>
              </w:rPr>
            </w:pPr>
            <w:r w:rsidRPr="00CE2025">
              <w:rPr>
                <w:rFonts w:ascii="Times New Roman" w:eastAsia="Times New Roman" w:hAnsi="Times New Roman" w:cs="Times New Roman"/>
                <w:sz w:val="20"/>
                <w:szCs w:val="20"/>
                <w:lang w:val="en-US" w:eastAsia="ru-RU"/>
              </w:rPr>
              <w:t>2</w:t>
            </w:r>
          </w:p>
        </w:tc>
        <w:tc>
          <w:tcPr>
            <w:tcW w:w="1133" w:type="pct"/>
            <w:shd w:val="clear" w:color="auto" w:fill="auto"/>
          </w:tcPr>
          <w:p w:rsidR="00CE2025" w:rsidRPr="00CE2025" w:rsidRDefault="00CE2025" w:rsidP="00CE2025">
            <w:pPr>
              <w:widowControl w:val="0"/>
              <w:autoSpaceDE w:val="0"/>
              <w:autoSpaceDN w:val="0"/>
              <w:adjustRightInd w:val="0"/>
              <w:spacing w:after="0" w:line="240" w:lineRule="auto"/>
              <w:contextualSpacing/>
              <w:rPr>
                <w:rFonts w:ascii="Times New Roman" w:eastAsia="Times New Roman" w:hAnsi="Times New Roman" w:cs="Times New Roman"/>
                <w:sz w:val="20"/>
                <w:szCs w:val="20"/>
                <w:lang w:eastAsia="ru-RU"/>
              </w:rPr>
            </w:pPr>
            <w:r w:rsidRPr="00CE2025">
              <w:rPr>
                <w:rFonts w:ascii="Times New Roman" w:eastAsia="Times New Roman" w:hAnsi="Times New Roman" w:cs="Times New Roman"/>
                <w:sz w:val="20"/>
                <w:szCs w:val="20"/>
                <w:lang w:eastAsia="ru-RU"/>
              </w:rPr>
              <w:t>1780х1450мм.,</w:t>
            </w:r>
          </w:p>
          <w:p w:rsidR="00CE2025" w:rsidRPr="00CE2025" w:rsidRDefault="00CE2025" w:rsidP="00CE2025">
            <w:pPr>
              <w:widowControl w:val="0"/>
              <w:autoSpaceDE w:val="0"/>
              <w:autoSpaceDN w:val="0"/>
              <w:adjustRightInd w:val="0"/>
              <w:spacing w:after="0" w:line="240" w:lineRule="auto"/>
              <w:contextualSpacing/>
              <w:rPr>
                <w:rFonts w:ascii="Times New Roman" w:eastAsia="Times New Roman" w:hAnsi="Times New Roman" w:cs="Times New Roman"/>
                <w:sz w:val="20"/>
                <w:szCs w:val="20"/>
                <w:lang w:eastAsia="ru-RU"/>
              </w:rPr>
            </w:pPr>
            <w:r w:rsidRPr="00CE2025">
              <w:rPr>
                <w:rFonts w:ascii="Times New Roman" w:eastAsia="Times New Roman" w:hAnsi="Times New Roman" w:cs="Times New Roman"/>
                <w:sz w:val="20"/>
                <w:szCs w:val="20"/>
                <w:lang w:eastAsia="ru-RU"/>
              </w:rPr>
              <w:t xml:space="preserve">предназначена  для  детей  от 3 до 12 лет, </w:t>
            </w:r>
          </w:p>
          <w:p w:rsidR="00CE2025" w:rsidRPr="00CE2025" w:rsidRDefault="00CE2025" w:rsidP="00CE2025">
            <w:pPr>
              <w:widowControl w:val="0"/>
              <w:autoSpaceDE w:val="0"/>
              <w:autoSpaceDN w:val="0"/>
              <w:adjustRightInd w:val="0"/>
              <w:spacing w:after="0" w:line="240" w:lineRule="auto"/>
              <w:contextualSpacing/>
              <w:rPr>
                <w:rFonts w:ascii="Times New Roman" w:eastAsia="Times New Roman" w:hAnsi="Times New Roman" w:cs="Times New Roman"/>
                <w:sz w:val="20"/>
                <w:szCs w:val="20"/>
                <w:lang w:eastAsia="ru-RU"/>
              </w:rPr>
            </w:pPr>
            <w:r w:rsidRPr="00CE2025">
              <w:rPr>
                <w:rFonts w:ascii="Times New Roman" w:eastAsia="Times New Roman" w:hAnsi="Times New Roman" w:cs="Times New Roman"/>
                <w:sz w:val="20"/>
                <w:szCs w:val="20"/>
                <w:lang w:eastAsia="ru-RU"/>
              </w:rPr>
              <w:t xml:space="preserve">Сертификат  соответствия РОСС </w:t>
            </w:r>
            <w:r w:rsidRPr="00CE2025">
              <w:rPr>
                <w:rFonts w:ascii="Times New Roman" w:eastAsia="Times New Roman" w:hAnsi="Times New Roman" w:cs="Times New Roman"/>
                <w:sz w:val="20"/>
                <w:szCs w:val="20"/>
                <w:lang w:val="en-US" w:eastAsia="ru-RU"/>
              </w:rPr>
              <w:t>RU</w:t>
            </w:r>
            <w:r w:rsidRPr="00CE2025">
              <w:rPr>
                <w:rFonts w:ascii="Times New Roman" w:eastAsia="Times New Roman" w:hAnsi="Times New Roman" w:cs="Times New Roman"/>
                <w:sz w:val="20"/>
                <w:szCs w:val="20"/>
                <w:lang w:eastAsia="ru-RU"/>
              </w:rPr>
              <w:t xml:space="preserve"> МР17.Н00141,</w:t>
            </w:r>
          </w:p>
          <w:p w:rsidR="00CE2025" w:rsidRPr="00CE2025" w:rsidRDefault="00CE2025" w:rsidP="00CE2025">
            <w:pPr>
              <w:widowControl w:val="0"/>
              <w:autoSpaceDE w:val="0"/>
              <w:autoSpaceDN w:val="0"/>
              <w:adjustRightInd w:val="0"/>
              <w:spacing w:after="0" w:line="240" w:lineRule="auto"/>
              <w:contextualSpacing/>
              <w:rPr>
                <w:rFonts w:ascii="Times New Roman" w:eastAsia="Times New Roman" w:hAnsi="Times New Roman" w:cs="Times New Roman"/>
                <w:sz w:val="20"/>
                <w:szCs w:val="20"/>
                <w:lang w:val="en-US" w:eastAsia="ru-RU"/>
              </w:rPr>
            </w:pPr>
            <w:r w:rsidRPr="00CE2025">
              <w:rPr>
                <w:rFonts w:ascii="Times New Roman" w:eastAsia="Times New Roman" w:hAnsi="Times New Roman" w:cs="Times New Roman"/>
                <w:sz w:val="20"/>
                <w:szCs w:val="20"/>
                <w:lang w:val="en-US" w:eastAsia="ru-RU"/>
              </w:rPr>
              <w:t>№0041609 от 20.07.2017-19.07.2020г.</w:t>
            </w:r>
          </w:p>
        </w:tc>
        <w:tc>
          <w:tcPr>
            <w:tcW w:w="1133" w:type="pct"/>
            <w:shd w:val="clear" w:color="auto" w:fill="auto"/>
          </w:tcPr>
          <w:p w:rsidR="00CE2025" w:rsidRPr="00CE2025" w:rsidRDefault="00CE2025" w:rsidP="00CE2025">
            <w:pPr>
              <w:widowControl w:val="0"/>
              <w:autoSpaceDE w:val="0"/>
              <w:autoSpaceDN w:val="0"/>
              <w:adjustRightInd w:val="0"/>
              <w:spacing w:after="0" w:line="240" w:lineRule="auto"/>
              <w:contextualSpacing/>
              <w:rPr>
                <w:rFonts w:ascii="Times New Roman" w:eastAsia="Times New Roman" w:hAnsi="Times New Roman" w:cs="Times New Roman"/>
                <w:sz w:val="20"/>
                <w:szCs w:val="20"/>
                <w:lang w:val="en-US" w:eastAsia="ru-RU"/>
              </w:rPr>
            </w:pPr>
            <w:r w:rsidRPr="00CE2025">
              <w:rPr>
                <w:rFonts w:ascii="Times New Roman" w:eastAsia="Times New Roman" w:hAnsi="Times New Roman" w:cs="Times New Roman"/>
                <w:sz w:val="20"/>
                <w:szCs w:val="20"/>
                <w:lang w:val="en-US" w:eastAsia="ru-RU"/>
              </w:rPr>
              <w:t>Состояние удовлетворительное;</w:t>
            </w:r>
          </w:p>
        </w:tc>
      </w:tr>
      <w:tr w:rsidR="00CE2025" w:rsidRPr="00CE2025" w:rsidTr="007C4EDF">
        <w:tc>
          <w:tcPr>
            <w:tcW w:w="267" w:type="pct"/>
            <w:shd w:val="clear" w:color="auto" w:fill="auto"/>
          </w:tcPr>
          <w:p w:rsidR="00CE2025" w:rsidRPr="00CE2025" w:rsidRDefault="00CE2025" w:rsidP="00CE2025">
            <w:pPr>
              <w:widowControl w:val="0"/>
              <w:autoSpaceDE w:val="0"/>
              <w:autoSpaceDN w:val="0"/>
              <w:adjustRightInd w:val="0"/>
              <w:spacing w:after="0" w:line="240" w:lineRule="auto"/>
              <w:contextualSpacing/>
              <w:rPr>
                <w:rFonts w:ascii="Times New Roman" w:eastAsia="Times New Roman" w:hAnsi="Times New Roman" w:cs="Times New Roman"/>
                <w:sz w:val="20"/>
                <w:szCs w:val="20"/>
                <w:lang w:val="en-US" w:eastAsia="ru-RU"/>
              </w:rPr>
            </w:pPr>
            <w:r w:rsidRPr="00CE2025">
              <w:rPr>
                <w:rFonts w:ascii="Times New Roman" w:eastAsia="Times New Roman" w:hAnsi="Times New Roman" w:cs="Times New Roman"/>
                <w:sz w:val="20"/>
                <w:szCs w:val="20"/>
                <w:lang w:val="en-US" w:eastAsia="ru-RU"/>
              </w:rPr>
              <w:t>5.</w:t>
            </w:r>
          </w:p>
        </w:tc>
        <w:tc>
          <w:tcPr>
            <w:tcW w:w="933" w:type="pct"/>
            <w:shd w:val="clear" w:color="auto" w:fill="auto"/>
          </w:tcPr>
          <w:p w:rsidR="00CE2025" w:rsidRPr="00CE2025" w:rsidRDefault="00CE2025" w:rsidP="00CE2025">
            <w:pPr>
              <w:widowControl w:val="0"/>
              <w:autoSpaceDE w:val="0"/>
              <w:autoSpaceDN w:val="0"/>
              <w:adjustRightInd w:val="0"/>
              <w:spacing w:after="0" w:line="240" w:lineRule="auto"/>
              <w:contextualSpacing/>
              <w:rPr>
                <w:rFonts w:ascii="Times New Roman" w:eastAsia="Times New Roman" w:hAnsi="Times New Roman" w:cs="Times New Roman"/>
                <w:sz w:val="20"/>
                <w:szCs w:val="20"/>
                <w:lang w:val="en-US" w:eastAsia="ru-RU"/>
              </w:rPr>
            </w:pPr>
            <w:r w:rsidRPr="00CE2025">
              <w:rPr>
                <w:rFonts w:ascii="Times New Roman" w:eastAsia="Times New Roman" w:hAnsi="Times New Roman" w:cs="Times New Roman"/>
                <w:sz w:val="20"/>
                <w:szCs w:val="20"/>
                <w:lang w:val="en-US" w:eastAsia="ru-RU"/>
              </w:rPr>
              <w:t>Турник тройной (006451)</w:t>
            </w:r>
          </w:p>
        </w:tc>
        <w:tc>
          <w:tcPr>
            <w:tcW w:w="600" w:type="pct"/>
            <w:shd w:val="clear" w:color="auto" w:fill="auto"/>
          </w:tcPr>
          <w:p w:rsidR="00CE2025" w:rsidRPr="00CE2025" w:rsidRDefault="00CE2025" w:rsidP="00CE2025">
            <w:pPr>
              <w:widowControl w:val="0"/>
              <w:autoSpaceDE w:val="0"/>
              <w:autoSpaceDN w:val="0"/>
              <w:adjustRightInd w:val="0"/>
              <w:spacing w:after="0" w:line="240" w:lineRule="auto"/>
              <w:contextualSpacing/>
              <w:rPr>
                <w:rFonts w:ascii="Times New Roman" w:eastAsia="Times New Roman" w:hAnsi="Times New Roman" w:cs="Times New Roman"/>
                <w:sz w:val="20"/>
                <w:szCs w:val="20"/>
                <w:lang w:val="en-US" w:eastAsia="ru-RU"/>
              </w:rPr>
            </w:pPr>
            <w:r w:rsidRPr="00CE2025">
              <w:rPr>
                <w:rFonts w:ascii="Times New Roman" w:eastAsia="Times New Roman" w:hAnsi="Times New Roman" w:cs="Times New Roman"/>
                <w:sz w:val="20"/>
                <w:szCs w:val="20"/>
                <w:lang w:val="en-US" w:eastAsia="ru-RU"/>
              </w:rPr>
              <w:t>ТТ-520358</w:t>
            </w:r>
          </w:p>
        </w:tc>
        <w:tc>
          <w:tcPr>
            <w:tcW w:w="467" w:type="pct"/>
            <w:shd w:val="clear" w:color="auto" w:fill="auto"/>
          </w:tcPr>
          <w:p w:rsidR="00CE2025" w:rsidRPr="00CE2025" w:rsidRDefault="00CE2025" w:rsidP="00CE2025">
            <w:pPr>
              <w:widowControl w:val="0"/>
              <w:autoSpaceDE w:val="0"/>
              <w:autoSpaceDN w:val="0"/>
              <w:adjustRightInd w:val="0"/>
              <w:spacing w:after="0" w:line="240" w:lineRule="auto"/>
              <w:contextualSpacing/>
              <w:rPr>
                <w:rFonts w:ascii="Times New Roman" w:eastAsia="Times New Roman" w:hAnsi="Times New Roman" w:cs="Times New Roman"/>
                <w:sz w:val="20"/>
                <w:szCs w:val="20"/>
                <w:lang w:val="en-US" w:eastAsia="ru-RU"/>
              </w:rPr>
            </w:pPr>
            <w:r w:rsidRPr="00CE2025">
              <w:rPr>
                <w:rFonts w:ascii="Times New Roman" w:eastAsia="Times New Roman" w:hAnsi="Times New Roman" w:cs="Times New Roman"/>
                <w:sz w:val="20"/>
                <w:szCs w:val="20"/>
                <w:lang w:val="en-US" w:eastAsia="ru-RU"/>
              </w:rPr>
              <w:t>20.07.2017</w:t>
            </w:r>
          </w:p>
        </w:tc>
        <w:tc>
          <w:tcPr>
            <w:tcW w:w="467" w:type="pct"/>
            <w:shd w:val="clear" w:color="auto" w:fill="auto"/>
          </w:tcPr>
          <w:p w:rsidR="00CE2025" w:rsidRPr="00CE2025" w:rsidRDefault="00CE2025" w:rsidP="00CE2025">
            <w:pPr>
              <w:widowControl w:val="0"/>
              <w:autoSpaceDE w:val="0"/>
              <w:autoSpaceDN w:val="0"/>
              <w:adjustRightInd w:val="0"/>
              <w:spacing w:after="0" w:line="240" w:lineRule="auto"/>
              <w:contextualSpacing/>
              <w:rPr>
                <w:rFonts w:ascii="Times New Roman" w:eastAsia="Times New Roman" w:hAnsi="Times New Roman" w:cs="Times New Roman"/>
                <w:sz w:val="20"/>
                <w:szCs w:val="20"/>
                <w:lang w:val="en-US" w:eastAsia="ru-RU"/>
              </w:rPr>
            </w:pPr>
            <w:r w:rsidRPr="00CE2025">
              <w:rPr>
                <w:rFonts w:ascii="Times New Roman" w:eastAsia="Times New Roman" w:hAnsi="Times New Roman" w:cs="Times New Roman"/>
                <w:sz w:val="20"/>
                <w:szCs w:val="20"/>
                <w:lang w:val="en-US" w:eastAsia="ru-RU"/>
              </w:rPr>
              <w:t>1</w:t>
            </w:r>
          </w:p>
        </w:tc>
        <w:tc>
          <w:tcPr>
            <w:tcW w:w="1133" w:type="pct"/>
            <w:shd w:val="clear" w:color="auto" w:fill="auto"/>
          </w:tcPr>
          <w:p w:rsidR="00CE2025" w:rsidRPr="00CE2025" w:rsidRDefault="00CE2025" w:rsidP="00CE2025">
            <w:pPr>
              <w:widowControl w:val="0"/>
              <w:autoSpaceDE w:val="0"/>
              <w:autoSpaceDN w:val="0"/>
              <w:adjustRightInd w:val="0"/>
              <w:spacing w:after="0" w:line="240" w:lineRule="auto"/>
              <w:contextualSpacing/>
              <w:rPr>
                <w:rFonts w:ascii="Times New Roman" w:eastAsia="Times New Roman" w:hAnsi="Times New Roman" w:cs="Times New Roman"/>
                <w:sz w:val="20"/>
                <w:szCs w:val="20"/>
                <w:lang w:eastAsia="ru-RU"/>
              </w:rPr>
            </w:pPr>
            <w:r w:rsidRPr="00CE2025">
              <w:rPr>
                <w:rFonts w:ascii="Times New Roman" w:eastAsia="Times New Roman" w:hAnsi="Times New Roman" w:cs="Times New Roman"/>
                <w:sz w:val="20"/>
                <w:szCs w:val="20"/>
                <w:lang w:eastAsia="ru-RU"/>
              </w:rPr>
              <w:t>4150х140мм.,</w:t>
            </w:r>
          </w:p>
          <w:p w:rsidR="00CE2025" w:rsidRPr="00CE2025" w:rsidRDefault="00CE2025" w:rsidP="00CE2025">
            <w:pPr>
              <w:widowControl w:val="0"/>
              <w:autoSpaceDE w:val="0"/>
              <w:autoSpaceDN w:val="0"/>
              <w:adjustRightInd w:val="0"/>
              <w:spacing w:after="0" w:line="240" w:lineRule="auto"/>
              <w:contextualSpacing/>
              <w:rPr>
                <w:rFonts w:ascii="Times New Roman" w:eastAsia="Times New Roman" w:hAnsi="Times New Roman" w:cs="Times New Roman"/>
                <w:sz w:val="20"/>
                <w:szCs w:val="20"/>
                <w:lang w:eastAsia="ru-RU"/>
              </w:rPr>
            </w:pPr>
            <w:r w:rsidRPr="00CE2025">
              <w:rPr>
                <w:rFonts w:ascii="Times New Roman" w:eastAsia="Times New Roman" w:hAnsi="Times New Roman" w:cs="Times New Roman"/>
                <w:sz w:val="20"/>
                <w:szCs w:val="20"/>
                <w:lang w:eastAsia="ru-RU"/>
              </w:rPr>
              <w:t xml:space="preserve">Предназначен  для  детей  и  подростков от 14  лет, </w:t>
            </w:r>
          </w:p>
          <w:p w:rsidR="00CE2025" w:rsidRPr="00CE2025" w:rsidRDefault="00CE2025" w:rsidP="00CE2025">
            <w:pPr>
              <w:widowControl w:val="0"/>
              <w:autoSpaceDE w:val="0"/>
              <w:autoSpaceDN w:val="0"/>
              <w:adjustRightInd w:val="0"/>
              <w:spacing w:after="0" w:line="240" w:lineRule="auto"/>
              <w:contextualSpacing/>
              <w:rPr>
                <w:rFonts w:ascii="Times New Roman" w:eastAsia="Times New Roman" w:hAnsi="Times New Roman" w:cs="Times New Roman"/>
                <w:sz w:val="20"/>
                <w:szCs w:val="20"/>
                <w:lang w:eastAsia="ru-RU"/>
              </w:rPr>
            </w:pPr>
            <w:r w:rsidRPr="00CE2025">
              <w:rPr>
                <w:rFonts w:ascii="Times New Roman" w:eastAsia="Times New Roman" w:hAnsi="Times New Roman" w:cs="Times New Roman"/>
                <w:sz w:val="20"/>
                <w:szCs w:val="20"/>
                <w:lang w:eastAsia="ru-RU"/>
              </w:rPr>
              <w:t xml:space="preserve">Сертификат  соответствия РОСС </w:t>
            </w:r>
            <w:r w:rsidRPr="00CE2025">
              <w:rPr>
                <w:rFonts w:ascii="Times New Roman" w:eastAsia="Times New Roman" w:hAnsi="Times New Roman" w:cs="Times New Roman"/>
                <w:sz w:val="20"/>
                <w:szCs w:val="20"/>
                <w:lang w:val="en-US" w:eastAsia="ru-RU"/>
              </w:rPr>
              <w:t>RU</w:t>
            </w:r>
            <w:r w:rsidRPr="00CE2025">
              <w:rPr>
                <w:rFonts w:ascii="Times New Roman" w:eastAsia="Times New Roman" w:hAnsi="Times New Roman" w:cs="Times New Roman"/>
                <w:sz w:val="20"/>
                <w:szCs w:val="20"/>
                <w:lang w:eastAsia="ru-RU"/>
              </w:rPr>
              <w:t xml:space="preserve"> МР17.Н00148,</w:t>
            </w:r>
          </w:p>
          <w:p w:rsidR="00CE2025" w:rsidRPr="00CE2025" w:rsidRDefault="00CE2025" w:rsidP="00CE2025">
            <w:pPr>
              <w:widowControl w:val="0"/>
              <w:autoSpaceDE w:val="0"/>
              <w:autoSpaceDN w:val="0"/>
              <w:adjustRightInd w:val="0"/>
              <w:spacing w:after="0" w:line="240" w:lineRule="auto"/>
              <w:contextualSpacing/>
              <w:rPr>
                <w:rFonts w:ascii="Times New Roman" w:eastAsia="Times New Roman" w:hAnsi="Times New Roman" w:cs="Times New Roman"/>
                <w:sz w:val="20"/>
                <w:szCs w:val="20"/>
                <w:lang w:val="en-US" w:eastAsia="ru-RU"/>
              </w:rPr>
            </w:pPr>
            <w:r w:rsidRPr="00CE2025">
              <w:rPr>
                <w:rFonts w:ascii="Times New Roman" w:eastAsia="Times New Roman" w:hAnsi="Times New Roman" w:cs="Times New Roman"/>
                <w:sz w:val="20"/>
                <w:szCs w:val="20"/>
                <w:lang w:val="en-US" w:eastAsia="ru-RU"/>
              </w:rPr>
              <w:t>№0041616 от 20.07.2017-19.07.2020г.</w:t>
            </w:r>
          </w:p>
        </w:tc>
        <w:tc>
          <w:tcPr>
            <w:tcW w:w="1133" w:type="pct"/>
            <w:shd w:val="clear" w:color="auto" w:fill="auto"/>
          </w:tcPr>
          <w:p w:rsidR="00CE2025" w:rsidRPr="00CE2025" w:rsidRDefault="00CE2025" w:rsidP="00CE2025">
            <w:pPr>
              <w:widowControl w:val="0"/>
              <w:autoSpaceDE w:val="0"/>
              <w:autoSpaceDN w:val="0"/>
              <w:adjustRightInd w:val="0"/>
              <w:spacing w:after="0" w:line="240" w:lineRule="auto"/>
              <w:contextualSpacing/>
              <w:rPr>
                <w:rFonts w:ascii="Times New Roman" w:eastAsia="Times New Roman" w:hAnsi="Times New Roman" w:cs="Times New Roman"/>
                <w:sz w:val="20"/>
                <w:szCs w:val="20"/>
                <w:lang w:val="en-US" w:eastAsia="ru-RU"/>
              </w:rPr>
            </w:pPr>
            <w:r w:rsidRPr="00CE2025">
              <w:rPr>
                <w:rFonts w:ascii="Times New Roman" w:eastAsia="Times New Roman" w:hAnsi="Times New Roman" w:cs="Times New Roman"/>
                <w:sz w:val="20"/>
                <w:szCs w:val="20"/>
                <w:lang w:val="en-US" w:eastAsia="ru-RU"/>
              </w:rPr>
              <w:t>Состояние удовлетворительное;</w:t>
            </w:r>
          </w:p>
        </w:tc>
      </w:tr>
      <w:tr w:rsidR="00CE2025" w:rsidRPr="00CE2025" w:rsidTr="007C4EDF">
        <w:tc>
          <w:tcPr>
            <w:tcW w:w="267" w:type="pct"/>
            <w:shd w:val="clear" w:color="auto" w:fill="auto"/>
          </w:tcPr>
          <w:p w:rsidR="00CE2025" w:rsidRPr="00CE2025" w:rsidRDefault="00CE2025" w:rsidP="00CE2025">
            <w:pPr>
              <w:widowControl w:val="0"/>
              <w:autoSpaceDE w:val="0"/>
              <w:autoSpaceDN w:val="0"/>
              <w:adjustRightInd w:val="0"/>
              <w:spacing w:after="0" w:line="240" w:lineRule="auto"/>
              <w:contextualSpacing/>
              <w:rPr>
                <w:rFonts w:ascii="Times New Roman" w:eastAsia="Times New Roman" w:hAnsi="Times New Roman" w:cs="Times New Roman"/>
                <w:sz w:val="20"/>
                <w:szCs w:val="20"/>
                <w:lang w:val="en-US" w:eastAsia="ru-RU"/>
              </w:rPr>
            </w:pPr>
            <w:r w:rsidRPr="00CE2025">
              <w:rPr>
                <w:rFonts w:ascii="Times New Roman" w:eastAsia="Times New Roman" w:hAnsi="Times New Roman" w:cs="Times New Roman"/>
                <w:sz w:val="20"/>
                <w:szCs w:val="20"/>
                <w:lang w:val="en-US" w:eastAsia="ru-RU"/>
              </w:rPr>
              <w:t>6.</w:t>
            </w:r>
          </w:p>
        </w:tc>
        <w:tc>
          <w:tcPr>
            <w:tcW w:w="933" w:type="pct"/>
            <w:shd w:val="clear" w:color="auto" w:fill="auto"/>
          </w:tcPr>
          <w:p w:rsidR="00CE2025" w:rsidRPr="00CE2025" w:rsidRDefault="00CE2025" w:rsidP="00CE2025">
            <w:pPr>
              <w:widowControl w:val="0"/>
              <w:autoSpaceDE w:val="0"/>
              <w:autoSpaceDN w:val="0"/>
              <w:adjustRightInd w:val="0"/>
              <w:spacing w:after="0" w:line="240" w:lineRule="auto"/>
              <w:contextualSpacing/>
              <w:rPr>
                <w:rFonts w:ascii="Times New Roman" w:eastAsia="Times New Roman" w:hAnsi="Times New Roman" w:cs="Times New Roman"/>
                <w:sz w:val="20"/>
                <w:szCs w:val="20"/>
                <w:lang w:val="en-US" w:eastAsia="ru-RU"/>
              </w:rPr>
            </w:pPr>
            <w:r w:rsidRPr="00CE2025">
              <w:rPr>
                <w:rFonts w:ascii="Times New Roman" w:eastAsia="Times New Roman" w:hAnsi="Times New Roman" w:cs="Times New Roman"/>
                <w:sz w:val="20"/>
                <w:szCs w:val="20"/>
                <w:lang w:val="en-US" w:eastAsia="ru-RU"/>
              </w:rPr>
              <w:t>Скамья  с  упором (006721)</w:t>
            </w:r>
          </w:p>
        </w:tc>
        <w:tc>
          <w:tcPr>
            <w:tcW w:w="600" w:type="pct"/>
            <w:shd w:val="clear" w:color="auto" w:fill="auto"/>
          </w:tcPr>
          <w:p w:rsidR="00CE2025" w:rsidRPr="00CE2025" w:rsidRDefault="00CE2025" w:rsidP="00CE2025">
            <w:pPr>
              <w:widowControl w:val="0"/>
              <w:autoSpaceDE w:val="0"/>
              <w:autoSpaceDN w:val="0"/>
              <w:adjustRightInd w:val="0"/>
              <w:spacing w:after="0" w:line="240" w:lineRule="auto"/>
              <w:contextualSpacing/>
              <w:rPr>
                <w:rFonts w:ascii="Times New Roman" w:eastAsia="Times New Roman" w:hAnsi="Times New Roman" w:cs="Times New Roman"/>
                <w:sz w:val="20"/>
                <w:szCs w:val="20"/>
                <w:lang w:val="en-US" w:eastAsia="ru-RU"/>
              </w:rPr>
            </w:pPr>
            <w:r w:rsidRPr="00CE2025">
              <w:rPr>
                <w:rFonts w:ascii="Times New Roman" w:eastAsia="Times New Roman" w:hAnsi="Times New Roman" w:cs="Times New Roman"/>
                <w:sz w:val="20"/>
                <w:szCs w:val="20"/>
                <w:lang w:val="en-US" w:eastAsia="ru-RU"/>
              </w:rPr>
              <w:t>СУ-520387,</w:t>
            </w:r>
          </w:p>
          <w:p w:rsidR="00CE2025" w:rsidRPr="00CE2025" w:rsidRDefault="00CE2025" w:rsidP="00CE2025">
            <w:pPr>
              <w:widowControl w:val="0"/>
              <w:autoSpaceDE w:val="0"/>
              <w:autoSpaceDN w:val="0"/>
              <w:adjustRightInd w:val="0"/>
              <w:spacing w:after="0" w:line="240" w:lineRule="auto"/>
              <w:contextualSpacing/>
              <w:rPr>
                <w:rFonts w:ascii="Times New Roman" w:eastAsia="Times New Roman" w:hAnsi="Times New Roman" w:cs="Times New Roman"/>
                <w:sz w:val="20"/>
                <w:szCs w:val="20"/>
                <w:lang w:val="en-US" w:eastAsia="ru-RU"/>
              </w:rPr>
            </w:pPr>
            <w:r w:rsidRPr="00CE2025">
              <w:rPr>
                <w:rFonts w:ascii="Times New Roman" w:eastAsia="Times New Roman" w:hAnsi="Times New Roman" w:cs="Times New Roman"/>
                <w:sz w:val="20"/>
                <w:szCs w:val="20"/>
                <w:lang w:val="en-US" w:eastAsia="ru-RU"/>
              </w:rPr>
              <w:t>СУ-520388,</w:t>
            </w:r>
          </w:p>
          <w:p w:rsidR="00CE2025" w:rsidRPr="00CE2025" w:rsidRDefault="00CE2025" w:rsidP="00CE2025">
            <w:pPr>
              <w:widowControl w:val="0"/>
              <w:autoSpaceDE w:val="0"/>
              <w:autoSpaceDN w:val="0"/>
              <w:adjustRightInd w:val="0"/>
              <w:spacing w:after="0" w:line="240" w:lineRule="auto"/>
              <w:contextualSpacing/>
              <w:rPr>
                <w:rFonts w:ascii="Times New Roman" w:eastAsia="Times New Roman" w:hAnsi="Times New Roman" w:cs="Times New Roman"/>
                <w:sz w:val="20"/>
                <w:szCs w:val="20"/>
                <w:lang w:val="en-US" w:eastAsia="ru-RU"/>
              </w:rPr>
            </w:pPr>
            <w:r w:rsidRPr="00CE2025">
              <w:rPr>
                <w:rFonts w:ascii="Times New Roman" w:eastAsia="Times New Roman" w:hAnsi="Times New Roman" w:cs="Times New Roman"/>
                <w:sz w:val="20"/>
                <w:szCs w:val="20"/>
                <w:lang w:val="en-US" w:eastAsia="ru-RU"/>
              </w:rPr>
              <w:t>СУ-520389</w:t>
            </w:r>
          </w:p>
        </w:tc>
        <w:tc>
          <w:tcPr>
            <w:tcW w:w="467" w:type="pct"/>
            <w:shd w:val="clear" w:color="auto" w:fill="auto"/>
          </w:tcPr>
          <w:p w:rsidR="00CE2025" w:rsidRPr="00CE2025" w:rsidRDefault="00CE2025" w:rsidP="00CE2025">
            <w:pPr>
              <w:widowControl w:val="0"/>
              <w:autoSpaceDE w:val="0"/>
              <w:autoSpaceDN w:val="0"/>
              <w:adjustRightInd w:val="0"/>
              <w:spacing w:after="0" w:line="240" w:lineRule="auto"/>
              <w:contextualSpacing/>
              <w:rPr>
                <w:rFonts w:ascii="Times New Roman" w:eastAsia="Times New Roman" w:hAnsi="Times New Roman" w:cs="Times New Roman"/>
                <w:sz w:val="20"/>
                <w:szCs w:val="20"/>
                <w:lang w:val="en-US" w:eastAsia="ru-RU"/>
              </w:rPr>
            </w:pPr>
            <w:r w:rsidRPr="00CE2025">
              <w:rPr>
                <w:rFonts w:ascii="Times New Roman" w:eastAsia="Times New Roman" w:hAnsi="Times New Roman" w:cs="Times New Roman"/>
                <w:sz w:val="20"/>
                <w:szCs w:val="20"/>
                <w:lang w:val="en-US" w:eastAsia="ru-RU"/>
              </w:rPr>
              <w:t>20.07.2017</w:t>
            </w:r>
          </w:p>
        </w:tc>
        <w:tc>
          <w:tcPr>
            <w:tcW w:w="467" w:type="pct"/>
            <w:shd w:val="clear" w:color="auto" w:fill="auto"/>
          </w:tcPr>
          <w:p w:rsidR="00CE2025" w:rsidRPr="00CE2025" w:rsidRDefault="00CE2025" w:rsidP="00CE2025">
            <w:pPr>
              <w:widowControl w:val="0"/>
              <w:autoSpaceDE w:val="0"/>
              <w:autoSpaceDN w:val="0"/>
              <w:adjustRightInd w:val="0"/>
              <w:spacing w:after="0" w:line="240" w:lineRule="auto"/>
              <w:contextualSpacing/>
              <w:rPr>
                <w:rFonts w:ascii="Times New Roman" w:eastAsia="Times New Roman" w:hAnsi="Times New Roman" w:cs="Times New Roman"/>
                <w:sz w:val="20"/>
                <w:szCs w:val="20"/>
                <w:lang w:val="en-US" w:eastAsia="ru-RU"/>
              </w:rPr>
            </w:pPr>
            <w:r w:rsidRPr="00CE2025">
              <w:rPr>
                <w:rFonts w:ascii="Times New Roman" w:eastAsia="Times New Roman" w:hAnsi="Times New Roman" w:cs="Times New Roman"/>
                <w:sz w:val="20"/>
                <w:szCs w:val="20"/>
                <w:lang w:val="en-US" w:eastAsia="ru-RU"/>
              </w:rPr>
              <w:t>3</w:t>
            </w:r>
          </w:p>
        </w:tc>
        <w:tc>
          <w:tcPr>
            <w:tcW w:w="1133" w:type="pct"/>
            <w:shd w:val="clear" w:color="auto" w:fill="auto"/>
          </w:tcPr>
          <w:p w:rsidR="00CE2025" w:rsidRPr="00CE2025" w:rsidRDefault="00CE2025" w:rsidP="00CE2025">
            <w:pPr>
              <w:widowControl w:val="0"/>
              <w:autoSpaceDE w:val="0"/>
              <w:autoSpaceDN w:val="0"/>
              <w:adjustRightInd w:val="0"/>
              <w:spacing w:after="0" w:line="240" w:lineRule="auto"/>
              <w:contextualSpacing/>
              <w:rPr>
                <w:rFonts w:ascii="Times New Roman" w:eastAsia="Times New Roman" w:hAnsi="Times New Roman" w:cs="Times New Roman"/>
                <w:sz w:val="20"/>
                <w:szCs w:val="20"/>
                <w:lang w:eastAsia="ru-RU"/>
              </w:rPr>
            </w:pPr>
            <w:r w:rsidRPr="00CE2025">
              <w:rPr>
                <w:rFonts w:ascii="Times New Roman" w:eastAsia="Times New Roman" w:hAnsi="Times New Roman" w:cs="Times New Roman"/>
                <w:sz w:val="20"/>
                <w:szCs w:val="20"/>
                <w:lang w:eastAsia="ru-RU"/>
              </w:rPr>
              <w:t xml:space="preserve">2030х584мм, предназначена для  занятий  гигиенической  гимнастикой детей   и  подростков  от 14 лет, </w:t>
            </w:r>
          </w:p>
          <w:p w:rsidR="00CE2025" w:rsidRPr="00CE2025" w:rsidRDefault="00CE2025" w:rsidP="00CE2025">
            <w:pPr>
              <w:widowControl w:val="0"/>
              <w:autoSpaceDE w:val="0"/>
              <w:autoSpaceDN w:val="0"/>
              <w:adjustRightInd w:val="0"/>
              <w:spacing w:after="0" w:line="240" w:lineRule="auto"/>
              <w:contextualSpacing/>
              <w:rPr>
                <w:rFonts w:ascii="Times New Roman" w:eastAsia="Times New Roman" w:hAnsi="Times New Roman" w:cs="Times New Roman"/>
                <w:sz w:val="20"/>
                <w:szCs w:val="20"/>
                <w:lang w:eastAsia="ru-RU"/>
              </w:rPr>
            </w:pPr>
            <w:r w:rsidRPr="00CE2025">
              <w:rPr>
                <w:rFonts w:ascii="Times New Roman" w:eastAsia="Times New Roman" w:hAnsi="Times New Roman" w:cs="Times New Roman"/>
                <w:sz w:val="20"/>
                <w:szCs w:val="20"/>
                <w:lang w:eastAsia="ru-RU"/>
              </w:rPr>
              <w:t xml:space="preserve">Сертификат  соответствия РОСС </w:t>
            </w:r>
            <w:r w:rsidRPr="00CE2025">
              <w:rPr>
                <w:rFonts w:ascii="Times New Roman" w:eastAsia="Times New Roman" w:hAnsi="Times New Roman" w:cs="Times New Roman"/>
                <w:sz w:val="20"/>
                <w:szCs w:val="20"/>
                <w:lang w:val="en-US" w:eastAsia="ru-RU"/>
              </w:rPr>
              <w:t>RU</w:t>
            </w:r>
            <w:r w:rsidRPr="00CE2025">
              <w:rPr>
                <w:rFonts w:ascii="Times New Roman" w:eastAsia="Times New Roman" w:hAnsi="Times New Roman" w:cs="Times New Roman"/>
                <w:sz w:val="20"/>
                <w:szCs w:val="20"/>
                <w:lang w:eastAsia="ru-RU"/>
              </w:rPr>
              <w:t xml:space="preserve"> МР17.Н00148,</w:t>
            </w:r>
          </w:p>
          <w:p w:rsidR="00CE2025" w:rsidRPr="00CE2025" w:rsidRDefault="00CE2025" w:rsidP="00CE2025">
            <w:pPr>
              <w:widowControl w:val="0"/>
              <w:autoSpaceDE w:val="0"/>
              <w:autoSpaceDN w:val="0"/>
              <w:adjustRightInd w:val="0"/>
              <w:spacing w:after="0" w:line="240" w:lineRule="auto"/>
              <w:contextualSpacing/>
              <w:rPr>
                <w:rFonts w:ascii="Times New Roman" w:eastAsia="Times New Roman" w:hAnsi="Times New Roman" w:cs="Times New Roman"/>
                <w:sz w:val="20"/>
                <w:szCs w:val="20"/>
                <w:lang w:val="en-US" w:eastAsia="ru-RU"/>
              </w:rPr>
            </w:pPr>
            <w:r w:rsidRPr="00CE2025">
              <w:rPr>
                <w:rFonts w:ascii="Times New Roman" w:eastAsia="Times New Roman" w:hAnsi="Times New Roman" w:cs="Times New Roman"/>
                <w:sz w:val="20"/>
                <w:szCs w:val="20"/>
                <w:lang w:val="en-US" w:eastAsia="ru-RU"/>
              </w:rPr>
              <w:t>№0041616 от 20.07.2017-19.07.2020г.</w:t>
            </w:r>
          </w:p>
        </w:tc>
        <w:tc>
          <w:tcPr>
            <w:tcW w:w="1133" w:type="pct"/>
            <w:shd w:val="clear" w:color="auto" w:fill="auto"/>
          </w:tcPr>
          <w:p w:rsidR="00CE2025" w:rsidRPr="00CE2025" w:rsidRDefault="00CE2025" w:rsidP="00CE2025">
            <w:pPr>
              <w:widowControl w:val="0"/>
              <w:autoSpaceDE w:val="0"/>
              <w:autoSpaceDN w:val="0"/>
              <w:adjustRightInd w:val="0"/>
              <w:spacing w:after="0" w:line="240" w:lineRule="auto"/>
              <w:contextualSpacing/>
              <w:rPr>
                <w:rFonts w:ascii="Times New Roman" w:eastAsia="Times New Roman" w:hAnsi="Times New Roman" w:cs="Times New Roman"/>
                <w:sz w:val="20"/>
                <w:szCs w:val="20"/>
                <w:lang w:val="en-US" w:eastAsia="ru-RU"/>
              </w:rPr>
            </w:pPr>
            <w:r w:rsidRPr="00CE2025">
              <w:rPr>
                <w:rFonts w:ascii="Times New Roman" w:eastAsia="Times New Roman" w:hAnsi="Times New Roman" w:cs="Times New Roman"/>
                <w:sz w:val="20"/>
                <w:szCs w:val="20"/>
                <w:lang w:val="en-US" w:eastAsia="ru-RU"/>
              </w:rPr>
              <w:t>Состояние удовлетворительное;</w:t>
            </w:r>
          </w:p>
        </w:tc>
      </w:tr>
      <w:tr w:rsidR="00CE2025" w:rsidRPr="00CE2025" w:rsidTr="007C4EDF">
        <w:tc>
          <w:tcPr>
            <w:tcW w:w="267" w:type="pct"/>
            <w:shd w:val="clear" w:color="auto" w:fill="auto"/>
          </w:tcPr>
          <w:p w:rsidR="00CE2025" w:rsidRPr="00CE2025" w:rsidRDefault="00CE2025" w:rsidP="00CE2025">
            <w:pPr>
              <w:widowControl w:val="0"/>
              <w:autoSpaceDE w:val="0"/>
              <w:autoSpaceDN w:val="0"/>
              <w:adjustRightInd w:val="0"/>
              <w:spacing w:after="0" w:line="240" w:lineRule="auto"/>
              <w:contextualSpacing/>
              <w:rPr>
                <w:rFonts w:ascii="Times New Roman" w:eastAsia="Times New Roman" w:hAnsi="Times New Roman" w:cs="Times New Roman"/>
                <w:sz w:val="20"/>
                <w:szCs w:val="20"/>
                <w:lang w:val="en-US" w:eastAsia="ru-RU"/>
              </w:rPr>
            </w:pPr>
            <w:r w:rsidRPr="00CE2025">
              <w:rPr>
                <w:rFonts w:ascii="Times New Roman" w:eastAsia="Times New Roman" w:hAnsi="Times New Roman" w:cs="Times New Roman"/>
                <w:sz w:val="20"/>
                <w:szCs w:val="20"/>
                <w:lang w:val="en-US" w:eastAsia="ru-RU"/>
              </w:rPr>
              <w:t>7.</w:t>
            </w:r>
          </w:p>
        </w:tc>
        <w:tc>
          <w:tcPr>
            <w:tcW w:w="933" w:type="pct"/>
            <w:shd w:val="clear" w:color="auto" w:fill="auto"/>
          </w:tcPr>
          <w:p w:rsidR="00CE2025" w:rsidRPr="00CE2025" w:rsidRDefault="00CE2025" w:rsidP="00CE2025">
            <w:pPr>
              <w:widowControl w:val="0"/>
              <w:autoSpaceDE w:val="0"/>
              <w:autoSpaceDN w:val="0"/>
              <w:adjustRightInd w:val="0"/>
              <w:spacing w:after="0" w:line="240" w:lineRule="auto"/>
              <w:contextualSpacing/>
              <w:rPr>
                <w:rFonts w:ascii="Times New Roman" w:eastAsia="Times New Roman" w:hAnsi="Times New Roman" w:cs="Times New Roman"/>
                <w:sz w:val="20"/>
                <w:szCs w:val="20"/>
                <w:lang w:val="en-US" w:eastAsia="ru-RU"/>
              </w:rPr>
            </w:pPr>
            <w:r w:rsidRPr="00CE2025">
              <w:rPr>
                <w:rFonts w:ascii="Times New Roman" w:eastAsia="Times New Roman" w:hAnsi="Times New Roman" w:cs="Times New Roman"/>
                <w:sz w:val="20"/>
                <w:szCs w:val="20"/>
                <w:lang w:val="en-US" w:eastAsia="ru-RU"/>
              </w:rPr>
              <w:t>Спираль  вертикальная (006723)</w:t>
            </w:r>
          </w:p>
        </w:tc>
        <w:tc>
          <w:tcPr>
            <w:tcW w:w="600" w:type="pct"/>
            <w:shd w:val="clear" w:color="auto" w:fill="auto"/>
          </w:tcPr>
          <w:p w:rsidR="00CE2025" w:rsidRPr="00CE2025" w:rsidRDefault="00CE2025" w:rsidP="00CE2025">
            <w:pPr>
              <w:widowControl w:val="0"/>
              <w:autoSpaceDE w:val="0"/>
              <w:autoSpaceDN w:val="0"/>
              <w:adjustRightInd w:val="0"/>
              <w:spacing w:after="0" w:line="240" w:lineRule="auto"/>
              <w:contextualSpacing/>
              <w:rPr>
                <w:rFonts w:ascii="Times New Roman" w:eastAsia="Times New Roman" w:hAnsi="Times New Roman" w:cs="Times New Roman"/>
                <w:sz w:val="20"/>
                <w:szCs w:val="20"/>
                <w:lang w:val="en-US" w:eastAsia="ru-RU"/>
              </w:rPr>
            </w:pPr>
            <w:r w:rsidRPr="00CE2025">
              <w:rPr>
                <w:rFonts w:ascii="Times New Roman" w:eastAsia="Times New Roman" w:hAnsi="Times New Roman" w:cs="Times New Roman"/>
                <w:sz w:val="20"/>
                <w:szCs w:val="20"/>
                <w:lang w:val="en-US" w:eastAsia="ru-RU"/>
              </w:rPr>
              <w:t>СВ-520359</w:t>
            </w:r>
          </w:p>
        </w:tc>
        <w:tc>
          <w:tcPr>
            <w:tcW w:w="467" w:type="pct"/>
            <w:shd w:val="clear" w:color="auto" w:fill="auto"/>
          </w:tcPr>
          <w:p w:rsidR="00CE2025" w:rsidRPr="00CE2025" w:rsidRDefault="00CE2025" w:rsidP="00CE2025">
            <w:pPr>
              <w:widowControl w:val="0"/>
              <w:autoSpaceDE w:val="0"/>
              <w:autoSpaceDN w:val="0"/>
              <w:adjustRightInd w:val="0"/>
              <w:spacing w:after="0" w:line="240" w:lineRule="auto"/>
              <w:contextualSpacing/>
              <w:rPr>
                <w:rFonts w:ascii="Times New Roman" w:eastAsia="Times New Roman" w:hAnsi="Times New Roman" w:cs="Times New Roman"/>
                <w:sz w:val="20"/>
                <w:szCs w:val="20"/>
                <w:lang w:val="en-US" w:eastAsia="ru-RU"/>
              </w:rPr>
            </w:pPr>
            <w:r w:rsidRPr="00CE2025">
              <w:rPr>
                <w:rFonts w:ascii="Times New Roman" w:eastAsia="Times New Roman" w:hAnsi="Times New Roman" w:cs="Times New Roman"/>
                <w:sz w:val="20"/>
                <w:szCs w:val="20"/>
                <w:lang w:val="en-US" w:eastAsia="ru-RU"/>
              </w:rPr>
              <w:t>20.07.2017</w:t>
            </w:r>
          </w:p>
        </w:tc>
        <w:tc>
          <w:tcPr>
            <w:tcW w:w="467" w:type="pct"/>
            <w:shd w:val="clear" w:color="auto" w:fill="auto"/>
          </w:tcPr>
          <w:p w:rsidR="00CE2025" w:rsidRPr="00CE2025" w:rsidRDefault="00CE2025" w:rsidP="00CE2025">
            <w:pPr>
              <w:widowControl w:val="0"/>
              <w:autoSpaceDE w:val="0"/>
              <w:autoSpaceDN w:val="0"/>
              <w:adjustRightInd w:val="0"/>
              <w:spacing w:after="0" w:line="240" w:lineRule="auto"/>
              <w:contextualSpacing/>
              <w:rPr>
                <w:rFonts w:ascii="Times New Roman" w:eastAsia="Times New Roman" w:hAnsi="Times New Roman" w:cs="Times New Roman"/>
                <w:sz w:val="20"/>
                <w:szCs w:val="20"/>
                <w:lang w:val="en-US" w:eastAsia="ru-RU"/>
              </w:rPr>
            </w:pPr>
            <w:r w:rsidRPr="00CE2025">
              <w:rPr>
                <w:rFonts w:ascii="Times New Roman" w:eastAsia="Times New Roman" w:hAnsi="Times New Roman" w:cs="Times New Roman"/>
                <w:sz w:val="20"/>
                <w:szCs w:val="20"/>
                <w:lang w:val="en-US" w:eastAsia="ru-RU"/>
              </w:rPr>
              <w:t>1</w:t>
            </w:r>
          </w:p>
        </w:tc>
        <w:tc>
          <w:tcPr>
            <w:tcW w:w="1133" w:type="pct"/>
            <w:shd w:val="clear" w:color="auto" w:fill="auto"/>
          </w:tcPr>
          <w:p w:rsidR="00CE2025" w:rsidRPr="00CE2025" w:rsidRDefault="00CE2025" w:rsidP="00CE2025">
            <w:pPr>
              <w:widowControl w:val="0"/>
              <w:autoSpaceDE w:val="0"/>
              <w:autoSpaceDN w:val="0"/>
              <w:adjustRightInd w:val="0"/>
              <w:spacing w:after="0" w:line="240" w:lineRule="auto"/>
              <w:contextualSpacing/>
              <w:rPr>
                <w:rFonts w:ascii="Times New Roman" w:eastAsia="Times New Roman" w:hAnsi="Times New Roman" w:cs="Times New Roman"/>
                <w:sz w:val="20"/>
                <w:szCs w:val="20"/>
                <w:lang w:eastAsia="ru-RU"/>
              </w:rPr>
            </w:pPr>
            <w:r w:rsidRPr="00CE2025">
              <w:rPr>
                <w:rFonts w:ascii="Times New Roman" w:eastAsia="Times New Roman" w:hAnsi="Times New Roman" w:cs="Times New Roman"/>
                <w:sz w:val="20"/>
                <w:szCs w:val="20"/>
                <w:lang w:eastAsia="ru-RU"/>
              </w:rPr>
              <w:t xml:space="preserve">1030х1490мм., предназначена  для  детей  и  подростков  от 4 до 10 лет, </w:t>
            </w:r>
          </w:p>
          <w:p w:rsidR="00CE2025" w:rsidRPr="00CE2025" w:rsidRDefault="00CE2025" w:rsidP="00CE2025">
            <w:pPr>
              <w:widowControl w:val="0"/>
              <w:autoSpaceDE w:val="0"/>
              <w:autoSpaceDN w:val="0"/>
              <w:adjustRightInd w:val="0"/>
              <w:spacing w:after="0" w:line="240" w:lineRule="auto"/>
              <w:contextualSpacing/>
              <w:rPr>
                <w:rFonts w:ascii="Times New Roman" w:eastAsia="Times New Roman" w:hAnsi="Times New Roman" w:cs="Times New Roman"/>
                <w:sz w:val="20"/>
                <w:szCs w:val="20"/>
                <w:lang w:eastAsia="ru-RU"/>
              </w:rPr>
            </w:pPr>
            <w:r w:rsidRPr="00CE2025">
              <w:rPr>
                <w:rFonts w:ascii="Times New Roman" w:eastAsia="Times New Roman" w:hAnsi="Times New Roman" w:cs="Times New Roman"/>
                <w:sz w:val="20"/>
                <w:szCs w:val="20"/>
                <w:lang w:eastAsia="ru-RU"/>
              </w:rPr>
              <w:t xml:space="preserve">Сертификат  соответствия РОСС </w:t>
            </w:r>
            <w:r w:rsidRPr="00CE2025">
              <w:rPr>
                <w:rFonts w:ascii="Times New Roman" w:eastAsia="Times New Roman" w:hAnsi="Times New Roman" w:cs="Times New Roman"/>
                <w:sz w:val="20"/>
                <w:szCs w:val="20"/>
                <w:lang w:val="en-US" w:eastAsia="ru-RU"/>
              </w:rPr>
              <w:t>RU</w:t>
            </w:r>
            <w:r w:rsidRPr="00CE2025">
              <w:rPr>
                <w:rFonts w:ascii="Times New Roman" w:eastAsia="Times New Roman" w:hAnsi="Times New Roman" w:cs="Times New Roman"/>
                <w:sz w:val="20"/>
                <w:szCs w:val="20"/>
                <w:lang w:eastAsia="ru-RU"/>
              </w:rPr>
              <w:t xml:space="preserve"> МР17.Н00148,</w:t>
            </w:r>
          </w:p>
          <w:p w:rsidR="00CE2025" w:rsidRPr="00CE2025" w:rsidRDefault="00CE2025" w:rsidP="00CE2025">
            <w:pPr>
              <w:widowControl w:val="0"/>
              <w:autoSpaceDE w:val="0"/>
              <w:autoSpaceDN w:val="0"/>
              <w:adjustRightInd w:val="0"/>
              <w:spacing w:after="0" w:line="240" w:lineRule="auto"/>
              <w:contextualSpacing/>
              <w:rPr>
                <w:rFonts w:ascii="Times New Roman" w:eastAsia="Times New Roman" w:hAnsi="Times New Roman" w:cs="Times New Roman"/>
                <w:sz w:val="20"/>
                <w:szCs w:val="20"/>
                <w:lang w:val="en-US" w:eastAsia="ru-RU"/>
              </w:rPr>
            </w:pPr>
            <w:r w:rsidRPr="00CE2025">
              <w:rPr>
                <w:rFonts w:ascii="Times New Roman" w:eastAsia="Times New Roman" w:hAnsi="Times New Roman" w:cs="Times New Roman"/>
                <w:sz w:val="20"/>
                <w:szCs w:val="20"/>
                <w:lang w:val="en-US" w:eastAsia="ru-RU"/>
              </w:rPr>
              <w:t>№0041616 от 20.07.2017-19.07.2020г.</w:t>
            </w:r>
          </w:p>
        </w:tc>
        <w:tc>
          <w:tcPr>
            <w:tcW w:w="1133" w:type="pct"/>
            <w:shd w:val="clear" w:color="auto" w:fill="auto"/>
          </w:tcPr>
          <w:p w:rsidR="00CE2025" w:rsidRPr="00CE2025" w:rsidRDefault="00CE2025" w:rsidP="00CE2025">
            <w:pPr>
              <w:widowControl w:val="0"/>
              <w:autoSpaceDE w:val="0"/>
              <w:autoSpaceDN w:val="0"/>
              <w:adjustRightInd w:val="0"/>
              <w:spacing w:after="0" w:line="240" w:lineRule="auto"/>
              <w:contextualSpacing/>
              <w:rPr>
                <w:rFonts w:ascii="Times New Roman" w:eastAsia="Times New Roman" w:hAnsi="Times New Roman" w:cs="Times New Roman"/>
                <w:sz w:val="20"/>
                <w:szCs w:val="20"/>
                <w:lang w:val="en-US" w:eastAsia="ru-RU"/>
              </w:rPr>
            </w:pPr>
            <w:r w:rsidRPr="00CE2025">
              <w:rPr>
                <w:rFonts w:ascii="Times New Roman" w:eastAsia="Times New Roman" w:hAnsi="Times New Roman" w:cs="Times New Roman"/>
                <w:sz w:val="20"/>
                <w:szCs w:val="20"/>
                <w:lang w:val="en-US" w:eastAsia="ru-RU"/>
              </w:rPr>
              <w:t>Состояние удовлетворительное;</w:t>
            </w:r>
          </w:p>
        </w:tc>
      </w:tr>
      <w:tr w:rsidR="00CE2025" w:rsidRPr="00CE2025" w:rsidTr="007C4EDF">
        <w:tc>
          <w:tcPr>
            <w:tcW w:w="267" w:type="pct"/>
            <w:shd w:val="clear" w:color="auto" w:fill="auto"/>
          </w:tcPr>
          <w:p w:rsidR="00CE2025" w:rsidRPr="00CE2025" w:rsidRDefault="00CE2025" w:rsidP="00CE2025">
            <w:pPr>
              <w:widowControl w:val="0"/>
              <w:autoSpaceDE w:val="0"/>
              <w:autoSpaceDN w:val="0"/>
              <w:adjustRightInd w:val="0"/>
              <w:spacing w:after="0" w:line="240" w:lineRule="auto"/>
              <w:contextualSpacing/>
              <w:rPr>
                <w:rFonts w:ascii="Times New Roman" w:eastAsia="Times New Roman" w:hAnsi="Times New Roman" w:cs="Times New Roman"/>
                <w:sz w:val="20"/>
                <w:szCs w:val="20"/>
                <w:lang w:val="en-US" w:eastAsia="ru-RU"/>
              </w:rPr>
            </w:pPr>
            <w:r w:rsidRPr="00CE2025">
              <w:rPr>
                <w:rFonts w:ascii="Times New Roman" w:eastAsia="Times New Roman" w:hAnsi="Times New Roman" w:cs="Times New Roman"/>
                <w:sz w:val="20"/>
                <w:szCs w:val="20"/>
                <w:lang w:val="en-US" w:eastAsia="ru-RU"/>
              </w:rPr>
              <w:t>8.</w:t>
            </w:r>
          </w:p>
        </w:tc>
        <w:tc>
          <w:tcPr>
            <w:tcW w:w="933" w:type="pct"/>
            <w:shd w:val="clear" w:color="auto" w:fill="auto"/>
          </w:tcPr>
          <w:p w:rsidR="00CE2025" w:rsidRPr="00CE2025" w:rsidRDefault="00CE2025" w:rsidP="00CE2025">
            <w:pPr>
              <w:widowControl w:val="0"/>
              <w:autoSpaceDE w:val="0"/>
              <w:autoSpaceDN w:val="0"/>
              <w:adjustRightInd w:val="0"/>
              <w:spacing w:after="0" w:line="240" w:lineRule="auto"/>
              <w:contextualSpacing/>
              <w:rPr>
                <w:rFonts w:ascii="Times New Roman" w:eastAsia="Times New Roman" w:hAnsi="Times New Roman" w:cs="Times New Roman"/>
                <w:sz w:val="20"/>
                <w:szCs w:val="20"/>
                <w:lang w:val="en-US" w:eastAsia="ru-RU"/>
              </w:rPr>
            </w:pPr>
            <w:r w:rsidRPr="00CE2025">
              <w:rPr>
                <w:rFonts w:ascii="Times New Roman" w:eastAsia="Times New Roman" w:hAnsi="Times New Roman" w:cs="Times New Roman"/>
                <w:sz w:val="20"/>
                <w:szCs w:val="20"/>
                <w:lang w:val="en-US" w:eastAsia="ru-RU"/>
              </w:rPr>
              <w:t>Ограждение  детской  площадки</w:t>
            </w:r>
          </w:p>
        </w:tc>
        <w:tc>
          <w:tcPr>
            <w:tcW w:w="600" w:type="pct"/>
            <w:shd w:val="clear" w:color="auto" w:fill="auto"/>
          </w:tcPr>
          <w:p w:rsidR="00CE2025" w:rsidRPr="00CE2025" w:rsidRDefault="00CE2025" w:rsidP="00CE2025">
            <w:pPr>
              <w:widowControl w:val="0"/>
              <w:autoSpaceDE w:val="0"/>
              <w:autoSpaceDN w:val="0"/>
              <w:adjustRightInd w:val="0"/>
              <w:spacing w:after="0" w:line="240" w:lineRule="auto"/>
              <w:contextualSpacing/>
              <w:rPr>
                <w:rFonts w:ascii="Times New Roman" w:eastAsia="Times New Roman" w:hAnsi="Times New Roman" w:cs="Times New Roman"/>
                <w:sz w:val="20"/>
                <w:szCs w:val="20"/>
                <w:lang w:val="en-US" w:eastAsia="ru-RU"/>
              </w:rPr>
            </w:pPr>
            <w:r w:rsidRPr="00CE2025">
              <w:rPr>
                <w:rFonts w:ascii="Times New Roman" w:eastAsia="Times New Roman" w:hAnsi="Times New Roman" w:cs="Times New Roman"/>
                <w:sz w:val="20"/>
                <w:szCs w:val="20"/>
                <w:lang w:val="en-US" w:eastAsia="ru-RU"/>
              </w:rPr>
              <w:t>б/н</w:t>
            </w:r>
          </w:p>
        </w:tc>
        <w:tc>
          <w:tcPr>
            <w:tcW w:w="467" w:type="pct"/>
            <w:shd w:val="clear" w:color="auto" w:fill="auto"/>
          </w:tcPr>
          <w:p w:rsidR="00CE2025" w:rsidRPr="00CE2025" w:rsidRDefault="00CE2025" w:rsidP="00CE2025">
            <w:pPr>
              <w:widowControl w:val="0"/>
              <w:autoSpaceDE w:val="0"/>
              <w:autoSpaceDN w:val="0"/>
              <w:adjustRightInd w:val="0"/>
              <w:spacing w:after="0" w:line="240" w:lineRule="auto"/>
              <w:contextualSpacing/>
              <w:rPr>
                <w:rFonts w:ascii="Times New Roman" w:eastAsia="Times New Roman" w:hAnsi="Times New Roman" w:cs="Times New Roman"/>
                <w:sz w:val="20"/>
                <w:szCs w:val="20"/>
                <w:lang w:val="en-US" w:eastAsia="ru-RU"/>
              </w:rPr>
            </w:pPr>
            <w:r w:rsidRPr="00CE2025">
              <w:rPr>
                <w:rFonts w:ascii="Times New Roman" w:eastAsia="Times New Roman" w:hAnsi="Times New Roman" w:cs="Times New Roman"/>
                <w:sz w:val="20"/>
                <w:szCs w:val="20"/>
                <w:lang w:val="en-US" w:eastAsia="ru-RU"/>
              </w:rPr>
              <w:t>2017</w:t>
            </w:r>
          </w:p>
        </w:tc>
        <w:tc>
          <w:tcPr>
            <w:tcW w:w="467" w:type="pct"/>
            <w:shd w:val="clear" w:color="auto" w:fill="auto"/>
          </w:tcPr>
          <w:p w:rsidR="00CE2025" w:rsidRPr="00CE2025" w:rsidRDefault="00CE2025" w:rsidP="00CE2025">
            <w:pPr>
              <w:widowControl w:val="0"/>
              <w:autoSpaceDE w:val="0"/>
              <w:autoSpaceDN w:val="0"/>
              <w:adjustRightInd w:val="0"/>
              <w:spacing w:after="0" w:line="240" w:lineRule="auto"/>
              <w:contextualSpacing/>
              <w:rPr>
                <w:rFonts w:ascii="Times New Roman" w:eastAsia="Times New Roman" w:hAnsi="Times New Roman" w:cs="Times New Roman"/>
                <w:sz w:val="20"/>
                <w:szCs w:val="20"/>
                <w:lang w:val="en-US" w:eastAsia="ru-RU"/>
              </w:rPr>
            </w:pPr>
          </w:p>
        </w:tc>
        <w:tc>
          <w:tcPr>
            <w:tcW w:w="1133" w:type="pct"/>
            <w:shd w:val="clear" w:color="auto" w:fill="auto"/>
          </w:tcPr>
          <w:p w:rsidR="00CE2025" w:rsidRPr="00CE2025" w:rsidRDefault="00CE2025" w:rsidP="00CE2025">
            <w:pPr>
              <w:widowControl w:val="0"/>
              <w:autoSpaceDE w:val="0"/>
              <w:autoSpaceDN w:val="0"/>
              <w:adjustRightInd w:val="0"/>
              <w:spacing w:after="0" w:line="240" w:lineRule="auto"/>
              <w:contextualSpacing/>
              <w:rPr>
                <w:rFonts w:ascii="Times New Roman" w:eastAsia="Times New Roman" w:hAnsi="Times New Roman" w:cs="Times New Roman"/>
                <w:sz w:val="20"/>
                <w:szCs w:val="20"/>
                <w:lang w:val="en-US" w:eastAsia="ru-RU"/>
              </w:rPr>
            </w:pPr>
            <w:r w:rsidRPr="00CE2025">
              <w:rPr>
                <w:rFonts w:ascii="Times New Roman" w:eastAsia="Times New Roman" w:hAnsi="Times New Roman" w:cs="Times New Roman"/>
                <w:sz w:val="20"/>
                <w:szCs w:val="20"/>
                <w:lang w:val="en-US" w:eastAsia="ru-RU"/>
              </w:rPr>
              <w:t>Металлическое  ограждение</w:t>
            </w:r>
          </w:p>
        </w:tc>
        <w:tc>
          <w:tcPr>
            <w:tcW w:w="1133" w:type="pct"/>
            <w:shd w:val="clear" w:color="auto" w:fill="auto"/>
          </w:tcPr>
          <w:p w:rsidR="00CE2025" w:rsidRPr="00CE2025" w:rsidRDefault="00CE2025" w:rsidP="00CE2025">
            <w:pPr>
              <w:widowControl w:val="0"/>
              <w:autoSpaceDE w:val="0"/>
              <w:autoSpaceDN w:val="0"/>
              <w:adjustRightInd w:val="0"/>
              <w:spacing w:after="0" w:line="240" w:lineRule="auto"/>
              <w:contextualSpacing/>
              <w:rPr>
                <w:rFonts w:ascii="Times New Roman" w:eastAsia="Times New Roman" w:hAnsi="Times New Roman" w:cs="Times New Roman"/>
                <w:sz w:val="20"/>
                <w:szCs w:val="20"/>
                <w:lang w:eastAsia="ru-RU"/>
              </w:rPr>
            </w:pPr>
            <w:r w:rsidRPr="00CE2025">
              <w:rPr>
                <w:rFonts w:ascii="Times New Roman" w:eastAsia="Times New Roman" w:hAnsi="Times New Roman" w:cs="Times New Roman"/>
                <w:sz w:val="20"/>
                <w:szCs w:val="20"/>
                <w:lang w:eastAsia="ru-RU"/>
              </w:rPr>
              <w:t>Состояние удовлетворительное;</w:t>
            </w:r>
          </w:p>
          <w:p w:rsidR="00CE2025" w:rsidRPr="00CE2025" w:rsidRDefault="00CE2025" w:rsidP="00CE2025">
            <w:pPr>
              <w:widowControl w:val="0"/>
              <w:autoSpaceDE w:val="0"/>
              <w:autoSpaceDN w:val="0"/>
              <w:adjustRightInd w:val="0"/>
              <w:spacing w:after="0" w:line="240" w:lineRule="auto"/>
              <w:contextualSpacing/>
              <w:rPr>
                <w:rFonts w:ascii="Times New Roman" w:eastAsia="Times New Roman" w:hAnsi="Times New Roman" w:cs="Times New Roman"/>
                <w:sz w:val="20"/>
                <w:szCs w:val="20"/>
                <w:lang w:eastAsia="ru-RU"/>
              </w:rPr>
            </w:pPr>
            <w:r w:rsidRPr="00CE2025">
              <w:rPr>
                <w:rFonts w:ascii="Times New Roman" w:eastAsia="Times New Roman" w:hAnsi="Times New Roman" w:cs="Times New Roman"/>
                <w:sz w:val="20"/>
                <w:szCs w:val="20"/>
                <w:lang w:eastAsia="ru-RU"/>
              </w:rPr>
              <w:t>Требуется   закрепление 3 секций;</w:t>
            </w:r>
          </w:p>
        </w:tc>
      </w:tr>
      <w:tr w:rsidR="00CE2025" w:rsidRPr="00CE2025" w:rsidTr="007C4EDF">
        <w:tc>
          <w:tcPr>
            <w:tcW w:w="267" w:type="pct"/>
            <w:shd w:val="clear" w:color="auto" w:fill="auto"/>
          </w:tcPr>
          <w:p w:rsidR="00CE2025" w:rsidRPr="00CE2025" w:rsidRDefault="00CE2025" w:rsidP="00CE2025">
            <w:pPr>
              <w:widowControl w:val="0"/>
              <w:autoSpaceDE w:val="0"/>
              <w:autoSpaceDN w:val="0"/>
              <w:adjustRightInd w:val="0"/>
              <w:spacing w:after="0" w:line="240" w:lineRule="auto"/>
              <w:contextualSpacing/>
              <w:rPr>
                <w:rFonts w:ascii="Times New Roman" w:eastAsia="Times New Roman" w:hAnsi="Times New Roman" w:cs="Times New Roman"/>
                <w:sz w:val="20"/>
                <w:szCs w:val="20"/>
                <w:lang w:val="en-US" w:eastAsia="ru-RU"/>
              </w:rPr>
            </w:pPr>
            <w:r w:rsidRPr="00CE2025">
              <w:rPr>
                <w:rFonts w:ascii="Times New Roman" w:eastAsia="Times New Roman" w:hAnsi="Times New Roman" w:cs="Times New Roman"/>
                <w:sz w:val="20"/>
                <w:szCs w:val="20"/>
                <w:lang w:val="en-US" w:eastAsia="ru-RU"/>
              </w:rPr>
              <w:t>9.</w:t>
            </w:r>
          </w:p>
        </w:tc>
        <w:tc>
          <w:tcPr>
            <w:tcW w:w="933" w:type="pct"/>
            <w:shd w:val="clear" w:color="auto" w:fill="auto"/>
          </w:tcPr>
          <w:p w:rsidR="00CE2025" w:rsidRPr="00CE2025" w:rsidRDefault="00CE2025" w:rsidP="00CE2025">
            <w:pPr>
              <w:widowControl w:val="0"/>
              <w:autoSpaceDE w:val="0"/>
              <w:autoSpaceDN w:val="0"/>
              <w:adjustRightInd w:val="0"/>
              <w:spacing w:after="0" w:line="240" w:lineRule="auto"/>
              <w:contextualSpacing/>
              <w:rPr>
                <w:rFonts w:ascii="Times New Roman" w:eastAsia="Times New Roman" w:hAnsi="Times New Roman" w:cs="Times New Roman"/>
                <w:sz w:val="20"/>
                <w:szCs w:val="20"/>
                <w:lang w:val="en-US" w:eastAsia="ru-RU"/>
              </w:rPr>
            </w:pPr>
            <w:r w:rsidRPr="00CE2025">
              <w:rPr>
                <w:rFonts w:ascii="Times New Roman" w:eastAsia="Times New Roman" w:hAnsi="Times New Roman" w:cs="Times New Roman"/>
                <w:sz w:val="20"/>
                <w:szCs w:val="20"/>
                <w:lang w:val="en-US" w:eastAsia="ru-RU"/>
              </w:rPr>
              <w:t>Ров</w:t>
            </w:r>
          </w:p>
        </w:tc>
        <w:tc>
          <w:tcPr>
            <w:tcW w:w="600" w:type="pct"/>
            <w:shd w:val="clear" w:color="auto" w:fill="auto"/>
          </w:tcPr>
          <w:p w:rsidR="00CE2025" w:rsidRPr="00CE2025" w:rsidRDefault="00CE2025" w:rsidP="00CE2025">
            <w:pPr>
              <w:widowControl w:val="0"/>
              <w:autoSpaceDE w:val="0"/>
              <w:autoSpaceDN w:val="0"/>
              <w:adjustRightInd w:val="0"/>
              <w:spacing w:after="0" w:line="240" w:lineRule="auto"/>
              <w:contextualSpacing/>
              <w:rPr>
                <w:rFonts w:ascii="Times New Roman" w:eastAsia="Times New Roman" w:hAnsi="Times New Roman" w:cs="Times New Roman"/>
                <w:sz w:val="20"/>
                <w:szCs w:val="20"/>
                <w:lang w:val="en-US" w:eastAsia="ru-RU"/>
              </w:rPr>
            </w:pPr>
            <w:r w:rsidRPr="00CE2025">
              <w:rPr>
                <w:rFonts w:ascii="Times New Roman" w:eastAsia="Times New Roman" w:hAnsi="Times New Roman" w:cs="Times New Roman"/>
                <w:sz w:val="20"/>
                <w:szCs w:val="20"/>
                <w:lang w:val="en-US" w:eastAsia="ru-RU"/>
              </w:rPr>
              <w:t>б/н</w:t>
            </w:r>
          </w:p>
        </w:tc>
        <w:tc>
          <w:tcPr>
            <w:tcW w:w="467" w:type="pct"/>
            <w:shd w:val="clear" w:color="auto" w:fill="auto"/>
          </w:tcPr>
          <w:p w:rsidR="00CE2025" w:rsidRPr="00CE2025" w:rsidRDefault="00CE2025" w:rsidP="00CE2025">
            <w:pPr>
              <w:widowControl w:val="0"/>
              <w:autoSpaceDE w:val="0"/>
              <w:autoSpaceDN w:val="0"/>
              <w:adjustRightInd w:val="0"/>
              <w:spacing w:after="0" w:line="240" w:lineRule="auto"/>
              <w:contextualSpacing/>
              <w:rPr>
                <w:rFonts w:ascii="Times New Roman" w:eastAsia="Times New Roman" w:hAnsi="Times New Roman" w:cs="Times New Roman"/>
                <w:sz w:val="20"/>
                <w:szCs w:val="20"/>
                <w:lang w:val="en-US" w:eastAsia="ru-RU"/>
              </w:rPr>
            </w:pPr>
            <w:r w:rsidRPr="00CE2025">
              <w:rPr>
                <w:rFonts w:ascii="Times New Roman" w:eastAsia="Times New Roman" w:hAnsi="Times New Roman" w:cs="Times New Roman"/>
                <w:sz w:val="20"/>
                <w:szCs w:val="20"/>
                <w:lang w:val="en-US" w:eastAsia="ru-RU"/>
              </w:rPr>
              <w:t>07.2017</w:t>
            </w:r>
          </w:p>
        </w:tc>
        <w:tc>
          <w:tcPr>
            <w:tcW w:w="467" w:type="pct"/>
            <w:shd w:val="clear" w:color="auto" w:fill="auto"/>
          </w:tcPr>
          <w:p w:rsidR="00CE2025" w:rsidRPr="00CE2025" w:rsidRDefault="00CE2025" w:rsidP="00CE2025">
            <w:pPr>
              <w:widowControl w:val="0"/>
              <w:autoSpaceDE w:val="0"/>
              <w:autoSpaceDN w:val="0"/>
              <w:adjustRightInd w:val="0"/>
              <w:spacing w:after="0" w:line="240" w:lineRule="auto"/>
              <w:contextualSpacing/>
              <w:rPr>
                <w:rFonts w:ascii="Times New Roman" w:eastAsia="Times New Roman" w:hAnsi="Times New Roman" w:cs="Times New Roman"/>
                <w:sz w:val="20"/>
                <w:szCs w:val="20"/>
                <w:lang w:val="en-US" w:eastAsia="ru-RU"/>
              </w:rPr>
            </w:pPr>
            <w:r w:rsidRPr="00CE2025">
              <w:rPr>
                <w:rFonts w:ascii="Times New Roman" w:eastAsia="Times New Roman" w:hAnsi="Times New Roman" w:cs="Times New Roman"/>
                <w:sz w:val="20"/>
                <w:szCs w:val="20"/>
                <w:lang w:val="en-US" w:eastAsia="ru-RU"/>
              </w:rPr>
              <w:t>1</w:t>
            </w:r>
          </w:p>
        </w:tc>
        <w:tc>
          <w:tcPr>
            <w:tcW w:w="1133" w:type="pct"/>
            <w:shd w:val="clear" w:color="auto" w:fill="auto"/>
          </w:tcPr>
          <w:p w:rsidR="00CE2025" w:rsidRPr="00CE2025" w:rsidRDefault="00CE2025" w:rsidP="00CE2025">
            <w:pPr>
              <w:widowControl w:val="0"/>
              <w:autoSpaceDE w:val="0"/>
              <w:autoSpaceDN w:val="0"/>
              <w:adjustRightInd w:val="0"/>
              <w:spacing w:after="0" w:line="240" w:lineRule="auto"/>
              <w:contextualSpacing/>
              <w:rPr>
                <w:rFonts w:ascii="Times New Roman" w:eastAsia="Times New Roman" w:hAnsi="Times New Roman" w:cs="Times New Roman"/>
                <w:sz w:val="20"/>
                <w:szCs w:val="20"/>
                <w:lang w:eastAsia="ru-RU"/>
              </w:rPr>
            </w:pPr>
            <w:r w:rsidRPr="00CE2025">
              <w:rPr>
                <w:rFonts w:ascii="Times New Roman" w:eastAsia="Times New Roman" w:hAnsi="Times New Roman" w:cs="Times New Roman"/>
                <w:sz w:val="20"/>
                <w:szCs w:val="20"/>
                <w:lang w:eastAsia="ru-RU"/>
              </w:rPr>
              <w:t>Предназначен для  физической подготовки и овладения техникой преодоления препятствий</w:t>
            </w:r>
          </w:p>
        </w:tc>
        <w:tc>
          <w:tcPr>
            <w:tcW w:w="1133" w:type="pct"/>
            <w:shd w:val="clear" w:color="auto" w:fill="auto"/>
          </w:tcPr>
          <w:p w:rsidR="00CE2025" w:rsidRPr="00CE2025" w:rsidRDefault="00CE2025" w:rsidP="00CE2025">
            <w:pPr>
              <w:widowControl w:val="0"/>
              <w:autoSpaceDE w:val="0"/>
              <w:autoSpaceDN w:val="0"/>
              <w:adjustRightInd w:val="0"/>
              <w:spacing w:after="0" w:line="240" w:lineRule="auto"/>
              <w:contextualSpacing/>
              <w:rPr>
                <w:rFonts w:ascii="Times New Roman" w:eastAsia="Times New Roman" w:hAnsi="Times New Roman" w:cs="Times New Roman"/>
                <w:sz w:val="20"/>
                <w:szCs w:val="20"/>
                <w:lang w:eastAsia="ru-RU"/>
              </w:rPr>
            </w:pPr>
            <w:r w:rsidRPr="00CE2025">
              <w:rPr>
                <w:rFonts w:ascii="Times New Roman" w:eastAsia="Times New Roman" w:hAnsi="Times New Roman" w:cs="Times New Roman"/>
                <w:sz w:val="20"/>
                <w:szCs w:val="20"/>
                <w:lang w:eastAsia="ru-RU"/>
              </w:rPr>
              <w:t>Состояние удовлетворительное;</w:t>
            </w:r>
          </w:p>
          <w:p w:rsidR="00CE2025" w:rsidRPr="00CE2025" w:rsidRDefault="00CE2025" w:rsidP="00CE2025">
            <w:pPr>
              <w:widowControl w:val="0"/>
              <w:autoSpaceDE w:val="0"/>
              <w:autoSpaceDN w:val="0"/>
              <w:adjustRightInd w:val="0"/>
              <w:spacing w:after="0" w:line="240" w:lineRule="auto"/>
              <w:contextualSpacing/>
              <w:rPr>
                <w:rFonts w:ascii="Times New Roman" w:eastAsia="Times New Roman" w:hAnsi="Times New Roman" w:cs="Times New Roman"/>
                <w:sz w:val="20"/>
                <w:szCs w:val="20"/>
                <w:lang w:eastAsia="ru-RU"/>
              </w:rPr>
            </w:pPr>
            <w:r w:rsidRPr="00CE2025">
              <w:rPr>
                <w:rFonts w:ascii="Times New Roman" w:eastAsia="Times New Roman" w:hAnsi="Times New Roman" w:cs="Times New Roman"/>
                <w:sz w:val="20"/>
                <w:szCs w:val="20"/>
                <w:lang w:eastAsia="ru-RU"/>
              </w:rPr>
              <w:t xml:space="preserve">Заполнен   частично  льдом  и  снегом. </w:t>
            </w:r>
          </w:p>
          <w:p w:rsidR="00CE2025" w:rsidRPr="00CE2025" w:rsidRDefault="00CE2025" w:rsidP="00CE2025">
            <w:pPr>
              <w:widowControl w:val="0"/>
              <w:autoSpaceDE w:val="0"/>
              <w:autoSpaceDN w:val="0"/>
              <w:adjustRightInd w:val="0"/>
              <w:spacing w:after="0" w:line="240" w:lineRule="auto"/>
              <w:contextualSpacing/>
              <w:rPr>
                <w:rFonts w:ascii="Times New Roman" w:eastAsia="Times New Roman" w:hAnsi="Times New Roman" w:cs="Times New Roman"/>
                <w:sz w:val="20"/>
                <w:szCs w:val="20"/>
                <w:lang w:eastAsia="ru-RU"/>
              </w:rPr>
            </w:pPr>
          </w:p>
        </w:tc>
      </w:tr>
      <w:tr w:rsidR="00CE2025" w:rsidRPr="00CE2025" w:rsidTr="007C4EDF">
        <w:tc>
          <w:tcPr>
            <w:tcW w:w="267" w:type="pct"/>
            <w:shd w:val="clear" w:color="auto" w:fill="auto"/>
          </w:tcPr>
          <w:p w:rsidR="00CE2025" w:rsidRPr="00CE2025" w:rsidRDefault="00CE2025" w:rsidP="00CE2025">
            <w:pPr>
              <w:widowControl w:val="0"/>
              <w:autoSpaceDE w:val="0"/>
              <w:autoSpaceDN w:val="0"/>
              <w:adjustRightInd w:val="0"/>
              <w:spacing w:after="0" w:line="240" w:lineRule="auto"/>
              <w:contextualSpacing/>
              <w:rPr>
                <w:rFonts w:ascii="Times New Roman" w:eastAsia="Times New Roman" w:hAnsi="Times New Roman" w:cs="Times New Roman"/>
                <w:sz w:val="20"/>
                <w:szCs w:val="20"/>
                <w:lang w:val="en-US" w:eastAsia="ru-RU"/>
              </w:rPr>
            </w:pPr>
            <w:r w:rsidRPr="00CE2025">
              <w:rPr>
                <w:rFonts w:ascii="Times New Roman" w:eastAsia="Times New Roman" w:hAnsi="Times New Roman" w:cs="Times New Roman"/>
                <w:sz w:val="20"/>
                <w:szCs w:val="20"/>
                <w:lang w:val="en-US" w:eastAsia="ru-RU"/>
              </w:rPr>
              <w:t>10.</w:t>
            </w:r>
          </w:p>
        </w:tc>
        <w:tc>
          <w:tcPr>
            <w:tcW w:w="933" w:type="pct"/>
            <w:shd w:val="clear" w:color="auto" w:fill="auto"/>
          </w:tcPr>
          <w:p w:rsidR="00CE2025" w:rsidRPr="00CE2025" w:rsidRDefault="00CE2025" w:rsidP="00CE2025">
            <w:pPr>
              <w:widowControl w:val="0"/>
              <w:autoSpaceDE w:val="0"/>
              <w:autoSpaceDN w:val="0"/>
              <w:adjustRightInd w:val="0"/>
              <w:spacing w:after="0" w:line="240" w:lineRule="auto"/>
              <w:contextualSpacing/>
              <w:rPr>
                <w:rFonts w:ascii="Times New Roman" w:eastAsia="Times New Roman" w:hAnsi="Times New Roman" w:cs="Times New Roman"/>
                <w:sz w:val="20"/>
                <w:szCs w:val="20"/>
                <w:lang w:val="en-US" w:eastAsia="ru-RU"/>
              </w:rPr>
            </w:pPr>
            <w:r w:rsidRPr="00CE2025">
              <w:rPr>
                <w:rFonts w:ascii="Times New Roman" w:eastAsia="Times New Roman" w:hAnsi="Times New Roman" w:cs="Times New Roman"/>
                <w:sz w:val="20"/>
                <w:szCs w:val="20"/>
                <w:lang w:val="en-US" w:eastAsia="ru-RU"/>
              </w:rPr>
              <w:t xml:space="preserve">Брусья –лабиринт </w:t>
            </w:r>
          </w:p>
        </w:tc>
        <w:tc>
          <w:tcPr>
            <w:tcW w:w="600" w:type="pct"/>
            <w:shd w:val="clear" w:color="auto" w:fill="auto"/>
          </w:tcPr>
          <w:p w:rsidR="00CE2025" w:rsidRPr="00CE2025" w:rsidRDefault="00CE2025" w:rsidP="00CE2025">
            <w:pPr>
              <w:widowControl w:val="0"/>
              <w:autoSpaceDE w:val="0"/>
              <w:autoSpaceDN w:val="0"/>
              <w:adjustRightInd w:val="0"/>
              <w:spacing w:after="0" w:line="240" w:lineRule="auto"/>
              <w:contextualSpacing/>
              <w:rPr>
                <w:rFonts w:ascii="Times New Roman" w:eastAsia="Times New Roman" w:hAnsi="Times New Roman" w:cs="Times New Roman"/>
                <w:sz w:val="20"/>
                <w:szCs w:val="20"/>
                <w:lang w:val="en-US" w:eastAsia="ru-RU"/>
              </w:rPr>
            </w:pPr>
            <w:r w:rsidRPr="00CE2025">
              <w:rPr>
                <w:rFonts w:ascii="Times New Roman" w:eastAsia="Times New Roman" w:hAnsi="Times New Roman" w:cs="Times New Roman"/>
                <w:sz w:val="20"/>
                <w:szCs w:val="20"/>
                <w:lang w:val="en-US" w:eastAsia="ru-RU"/>
              </w:rPr>
              <w:t>б/н</w:t>
            </w:r>
          </w:p>
        </w:tc>
        <w:tc>
          <w:tcPr>
            <w:tcW w:w="467" w:type="pct"/>
            <w:shd w:val="clear" w:color="auto" w:fill="auto"/>
          </w:tcPr>
          <w:p w:rsidR="00CE2025" w:rsidRPr="00CE2025" w:rsidRDefault="00CE2025" w:rsidP="00CE2025">
            <w:pPr>
              <w:widowControl w:val="0"/>
              <w:autoSpaceDE w:val="0"/>
              <w:autoSpaceDN w:val="0"/>
              <w:adjustRightInd w:val="0"/>
              <w:spacing w:after="0" w:line="240" w:lineRule="auto"/>
              <w:contextualSpacing/>
              <w:rPr>
                <w:rFonts w:ascii="Times New Roman" w:eastAsia="Times New Roman" w:hAnsi="Times New Roman" w:cs="Times New Roman"/>
                <w:sz w:val="20"/>
                <w:szCs w:val="20"/>
                <w:lang w:val="en-US" w:eastAsia="ru-RU"/>
              </w:rPr>
            </w:pPr>
            <w:r w:rsidRPr="00CE2025">
              <w:rPr>
                <w:rFonts w:ascii="Times New Roman" w:eastAsia="Times New Roman" w:hAnsi="Times New Roman" w:cs="Times New Roman"/>
                <w:sz w:val="20"/>
                <w:szCs w:val="20"/>
                <w:lang w:val="en-US" w:eastAsia="ru-RU"/>
              </w:rPr>
              <w:t>20.07.2017</w:t>
            </w:r>
          </w:p>
        </w:tc>
        <w:tc>
          <w:tcPr>
            <w:tcW w:w="467" w:type="pct"/>
            <w:shd w:val="clear" w:color="auto" w:fill="auto"/>
          </w:tcPr>
          <w:p w:rsidR="00CE2025" w:rsidRPr="00CE2025" w:rsidRDefault="00CE2025" w:rsidP="00CE2025">
            <w:pPr>
              <w:widowControl w:val="0"/>
              <w:autoSpaceDE w:val="0"/>
              <w:autoSpaceDN w:val="0"/>
              <w:adjustRightInd w:val="0"/>
              <w:spacing w:after="0" w:line="240" w:lineRule="auto"/>
              <w:contextualSpacing/>
              <w:rPr>
                <w:rFonts w:ascii="Times New Roman" w:eastAsia="Times New Roman" w:hAnsi="Times New Roman" w:cs="Times New Roman"/>
                <w:sz w:val="20"/>
                <w:szCs w:val="20"/>
                <w:lang w:val="en-US" w:eastAsia="ru-RU"/>
              </w:rPr>
            </w:pPr>
            <w:r w:rsidRPr="00CE2025">
              <w:rPr>
                <w:rFonts w:ascii="Times New Roman" w:eastAsia="Times New Roman" w:hAnsi="Times New Roman" w:cs="Times New Roman"/>
                <w:sz w:val="20"/>
                <w:szCs w:val="20"/>
                <w:lang w:val="en-US" w:eastAsia="ru-RU"/>
              </w:rPr>
              <w:t>1</w:t>
            </w:r>
          </w:p>
        </w:tc>
        <w:tc>
          <w:tcPr>
            <w:tcW w:w="1133" w:type="pct"/>
            <w:shd w:val="clear" w:color="auto" w:fill="auto"/>
          </w:tcPr>
          <w:p w:rsidR="00CE2025" w:rsidRPr="00CE2025" w:rsidRDefault="00CE2025" w:rsidP="00CE2025">
            <w:pPr>
              <w:widowControl w:val="0"/>
              <w:autoSpaceDE w:val="0"/>
              <w:autoSpaceDN w:val="0"/>
              <w:adjustRightInd w:val="0"/>
              <w:spacing w:after="0" w:line="240" w:lineRule="auto"/>
              <w:contextualSpacing/>
              <w:rPr>
                <w:rFonts w:ascii="Times New Roman" w:eastAsia="Times New Roman" w:hAnsi="Times New Roman" w:cs="Times New Roman"/>
                <w:sz w:val="20"/>
                <w:szCs w:val="20"/>
                <w:lang w:eastAsia="ru-RU"/>
              </w:rPr>
            </w:pPr>
            <w:r w:rsidRPr="00CE2025">
              <w:rPr>
                <w:rFonts w:ascii="Times New Roman" w:eastAsia="Times New Roman" w:hAnsi="Times New Roman" w:cs="Times New Roman"/>
                <w:sz w:val="20"/>
                <w:szCs w:val="20"/>
                <w:lang w:eastAsia="ru-RU"/>
              </w:rPr>
              <w:t xml:space="preserve">1340х5200мм., предназначены  для  </w:t>
            </w:r>
            <w:r w:rsidRPr="00CE2025">
              <w:rPr>
                <w:rFonts w:ascii="Times New Roman" w:eastAsia="Times New Roman" w:hAnsi="Times New Roman" w:cs="Times New Roman"/>
                <w:sz w:val="20"/>
                <w:szCs w:val="20"/>
                <w:lang w:eastAsia="ru-RU"/>
              </w:rPr>
              <w:lastRenderedPageBreak/>
              <w:t>детей  и  подростков</w:t>
            </w:r>
          </w:p>
        </w:tc>
        <w:tc>
          <w:tcPr>
            <w:tcW w:w="1133" w:type="pct"/>
            <w:shd w:val="clear" w:color="auto" w:fill="auto"/>
          </w:tcPr>
          <w:p w:rsidR="00CE2025" w:rsidRPr="00CE2025" w:rsidRDefault="00CE2025" w:rsidP="00CE2025">
            <w:pPr>
              <w:widowControl w:val="0"/>
              <w:autoSpaceDE w:val="0"/>
              <w:autoSpaceDN w:val="0"/>
              <w:adjustRightInd w:val="0"/>
              <w:spacing w:after="0" w:line="240" w:lineRule="auto"/>
              <w:contextualSpacing/>
              <w:rPr>
                <w:rFonts w:ascii="Times New Roman" w:eastAsia="Times New Roman" w:hAnsi="Times New Roman" w:cs="Times New Roman"/>
                <w:sz w:val="20"/>
                <w:szCs w:val="20"/>
                <w:lang w:val="en-US" w:eastAsia="ru-RU"/>
              </w:rPr>
            </w:pPr>
            <w:r w:rsidRPr="00CE2025">
              <w:rPr>
                <w:rFonts w:ascii="Times New Roman" w:eastAsia="Times New Roman" w:hAnsi="Times New Roman" w:cs="Times New Roman"/>
                <w:sz w:val="20"/>
                <w:szCs w:val="20"/>
                <w:lang w:val="en-US" w:eastAsia="ru-RU"/>
              </w:rPr>
              <w:lastRenderedPageBreak/>
              <w:t>Состояние удовлетворительное;</w:t>
            </w:r>
          </w:p>
          <w:p w:rsidR="00CE2025" w:rsidRPr="00CE2025" w:rsidRDefault="00CE2025" w:rsidP="00CE2025">
            <w:pPr>
              <w:widowControl w:val="0"/>
              <w:autoSpaceDE w:val="0"/>
              <w:autoSpaceDN w:val="0"/>
              <w:adjustRightInd w:val="0"/>
              <w:spacing w:after="0" w:line="240" w:lineRule="auto"/>
              <w:contextualSpacing/>
              <w:rPr>
                <w:rFonts w:ascii="Times New Roman" w:eastAsia="Times New Roman" w:hAnsi="Times New Roman" w:cs="Times New Roman"/>
                <w:sz w:val="20"/>
                <w:szCs w:val="20"/>
                <w:lang w:val="en-US" w:eastAsia="ru-RU"/>
              </w:rPr>
            </w:pPr>
          </w:p>
        </w:tc>
      </w:tr>
      <w:tr w:rsidR="00CE2025" w:rsidRPr="00CE2025" w:rsidTr="007C4EDF">
        <w:tc>
          <w:tcPr>
            <w:tcW w:w="267" w:type="pct"/>
            <w:shd w:val="clear" w:color="auto" w:fill="auto"/>
          </w:tcPr>
          <w:p w:rsidR="00CE2025" w:rsidRPr="00CE2025" w:rsidRDefault="00CE2025" w:rsidP="00CE2025">
            <w:pPr>
              <w:widowControl w:val="0"/>
              <w:autoSpaceDE w:val="0"/>
              <w:autoSpaceDN w:val="0"/>
              <w:adjustRightInd w:val="0"/>
              <w:spacing w:after="0" w:line="240" w:lineRule="auto"/>
              <w:contextualSpacing/>
              <w:rPr>
                <w:rFonts w:ascii="Times New Roman" w:eastAsia="Times New Roman" w:hAnsi="Times New Roman" w:cs="Times New Roman"/>
                <w:sz w:val="20"/>
                <w:szCs w:val="20"/>
                <w:lang w:val="en-US" w:eastAsia="ru-RU"/>
              </w:rPr>
            </w:pPr>
            <w:r w:rsidRPr="00CE2025">
              <w:rPr>
                <w:rFonts w:ascii="Times New Roman" w:eastAsia="Times New Roman" w:hAnsi="Times New Roman" w:cs="Times New Roman"/>
                <w:sz w:val="20"/>
                <w:szCs w:val="20"/>
                <w:lang w:val="en-US" w:eastAsia="ru-RU"/>
              </w:rPr>
              <w:lastRenderedPageBreak/>
              <w:t>11.</w:t>
            </w:r>
          </w:p>
        </w:tc>
        <w:tc>
          <w:tcPr>
            <w:tcW w:w="933" w:type="pct"/>
            <w:shd w:val="clear" w:color="auto" w:fill="auto"/>
          </w:tcPr>
          <w:p w:rsidR="00CE2025" w:rsidRPr="00CE2025" w:rsidRDefault="00CE2025" w:rsidP="00CE2025">
            <w:pPr>
              <w:widowControl w:val="0"/>
              <w:autoSpaceDE w:val="0"/>
              <w:autoSpaceDN w:val="0"/>
              <w:adjustRightInd w:val="0"/>
              <w:spacing w:after="0" w:line="240" w:lineRule="auto"/>
              <w:contextualSpacing/>
              <w:rPr>
                <w:rFonts w:ascii="Times New Roman" w:eastAsia="Times New Roman" w:hAnsi="Times New Roman" w:cs="Times New Roman"/>
                <w:sz w:val="20"/>
                <w:szCs w:val="20"/>
                <w:lang w:val="en-US" w:eastAsia="ru-RU"/>
              </w:rPr>
            </w:pPr>
            <w:r w:rsidRPr="00CE2025">
              <w:rPr>
                <w:rFonts w:ascii="Times New Roman" w:eastAsia="Times New Roman" w:hAnsi="Times New Roman" w:cs="Times New Roman"/>
                <w:sz w:val="20"/>
                <w:szCs w:val="20"/>
                <w:lang w:val="en-US" w:eastAsia="ru-RU"/>
              </w:rPr>
              <w:t xml:space="preserve">Забор  с  наклонной доской </w:t>
            </w:r>
          </w:p>
        </w:tc>
        <w:tc>
          <w:tcPr>
            <w:tcW w:w="600" w:type="pct"/>
            <w:shd w:val="clear" w:color="auto" w:fill="auto"/>
          </w:tcPr>
          <w:p w:rsidR="00CE2025" w:rsidRPr="00CE2025" w:rsidRDefault="00CE2025" w:rsidP="00CE2025">
            <w:pPr>
              <w:widowControl w:val="0"/>
              <w:autoSpaceDE w:val="0"/>
              <w:autoSpaceDN w:val="0"/>
              <w:adjustRightInd w:val="0"/>
              <w:spacing w:after="0" w:line="240" w:lineRule="auto"/>
              <w:contextualSpacing/>
              <w:rPr>
                <w:rFonts w:ascii="Times New Roman" w:eastAsia="Times New Roman" w:hAnsi="Times New Roman" w:cs="Times New Roman"/>
                <w:sz w:val="20"/>
                <w:szCs w:val="20"/>
                <w:lang w:val="en-US" w:eastAsia="ru-RU"/>
              </w:rPr>
            </w:pPr>
            <w:r w:rsidRPr="00CE2025">
              <w:rPr>
                <w:rFonts w:ascii="Times New Roman" w:eastAsia="Times New Roman" w:hAnsi="Times New Roman" w:cs="Times New Roman"/>
                <w:sz w:val="20"/>
                <w:szCs w:val="20"/>
                <w:lang w:val="en-US" w:eastAsia="ru-RU"/>
              </w:rPr>
              <w:t>б/н</w:t>
            </w:r>
          </w:p>
        </w:tc>
        <w:tc>
          <w:tcPr>
            <w:tcW w:w="467" w:type="pct"/>
            <w:shd w:val="clear" w:color="auto" w:fill="auto"/>
          </w:tcPr>
          <w:p w:rsidR="00CE2025" w:rsidRPr="00CE2025" w:rsidRDefault="00CE2025" w:rsidP="00CE2025">
            <w:pPr>
              <w:widowControl w:val="0"/>
              <w:autoSpaceDE w:val="0"/>
              <w:autoSpaceDN w:val="0"/>
              <w:adjustRightInd w:val="0"/>
              <w:spacing w:after="0" w:line="240" w:lineRule="auto"/>
              <w:contextualSpacing/>
              <w:rPr>
                <w:rFonts w:ascii="Times New Roman" w:eastAsia="Times New Roman" w:hAnsi="Times New Roman" w:cs="Times New Roman"/>
                <w:sz w:val="20"/>
                <w:szCs w:val="20"/>
                <w:lang w:val="en-US" w:eastAsia="ru-RU"/>
              </w:rPr>
            </w:pPr>
            <w:r w:rsidRPr="00CE2025">
              <w:rPr>
                <w:rFonts w:ascii="Times New Roman" w:eastAsia="Times New Roman" w:hAnsi="Times New Roman" w:cs="Times New Roman"/>
                <w:sz w:val="20"/>
                <w:szCs w:val="20"/>
                <w:lang w:val="en-US" w:eastAsia="ru-RU"/>
              </w:rPr>
              <w:t>20.07.2017</w:t>
            </w:r>
          </w:p>
        </w:tc>
        <w:tc>
          <w:tcPr>
            <w:tcW w:w="467" w:type="pct"/>
            <w:shd w:val="clear" w:color="auto" w:fill="auto"/>
          </w:tcPr>
          <w:p w:rsidR="00CE2025" w:rsidRPr="00CE2025" w:rsidRDefault="00CE2025" w:rsidP="00CE2025">
            <w:pPr>
              <w:widowControl w:val="0"/>
              <w:autoSpaceDE w:val="0"/>
              <w:autoSpaceDN w:val="0"/>
              <w:adjustRightInd w:val="0"/>
              <w:spacing w:after="0" w:line="240" w:lineRule="auto"/>
              <w:contextualSpacing/>
              <w:rPr>
                <w:rFonts w:ascii="Times New Roman" w:eastAsia="Times New Roman" w:hAnsi="Times New Roman" w:cs="Times New Roman"/>
                <w:sz w:val="20"/>
                <w:szCs w:val="20"/>
                <w:lang w:val="en-US" w:eastAsia="ru-RU"/>
              </w:rPr>
            </w:pPr>
            <w:r w:rsidRPr="00CE2025">
              <w:rPr>
                <w:rFonts w:ascii="Times New Roman" w:eastAsia="Times New Roman" w:hAnsi="Times New Roman" w:cs="Times New Roman"/>
                <w:sz w:val="20"/>
                <w:szCs w:val="20"/>
                <w:lang w:val="en-US" w:eastAsia="ru-RU"/>
              </w:rPr>
              <w:t>1</w:t>
            </w:r>
          </w:p>
        </w:tc>
        <w:tc>
          <w:tcPr>
            <w:tcW w:w="1133" w:type="pct"/>
            <w:shd w:val="clear" w:color="auto" w:fill="auto"/>
          </w:tcPr>
          <w:p w:rsidR="00CE2025" w:rsidRPr="00CE2025" w:rsidRDefault="00CE2025" w:rsidP="00CE2025">
            <w:pPr>
              <w:widowControl w:val="0"/>
              <w:autoSpaceDE w:val="0"/>
              <w:autoSpaceDN w:val="0"/>
              <w:adjustRightInd w:val="0"/>
              <w:spacing w:after="0" w:line="240" w:lineRule="auto"/>
              <w:contextualSpacing/>
              <w:rPr>
                <w:rFonts w:ascii="Times New Roman" w:eastAsia="Times New Roman" w:hAnsi="Times New Roman" w:cs="Times New Roman"/>
                <w:sz w:val="20"/>
                <w:szCs w:val="20"/>
                <w:lang w:eastAsia="ru-RU"/>
              </w:rPr>
            </w:pPr>
            <w:r w:rsidRPr="00CE2025">
              <w:rPr>
                <w:rFonts w:ascii="Times New Roman" w:eastAsia="Times New Roman" w:hAnsi="Times New Roman" w:cs="Times New Roman"/>
                <w:sz w:val="20"/>
                <w:szCs w:val="20"/>
                <w:lang w:eastAsia="ru-RU"/>
              </w:rPr>
              <w:t>3000х2300 мм., предназначен для  физической подготовки и овладения техникой преодоления препятствий</w:t>
            </w:r>
          </w:p>
        </w:tc>
        <w:tc>
          <w:tcPr>
            <w:tcW w:w="1133" w:type="pct"/>
            <w:shd w:val="clear" w:color="auto" w:fill="auto"/>
          </w:tcPr>
          <w:p w:rsidR="00CE2025" w:rsidRPr="00CE2025" w:rsidRDefault="00CE2025" w:rsidP="00CE2025">
            <w:pPr>
              <w:widowControl w:val="0"/>
              <w:autoSpaceDE w:val="0"/>
              <w:autoSpaceDN w:val="0"/>
              <w:adjustRightInd w:val="0"/>
              <w:spacing w:after="0" w:line="240" w:lineRule="auto"/>
              <w:contextualSpacing/>
              <w:rPr>
                <w:rFonts w:ascii="Times New Roman" w:eastAsia="Times New Roman" w:hAnsi="Times New Roman" w:cs="Times New Roman"/>
                <w:sz w:val="20"/>
                <w:szCs w:val="20"/>
                <w:lang w:val="en-US" w:eastAsia="ru-RU"/>
              </w:rPr>
            </w:pPr>
            <w:r w:rsidRPr="00CE2025">
              <w:rPr>
                <w:rFonts w:ascii="Times New Roman" w:eastAsia="Times New Roman" w:hAnsi="Times New Roman" w:cs="Times New Roman"/>
                <w:sz w:val="20"/>
                <w:szCs w:val="20"/>
                <w:lang w:val="en-US" w:eastAsia="ru-RU"/>
              </w:rPr>
              <w:t>Состояние удовлетворительное;</w:t>
            </w:r>
          </w:p>
          <w:p w:rsidR="00CE2025" w:rsidRPr="00CE2025" w:rsidRDefault="00CE2025" w:rsidP="00CE2025">
            <w:pPr>
              <w:widowControl w:val="0"/>
              <w:autoSpaceDE w:val="0"/>
              <w:autoSpaceDN w:val="0"/>
              <w:adjustRightInd w:val="0"/>
              <w:spacing w:after="0" w:line="240" w:lineRule="auto"/>
              <w:contextualSpacing/>
              <w:rPr>
                <w:rFonts w:ascii="Times New Roman" w:eastAsia="Times New Roman" w:hAnsi="Times New Roman" w:cs="Times New Roman"/>
                <w:sz w:val="20"/>
                <w:szCs w:val="20"/>
                <w:lang w:val="en-US" w:eastAsia="ru-RU"/>
              </w:rPr>
            </w:pPr>
          </w:p>
        </w:tc>
      </w:tr>
      <w:tr w:rsidR="00CE2025" w:rsidRPr="00CE2025" w:rsidTr="007C4EDF">
        <w:tc>
          <w:tcPr>
            <w:tcW w:w="267" w:type="pct"/>
            <w:shd w:val="clear" w:color="auto" w:fill="auto"/>
          </w:tcPr>
          <w:p w:rsidR="00CE2025" w:rsidRPr="00CE2025" w:rsidRDefault="00CE2025" w:rsidP="00CE2025">
            <w:pPr>
              <w:widowControl w:val="0"/>
              <w:autoSpaceDE w:val="0"/>
              <w:autoSpaceDN w:val="0"/>
              <w:adjustRightInd w:val="0"/>
              <w:spacing w:after="0" w:line="240" w:lineRule="auto"/>
              <w:contextualSpacing/>
              <w:rPr>
                <w:rFonts w:ascii="Times New Roman" w:eastAsia="Times New Roman" w:hAnsi="Times New Roman" w:cs="Times New Roman"/>
                <w:sz w:val="20"/>
                <w:szCs w:val="20"/>
                <w:lang w:val="en-US" w:eastAsia="ru-RU"/>
              </w:rPr>
            </w:pPr>
            <w:r w:rsidRPr="00CE2025">
              <w:rPr>
                <w:rFonts w:ascii="Times New Roman" w:eastAsia="Times New Roman" w:hAnsi="Times New Roman" w:cs="Times New Roman"/>
                <w:sz w:val="20"/>
                <w:szCs w:val="20"/>
                <w:lang w:val="en-US" w:eastAsia="ru-RU"/>
              </w:rPr>
              <w:t>12.</w:t>
            </w:r>
          </w:p>
        </w:tc>
        <w:tc>
          <w:tcPr>
            <w:tcW w:w="933" w:type="pct"/>
            <w:shd w:val="clear" w:color="auto" w:fill="auto"/>
          </w:tcPr>
          <w:p w:rsidR="00CE2025" w:rsidRPr="00CE2025" w:rsidRDefault="00CE2025" w:rsidP="00CE2025">
            <w:pPr>
              <w:widowControl w:val="0"/>
              <w:autoSpaceDE w:val="0"/>
              <w:autoSpaceDN w:val="0"/>
              <w:adjustRightInd w:val="0"/>
              <w:spacing w:after="0" w:line="240" w:lineRule="auto"/>
              <w:contextualSpacing/>
              <w:rPr>
                <w:rFonts w:ascii="Times New Roman" w:eastAsia="Times New Roman" w:hAnsi="Times New Roman" w:cs="Times New Roman"/>
                <w:sz w:val="20"/>
                <w:szCs w:val="20"/>
                <w:lang w:val="en-US" w:eastAsia="ru-RU"/>
              </w:rPr>
            </w:pPr>
            <w:r w:rsidRPr="00CE2025">
              <w:rPr>
                <w:rFonts w:ascii="Times New Roman" w:eastAsia="Times New Roman" w:hAnsi="Times New Roman" w:cs="Times New Roman"/>
                <w:sz w:val="20"/>
                <w:szCs w:val="20"/>
                <w:lang w:val="en-US" w:eastAsia="ru-RU"/>
              </w:rPr>
              <w:t>Разрушенный  мост</w:t>
            </w:r>
          </w:p>
        </w:tc>
        <w:tc>
          <w:tcPr>
            <w:tcW w:w="600" w:type="pct"/>
            <w:shd w:val="clear" w:color="auto" w:fill="auto"/>
          </w:tcPr>
          <w:p w:rsidR="00CE2025" w:rsidRPr="00CE2025" w:rsidRDefault="00CE2025" w:rsidP="00CE2025">
            <w:pPr>
              <w:widowControl w:val="0"/>
              <w:autoSpaceDE w:val="0"/>
              <w:autoSpaceDN w:val="0"/>
              <w:adjustRightInd w:val="0"/>
              <w:spacing w:after="0" w:line="240" w:lineRule="auto"/>
              <w:contextualSpacing/>
              <w:rPr>
                <w:rFonts w:ascii="Times New Roman" w:eastAsia="Times New Roman" w:hAnsi="Times New Roman" w:cs="Times New Roman"/>
                <w:sz w:val="20"/>
                <w:szCs w:val="20"/>
                <w:lang w:val="en-US" w:eastAsia="ru-RU"/>
              </w:rPr>
            </w:pPr>
            <w:r w:rsidRPr="00CE2025">
              <w:rPr>
                <w:rFonts w:ascii="Times New Roman" w:eastAsia="Times New Roman" w:hAnsi="Times New Roman" w:cs="Times New Roman"/>
                <w:sz w:val="20"/>
                <w:szCs w:val="20"/>
                <w:lang w:val="en-US" w:eastAsia="ru-RU"/>
              </w:rPr>
              <w:t>б/н</w:t>
            </w:r>
          </w:p>
        </w:tc>
        <w:tc>
          <w:tcPr>
            <w:tcW w:w="467" w:type="pct"/>
            <w:shd w:val="clear" w:color="auto" w:fill="auto"/>
          </w:tcPr>
          <w:p w:rsidR="00CE2025" w:rsidRPr="00CE2025" w:rsidRDefault="00CE2025" w:rsidP="00CE2025">
            <w:pPr>
              <w:widowControl w:val="0"/>
              <w:autoSpaceDE w:val="0"/>
              <w:autoSpaceDN w:val="0"/>
              <w:adjustRightInd w:val="0"/>
              <w:spacing w:after="0" w:line="240" w:lineRule="auto"/>
              <w:contextualSpacing/>
              <w:rPr>
                <w:rFonts w:ascii="Times New Roman" w:eastAsia="Times New Roman" w:hAnsi="Times New Roman" w:cs="Times New Roman"/>
                <w:sz w:val="20"/>
                <w:szCs w:val="20"/>
                <w:lang w:val="en-US" w:eastAsia="ru-RU"/>
              </w:rPr>
            </w:pPr>
            <w:r w:rsidRPr="00CE2025">
              <w:rPr>
                <w:rFonts w:ascii="Times New Roman" w:eastAsia="Times New Roman" w:hAnsi="Times New Roman" w:cs="Times New Roman"/>
                <w:sz w:val="20"/>
                <w:szCs w:val="20"/>
                <w:lang w:val="en-US" w:eastAsia="ru-RU"/>
              </w:rPr>
              <w:t>07.2017</w:t>
            </w:r>
          </w:p>
        </w:tc>
        <w:tc>
          <w:tcPr>
            <w:tcW w:w="467" w:type="pct"/>
            <w:shd w:val="clear" w:color="auto" w:fill="auto"/>
          </w:tcPr>
          <w:p w:rsidR="00CE2025" w:rsidRPr="00CE2025" w:rsidRDefault="00CE2025" w:rsidP="00CE2025">
            <w:pPr>
              <w:widowControl w:val="0"/>
              <w:autoSpaceDE w:val="0"/>
              <w:autoSpaceDN w:val="0"/>
              <w:adjustRightInd w:val="0"/>
              <w:spacing w:after="0" w:line="240" w:lineRule="auto"/>
              <w:contextualSpacing/>
              <w:rPr>
                <w:rFonts w:ascii="Times New Roman" w:eastAsia="Times New Roman" w:hAnsi="Times New Roman" w:cs="Times New Roman"/>
                <w:sz w:val="20"/>
                <w:szCs w:val="20"/>
                <w:lang w:val="en-US" w:eastAsia="ru-RU"/>
              </w:rPr>
            </w:pPr>
            <w:r w:rsidRPr="00CE2025">
              <w:rPr>
                <w:rFonts w:ascii="Times New Roman" w:eastAsia="Times New Roman" w:hAnsi="Times New Roman" w:cs="Times New Roman"/>
                <w:sz w:val="20"/>
                <w:szCs w:val="20"/>
                <w:lang w:val="en-US" w:eastAsia="ru-RU"/>
              </w:rPr>
              <w:t>1</w:t>
            </w:r>
          </w:p>
        </w:tc>
        <w:tc>
          <w:tcPr>
            <w:tcW w:w="1133" w:type="pct"/>
            <w:shd w:val="clear" w:color="auto" w:fill="auto"/>
          </w:tcPr>
          <w:p w:rsidR="00CE2025" w:rsidRPr="00CE2025" w:rsidRDefault="00CE2025" w:rsidP="00CE2025">
            <w:pPr>
              <w:widowControl w:val="0"/>
              <w:autoSpaceDE w:val="0"/>
              <w:autoSpaceDN w:val="0"/>
              <w:adjustRightInd w:val="0"/>
              <w:spacing w:after="0" w:line="240" w:lineRule="auto"/>
              <w:contextualSpacing/>
              <w:rPr>
                <w:rFonts w:ascii="Times New Roman" w:eastAsia="Times New Roman" w:hAnsi="Times New Roman" w:cs="Times New Roman"/>
                <w:sz w:val="20"/>
                <w:szCs w:val="20"/>
                <w:lang w:eastAsia="ru-RU"/>
              </w:rPr>
            </w:pPr>
            <w:r w:rsidRPr="00CE2025">
              <w:rPr>
                <w:rFonts w:ascii="Times New Roman" w:eastAsia="Times New Roman" w:hAnsi="Times New Roman" w:cs="Times New Roman"/>
                <w:sz w:val="20"/>
                <w:szCs w:val="20"/>
                <w:lang w:eastAsia="ru-RU"/>
              </w:rPr>
              <w:t xml:space="preserve">Предназначен для  физической подготовки и овладения техникой преодоления </w:t>
            </w:r>
          </w:p>
        </w:tc>
        <w:tc>
          <w:tcPr>
            <w:tcW w:w="1133" w:type="pct"/>
            <w:shd w:val="clear" w:color="auto" w:fill="auto"/>
          </w:tcPr>
          <w:p w:rsidR="00CE2025" w:rsidRPr="00CE2025" w:rsidRDefault="00CE2025" w:rsidP="00CE2025">
            <w:pPr>
              <w:widowControl w:val="0"/>
              <w:autoSpaceDE w:val="0"/>
              <w:autoSpaceDN w:val="0"/>
              <w:adjustRightInd w:val="0"/>
              <w:spacing w:after="0" w:line="240" w:lineRule="auto"/>
              <w:contextualSpacing/>
              <w:rPr>
                <w:rFonts w:ascii="Times New Roman" w:eastAsia="Times New Roman" w:hAnsi="Times New Roman" w:cs="Times New Roman"/>
                <w:sz w:val="20"/>
                <w:szCs w:val="20"/>
                <w:lang w:val="en-US" w:eastAsia="ru-RU"/>
              </w:rPr>
            </w:pPr>
            <w:r w:rsidRPr="00CE2025">
              <w:rPr>
                <w:rFonts w:ascii="Times New Roman" w:eastAsia="Times New Roman" w:hAnsi="Times New Roman" w:cs="Times New Roman"/>
                <w:sz w:val="20"/>
                <w:szCs w:val="20"/>
                <w:lang w:val="en-US" w:eastAsia="ru-RU"/>
              </w:rPr>
              <w:t>Состояние удовлетворительное;</w:t>
            </w:r>
          </w:p>
          <w:p w:rsidR="00CE2025" w:rsidRPr="00CE2025" w:rsidRDefault="00CE2025" w:rsidP="00CE2025">
            <w:pPr>
              <w:widowControl w:val="0"/>
              <w:autoSpaceDE w:val="0"/>
              <w:autoSpaceDN w:val="0"/>
              <w:adjustRightInd w:val="0"/>
              <w:spacing w:after="0" w:line="240" w:lineRule="auto"/>
              <w:contextualSpacing/>
              <w:rPr>
                <w:rFonts w:ascii="Times New Roman" w:eastAsia="Times New Roman" w:hAnsi="Times New Roman" w:cs="Times New Roman"/>
                <w:sz w:val="20"/>
                <w:szCs w:val="20"/>
                <w:lang w:val="en-US" w:eastAsia="ru-RU"/>
              </w:rPr>
            </w:pPr>
          </w:p>
        </w:tc>
      </w:tr>
      <w:tr w:rsidR="00CE2025" w:rsidRPr="00CE2025" w:rsidTr="007C4EDF">
        <w:tc>
          <w:tcPr>
            <w:tcW w:w="267" w:type="pct"/>
            <w:shd w:val="clear" w:color="auto" w:fill="auto"/>
          </w:tcPr>
          <w:p w:rsidR="00CE2025" w:rsidRPr="00CE2025" w:rsidRDefault="00CE2025" w:rsidP="00CE2025">
            <w:pPr>
              <w:widowControl w:val="0"/>
              <w:autoSpaceDE w:val="0"/>
              <w:autoSpaceDN w:val="0"/>
              <w:adjustRightInd w:val="0"/>
              <w:spacing w:after="0" w:line="240" w:lineRule="auto"/>
              <w:contextualSpacing/>
              <w:rPr>
                <w:rFonts w:ascii="Times New Roman" w:eastAsia="Times New Roman" w:hAnsi="Times New Roman" w:cs="Times New Roman"/>
                <w:sz w:val="20"/>
                <w:szCs w:val="20"/>
                <w:lang w:val="en-US" w:eastAsia="ru-RU"/>
              </w:rPr>
            </w:pPr>
            <w:r w:rsidRPr="00CE2025">
              <w:rPr>
                <w:rFonts w:ascii="Times New Roman" w:eastAsia="Times New Roman" w:hAnsi="Times New Roman" w:cs="Times New Roman"/>
                <w:sz w:val="20"/>
                <w:szCs w:val="20"/>
                <w:lang w:val="en-US" w:eastAsia="ru-RU"/>
              </w:rPr>
              <w:t>13.</w:t>
            </w:r>
          </w:p>
        </w:tc>
        <w:tc>
          <w:tcPr>
            <w:tcW w:w="933" w:type="pct"/>
            <w:shd w:val="clear" w:color="auto" w:fill="auto"/>
          </w:tcPr>
          <w:p w:rsidR="00CE2025" w:rsidRPr="00CE2025" w:rsidRDefault="00CE2025" w:rsidP="00CE2025">
            <w:pPr>
              <w:widowControl w:val="0"/>
              <w:autoSpaceDE w:val="0"/>
              <w:autoSpaceDN w:val="0"/>
              <w:adjustRightInd w:val="0"/>
              <w:spacing w:after="0" w:line="240" w:lineRule="auto"/>
              <w:contextualSpacing/>
              <w:rPr>
                <w:rFonts w:ascii="Times New Roman" w:eastAsia="Times New Roman" w:hAnsi="Times New Roman" w:cs="Times New Roman"/>
                <w:sz w:val="20"/>
                <w:szCs w:val="20"/>
                <w:lang w:val="en-US" w:eastAsia="ru-RU"/>
              </w:rPr>
            </w:pPr>
            <w:r w:rsidRPr="00CE2025">
              <w:rPr>
                <w:rFonts w:ascii="Times New Roman" w:eastAsia="Times New Roman" w:hAnsi="Times New Roman" w:cs="Times New Roman"/>
                <w:sz w:val="20"/>
                <w:szCs w:val="20"/>
                <w:lang w:val="en-US" w:eastAsia="ru-RU"/>
              </w:rPr>
              <w:t xml:space="preserve">Разрушенная лестница </w:t>
            </w:r>
          </w:p>
        </w:tc>
        <w:tc>
          <w:tcPr>
            <w:tcW w:w="600" w:type="pct"/>
            <w:shd w:val="clear" w:color="auto" w:fill="auto"/>
          </w:tcPr>
          <w:p w:rsidR="00CE2025" w:rsidRPr="00CE2025" w:rsidRDefault="00CE2025" w:rsidP="00CE2025">
            <w:pPr>
              <w:widowControl w:val="0"/>
              <w:autoSpaceDE w:val="0"/>
              <w:autoSpaceDN w:val="0"/>
              <w:adjustRightInd w:val="0"/>
              <w:spacing w:after="0" w:line="240" w:lineRule="auto"/>
              <w:contextualSpacing/>
              <w:rPr>
                <w:rFonts w:ascii="Times New Roman" w:eastAsia="Times New Roman" w:hAnsi="Times New Roman" w:cs="Times New Roman"/>
                <w:sz w:val="20"/>
                <w:szCs w:val="20"/>
                <w:lang w:val="en-US" w:eastAsia="ru-RU"/>
              </w:rPr>
            </w:pPr>
            <w:r w:rsidRPr="00CE2025">
              <w:rPr>
                <w:rFonts w:ascii="Times New Roman" w:eastAsia="Times New Roman" w:hAnsi="Times New Roman" w:cs="Times New Roman"/>
                <w:sz w:val="20"/>
                <w:szCs w:val="20"/>
                <w:lang w:val="en-US" w:eastAsia="ru-RU"/>
              </w:rPr>
              <w:t>б/н</w:t>
            </w:r>
          </w:p>
        </w:tc>
        <w:tc>
          <w:tcPr>
            <w:tcW w:w="467" w:type="pct"/>
            <w:shd w:val="clear" w:color="auto" w:fill="auto"/>
          </w:tcPr>
          <w:p w:rsidR="00CE2025" w:rsidRPr="00CE2025" w:rsidRDefault="00CE2025" w:rsidP="00CE2025">
            <w:pPr>
              <w:widowControl w:val="0"/>
              <w:autoSpaceDE w:val="0"/>
              <w:autoSpaceDN w:val="0"/>
              <w:adjustRightInd w:val="0"/>
              <w:spacing w:after="0" w:line="240" w:lineRule="auto"/>
              <w:contextualSpacing/>
              <w:rPr>
                <w:rFonts w:ascii="Times New Roman" w:eastAsia="Times New Roman" w:hAnsi="Times New Roman" w:cs="Times New Roman"/>
                <w:sz w:val="20"/>
                <w:szCs w:val="20"/>
                <w:lang w:val="en-US" w:eastAsia="ru-RU"/>
              </w:rPr>
            </w:pPr>
            <w:r w:rsidRPr="00CE2025">
              <w:rPr>
                <w:rFonts w:ascii="Times New Roman" w:eastAsia="Times New Roman" w:hAnsi="Times New Roman" w:cs="Times New Roman"/>
                <w:sz w:val="20"/>
                <w:szCs w:val="20"/>
                <w:lang w:val="en-US" w:eastAsia="ru-RU"/>
              </w:rPr>
              <w:t>20.07.2017</w:t>
            </w:r>
          </w:p>
        </w:tc>
        <w:tc>
          <w:tcPr>
            <w:tcW w:w="467" w:type="pct"/>
            <w:shd w:val="clear" w:color="auto" w:fill="auto"/>
          </w:tcPr>
          <w:p w:rsidR="00CE2025" w:rsidRPr="00CE2025" w:rsidRDefault="00CE2025" w:rsidP="00CE2025">
            <w:pPr>
              <w:widowControl w:val="0"/>
              <w:autoSpaceDE w:val="0"/>
              <w:autoSpaceDN w:val="0"/>
              <w:adjustRightInd w:val="0"/>
              <w:spacing w:after="0" w:line="240" w:lineRule="auto"/>
              <w:contextualSpacing/>
              <w:rPr>
                <w:rFonts w:ascii="Times New Roman" w:eastAsia="Times New Roman" w:hAnsi="Times New Roman" w:cs="Times New Roman"/>
                <w:sz w:val="20"/>
                <w:szCs w:val="20"/>
                <w:lang w:val="en-US" w:eastAsia="ru-RU"/>
              </w:rPr>
            </w:pPr>
            <w:r w:rsidRPr="00CE2025">
              <w:rPr>
                <w:rFonts w:ascii="Times New Roman" w:eastAsia="Times New Roman" w:hAnsi="Times New Roman" w:cs="Times New Roman"/>
                <w:sz w:val="20"/>
                <w:szCs w:val="20"/>
                <w:lang w:val="en-US" w:eastAsia="ru-RU"/>
              </w:rPr>
              <w:t>1</w:t>
            </w:r>
          </w:p>
        </w:tc>
        <w:tc>
          <w:tcPr>
            <w:tcW w:w="1133" w:type="pct"/>
            <w:shd w:val="clear" w:color="auto" w:fill="auto"/>
          </w:tcPr>
          <w:p w:rsidR="00CE2025" w:rsidRPr="00CE2025" w:rsidRDefault="00CE2025" w:rsidP="00CE2025">
            <w:pPr>
              <w:widowControl w:val="0"/>
              <w:autoSpaceDE w:val="0"/>
              <w:autoSpaceDN w:val="0"/>
              <w:adjustRightInd w:val="0"/>
              <w:spacing w:after="0" w:line="240" w:lineRule="auto"/>
              <w:contextualSpacing/>
              <w:rPr>
                <w:rFonts w:ascii="Times New Roman" w:eastAsia="Times New Roman" w:hAnsi="Times New Roman" w:cs="Times New Roman"/>
                <w:sz w:val="20"/>
                <w:szCs w:val="20"/>
                <w:lang w:eastAsia="ru-RU"/>
              </w:rPr>
            </w:pPr>
            <w:r w:rsidRPr="00CE2025">
              <w:rPr>
                <w:rFonts w:ascii="Times New Roman" w:eastAsia="Times New Roman" w:hAnsi="Times New Roman" w:cs="Times New Roman"/>
                <w:sz w:val="20"/>
                <w:szCs w:val="20"/>
                <w:lang w:eastAsia="ru-RU"/>
              </w:rPr>
              <w:t>5310х2300 (ширина)мм., предназначена для  физической подготовки и овладения техникой преодоления препятствий</w:t>
            </w:r>
          </w:p>
        </w:tc>
        <w:tc>
          <w:tcPr>
            <w:tcW w:w="1133" w:type="pct"/>
            <w:shd w:val="clear" w:color="auto" w:fill="auto"/>
          </w:tcPr>
          <w:p w:rsidR="00CE2025" w:rsidRPr="00CE2025" w:rsidRDefault="00CE2025" w:rsidP="00CE2025">
            <w:pPr>
              <w:widowControl w:val="0"/>
              <w:autoSpaceDE w:val="0"/>
              <w:autoSpaceDN w:val="0"/>
              <w:adjustRightInd w:val="0"/>
              <w:spacing w:after="0" w:line="240" w:lineRule="auto"/>
              <w:contextualSpacing/>
              <w:rPr>
                <w:rFonts w:ascii="Times New Roman" w:eastAsia="Times New Roman" w:hAnsi="Times New Roman" w:cs="Times New Roman"/>
                <w:sz w:val="20"/>
                <w:szCs w:val="20"/>
                <w:lang w:val="en-US" w:eastAsia="ru-RU"/>
              </w:rPr>
            </w:pPr>
            <w:r w:rsidRPr="00CE2025">
              <w:rPr>
                <w:rFonts w:ascii="Times New Roman" w:eastAsia="Times New Roman" w:hAnsi="Times New Roman" w:cs="Times New Roman"/>
                <w:sz w:val="20"/>
                <w:szCs w:val="20"/>
                <w:lang w:val="en-US" w:eastAsia="ru-RU"/>
              </w:rPr>
              <w:t>Состояние удовлетворительное;</w:t>
            </w:r>
          </w:p>
          <w:p w:rsidR="00CE2025" w:rsidRPr="00CE2025" w:rsidRDefault="00CE2025" w:rsidP="00CE2025">
            <w:pPr>
              <w:widowControl w:val="0"/>
              <w:autoSpaceDE w:val="0"/>
              <w:autoSpaceDN w:val="0"/>
              <w:adjustRightInd w:val="0"/>
              <w:spacing w:after="0" w:line="240" w:lineRule="auto"/>
              <w:contextualSpacing/>
              <w:rPr>
                <w:rFonts w:ascii="Times New Roman" w:eastAsia="Times New Roman" w:hAnsi="Times New Roman" w:cs="Times New Roman"/>
                <w:sz w:val="20"/>
                <w:szCs w:val="20"/>
                <w:highlight w:val="yellow"/>
                <w:lang w:val="en-US" w:eastAsia="ru-RU"/>
              </w:rPr>
            </w:pPr>
          </w:p>
          <w:p w:rsidR="00CE2025" w:rsidRPr="00CE2025" w:rsidRDefault="00CE2025" w:rsidP="00CE2025">
            <w:pPr>
              <w:widowControl w:val="0"/>
              <w:autoSpaceDE w:val="0"/>
              <w:autoSpaceDN w:val="0"/>
              <w:adjustRightInd w:val="0"/>
              <w:spacing w:after="0" w:line="240" w:lineRule="auto"/>
              <w:contextualSpacing/>
              <w:rPr>
                <w:rFonts w:ascii="Times New Roman" w:eastAsia="Times New Roman" w:hAnsi="Times New Roman" w:cs="Times New Roman"/>
                <w:sz w:val="20"/>
                <w:szCs w:val="20"/>
                <w:lang w:val="en-US" w:eastAsia="ru-RU"/>
              </w:rPr>
            </w:pPr>
          </w:p>
        </w:tc>
      </w:tr>
      <w:tr w:rsidR="00CE2025" w:rsidRPr="00CE2025" w:rsidTr="007C4EDF">
        <w:tc>
          <w:tcPr>
            <w:tcW w:w="267" w:type="pct"/>
            <w:shd w:val="clear" w:color="auto" w:fill="auto"/>
          </w:tcPr>
          <w:p w:rsidR="00CE2025" w:rsidRPr="00CE2025" w:rsidRDefault="00CE2025" w:rsidP="00CE2025">
            <w:pPr>
              <w:widowControl w:val="0"/>
              <w:autoSpaceDE w:val="0"/>
              <w:autoSpaceDN w:val="0"/>
              <w:adjustRightInd w:val="0"/>
              <w:spacing w:after="0" w:line="240" w:lineRule="auto"/>
              <w:contextualSpacing/>
              <w:rPr>
                <w:rFonts w:ascii="Times New Roman" w:eastAsia="Times New Roman" w:hAnsi="Times New Roman" w:cs="Times New Roman"/>
                <w:sz w:val="20"/>
                <w:szCs w:val="20"/>
                <w:lang w:val="en-US" w:eastAsia="ru-RU"/>
              </w:rPr>
            </w:pPr>
            <w:r w:rsidRPr="00CE2025">
              <w:rPr>
                <w:rFonts w:ascii="Times New Roman" w:eastAsia="Times New Roman" w:hAnsi="Times New Roman" w:cs="Times New Roman"/>
                <w:sz w:val="20"/>
                <w:szCs w:val="20"/>
                <w:lang w:val="en-US" w:eastAsia="ru-RU"/>
              </w:rPr>
              <w:t>14.</w:t>
            </w:r>
          </w:p>
        </w:tc>
        <w:tc>
          <w:tcPr>
            <w:tcW w:w="933" w:type="pct"/>
            <w:shd w:val="clear" w:color="auto" w:fill="auto"/>
          </w:tcPr>
          <w:p w:rsidR="00CE2025" w:rsidRPr="00CE2025" w:rsidRDefault="00CE2025" w:rsidP="00CE2025">
            <w:pPr>
              <w:widowControl w:val="0"/>
              <w:autoSpaceDE w:val="0"/>
              <w:autoSpaceDN w:val="0"/>
              <w:adjustRightInd w:val="0"/>
              <w:spacing w:after="0" w:line="240" w:lineRule="auto"/>
              <w:contextualSpacing/>
              <w:rPr>
                <w:rFonts w:ascii="Times New Roman" w:eastAsia="Times New Roman" w:hAnsi="Times New Roman" w:cs="Times New Roman"/>
                <w:sz w:val="20"/>
                <w:szCs w:val="20"/>
                <w:lang w:val="en-US" w:eastAsia="ru-RU"/>
              </w:rPr>
            </w:pPr>
            <w:r w:rsidRPr="00CE2025">
              <w:rPr>
                <w:rFonts w:ascii="Times New Roman" w:eastAsia="Times New Roman" w:hAnsi="Times New Roman" w:cs="Times New Roman"/>
                <w:sz w:val="20"/>
                <w:szCs w:val="20"/>
                <w:lang w:val="en-US" w:eastAsia="ru-RU"/>
              </w:rPr>
              <w:t>Стенка с  проломом (006726/009)</w:t>
            </w:r>
          </w:p>
        </w:tc>
        <w:tc>
          <w:tcPr>
            <w:tcW w:w="600" w:type="pct"/>
            <w:shd w:val="clear" w:color="auto" w:fill="auto"/>
          </w:tcPr>
          <w:p w:rsidR="00CE2025" w:rsidRPr="00CE2025" w:rsidRDefault="00CE2025" w:rsidP="00CE2025">
            <w:pPr>
              <w:widowControl w:val="0"/>
              <w:autoSpaceDE w:val="0"/>
              <w:autoSpaceDN w:val="0"/>
              <w:adjustRightInd w:val="0"/>
              <w:spacing w:after="0" w:line="240" w:lineRule="auto"/>
              <w:contextualSpacing/>
              <w:rPr>
                <w:rFonts w:ascii="Times New Roman" w:eastAsia="Times New Roman" w:hAnsi="Times New Roman" w:cs="Times New Roman"/>
                <w:sz w:val="20"/>
                <w:szCs w:val="20"/>
                <w:lang w:val="en-US" w:eastAsia="ru-RU"/>
              </w:rPr>
            </w:pPr>
            <w:r w:rsidRPr="00CE2025">
              <w:rPr>
                <w:rFonts w:ascii="Times New Roman" w:eastAsia="Times New Roman" w:hAnsi="Times New Roman" w:cs="Times New Roman"/>
                <w:sz w:val="20"/>
                <w:szCs w:val="20"/>
                <w:lang w:val="en-US" w:eastAsia="ru-RU"/>
              </w:rPr>
              <w:t>ПП-520383</w:t>
            </w:r>
          </w:p>
        </w:tc>
        <w:tc>
          <w:tcPr>
            <w:tcW w:w="467" w:type="pct"/>
            <w:shd w:val="clear" w:color="auto" w:fill="auto"/>
          </w:tcPr>
          <w:p w:rsidR="00CE2025" w:rsidRPr="00CE2025" w:rsidRDefault="00CE2025" w:rsidP="00CE2025">
            <w:pPr>
              <w:widowControl w:val="0"/>
              <w:autoSpaceDE w:val="0"/>
              <w:autoSpaceDN w:val="0"/>
              <w:adjustRightInd w:val="0"/>
              <w:spacing w:after="0" w:line="240" w:lineRule="auto"/>
              <w:contextualSpacing/>
              <w:rPr>
                <w:rFonts w:ascii="Times New Roman" w:eastAsia="Times New Roman" w:hAnsi="Times New Roman" w:cs="Times New Roman"/>
                <w:sz w:val="20"/>
                <w:szCs w:val="20"/>
                <w:lang w:val="en-US" w:eastAsia="ru-RU"/>
              </w:rPr>
            </w:pPr>
            <w:r w:rsidRPr="00CE2025">
              <w:rPr>
                <w:rFonts w:ascii="Times New Roman" w:eastAsia="Times New Roman" w:hAnsi="Times New Roman" w:cs="Times New Roman"/>
                <w:sz w:val="20"/>
                <w:szCs w:val="20"/>
                <w:lang w:val="en-US" w:eastAsia="ru-RU"/>
              </w:rPr>
              <w:t>20.07.2017</w:t>
            </w:r>
          </w:p>
        </w:tc>
        <w:tc>
          <w:tcPr>
            <w:tcW w:w="467" w:type="pct"/>
            <w:shd w:val="clear" w:color="auto" w:fill="auto"/>
          </w:tcPr>
          <w:p w:rsidR="00CE2025" w:rsidRPr="00CE2025" w:rsidRDefault="00CE2025" w:rsidP="00CE2025">
            <w:pPr>
              <w:widowControl w:val="0"/>
              <w:autoSpaceDE w:val="0"/>
              <w:autoSpaceDN w:val="0"/>
              <w:adjustRightInd w:val="0"/>
              <w:spacing w:after="0" w:line="240" w:lineRule="auto"/>
              <w:contextualSpacing/>
              <w:rPr>
                <w:rFonts w:ascii="Times New Roman" w:eastAsia="Times New Roman" w:hAnsi="Times New Roman" w:cs="Times New Roman"/>
                <w:sz w:val="20"/>
                <w:szCs w:val="20"/>
                <w:lang w:val="en-US" w:eastAsia="ru-RU"/>
              </w:rPr>
            </w:pPr>
            <w:r w:rsidRPr="00CE2025">
              <w:rPr>
                <w:rFonts w:ascii="Times New Roman" w:eastAsia="Times New Roman" w:hAnsi="Times New Roman" w:cs="Times New Roman"/>
                <w:sz w:val="20"/>
                <w:szCs w:val="20"/>
                <w:lang w:val="en-US" w:eastAsia="ru-RU"/>
              </w:rPr>
              <w:t>1</w:t>
            </w:r>
          </w:p>
        </w:tc>
        <w:tc>
          <w:tcPr>
            <w:tcW w:w="1133" w:type="pct"/>
            <w:shd w:val="clear" w:color="auto" w:fill="auto"/>
          </w:tcPr>
          <w:p w:rsidR="00CE2025" w:rsidRPr="00CE2025" w:rsidRDefault="00CE2025" w:rsidP="00CE2025">
            <w:pPr>
              <w:widowControl w:val="0"/>
              <w:autoSpaceDE w:val="0"/>
              <w:autoSpaceDN w:val="0"/>
              <w:adjustRightInd w:val="0"/>
              <w:spacing w:after="0" w:line="240" w:lineRule="auto"/>
              <w:contextualSpacing/>
              <w:rPr>
                <w:rFonts w:ascii="Times New Roman" w:eastAsia="Times New Roman" w:hAnsi="Times New Roman" w:cs="Times New Roman"/>
                <w:sz w:val="20"/>
                <w:szCs w:val="20"/>
                <w:lang w:eastAsia="ru-RU"/>
              </w:rPr>
            </w:pPr>
            <w:r w:rsidRPr="00CE2025">
              <w:rPr>
                <w:rFonts w:ascii="Times New Roman" w:eastAsia="Times New Roman" w:hAnsi="Times New Roman" w:cs="Times New Roman"/>
                <w:sz w:val="20"/>
                <w:szCs w:val="20"/>
                <w:lang w:eastAsia="ru-RU"/>
              </w:rPr>
              <w:t>2440х400мм., предназначена для  физической подготовки и овладения техникой преодоления препятствий</w:t>
            </w:r>
          </w:p>
        </w:tc>
        <w:tc>
          <w:tcPr>
            <w:tcW w:w="1133" w:type="pct"/>
            <w:shd w:val="clear" w:color="auto" w:fill="auto"/>
          </w:tcPr>
          <w:p w:rsidR="00CE2025" w:rsidRPr="00CE2025" w:rsidRDefault="00CE2025" w:rsidP="00CE2025">
            <w:pPr>
              <w:widowControl w:val="0"/>
              <w:autoSpaceDE w:val="0"/>
              <w:autoSpaceDN w:val="0"/>
              <w:adjustRightInd w:val="0"/>
              <w:spacing w:after="0" w:line="240" w:lineRule="auto"/>
              <w:contextualSpacing/>
              <w:rPr>
                <w:rFonts w:ascii="Times New Roman" w:eastAsia="Times New Roman" w:hAnsi="Times New Roman" w:cs="Times New Roman"/>
                <w:sz w:val="20"/>
                <w:szCs w:val="20"/>
                <w:lang w:val="en-US" w:eastAsia="ru-RU"/>
              </w:rPr>
            </w:pPr>
            <w:r w:rsidRPr="00CE2025">
              <w:rPr>
                <w:rFonts w:ascii="Times New Roman" w:eastAsia="Times New Roman" w:hAnsi="Times New Roman" w:cs="Times New Roman"/>
                <w:sz w:val="20"/>
                <w:szCs w:val="20"/>
                <w:lang w:val="en-US" w:eastAsia="ru-RU"/>
              </w:rPr>
              <w:t>Состояние удовлетворительное;</w:t>
            </w:r>
          </w:p>
          <w:p w:rsidR="00CE2025" w:rsidRPr="00CE2025" w:rsidRDefault="00CE2025" w:rsidP="00CE2025">
            <w:pPr>
              <w:widowControl w:val="0"/>
              <w:autoSpaceDE w:val="0"/>
              <w:autoSpaceDN w:val="0"/>
              <w:adjustRightInd w:val="0"/>
              <w:spacing w:after="0" w:line="240" w:lineRule="auto"/>
              <w:contextualSpacing/>
              <w:rPr>
                <w:rFonts w:ascii="Times New Roman" w:eastAsia="Times New Roman" w:hAnsi="Times New Roman" w:cs="Times New Roman"/>
                <w:sz w:val="20"/>
                <w:szCs w:val="20"/>
                <w:lang w:val="en-US" w:eastAsia="ru-RU"/>
              </w:rPr>
            </w:pPr>
          </w:p>
        </w:tc>
      </w:tr>
      <w:tr w:rsidR="00CE2025" w:rsidRPr="00CE2025" w:rsidTr="007C4EDF">
        <w:tc>
          <w:tcPr>
            <w:tcW w:w="267" w:type="pct"/>
            <w:shd w:val="clear" w:color="auto" w:fill="auto"/>
          </w:tcPr>
          <w:p w:rsidR="00CE2025" w:rsidRPr="00CE2025" w:rsidRDefault="00CE2025" w:rsidP="00CE2025">
            <w:pPr>
              <w:widowControl w:val="0"/>
              <w:autoSpaceDE w:val="0"/>
              <w:autoSpaceDN w:val="0"/>
              <w:adjustRightInd w:val="0"/>
              <w:spacing w:after="0" w:line="240" w:lineRule="auto"/>
              <w:contextualSpacing/>
              <w:rPr>
                <w:rFonts w:ascii="Times New Roman" w:eastAsia="Times New Roman" w:hAnsi="Times New Roman" w:cs="Times New Roman"/>
                <w:sz w:val="20"/>
                <w:szCs w:val="20"/>
                <w:lang w:val="en-US" w:eastAsia="ru-RU"/>
              </w:rPr>
            </w:pPr>
            <w:r w:rsidRPr="00CE2025">
              <w:rPr>
                <w:rFonts w:ascii="Times New Roman" w:eastAsia="Times New Roman" w:hAnsi="Times New Roman" w:cs="Times New Roman"/>
                <w:sz w:val="20"/>
                <w:szCs w:val="20"/>
                <w:lang w:val="en-US" w:eastAsia="ru-RU"/>
              </w:rPr>
              <w:t>15.</w:t>
            </w:r>
          </w:p>
        </w:tc>
        <w:tc>
          <w:tcPr>
            <w:tcW w:w="933" w:type="pct"/>
            <w:shd w:val="clear" w:color="auto" w:fill="auto"/>
          </w:tcPr>
          <w:p w:rsidR="00CE2025" w:rsidRPr="00CE2025" w:rsidRDefault="00CE2025" w:rsidP="00CE2025">
            <w:pPr>
              <w:widowControl w:val="0"/>
              <w:autoSpaceDE w:val="0"/>
              <w:autoSpaceDN w:val="0"/>
              <w:adjustRightInd w:val="0"/>
              <w:spacing w:after="0" w:line="240" w:lineRule="auto"/>
              <w:contextualSpacing/>
              <w:rPr>
                <w:rFonts w:ascii="Times New Roman" w:eastAsia="Times New Roman" w:hAnsi="Times New Roman" w:cs="Times New Roman"/>
                <w:sz w:val="20"/>
                <w:szCs w:val="20"/>
                <w:lang w:val="en-US" w:eastAsia="ru-RU"/>
              </w:rPr>
            </w:pPr>
            <w:r w:rsidRPr="00CE2025">
              <w:rPr>
                <w:rFonts w:ascii="Times New Roman" w:eastAsia="Times New Roman" w:hAnsi="Times New Roman" w:cs="Times New Roman"/>
                <w:sz w:val="20"/>
                <w:szCs w:val="20"/>
                <w:lang w:val="en-US" w:eastAsia="ru-RU"/>
              </w:rPr>
              <w:t xml:space="preserve">Колодец и ход сообщения </w:t>
            </w:r>
          </w:p>
        </w:tc>
        <w:tc>
          <w:tcPr>
            <w:tcW w:w="600" w:type="pct"/>
            <w:shd w:val="clear" w:color="auto" w:fill="auto"/>
          </w:tcPr>
          <w:p w:rsidR="00CE2025" w:rsidRPr="00CE2025" w:rsidRDefault="00CE2025" w:rsidP="00CE2025">
            <w:pPr>
              <w:widowControl w:val="0"/>
              <w:autoSpaceDE w:val="0"/>
              <w:autoSpaceDN w:val="0"/>
              <w:adjustRightInd w:val="0"/>
              <w:spacing w:after="0" w:line="240" w:lineRule="auto"/>
              <w:contextualSpacing/>
              <w:rPr>
                <w:rFonts w:ascii="Times New Roman" w:eastAsia="Times New Roman" w:hAnsi="Times New Roman" w:cs="Times New Roman"/>
                <w:sz w:val="20"/>
                <w:szCs w:val="20"/>
                <w:lang w:val="en-US" w:eastAsia="ru-RU"/>
              </w:rPr>
            </w:pPr>
            <w:r w:rsidRPr="00CE2025">
              <w:rPr>
                <w:rFonts w:ascii="Times New Roman" w:eastAsia="Times New Roman" w:hAnsi="Times New Roman" w:cs="Times New Roman"/>
                <w:sz w:val="20"/>
                <w:szCs w:val="20"/>
                <w:lang w:val="en-US" w:eastAsia="ru-RU"/>
              </w:rPr>
              <w:t>б/н</w:t>
            </w:r>
          </w:p>
        </w:tc>
        <w:tc>
          <w:tcPr>
            <w:tcW w:w="467" w:type="pct"/>
            <w:shd w:val="clear" w:color="auto" w:fill="auto"/>
          </w:tcPr>
          <w:p w:rsidR="00CE2025" w:rsidRPr="00CE2025" w:rsidRDefault="00CE2025" w:rsidP="00CE2025">
            <w:pPr>
              <w:widowControl w:val="0"/>
              <w:autoSpaceDE w:val="0"/>
              <w:autoSpaceDN w:val="0"/>
              <w:adjustRightInd w:val="0"/>
              <w:spacing w:after="0" w:line="240" w:lineRule="auto"/>
              <w:contextualSpacing/>
              <w:rPr>
                <w:rFonts w:ascii="Times New Roman" w:eastAsia="Times New Roman" w:hAnsi="Times New Roman" w:cs="Times New Roman"/>
                <w:sz w:val="20"/>
                <w:szCs w:val="20"/>
                <w:lang w:val="en-US" w:eastAsia="ru-RU"/>
              </w:rPr>
            </w:pPr>
            <w:r w:rsidRPr="00CE2025">
              <w:rPr>
                <w:rFonts w:ascii="Times New Roman" w:eastAsia="Times New Roman" w:hAnsi="Times New Roman" w:cs="Times New Roman"/>
                <w:sz w:val="20"/>
                <w:szCs w:val="20"/>
                <w:lang w:val="en-US" w:eastAsia="ru-RU"/>
              </w:rPr>
              <w:t>2017</w:t>
            </w:r>
          </w:p>
        </w:tc>
        <w:tc>
          <w:tcPr>
            <w:tcW w:w="467" w:type="pct"/>
            <w:shd w:val="clear" w:color="auto" w:fill="auto"/>
          </w:tcPr>
          <w:p w:rsidR="00CE2025" w:rsidRPr="00CE2025" w:rsidRDefault="00CE2025" w:rsidP="00CE2025">
            <w:pPr>
              <w:widowControl w:val="0"/>
              <w:autoSpaceDE w:val="0"/>
              <w:autoSpaceDN w:val="0"/>
              <w:adjustRightInd w:val="0"/>
              <w:spacing w:after="0" w:line="240" w:lineRule="auto"/>
              <w:contextualSpacing/>
              <w:rPr>
                <w:rFonts w:ascii="Times New Roman" w:eastAsia="Times New Roman" w:hAnsi="Times New Roman" w:cs="Times New Roman"/>
                <w:sz w:val="20"/>
                <w:szCs w:val="20"/>
                <w:lang w:val="en-US" w:eastAsia="ru-RU"/>
              </w:rPr>
            </w:pPr>
            <w:r w:rsidRPr="00CE2025">
              <w:rPr>
                <w:rFonts w:ascii="Times New Roman" w:eastAsia="Times New Roman" w:hAnsi="Times New Roman" w:cs="Times New Roman"/>
                <w:sz w:val="20"/>
                <w:szCs w:val="20"/>
                <w:lang w:val="en-US" w:eastAsia="ru-RU"/>
              </w:rPr>
              <w:t>1</w:t>
            </w:r>
          </w:p>
        </w:tc>
        <w:tc>
          <w:tcPr>
            <w:tcW w:w="1133" w:type="pct"/>
            <w:shd w:val="clear" w:color="auto" w:fill="auto"/>
          </w:tcPr>
          <w:p w:rsidR="00CE2025" w:rsidRPr="00CE2025" w:rsidRDefault="00CE2025" w:rsidP="00CE2025">
            <w:pPr>
              <w:widowControl w:val="0"/>
              <w:autoSpaceDE w:val="0"/>
              <w:autoSpaceDN w:val="0"/>
              <w:adjustRightInd w:val="0"/>
              <w:spacing w:after="0" w:line="240" w:lineRule="auto"/>
              <w:contextualSpacing/>
              <w:rPr>
                <w:rFonts w:ascii="Times New Roman" w:eastAsia="Times New Roman" w:hAnsi="Times New Roman" w:cs="Times New Roman"/>
                <w:sz w:val="20"/>
                <w:szCs w:val="20"/>
                <w:highlight w:val="yellow"/>
                <w:lang w:val="en-US" w:eastAsia="ru-RU"/>
              </w:rPr>
            </w:pPr>
            <w:r w:rsidRPr="00CE2025">
              <w:rPr>
                <w:rFonts w:ascii="Times New Roman" w:eastAsia="Times New Roman" w:hAnsi="Times New Roman" w:cs="Times New Roman"/>
                <w:sz w:val="20"/>
                <w:szCs w:val="20"/>
                <w:lang w:eastAsia="ru-RU"/>
              </w:rPr>
              <w:t xml:space="preserve">Глубина 1,5м, щель размером 1*0,5 соединяющая  колодец с перекрытым ходом сообщения  глубиной 1,5 м.  </w:t>
            </w:r>
            <w:r w:rsidRPr="00CE2025">
              <w:rPr>
                <w:rFonts w:ascii="Times New Roman" w:eastAsia="Times New Roman" w:hAnsi="Times New Roman" w:cs="Times New Roman"/>
                <w:sz w:val="20"/>
                <w:szCs w:val="20"/>
                <w:lang w:val="en-US" w:eastAsia="ru-RU"/>
              </w:rPr>
              <w:t>длиной 8 м. с одним  изгибом;</w:t>
            </w:r>
          </w:p>
        </w:tc>
        <w:tc>
          <w:tcPr>
            <w:tcW w:w="1133" w:type="pct"/>
            <w:shd w:val="clear" w:color="auto" w:fill="auto"/>
          </w:tcPr>
          <w:p w:rsidR="00CE2025" w:rsidRPr="00CE2025" w:rsidRDefault="00CE2025" w:rsidP="00CE2025">
            <w:pPr>
              <w:widowControl w:val="0"/>
              <w:autoSpaceDE w:val="0"/>
              <w:autoSpaceDN w:val="0"/>
              <w:adjustRightInd w:val="0"/>
              <w:spacing w:after="0" w:line="240" w:lineRule="auto"/>
              <w:contextualSpacing/>
              <w:rPr>
                <w:rFonts w:ascii="Times New Roman" w:eastAsia="Times New Roman" w:hAnsi="Times New Roman" w:cs="Times New Roman"/>
                <w:sz w:val="20"/>
                <w:szCs w:val="20"/>
                <w:lang w:eastAsia="ru-RU"/>
              </w:rPr>
            </w:pPr>
            <w:r w:rsidRPr="00CE2025">
              <w:rPr>
                <w:rFonts w:ascii="Times New Roman" w:eastAsia="Times New Roman" w:hAnsi="Times New Roman" w:cs="Times New Roman"/>
                <w:sz w:val="20"/>
                <w:szCs w:val="20"/>
                <w:lang w:eastAsia="ru-RU"/>
              </w:rPr>
              <w:t>Состояние удовлетворительное;</w:t>
            </w:r>
          </w:p>
          <w:p w:rsidR="00CE2025" w:rsidRPr="00CE2025" w:rsidRDefault="00CE2025" w:rsidP="00CE2025">
            <w:pPr>
              <w:widowControl w:val="0"/>
              <w:autoSpaceDE w:val="0"/>
              <w:autoSpaceDN w:val="0"/>
              <w:adjustRightInd w:val="0"/>
              <w:spacing w:after="0" w:line="240" w:lineRule="auto"/>
              <w:contextualSpacing/>
              <w:rPr>
                <w:rFonts w:ascii="Times New Roman" w:eastAsia="Times New Roman" w:hAnsi="Times New Roman" w:cs="Times New Roman"/>
                <w:sz w:val="20"/>
                <w:szCs w:val="20"/>
                <w:lang w:eastAsia="ru-RU"/>
              </w:rPr>
            </w:pPr>
            <w:r w:rsidRPr="00CE2025">
              <w:rPr>
                <w:rFonts w:ascii="Times New Roman" w:eastAsia="Times New Roman" w:hAnsi="Times New Roman" w:cs="Times New Roman"/>
                <w:sz w:val="20"/>
                <w:szCs w:val="20"/>
                <w:lang w:eastAsia="ru-RU"/>
              </w:rPr>
              <w:t xml:space="preserve">Заполнен   частично  льдом  и  снегом. </w:t>
            </w:r>
          </w:p>
          <w:p w:rsidR="00CE2025" w:rsidRPr="00CE2025" w:rsidRDefault="00CE2025" w:rsidP="00CE2025">
            <w:pPr>
              <w:widowControl w:val="0"/>
              <w:autoSpaceDE w:val="0"/>
              <w:autoSpaceDN w:val="0"/>
              <w:adjustRightInd w:val="0"/>
              <w:spacing w:after="0" w:line="240" w:lineRule="auto"/>
              <w:contextualSpacing/>
              <w:rPr>
                <w:rFonts w:ascii="Times New Roman" w:eastAsia="Times New Roman" w:hAnsi="Times New Roman" w:cs="Times New Roman"/>
                <w:sz w:val="20"/>
                <w:szCs w:val="20"/>
                <w:lang w:eastAsia="ru-RU"/>
              </w:rPr>
            </w:pPr>
          </w:p>
        </w:tc>
      </w:tr>
      <w:tr w:rsidR="00CE2025" w:rsidRPr="00CE2025" w:rsidTr="007C4EDF">
        <w:trPr>
          <w:trHeight w:val="1918"/>
        </w:trPr>
        <w:tc>
          <w:tcPr>
            <w:tcW w:w="267" w:type="pct"/>
            <w:shd w:val="clear" w:color="auto" w:fill="auto"/>
          </w:tcPr>
          <w:p w:rsidR="00CE2025" w:rsidRPr="00CE2025" w:rsidRDefault="00CE2025" w:rsidP="00CE2025">
            <w:pPr>
              <w:widowControl w:val="0"/>
              <w:autoSpaceDE w:val="0"/>
              <w:autoSpaceDN w:val="0"/>
              <w:adjustRightInd w:val="0"/>
              <w:spacing w:after="0" w:line="240" w:lineRule="auto"/>
              <w:contextualSpacing/>
              <w:rPr>
                <w:rFonts w:ascii="Times New Roman" w:eastAsia="Times New Roman" w:hAnsi="Times New Roman" w:cs="Times New Roman"/>
                <w:sz w:val="20"/>
                <w:szCs w:val="20"/>
                <w:lang w:val="en-US" w:eastAsia="ru-RU"/>
              </w:rPr>
            </w:pPr>
            <w:r w:rsidRPr="00CE2025">
              <w:rPr>
                <w:rFonts w:ascii="Times New Roman" w:eastAsia="Times New Roman" w:hAnsi="Times New Roman" w:cs="Times New Roman"/>
                <w:sz w:val="20"/>
                <w:szCs w:val="20"/>
                <w:lang w:val="en-US" w:eastAsia="ru-RU"/>
              </w:rPr>
              <w:t>16.</w:t>
            </w:r>
          </w:p>
        </w:tc>
        <w:tc>
          <w:tcPr>
            <w:tcW w:w="933" w:type="pct"/>
            <w:shd w:val="clear" w:color="auto" w:fill="auto"/>
          </w:tcPr>
          <w:p w:rsidR="00CE2025" w:rsidRPr="00CE2025" w:rsidRDefault="00CE2025" w:rsidP="00CE2025">
            <w:pPr>
              <w:widowControl w:val="0"/>
              <w:autoSpaceDE w:val="0"/>
              <w:autoSpaceDN w:val="0"/>
              <w:adjustRightInd w:val="0"/>
              <w:spacing w:after="0" w:line="240" w:lineRule="auto"/>
              <w:contextualSpacing/>
              <w:rPr>
                <w:rFonts w:ascii="Times New Roman" w:eastAsia="Times New Roman" w:hAnsi="Times New Roman" w:cs="Times New Roman"/>
                <w:sz w:val="20"/>
                <w:szCs w:val="20"/>
                <w:lang w:eastAsia="ru-RU"/>
              </w:rPr>
            </w:pPr>
            <w:r w:rsidRPr="00CE2025">
              <w:rPr>
                <w:rFonts w:ascii="Times New Roman" w:eastAsia="Times New Roman" w:hAnsi="Times New Roman" w:cs="Times New Roman"/>
                <w:sz w:val="20"/>
                <w:szCs w:val="20"/>
                <w:lang w:eastAsia="ru-RU"/>
              </w:rPr>
              <w:t>Многозвеньвой  рукоход с  прямыми  и наклонными  секциями</w:t>
            </w:r>
          </w:p>
        </w:tc>
        <w:tc>
          <w:tcPr>
            <w:tcW w:w="600" w:type="pct"/>
            <w:shd w:val="clear" w:color="auto" w:fill="auto"/>
          </w:tcPr>
          <w:p w:rsidR="00CE2025" w:rsidRPr="00CE2025" w:rsidRDefault="00CE2025" w:rsidP="00CE2025">
            <w:pPr>
              <w:widowControl w:val="0"/>
              <w:autoSpaceDE w:val="0"/>
              <w:autoSpaceDN w:val="0"/>
              <w:adjustRightInd w:val="0"/>
              <w:spacing w:after="0" w:line="240" w:lineRule="auto"/>
              <w:contextualSpacing/>
              <w:rPr>
                <w:rFonts w:ascii="Times New Roman" w:eastAsia="Times New Roman" w:hAnsi="Times New Roman" w:cs="Times New Roman"/>
                <w:sz w:val="20"/>
                <w:szCs w:val="20"/>
                <w:lang w:val="en-US" w:eastAsia="ru-RU"/>
              </w:rPr>
            </w:pPr>
            <w:r w:rsidRPr="00CE2025">
              <w:rPr>
                <w:rFonts w:ascii="Times New Roman" w:eastAsia="Times New Roman" w:hAnsi="Times New Roman" w:cs="Times New Roman"/>
                <w:sz w:val="20"/>
                <w:szCs w:val="20"/>
                <w:lang w:val="en-US" w:eastAsia="ru-RU"/>
              </w:rPr>
              <w:t>б/н</w:t>
            </w:r>
          </w:p>
        </w:tc>
        <w:tc>
          <w:tcPr>
            <w:tcW w:w="467" w:type="pct"/>
            <w:shd w:val="clear" w:color="auto" w:fill="auto"/>
          </w:tcPr>
          <w:p w:rsidR="00CE2025" w:rsidRPr="00CE2025" w:rsidRDefault="00CE2025" w:rsidP="00CE2025">
            <w:pPr>
              <w:widowControl w:val="0"/>
              <w:autoSpaceDE w:val="0"/>
              <w:autoSpaceDN w:val="0"/>
              <w:adjustRightInd w:val="0"/>
              <w:spacing w:after="0" w:line="240" w:lineRule="auto"/>
              <w:contextualSpacing/>
              <w:rPr>
                <w:rFonts w:ascii="Times New Roman" w:eastAsia="Times New Roman" w:hAnsi="Times New Roman" w:cs="Times New Roman"/>
                <w:sz w:val="20"/>
                <w:szCs w:val="20"/>
                <w:lang w:val="en-US" w:eastAsia="ru-RU"/>
              </w:rPr>
            </w:pPr>
            <w:r w:rsidRPr="00CE2025">
              <w:rPr>
                <w:rFonts w:ascii="Times New Roman" w:eastAsia="Times New Roman" w:hAnsi="Times New Roman" w:cs="Times New Roman"/>
                <w:sz w:val="20"/>
                <w:szCs w:val="20"/>
                <w:lang w:val="en-US" w:eastAsia="ru-RU"/>
              </w:rPr>
              <w:t>03.08.2017</w:t>
            </w:r>
          </w:p>
        </w:tc>
        <w:tc>
          <w:tcPr>
            <w:tcW w:w="467" w:type="pct"/>
            <w:shd w:val="clear" w:color="auto" w:fill="auto"/>
          </w:tcPr>
          <w:p w:rsidR="00CE2025" w:rsidRPr="00CE2025" w:rsidRDefault="00CE2025" w:rsidP="00CE2025">
            <w:pPr>
              <w:widowControl w:val="0"/>
              <w:autoSpaceDE w:val="0"/>
              <w:autoSpaceDN w:val="0"/>
              <w:adjustRightInd w:val="0"/>
              <w:spacing w:after="0" w:line="240" w:lineRule="auto"/>
              <w:contextualSpacing/>
              <w:rPr>
                <w:rFonts w:ascii="Times New Roman" w:eastAsia="Times New Roman" w:hAnsi="Times New Roman" w:cs="Times New Roman"/>
                <w:sz w:val="20"/>
                <w:szCs w:val="20"/>
                <w:lang w:val="en-US" w:eastAsia="ru-RU"/>
              </w:rPr>
            </w:pPr>
            <w:r w:rsidRPr="00CE2025">
              <w:rPr>
                <w:rFonts w:ascii="Times New Roman" w:eastAsia="Times New Roman" w:hAnsi="Times New Roman" w:cs="Times New Roman"/>
                <w:sz w:val="20"/>
                <w:szCs w:val="20"/>
                <w:lang w:val="en-US" w:eastAsia="ru-RU"/>
              </w:rPr>
              <w:t>1</w:t>
            </w:r>
          </w:p>
        </w:tc>
        <w:tc>
          <w:tcPr>
            <w:tcW w:w="1133" w:type="pct"/>
            <w:shd w:val="clear" w:color="auto" w:fill="auto"/>
          </w:tcPr>
          <w:p w:rsidR="00CE2025" w:rsidRPr="00CE2025" w:rsidRDefault="00CE2025" w:rsidP="00CE2025">
            <w:pPr>
              <w:widowControl w:val="0"/>
              <w:autoSpaceDE w:val="0"/>
              <w:autoSpaceDN w:val="0"/>
              <w:adjustRightInd w:val="0"/>
              <w:spacing w:after="0" w:line="240" w:lineRule="auto"/>
              <w:contextualSpacing/>
              <w:rPr>
                <w:rFonts w:ascii="Times New Roman" w:eastAsia="Times New Roman" w:hAnsi="Times New Roman" w:cs="Times New Roman"/>
                <w:sz w:val="20"/>
                <w:szCs w:val="20"/>
                <w:lang w:eastAsia="ru-RU"/>
              </w:rPr>
            </w:pPr>
            <w:r w:rsidRPr="00CE2025">
              <w:rPr>
                <w:rFonts w:ascii="Times New Roman" w:eastAsia="Times New Roman" w:hAnsi="Times New Roman" w:cs="Times New Roman"/>
                <w:sz w:val="20"/>
                <w:szCs w:val="20"/>
                <w:lang w:eastAsia="ru-RU"/>
              </w:rPr>
              <w:t>10136х3860мм., предназначен для  физической подготовки и овладения техникой преодоления препятствий</w:t>
            </w:r>
          </w:p>
        </w:tc>
        <w:tc>
          <w:tcPr>
            <w:tcW w:w="1133" w:type="pct"/>
            <w:shd w:val="clear" w:color="auto" w:fill="auto"/>
          </w:tcPr>
          <w:p w:rsidR="00CE2025" w:rsidRPr="00CE2025" w:rsidRDefault="00CE2025" w:rsidP="00CE2025">
            <w:pPr>
              <w:widowControl w:val="0"/>
              <w:autoSpaceDE w:val="0"/>
              <w:autoSpaceDN w:val="0"/>
              <w:adjustRightInd w:val="0"/>
              <w:spacing w:after="0" w:line="240" w:lineRule="auto"/>
              <w:contextualSpacing/>
              <w:rPr>
                <w:rFonts w:ascii="Times New Roman" w:eastAsia="Times New Roman" w:hAnsi="Times New Roman" w:cs="Times New Roman"/>
                <w:sz w:val="20"/>
                <w:szCs w:val="20"/>
                <w:lang w:val="en-US" w:eastAsia="ru-RU"/>
              </w:rPr>
            </w:pPr>
            <w:r w:rsidRPr="00CE2025">
              <w:rPr>
                <w:rFonts w:ascii="Times New Roman" w:eastAsia="Times New Roman" w:hAnsi="Times New Roman" w:cs="Times New Roman"/>
                <w:sz w:val="20"/>
                <w:szCs w:val="20"/>
                <w:lang w:val="en-US" w:eastAsia="ru-RU"/>
              </w:rPr>
              <w:t>Состояние удовлетворительное;</w:t>
            </w:r>
          </w:p>
          <w:p w:rsidR="00CE2025" w:rsidRPr="00CE2025" w:rsidRDefault="00CE2025" w:rsidP="00CE2025">
            <w:pPr>
              <w:widowControl w:val="0"/>
              <w:autoSpaceDE w:val="0"/>
              <w:autoSpaceDN w:val="0"/>
              <w:adjustRightInd w:val="0"/>
              <w:spacing w:after="0" w:line="240" w:lineRule="auto"/>
              <w:contextualSpacing/>
              <w:rPr>
                <w:rFonts w:ascii="Times New Roman" w:eastAsia="Times New Roman" w:hAnsi="Times New Roman" w:cs="Times New Roman"/>
                <w:sz w:val="20"/>
                <w:szCs w:val="20"/>
                <w:lang w:val="en-US" w:eastAsia="ru-RU"/>
              </w:rPr>
            </w:pPr>
          </w:p>
        </w:tc>
      </w:tr>
      <w:tr w:rsidR="00CE2025" w:rsidRPr="00CE2025" w:rsidTr="007C4EDF">
        <w:tc>
          <w:tcPr>
            <w:tcW w:w="267" w:type="pct"/>
            <w:shd w:val="clear" w:color="auto" w:fill="auto"/>
          </w:tcPr>
          <w:p w:rsidR="00CE2025" w:rsidRPr="00CE2025" w:rsidRDefault="00CE2025" w:rsidP="00CE2025">
            <w:pPr>
              <w:widowControl w:val="0"/>
              <w:autoSpaceDE w:val="0"/>
              <w:autoSpaceDN w:val="0"/>
              <w:adjustRightInd w:val="0"/>
              <w:spacing w:after="0" w:line="240" w:lineRule="auto"/>
              <w:contextualSpacing/>
              <w:rPr>
                <w:rFonts w:ascii="Times New Roman" w:eastAsia="Times New Roman" w:hAnsi="Times New Roman" w:cs="Times New Roman"/>
                <w:sz w:val="20"/>
                <w:szCs w:val="20"/>
                <w:lang w:val="en-US" w:eastAsia="ru-RU"/>
              </w:rPr>
            </w:pPr>
            <w:r w:rsidRPr="00CE2025">
              <w:rPr>
                <w:rFonts w:ascii="Times New Roman" w:eastAsia="Times New Roman" w:hAnsi="Times New Roman" w:cs="Times New Roman"/>
                <w:sz w:val="20"/>
                <w:szCs w:val="20"/>
                <w:lang w:val="en-US" w:eastAsia="ru-RU"/>
              </w:rPr>
              <w:t>17.</w:t>
            </w:r>
          </w:p>
        </w:tc>
        <w:tc>
          <w:tcPr>
            <w:tcW w:w="933" w:type="pct"/>
            <w:shd w:val="clear" w:color="auto" w:fill="auto"/>
          </w:tcPr>
          <w:p w:rsidR="00CE2025" w:rsidRPr="00CE2025" w:rsidRDefault="00CE2025" w:rsidP="00CE2025">
            <w:pPr>
              <w:widowControl w:val="0"/>
              <w:autoSpaceDE w:val="0"/>
              <w:autoSpaceDN w:val="0"/>
              <w:adjustRightInd w:val="0"/>
              <w:spacing w:after="0" w:line="240" w:lineRule="auto"/>
              <w:contextualSpacing/>
              <w:rPr>
                <w:rFonts w:ascii="Times New Roman" w:eastAsia="Times New Roman" w:hAnsi="Times New Roman" w:cs="Times New Roman"/>
                <w:sz w:val="20"/>
                <w:szCs w:val="20"/>
                <w:lang w:eastAsia="ru-RU"/>
              </w:rPr>
            </w:pPr>
            <w:r w:rsidRPr="00CE2025">
              <w:rPr>
                <w:rFonts w:ascii="Times New Roman" w:eastAsia="Times New Roman" w:hAnsi="Times New Roman" w:cs="Times New Roman"/>
                <w:sz w:val="20"/>
                <w:szCs w:val="20"/>
                <w:lang w:eastAsia="ru-RU"/>
              </w:rPr>
              <w:t>Комплекс турников  с  тремя  лавочками для пресса</w:t>
            </w:r>
          </w:p>
        </w:tc>
        <w:tc>
          <w:tcPr>
            <w:tcW w:w="600" w:type="pct"/>
            <w:shd w:val="clear" w:color="auto" w:fill="auto"/>
          </w:tcPr>
          <w:p w:rsidR="00CE2025" w:rsidRPr="00CE2025" w:rsidRDefault="00CE2025" w:rsidP="00CE2025">
            <w:pPr>
              <w:widowControl w:val="0"/>
              <w:autoSpaceDE w:val="0"/>
              <w:autoSpaceDN w:val="0"/>
              <w:adjustRightInd w:val="0"/>
              <w:spacing w:after="0" w:line="240" w:lineRule="auto"/>
              <w:contextualSpacing/>
              <w:rPr>
                <w:rFonts w:ascii="Times New Roman" w:eastAsia="Times New Roman" w:hAnsi="Times New Roman" w:cs="Times New Roman"/>
                <w:sz w:val="20"/>
                <w:szCs w:val="20"/>
                <w:lang w:val="en-US" w:eastAsia="ru-RU"/>
              </w:rPr>
            </w:pPr>
            <w:r w:rsidRPr="00CE2025">
              <w:rPr>
                <w:rFonts w:ascii="Times New Roman" w:eastAsia="Times New Roman" w:hAnsi="Times New Roman" w:cs="Times New Roman"/>
                <w:sz w:val="20"/>
                <w:szCs w:val="20"/>
                <w:lang w:val="en-US" w:eastAsia="ru-RU"/>
              </w:rPr>
              <w:t>б/н</w:t>
            </w:r>
          </w:p>
        </w:tc>
        <w:tc>
          <w:tcPr>
            <w:tcW w:w="467" w:type="pct"/>
            <w:shd w:val="clear" w:color="auto" w:fill="auto"/>
          </w:tcPr>
          <w:p w:rsidR="00CE2025" w:rsidRPr="00CE2025" w:rsidRDefault="00CE2025" w:rsidP="00CE2025">
            <w:pPr>
              <w:widowControl w:val="0"/>
              <w:autoSpaceDE w:val="0"/>
              <w:autoSpaceDN w:val="0"/>
              <w:adjustRightInd w:val="0"/>
              <w:spacing w:after="0" w:line="240" w:lineRule="auto"/>
              <w:contextualSpacing/>
              <w:rPr>
                <w:rFonts w:ascii="Times New Roman" w:eastAsia="Times New Roman" w:hAnsi="Times New Roman" w:cs="Times New Roman"/>
                <w:sz w:val="20"/>
                <w:szCs w:val="20"/>
                <w:lang w:val="en-US" w:eastAsia="ru-RU"/>
              </w:rPr>
            </w:pPr>
            <w:r w:rsidRPr="00CE2025">
              <w:rPr>
                <w:rFonts w:ascii="Times New Roman" w:eastAsia="Times New Roman" w:hAnsi="Times New Roman" w:cs="Times New Roman"/>
                <w:sz w:val="20"/>
                <w:szCs w:val="20"/>
                <w:lang w:val="en-US" w:eastAsia="ru-RU"/>
              </w:rPr>
              <w:t>03.08.2017</w:t>
            </w:r>
          </w:p>
        </w:tc>
        <w:tc>
          <w:tcPr>
            <w:tcW w:w="467" w:type="pct"/>
            <w:shd w:val="clear" w:color="auto" w:fill="auto"/>
          </w:tcPr>
          <w:p w:rsidR="00CE2025" w:rsidRPr="00CE2025" w:rsidRDefault="00CE2025" w:rsidP="00CE2025">
            <w:pPr>
              <w:widowControl w:val="0"/>
              <w:autoSpaceDE w:val="0"/>
              <w:autoSpaceDN w:val="0"/>
              <w:adjustRightInd w:val="0"/>
              <w:spacing w:after="0" w:line="240" w:lineRule="auto"/>
              <w:contextualSpacing/>
              <w:rPr>
                <w:rFonts w:ascii="Times New Roman" w:eastAsia="Times New Roman" w:hAnsi="Times New Roman" w:cs="Times New Roman"/>
                <w:sz w:val="20"/>
                <w:szCs w:val="20"/>
                <w:lang w:val="en-US" w:eastAsia="ru-RU"/>
              </w:rPr>
            </w:pPr>
            <w:r w:rsidRPr="00CE2025">
              <w:rPr>
                <w:rFonts w:ascii="Times New Roman" w:eastAsia="Times New Roman" w:hAnsi="Times New Roman" w:cs="Times New Roman"/>
                <w:sz w:val="20"/>
                <w:szCs w:val="20"/>
                <w:lang w:val="en-US" w:eastAsia="ru-RU"/>
              </w:rPr>
              <w:t>1</w:t>
            </w:r>
          </w:p>
        </w:tc>
        <w:tc>
          <w:tcPr>
            <w:tcW w:w="1133" w:type="pct"/>
            <w:shd w:val="clear" w:color="auto" w:fill="auto"/>
          </w:tcPr>
          <w:p w:rsidR="00CE2025" w:rsidRPr="00CE2025" w:rsidRDefault="00CE2025" w:rsidP="00CE2025">
            <w:pPr>
              <w:widowControl w:val="0"/>
              <w:autoSpaceDE w:val="0"/>
              <w:autoSpaceDN w:val="0"/>
              <w:adjustRightInd w:val="0"/>
              <w:spacing w:after="0" w:line="240" w:lineRule="auto"/>
              <w:contextualSpacing/>
              <w:rPr>
                <w:rFonts w:ascii="Times New Roman" w:eastAsia="Times New Roman" w:hAnsi="Times New Roman" w:cs="Times New Roman"/>
                <w:sz w:val="20"/>
                <w:szCs w:val="20"/>
                <w:lang w:val="en-US" w:eastAsia="ru-RU"/>
              </w:rPr>
            </w:pPr>
          </w:p>
        </w:tc>
        <w:tc>
          <w:tcPr>
            <w:tcW w:w="1133" w:type="pct"/>
            <w:shd w:val="clear" w:color="auto" w:fill="auto"/>
          </w:tcPr>
          <w:p w:rsidR="00CE2025" w:rsidRPr="00CE2025" w:rsidRDefault="00CE2025" w:rsidP="00CE2025">
            <w:pPr>
              <w:widowControl w:val="0"/>
              <w:autoSpaceDE w:val="0"/>
              <w:autoSpaceDN w:val="0"/>
              <w:adjustRightInd w:val="0"/>
              <w:spacing w:after="0" w:line="240" w:lineRule="auto"/>
              <w:contextualSpacing/>
              <w:rPr>
                <w:rFonts w:ascii="Times New Roman" w:eastAsia="Times New Roman" w:hAnsi="Times New Roman" w:cs="Times New Roman"/>
                <w:sz w:val="20"/>
                <w:szCs w:val="20"/>
                <w:lang w:val="en-US" w:eastAsia="ru-RU"/>
              </w:rPr>
            </w:pPr>
            <w:r w:rsidRPr="00CE2025">
              <w:rPr>
                <w:rFonts w:ascii="Times New Roman" w:eastAsia="Times New Roman" w:hAnsi="Times New Roman" w:cs="Times New Roman"/>
                <w:sz w:val="20"/>
                <w:szCs w:val="20"/>
                <w:lang w:val="en-US" w:eastAsia="ru-RU"/>
              </w:rPr>
              <w:t>Состояние удовлетворительное;</w:t>
            </w:r>
          </w:p>
          <w:p w:rsidR="00CE2025" w:rsidRPr="00CE2025" w:rsidRDefault="00CE2025" w:rsidP="00CE2025">
            <w:pPr>
              <w:widowControl w:val="0"/>
              <w:autoSpaceDE w:val="0"/>
              <w:autoSpaceDN w:val="0"/>
              <w:adjustRightInd w:val="0"/>
              <w:spacing w:after="0" w:line="240" w:lineRule="auto"/>
              <w:contextualSpacing/>
              <w:rPr>
                <w:rFonts w:ascii="Times New Roman" w:eastAsia="Times New Roman" w:hAnsi="Times New Roman" w:cs="Times New Roman"/>
                <w:sz w:val="20"/>
                <w:szCs w:val="20"/>
                <w:lang w:val="en-US" w:eastAsia="ru-RU"/>
              </w:rPr>
            </w:pPr>
          </w:p>
        </w:tc>
      </w:tr>
      <w:tr w:rsidR="00CE2025" w:rsidRPr="00CE2025" w:rsidTr="007C4EDF">
        <w:tc>
          <w:tcPr>
            <w:tcW w:w="267" w:type="pct"/>
            <w:shd w:val="clear" w:color="auto" w:fill="auto"/>
          </w:tcPr>
          <w:p w:rsidR="00CE2025" w:rsidRPr="00CE2025" w:rsidRDefault="00CE2025" w:rsidP="00CE2025">
            <w:pPr>
              <w:widowControl w:val="0"/>
              <w:autoSpaceDE w:val="0"/>
              <w:autoSpaceDN w:val="0"/>
              <w:adjustRightInd w:val="0"/>
              <w:spacing w:after="0" w:line="240" w:lineRule="auto"/>
              <w:contextualSpacing/>
              <w:rPr>
                <w:rFonts w:ascii="Times New Roman" w:eastAsia="Times New Roman" w:hAnsi="Times New Roman" w:cs="Times New Roman"/>
                <w:sz w:val="20"/>
                <w:szCs w:val="20"/>
                <w:lang w:val="en-US" w:eastAsia="ru-RU"/>
              </w:rPr>
            </w:pPr>
            <w:r w:rsidRPr="00CE2025">
              <w:rPr>
                <w:rFonts w:ascii="Times New Roman" w:eastAsia="Times New Roman" w:hAnsi="Times New Roman" w:cs="Times New Roman"/>
                <w:sz w:val="20"/>
                <w:szCs w:val="20"/>
                <w:lang w:val="en-US" w:eastAsia="ru-RU"/>
              </w:rPr>
              <w:t>18.</w:t>
            </w:r>
          </w:p>
        </w:tc>
        <w:tc>
          <w:tcPr>
            <w:tcW w:w="933" w:type="pct"/>
            <w:shd w:val="clear" w:color="auto" w:fill="auto"/>
          </w:tcPr>
          <w:p w:rsidR="00CE2025" w:rsidRPr="00CE2025" w:rsidRDefault="00CE2025" w:rsidP="00CE2025">
            <w:pPr>
              <w:widowControl w:val="0"/>
              <w:autoSpaceDE w:val="0"/>
              <w:autoSpaceDN w:val="0"/>
              <w:adjustRightInd w:val="0"/>
              <w:spacing w:after="0" w:line="240" w:lineRule="auto"/>
              <w:contextualSpacing/>
              <w:rPr>
                <w:rFonts w:ascii="Times New Roman" w:eastAsia="Times New Roman" w:hAnsi="Times New Roman" w:cs="Times New Roman"/>
                <w:sz w:val="20"/>
                <w:szCs w:val="20"/>
                <w:lang w:val="en-US" w:eastAsia="ru-RU"/>
              </w:rPr>
            </w:pPr>
            <w:r w:rsidRPr="00CE2025">
              <w:rPr>
                <w:rFonts w:ascii="Times New Roman" w:eastAsia="Times New Roman" w:hAnsi="Times New Roman" w:cs="Times New Roman"/>
                <w:sz w:val="20"/>
                <w:szCs w:val="20"/>
                <w:lang w:val="en-US" w:eastAsia="ru-RU"/>
              </w:rPr>
              <w:t>Открытая  мини-футбольная  площадка</w:t>
            </w:r>
          </w:p>
        </w:tc>
        <w:tc>
          <w:tcPr>
            <w:tcW w:w="600" w:type="pct"/>
            <w:shd w:val="clear" w:color="auto" w:fill="auto"/>
          </w:tcPr>
          <w:p w:rsidR="00CE2025" w:rsidRPr="00CE2025" w:rsidRDefault="00CE2025" w:rsidP="00CE2025">
            <w:pPr>
              <w:widowControl w:val="0"/>
              <w:autoSpaceDE w:val="0"/>
              <w:autoSpaceDN w:val="0"/>
              <w:adjustRightInd w:val="0"/>
              <w:spacing w:after="0" w:line="240" w:lineRule="auto"/>
              <w:contextualSpacing/>
              <w:rPr>
                <w:rFonts w:ascii="Times New Roman" w:eastAsia="Times New Roman" w:hAnsi="Times New Roman" w:cs="Times New Roman"/>
                <w:sz w:val="20"/>
                <w:szCs w:val="20"/>
                <w:lang w:val="en-US" w:eastAsia="ru-RU"/>
              </w:rPr>
            </w:pPr>
            <w:r w:rsidRPr="00CE2025">
              <w:rPr>
                <w:rFonts w:ascii="Times New Roman" w:eastAsia="Times New Roman" w:hAnsi="Times New Roman" w:cs="Times New Roman"/>
                <w:sz w:val="20"/>
                <w:szCs w:val="20"/>
                <w:lang w:val="en-US" w:eastAsia="ru-RU"/>
              </w:rPr>
              <w:t>б/н</w:t>
            </w:r>
          </w:p>
        </w:tc>
        <w:tc>
          <w:tcPr>
            <w:tcW w:w="467" w:type="pct"/>
            <w:shd w:val="clear" w:color="auto" w:fill="auto"/>
          </w:tcPr>
          <w:p w:rsidR="00CE2025" w:rsidRPr="00CE2025" w:rsidRDefault="00CE2025" w:rsidP="00CE2025">
            <w:pPr>
              <w:widowControl w:val="0"/>
              <w:autoSpaceDE w:val="0"/>
              <w:autoSpaceDN w:val="0"/>
              <w:adjustRightInd w:val="0"/>
              <w:spacing w:after="0" w:line="240" w:lineRule="auto"/>
              <w:contextualSpacing/>
              <w:rPr>
                <w:rFonts w:ascii="Times New Roman" w:eastAsia="Times New Roman" w:hAnsi="Times New Roman" w:cs="Times New Roman"/>
                <w:sz w:val="20"/>
                <w:szCs w:val="20"/>
                <w:lang w:val="en-US" w:eastAsia="ru-RU"/>
              </w:rPr>
            </w:pPr>
            <w:r w:rsidRPr="00CE2025">
              <w:rPr>
                <w:rFonts w:ascii="Times New Roman" w:eastAsia="Times New Roman" w:hAnsi="Times New Roman" w:cs="Times New Roman"/>
                <w:sz w:val="20"/>
                <w:szCs w:val="20"/>
                <w:lang w:val="en-US" w:eastAsia="ru-RU"/>
              </w:rPr>
              <w:t xml:space="preserve">       2015</w:t>
            </w:r>
          </w:p>
        </w:tc>
        <w:tc>
          <w:tcPr>
            <w:tcW w:w="467" w:type="pct"/>
            <w:shd w:val="clear" w:color="auto" w:fill="auto"/>
          </w:tcPr>
          <w:p w:rsidR="00CE2025" w:rsidRPr="00CE2025" w:rsidRDefault="00CE2025" w:rsidP="00CE2025">
            <w:pPr>
              <w:widowControl w:val="0"/>
              <w:autoSpaceDE w:val="0"/>
              <w:autoSpaceDN w:val="0"/>
              <w:adjustRightInd w:val="0"/>
              <w:spacing w:after="0" w:line="240" w:lineRule="auto"/>
              <w:contextualSpacing/>
              <w:rPr>
                <w:rFonts w:ascii="Times New Roman" w:eastAsia="Times New Roman" w:hAnsi="Times New Roman" w:cs="Times New Roman"/>
                <w:sz w:val="20"/>
                <w:szCs w:val="20"/>
                <w:lang w:val="en-US" w:eastAsia="ru-RU"/>
              </w:rPr>
            </w:pPr>
            <w:r w:rsidRPr="00CE2025">
              <w:rPr>
                <w:rFonts w:ascii="Times New Roman" w:eastAsia="Times New Roman" w:hAnsi="Times New Roman" w:cs="Times New Roman"/>
                <w:sz w:val="20"/>
                <w:szCs w:val="20"/>
                <w:lang w:val="en-US" w:eastAsia="ru-RU"/>
              </w:rPr>
              <w:t>1</w:t>
            </w:r>
          </w:p>
        </w:tc>
        <w:tc>
          <w:tcPr>
            <w:tcW w:w="1133" w:type="pct"/>
            <w:shd w:val="clear" w:color="auto" w:fill="auto"/>
          </w:tcPr>
          <w:p w:rsidR="00CE2025" w:rsidRPr="00CE2025" w:rsidRDefault="00CE2025" w:rsidP="00CE2025">
            <w:pPr>
              <w:widowControl w:val="0"/>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r w:rsidRPr="00CE2025">
              <w:rPr>
                <w:rFonts w:ascii="Times New Roman" w:eastAsia="Times New Roman" w:hAnsi="Times New Roman" w:cs="Times New Roman"/>
                <w:sz w:val="20"/>
                <w:szCs w:val="20"/>
                <w:lang w:eastAsia="ru-RU"/>
              </w:rPr>
              <w:t>Площадь:1430м2, покрытие  из искусственной  травы, в комплекте: ворота  футбольные разборные, 2х3м - 2  шт.</w:t>
            </w:r>
          </w:p>
          <w:p w:rsidR="00CE2025" w:rsidRPr="00CE2025" w:rsidRDefault="00CE2025" w:rsidP="00CE2025">
            <w:pPr>
              <w:widowControl w:val="0"/>
              <w:autoSpaceDE w:val="0"/>
              <w:autoSpaceDN w:val="0"/>
              <w:adjustRightInd w:val="0"/>
              <w:spacing w:after="0" w:line="240" w:lineRule="auto"/>
              <w:contextualSpacing/>
              <w:rPr>
                <w:rFonts w:ascii="Times New Roman" w:eastAsia="Times New Roman" w:hAnsi="Times New Roman" w:cs="Times New Roman"/>
                <w:sz w:val="20"/>
                <w:szCs w:val="20"/>
                <w:lang w:eastAsia="ru-RU"/>
              </w:rPr>
            </w:pPr>
          </w:p>
        </w:tc>
        <w:tc>
          <w:tcPr>
            <w:tcW w:w="1133" w:type="pct"/>
            <w:shd w:val="clear" w:color="auto" w:fill="auto"/>
          </w:tcPr>
          <w:p w:rsidR="00CE2025" w:rsidRPr="00CE2025" w:rsidRDefault="00CE2025" w:rsidP="00CE2025">
            <w:pPr>
              <w:widowControl w:val="0"/>
              <w:autoSpaceDE w:val="0"/>
              <w:autoSpaceDN w:val="0"/>
              <w:adjustRightInd w:val="0"/>
              <w:spacing w:after="0" w:line="240" w:lineRule="auto"/>
              <w:contextualSpacing/>
              <w:rPr>
                <w:rFonts w:ascii="Times New Roman" w:eastAsia="Times New Roman" w:hAnsi="Times New Roman" w:cs="Times New Roman"/>
                <w:sz w:val="20"/>
                <w:szCs w:val="20"/>
                <w:lang w:eastAsia="ru-RU"/>
              </w:rPr>
            </w:pPr>
            <w:r w:rsidRPr="00CE2025">
              <w:rPr>
                <w:rFonts w:ascii="Times New Roman" w:eastAsia="Times New Roman" w:hAnsi="Times New Roman" w:cs="Times New Roman"/>
                <w:sz w:val="20"/>
                <w:szCs w:val="20"/>
                <w:lang w:eastAsia="ru-RU"/>
              </w:rPr>
              <w:t>Состояние удовлетворительное;</w:t>
            </w:r>
          </w:p>
          <w:p w:rsidR="00CE2025" w:rsidRPr="00CE2025" w:rsidRDefault="00CE2025" w:rsidP="00CE2025">
            <w:pPr>
              <w:widowControl w:val="0"/>
              <w:autoSpaceDE w:val="0"/>
              <w:autoSpaceDN w:val="0"/>
              <w:adjustRightInd w:val="0"/>
              <w:spacing w:after="0" w:line="240" w:lineRule="auto"/>
              <w:contextualSpacing/>
              <w:rPr>
                <w:rFonts w:ascii="Times New Roman" w:eastAsia="Times New Roman" w:hAnsi="Times New Roman" w:cs="Times New Roman"/>
                <w:sz w:val="20"/>
                <w:szCs w:val="20"/>
                <w:lang w:eastAsia="ru-RU"/>
              </w:rPr>
            </w:pPr>
            <w:r w:rsidRPr="00CE2025">
              <w:rPr>
                <w:rFonts w:ascii="Times New Roman" w:eastAsia="Times New Roman" w:hAnsi="Times New Roman" w:cs="Times New Roman"/>
                <w:sz w:val="20"/>
                <w:szCs w:val="20"/>
                <w:lang w:eastAsia="ru-RU"/>
              </w:rPr>
              <w:t>Требуется  частично  ремонт  покрытия  из искусственной травы  в  части  стыковочных швов;</w:t>
            </w:r>
          </w:p>
          <w:p w:rsidR="00CE2025" w:rsidRPr="00CE2025" w:rsidRDefault="00CE2025" w:rsidP="00CE2025">
            <w:pPr>
              <w:widowControl w:val="0"/>
              <w:autoSpaceDE w:val="0"/>
              <w:autoSpaceDN w:val="0"/>
              <w:adjustRightInd w:val="0"/>
              <w:spacing w:after="0" w:line="240" w:lineRule="auto"/>
              <w:contextualSpacing/>
              <w:rPr>
                <w:rFonts w:ascii="Times New Roman" w:eastAsia="Times New Roman" w:hAnsi="Times New Roman" w:cs="Times New Roman"/>
                <w:sz w:val="20"/>
                <w:szCs w:val="20"/>
                <w:lang w:eastAsia="ru-RU"/>
              </w:rPr>
            </w:pPr>
            <w:r w:rsidRPr="00CE2025">
              <w:rPr>
                <w:rFonts w:ascii="Times New Roman" w:eastAsia="Times New Roman" w:hAnsi="Times New Roman" w:cs="Times New Roman"/>
                <w:sz w:val="20"/>
                <w:szCs w:val="20"/>
                <w:lang w:eastAsia="ru-RU"/>
              </w:rPr>
              <w:t>Оснастить   ворота  сеткой;</w:t>
            </w:r>
          </w:p>
          <w:p w:rsidR="00CE2025" w:rsidRPr="00CE2025" w:rsidRDefault="00CE2025" w:rsidP="00CE2025">
            <w:pPr>
              <w:widowControl w:val="0"/>
              <w:autoSpaceDE w:val="0"/>
              <w:autoSpaceDN w:val="0"/>
              <w:adjustRightInd w:val="0"/>
              <w:spacing w:after="0" w:line="240" w:lineRule="auto"/>
              <w:contextualSpacing/>
              <w:rPr>
                <w:rFonts w:ascii="Times New Roman" w:eastAsia="Times New Roman" w:hAnsi="Times New Roman" w:cs="Times New Roman"/>
                <w:sz w:val="20"/>
                <w:szCs w:val="20"/>
                <w:lang w:eastAsia="ru-RU"/>
              </w:rPr>
            </w:pPr>
            <w:r w:rsidRPr="00CE2025">
              <w:rPr>
                <w:rFonts w:ascii="Times New Roman" w:eastAsia="Times New Roman" w:hAnsi="Times New Roman" w:cs="Times New Roman"/>
                <w:sz w:val="20"/>
                <w:szCs w:val="20"/>
                <w:lang w:eastAsia="ru-RU"/>
              </w:rPr>
              <w:t>Ворота дополнительно  закрепить;</w:t>
            </w:r>
          </w:p>
        </w:tc>
      </w:tr>
      <w:tr w:rsidR="00CE2025" w:rsidRPr="00CE2025" w:rsidTr="007C4EDF">
        <w:trPr>
          <w:trHeight w:val="1072"/>
        </w:trPr>
        <w:tc>
          <w:tcPr>
            <w:tcW w:w="267" w:type="pct"/>
            <w:shd w:val="clear" w:color="auto" w:fill="auto"/>
          </w:tcPr>
          <w:p w:rsidR="00CE2025" w:rsidRPr="00CE2025" w:rsidRDefault="00CE2025" w:rsidP="00CE2025">
            <w:pPr>
              <w:widowControl w:val="0"/>
              <w:autoSpaceDE w:val="0"/>
              <w:autoSpaceDN w:val="0"/>
              <w:adjustRightInd w:val="0"/>
              <w:spacing w:after="0" w:line="240" w:lineRule="auto"/>
              <w:contextualSpacing/>
              <w:rPr>
                <w:rFonts w:ascii="Times New Roman" w:eastAsia="Times New Roman" w:hAnsi="Times New Roman" w:cs="Times New Roman"/>
                <w:sz w:val="20"/>
                <w:szCs w:val="20"/>
                <w:lang w:val="en-US" w:eastAsia="ru-RU"/>
              </w:rPr>
            </w:pPr>
            <w:r w:rsidRPr="00CE2025">
              <w:rPr>
                <w:rFonts w:ascii="Times New Roman" w:eastAsia="Times New Roman" w:hAnsi="Times New Roman" w:cs="Times New Roman"/>
                <w:sz w:val="20"/>
                <w:szCs w:val="20"/>
                <w:lang w:val="en-US" w:eastAsia="ru-RU"/>
              </w:rPr>
              <w:t>19.</w:t>
            </w:r>
          </w:p>
        </w:tc>
        <w:tc>
          <w:tcPr>
            <w:tcW w:w="933" w:type="pct"/>
            <w:shd w:val="clear" w:color="auto" w:fill="auto"/>
          </w:tcPr>
          <w:p w:rsidR="00CE2025" w:rsidRPr="00CE2025" w:rsidRDefault="00CE2025" w:rsidP="00CE2025">
            <w:pPr>
              <w:widowControl w:val="0"/>
              <w:autoSpaceDE w:val="0"/>
              <w:autoSpaceDN w:val="0"/>
              <w:adjustRightInd w:val="0"/>
              <w:spacing w:after="0" w:line="240" w:lineRule="auto"/>
              <w:contextualSpacing/>
              <w:rPr>
                <w:rFonts w:ascii="Times New Roman" w:eastAsia="Times New Roman" w:hAnsi="Times New Roman" w:cs="Times New Roman"/>
                <w:sz w:val="20"/>
                <w:szCs w:val="20"/>
                <w:lang w:val="en-US" w:eastAsia="ru-RU"/>
              </w:rPr>
            </w:pPr>
            <w:r w:rsidRPr="00CE2025">
              <w:rPr>
                <w:rFonts w:ascii="Times New Roman" w:eastAsia="Times New Roman" w:hAnsi="Times New Roman" w:cs="Times New Roman"/>
                <w:sz w:val="20"/>
                <w:szCs w:val="20"/>
                <w:lang w:val="en-US" w:eastAsia="ru-RU"/>
              </w:rPr>
              <w:t>Беговая дорожка</w:t>
            </w:r>
          </w:p>
        </w:tc>
        <w:tc>
          <w:tcPr>
            <w:tcW w:w="600" w:type="pct"/>
            <w:shd w:val="clear" w:color="auto" w:fill="auto"/>
          </w:tcPr>
          <w:p w:rsidR="00CE2025" w:rsidRPr="00CE2025" w:rsidRDefault="00CE2025" w:rsidP="00CE2025">
            <w:pPr>
              <w:widowControl w:val="0"/>
              <w:autoSpaceDE w:val="0"/>
              <w:autoSpaceDN w:val="0"/>
              <w:adjustRightInd w:val="0"/>
              <w:spacing w:after="0" w:line="240" w:lineRule="auto"/>
              <w:contextualSpacing/>
              <w:rPr>
                <w:rFonts w:ascii="Times New Roman" w:eastAsia="Times New Roman" w:hAnsi="Times New Roman" w:cs="Times New Roman"/>
                <w:sz w:val="20"/>
                <w:szCs w:val="20"/>
                <w:lang w:val="en-US" w:eastAsia="ru-RU"/>
              </w:rPr>
            </w:pPr>
            <w:r w:rsidRPr="00CE2025">
              <w:rPr>
                <w:rFonts w:ascii="Times New Roman" w:eastAsia="Times New Roman" w:hAnsi="Times New Roman" w:cs="Times New Roman"/>
                <w:sz w:val="20"/>
                <w:szCs w:val="20"/>
                <w:lang w:val="en-US" w:eastAsia="ru-RU"/>
              </w:rPr>
              <w:t>б/н</w:t>
            </w:r>
          </w:p>
        </w:tc>
        <w:tc>
          <w:tcPr>
            <w:tcW w:w="467" w:type="pct"/>
            <w:shd w:val="clear" w:color="auto" w:fill="auto"/>
          </w:tcPr>
          <w:p w:rsidR="00CE2025" w:rsidRPr="00CE2025" w:rsidRDefault="00CE2025" w:rsidP="00CE2025">
            <w:pPr>
              <w:widowControl w:val="0"/>
              <w:autoSpaceDE w:val="0"/>
              <w:autoSpaceDN w:val="0"/>
              <w:adjustRightInd w:val="0"/>
              <w:spacing w:after="0" w:line="240" w:lineRule="auto"/>
              <w:contextualSpacing/>
              <w:rPr>
                <w:rFonts w:ascii="Times New Roman" w:eastAsia="Times New Roman" w:hAnsi="Times New Roman" w:cs="Times New Roman"/>
                <w:sz w:val="20"/>
                <w:szCs w:val="20"/>
                <w:lang w:val="en-US" w:eastAsia="ru-RU"/>
              </w:rPr>
            </w:pPr>
            <w:r w:rsidRPr="00CE2025">
              <w:rPr>
                <w:rFonts w:ascii="Times New Roman" w:eastAsia="Times New Roman" w:hAnsi="Times New Roman" w:cs="Times New Roman"/>
                <w:sz w:val="20"/>
                <w:szCs w:val="20"/>
                <w:lang w:val="en-US" w:eastAsia="ru-RU"/>
              </w:rPr>
              <w:t xml:space="preserve">     2015</w:t>
            </w:r>
          </w:p>
        </w:tc>
        <w:tc>
          <w:tcPr>
            <w:tcW w:w="467" w:type="pct"/>
            <w:shd w:val="clear" w:color="auto" w:fill="auto"/>
          </w:tcPr>
          <w:p w:rsidR="00CE2025" w:rsidRPr="00CE2025" w:rsidRDefault="00CE2025" w:rsidP="00CE2025">
            <w:pPr>
              <w:widowControl w:val="0"/>
              <w:autoSpaceDE w:val="0"/>
              <w:autoSpaceDN w:val="0"/>
              <w:adjustRightInd w:val="0"/>
              <w:spacing w:after="0" w:line="240" w:lineRule="auto"/>
              <w:contextualSpacing/>
              <w:rPr>
                <w:rFonts w:ascii="Times New Roman" w:eastAsia="Times New Roman" w:hAnsi="Times New Roman" w:cs="Times New Roman"/>
                <w:sz w:val="20"/>
                <w:szCs w:val="20"/>
                <w:lang w:val="en-US" w:eastAsia="ru-RU"/>
              </w:rPr>
            </w:pPr>
            <w:r w:rsidRPr="00CE2025">
              <w:rPr>
                <w:rFonts w:ascii="Times New Roman" w:eastAsia="Times New Roman" w:hAnsi="Times New Roman" w:cs="Times New Roman"/>
                <w:sz w:val="20"/>
                <w:szCs w:val="20"/>
                <w:lang w:val="en-US" w:eastAsia="ru-RU"/>
              </w:rPr>
              <w:t>1</w:t>
            </w:r>
          </w:p>
        </w:tc>
        <w:tc>
          <w:tcPr>
            <w:tcW w:w="1133" w:type="pct"/>
            <w:shd w:val="clear" w:color="auto" w:fill="auto"/>
          </w:tcPr>
          <w:p w:rsidR="00CE2025" w:rsidRPr="00CE2025" w:rsidRDefault="00CE2025" w:rsidP="00CE2025">
            <w:pPr>
              <w:widowControl w:val="0"/>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r w:rsidRPr="00CE2025">
              <w:rPr>
                <w:rFonts w:ascii="Times New Roman" w:eastAsia="Times New Roman" w:hAnsi="Times New Roman" w:cs="Times New Roman"/>
                <w:sz w:val="20"/>
                <w:szCs w:val="20"/>
                <w:lang w:eastAsia="ru-RU"/>
              </w:rPr>
              <w:t>Площадь 968,66 м2, из нее  покрытие резиновое 766,3 м2.</w:t>
            </w:r>
          </w:p>
        </w:tc>
        <w:tc>
          <w:tcPr>
            <w:tcW w:w="1133" w:type="pct"/>
            <w:shd w:val="clear" w:color="auto" w:fill="auto"/>
          </w:tcPr>
          <w:p w:rsidR="00CE2025" w:rsidRPr="00CE2025" w:rsidRDefault="00CE2025" w:rsidP="00CE2025">
            <w:pPr>
              <w:widowControl w:val="0"/>
              <w:autoSpaceDE w:val="0"/>
              <w:autoSpaceDN w:val="0"/>
              <w:adjustRightInd w:val="0"/>
              <w:spacing w:after="0" w:line="240" w:lineRule="auto"/>
              <w:contextualSpacing/>
              <w:rPr>
                <w:rFonts w:ascii="Times New Roman" w:eastAsia="Times New Roman" w:hAnsi="Times New Roman" w:cs="Times New Roman"/>
                <w:sz w:val="20"/>
                <w:szCs w:val="20"/>
                <w:lang w:eastAsia="ru-RU"/>
              </w:rPr>
            </w:pPr>
            <w:r w:rsidRPr="00CE2025">
              <w:rPr>
                <w:rFonts w:ascii="Times New Roman" w:eastAsia="Times New Roman" w:hAnsi="Times New Roman" w:cs="Times New Roman"/>
                <w:sz w:val="20"/>
                <w:szCs w:val="20"/>
                <w:lang w:eastAsia="ru-RU"/>
              </w:rPr>
              <w:t>Состояние удовлетворительное;</w:t>
            </w:r>
          </w:p>
          <w:p w:rsidR="00CE2025" w:rsidRPr="00CE2025" w:rsidRDefault="00CE2025" w:rsidP="00CE2025">
            <w:pPr>
              <w:widowControl w:val="0"/>
              <w:autoSpaceDE w:val="0"/>
              <w:autoSpaceDN w:val="0"/>
              <w:adjustRightInd w:val="0"/>
              <w:spacing w:after="0" w:line="240" w:lineRule="auto"/>
              <w:contextualSpacing/>
              <w:rPr>
                <w:rFonts w:ascii="Times New Roman" w:eastAsia="Times New Roman" w:hAnsi="Times New Roman" w:cs="Times New Roman"/>
                <w:sz w:val="20"/>
                <w:szCs w:val="20"/>
                <w:lang w:eastAsia="ru-RU"/>
              </w:rPr>
            </w:pPr>
            <w:r w:rsidRPr="00CE2025">
              <w:rPr>
                <w:rFonts w:ascii="Times New Roman" w:eastAsia="Times New Roman" w:hAnsi="Times New Roman" w:cs="Times New Roman"/>
                <w:sz w:val="20"/>
                <w:szCs w:val="20"/>
                <w:lang w:eastAsia="ru-RU"/>
              </w:rPr>
              <w:t>Частично  покрыта  снегом  и льдом;</w:t>
            </w:r>
          </w:p>
        </w:tc>
      </w:tr>
      <w:tr w:rsidR="00CE2025" w:rsidRPr="00CE2025" w:rsidTr="007C4EDF">
        <w:tc>
          <w:tcPr>
            <w:tcW w:w="267" w:type="pct"/>
            <w:shd w:val="clear" w:color="auto" w:fill="auto"/>
          </w:tcPr>
          <w:p w:rsidR="00CE2025" w:rsidRPr="00CE2025" w:rsidRDefault="00CE2025" w:rsidP="00CE2025">
            <w:pPr>
              <w:widowControl w:val="0"/>
              <w:autoSpaceDE w:val="0"/>
              <w:autoSpaceDN w:val="0"/>
              <w:adjustRightInd w:val="0"/>
              <w:spacing w:after="0" w:line="240" w:lineRule="auto"/>
              <w:contextualSpacing/>
              <w:rPr>
                <w:rFonts w:ascii="Times New Roman" w:eastAsia="Times New Roman" w:hAnsi="Times New Roman" w:cs="Times New Roman"/>
                <w:sz w:val="20"/>
                <w:szCs w:val="20"/>
                <w:lang w:val="en-US" w:eastAsia="ru-RU"/>
              </w:rPr>
            </w:pPr>
            <w:r w:rsidRPr="00CE2025">
              <w:rPr>
                <w:rFonts w:ascii="Times New Roman" w:eastAsia="Times New Roman" w:hAnsi="Times New Roman" w:cs="Times New Roman"/>
                <w:sz w:val="20"/>
                <w:szCs w:val="20"/>
                <w:lang w:val="en-US" w:eastAsia="ru-RU"/>
              </w:rPr>
              <w:t>20.</w:t>
            </w:r>
          </w:p>
        </w:tc>
        <w:tc>
          <w:tcPr>
            <w:tcW w:w="933" w:type="pct"/>
            <w:shd w:val="clear" w:color="auto" w:fill="auto"/>
          </w:tcPr>
          <w:p w:rsidR="00CE2025" w:rsidRPr="00CE2025" w:rsidRDefault="00CE2025" w:rsidP="00CE2025">
            <w:pPr>
              <w:widowControl w:val="0"/>
              <w:autoSpaceDE w:val="0"/>
              <w:autoSpaceDN w:val="0"/>
              <w:adjustRightInd w:val="0"/>
              <w:spacing w:after="0" w:line="240" w:lineRule="auto"/>
              <w:ind w:left="84"/>
              <w:contextualSpacing/>
              <w:jc w:val="both"/>
              <w:rPr>
                <w:rFonts w:ascii="Times New Roman" w:eastAsia="Times New Roman" w:hAnsi="Times New Roman" w:cs="Times New Roman"/>
                <w:sz w:val="20"/>
                <w:szCs w:val="20"/>
                <w:lang w:val="en-US" w:eastAsia="ru-RU"/>
              </w:rPr>
            </w:pPr>
            <w:r w:rsidRPr="00CE2025">
              <w:rPr>
                <w:rFonts w:ascii="Times New Roman" w:eastAsia="Times New Roman" w:hAnsi="Times New Roman" w:cs="Times New Roman"/>
                <w:sz w:val="20"/>
                <w:szCs w:val="20"/>
                <w:lang w:val="en-US" w:eastAsia="ru-RU"/>
              </w:rPr>
              <w:t xml:space="preserve">Открытая баскетбольная  </w:t>
            </w:r>
            <w:r w:rsidRPr="00CE2025">
              <w:rPr>
                <w:rFonts w:ascii="Times New Roman" w:eastAsia="Times New Roman" w:hAnsi="Times New Roman" w:cs="Times New Roman"/>
                <w:sz w:val="20"/>
                <w:szCs w:val="20"/>
                <w:lang w:val="en-US" w:eastAsia="ru-RU"/>
              </w:rPr>
              <w:lastRenderedPageBreak/>
              <w:t>площадка</w:t>
            </w:r>
          </w:p>
        </w:tc>
        <w:tc>
          <w:tcPr>
            <w:tcW w:w="600" w:type="pct"/>
            <w:shd w:val="clear" w:color="auto" w:fill="auto"/>
          </w:tcPr>
          <w:p w:rsidR="00CE2025" w:rsidRPr="00CE2025" w:rsidRDefault="00CE2025" w:rsidP="00CE2025">
            <w:pPr>
              <w:widowControl w:val="0"/>
              <w:autoSpaceDE w:val="0"/>
              <w:autoSpaceDN w:val="0"/>
              <w:adjustRightInd w:val="0"/>
              <w:spacing w:after="0" w:line="240" w:lineRule="auto"/>
              <w:contextualSpacing/>
              <w:rPr>
                <w:rFonts w:ascii="Times New Roman" w:eastAsia="Times New Roman" w:hAnsi="Times New Roman" w:cs="Times New Roman"/>
                <w:sz w:val="20"/>
                <w:szCs w:val="20"/>
                <w:lang w:val="en-US" w:eastAsia="ru-RU"/>
              </w:rPr>
            </w:pPr>
            <w:r w:rsidRPr="00CE2025">
              <w:rPr>
                <w:rFonts w:ascii="Times New Roman" w:eastAsia="Times New Roman" w:hAnsi="Times New Roman" w:cs="Times New Roman"/>
                <w:sz w:val="20"/>
                <w:szCs w:val="20"/>
                <w:lang w:val="en-US" w:eastAsia="ru-RU"/>
              </w:rPr>
              <w:lastRenderedPageBreak/>
              <w:t>б/н</w:t>
            </w:r>
          </w:p>
        </w:tc>
        <w:tc>
          <w:tcPr>
            <w:tcW w:w="467" w:type="pct"/>
            <w:shd w:val="clear" w:color="auto" w:fill="auto"/>
          </w:tcPr>
          <w:p w:rsidR="00CE2025" w:rsidRPr="00CE2025" w:rsidRDefault="00CE2025" w:rsidP="00CE2025">
            <w:pPr>
              <w:widowControl w:val="0"/>
              <w:autoSpaceDE w:val="0"/>
              <w:autoSpaceDN w:val="0"/>
              <w:adjustRightInd w:val="0"/>
              <w:spacing w:after="0" w:line="240" w:lineRule="auto"/>
              <w:contextualSpacing/>
              <w:rPr>
                <w:rFonts w:ascii="Times New Roman" w:eastAsia="Times New Roman" w:hAnsi="Times New Roman" w:cs="Times New Roman"/>
                <w:sz w:val="20"/>
                <w:szCs w:val="20"/>
                <w:lang w:val="en-US" w:eastAsia="ru-RU"/>
              </w:rPr>
            </w:pPr>
            <w:r w:rsidRPr="00CE2025">
              <w:rPr>
                <w:rFonts w:ascii="Times New Roman" w:eastAsia="Times New Roman" w:hAnsi="Times New Roman" w:cs="Times New Roman"/>
                <w:sz w:val="20"/>
                <w:szCs w:val="20"/>
                <w:lang w:val="en-US" w:eastAsia="ru-RU"/>
              </w:rPr>
              <w:t>2014</w:t>
            </w:r>
          </w:p>
        </w:tc>
        <w:tc>
          <w:tcPr>
            <w:tcW w:w="467" w:type="pct"/>
            <w:shd w:val="clear" w:color="auto" w:fill="auto"/>
          </w:tcPr>
          <w:p w:rsidR="00CE2025" w:rsidRPr="00CE2025" w:rsidRDefault="00CE2025" w:rsidP="00CE2025">
            <w:pPr>
              <w:widowControl w:val="0"/>
              <w:autoSpaceDE w:val="0"/>
              <w:autoSpaceDN w:val="0"/>
              <w:adjustRightInd w:val="0"/>
              <w:spacing w:after="0" w:line="240" w:lineRule="auto"/>
              <w:contextualSpacing/>
              <w:rPr>
                <w:rFonts w:ascii="Times New Roman" w:eastAsia="Times New Roman" w:hAnsi="Times New Roman" w:cs="Times New Roman"/>
                <w:sz w:val="20"/>
                <w:szCs w:val="20"/>
                <w:lang w:val="en-US" w:eastAsia="ru-RU"/>
              </w:rPr>
            </w:pPr>
            <w:r w:rsidRPr="00CE2025">
              <w:rPr>
                <w:rFonts w:ascii="Times New Roman" w:eastAsia="Times New Roman" w:hAnsi="Times New Roman" w:cs="Times New Roman"/>
                <w:sz w:val="20"/>
                <w:szCs w:val="20"/>
                <w:lang w:val="en-US" w:eastAsia="ru-RU"/>
              </w:rPr>
              <w:t>1</w:t>
            </w:r>
          </w:p>
        </w:tc>
        <w:tc>
          <w:tcPr>
            <w:tcW w:w="1133" w:type="pct"/>
            <w:shd w:val="clear" w:color="auto" w:fill="auto"/>
          </w:tcPr>
          <w:p w:rsidR="00CE2025" w:rsidRPr="00CE2025" w:rsidRDefault="00CE2025" w:rsidP="00CE2025">
            <w:pPr>
              <w:widowControl w:val="0"/>
              <w:autoSpaceDE w:val="0"/>
              <w:autoSpaceDN w:val="0"/>
              <w:adjustRightInd w:val="0"/>
              <w:spacing w:after="0" w:line="240" w:lineRule="auto"/>
              <w:ind w:left="34"/>
              <w:contextualSpacing/>
              <w:jc w:val="both"/>
              <w:rPr>
                <w:rFonts w:ascii="Times New Roman" w:eastAsia="Times New Roman" w:hAnsi="Times New Roman" w:cs="Times New Roman"/>
                <w:sz w:val="20"/>
                <w:szCs w:val="20"/>
                <w:lang w:eastAsia="ru-RU"/>
              </w:rPr>
            </w:pPr>
            <w:r w:rsidRPr="00CE2025">
              <w:rPr>
                <w:rFonts w:ascii="Times New Roman" w:eastAsia="Times New Roman" w:hAnsi="Times New Roman" w:cs="Times New Roman"/>
                <w:sz w:val="20"/>
                <w:szCs w:val="20"/>
                <w:lang w:eastAsia="ru-RU"/>
              </w:rPr>
              <w:t xml:space="preserve">Площадь 452 м2, покрытие  резиновое,  </w:t>
            </w:r>
            <w:r w:rsidRPr="00CE2025">
              <w:rPr>
                <w:rFonts w:ascii="Times New Roman" w:eastAsia="Times New Roman" w:hAnsi="Times New Roman" w:cs="Times New Roman"/>
                <w:sz w:val="20"/>
                <w:szCs w:val="20"/>
                <w:lang w:eastAsia="ru-RU"/>
              </w:rPr>
              <w:lastRenderedPageBreak/>
              <w:t>в  комплекте баскетбольной площадки-  стойка  баскетбольная  стационарная  - 2 шт., кольцо баскетбольное  антивандальное с  металлической  сеткой – 6шт., щит баскетбольный 180х105 – 2 шт., стойка  баскетбольная  стационарная для щита 120х90 – 4 шт., щит баскетбольный  120х90 – 4 шт.</w:t>
            </w:r>
          </w:p>
        </w:tc>
        <w:tc>
          <w:tcPr>
            <w:tcW w:w="1133" w:type="pct"/>
            <w:shd w:val="clear" w:color="auto" w:fill="auto"/>
          </w:tcPr>
          <w:p w:rsidR="00CE2025" w:rsidRPr="00CE2025" w:rsidRDefault="00CE2025" w:rsidP="00CE2025">
            <w:pPr>
              <w:widowControl w:val="0"/>
              <w:autoSpaceDE w:val="0"/>
              <w:autoSpaceDN w:val="0"/>
              <w:adjustRightInd w:val="0"/>
              <w:spacing w:after="0" w:line="240" w:lineRule="auto"/>
              <w:contextualSpacing/>
              <w:rPr>
                <w:rFonts w:ascii="Times New Roman" w:eastAsia="Times New Roman" w:hAnsi="Times New Roman" w:cs="Times New Roman"/>
                <w:sz w:val="20"/>
                <w:szCs w:val="20"/>
                <w:lang w:eastAsia="ru-RU"/>
              </w:rPr>
            </w:pPr>
            <w:r w:rsidRPr="00CE2025">
              <w:rPr>
                <w:rFonts w:ascii="Times New Roman" w:eastAsia="Times New Roman" w:hAnsi="Times New Roman" w:cs="Times New Roman"/>
                <w:sz w:val="20"/>
                <w:szCs w:val="20"/>
                <w:lang w:eastAsia="ru-RU"/>
              </w:rPr>
              <w:lastRenderedPageBreak/>
              <w:t>Состояние удовлетворительное;</w:t>
            </w:r>
          </w:p>
          <w:p w:rsidR="00CE2025" w:rsidRPr="00CE2025" w:rsidRDefault="00CE2025" w:rsidP="00CE2025">
            <w:pPr>
              <w:widowControl w:val="0"/>
              <w:autoSpaceDE w:val="0"/>
              <w:autoSpaceDN w:val="0"/>
              <w:adjustRightInd w:val="0"/>
              <w:spacing w:after="0" w:line="240" w:lineRule="auto"/>
              <w:contextualSpacing/>
              <w:rPr>
                <w:rFonts w:ascii="Times New Roman" w:eastAsia="Times New Roman" w:hAnsi="Times New Roman" w:cs="Times New Roman"/>
                <w:sz w:val="20"/>
                <w:szCs w:val="20"/>
                <w:lang w:eastAsia="ru-RU"/>
              </w:rPr>
            </w:pPr>
            <w:r w:rsidRPr="00CE2025">
              <w:rPr>
                <w:rFonts w:ascii="Times New Roman" w:eastAsia="Times New Roman" w:hAnsi="Times New Roman" w:cs="Times New Roman"/>
                <w:sz w:val="20"/>
                <w:szCs w:val="20"/>
                <w:lang w:eastAsia="ru-RU"/>
              </w:rPr>
              <w:lastRenderedPageBreak/>
              <w:t>Закрепить    металлическую  сетку  на  2  баскетбольных  кольцах;</w:t>
            </w:r>
          </w:p>
          <w:p w:rsidR="00CE2025" w:rsidRPr="00CE2025" w:rsidRDefault="00CE2025" w:rsidP="00CE2025">
            <w:pPr>
              <w:widowControl w:val="0"/>
              <w:autoSpaceDE w:val="0"/>
              <w:autoSpaceDN w:val="0"/>
              <w:adjustRightInd w:val="0"/>
              <w:spacing w:after="0" w:line="240" w:lineRule="auto"/>
              <w:contextualSpacing/>
              <w:rPr>
                <w:rFonts w:ascii="Times New Roman" w:eastAsia="Times New Roman" w:hAnsi="Times New Roman" w:cs="Times New Roman"/>
                <w:sz w:val="20"/>
                <w:szCs w:val="20"/>
                <w:lang w:eastAsia="ru-RU"/>
              </w:rPr>
            </w:pPr>
            <w:r w:rsidRPr="00CE2025">
              <w:rPr>
                <w:rFonts w:ascii="Times New Roman" w:eastAsia="Times New Roman" w:hAnsi="Times New Roman" w:cs="Times New Roman"/>
                <w:sz w:val="20"/>
                <w:szCs w:val="20"/>
                <w:lang w:eastAsia="ru-RU"/>
              </w:rPr>
              <w:t>Ремонт  крепления  1   баскетбольного  щита;</w:t>
            </w:r>
          </w:p>
          <w:p w:rsidR="00CE2025" w:rsidRPr="00CE2025" w:rsidRDefault="00CE2025" w:rsidP="00CE2025">
            <w:pPr>
              <w:widowControl w:val="0"/>
              <w:autoSpaceDE w:val="0"/>
              <w:autoSpaceDN w:val="0"/>
              <w:adjustRightInd w:val="0"/>
              <w:spacing w:after="0" w:line="240" w:lineRule="auto"/>
              <w:contextualSpacing/>
              <w:rPr>
                <w:rFonts w:ascii="Times New Roman" w:eastAsia="Times New Roman" w:hAnsi="Times New Roman" w:cs="Times New Roman"/>
                <w:sz w:val="20"/>
                <w:szCs w:val="20"/>
                <w:lang w:eastAsia="ru-RU"/>
              </w:rPr>
            </w:pPr>
            <w:r w:rsidRPr="00CE2025">
              <w:rPr>
                <w:rFonts w:ascii="Times New Roman" w:eastAsia="Times New Roman" w:hAnsi="Times New Roman" w:cs="Times New Roman"/>
                <w:sz w:val="20"/>
                <w:szCs w:val="20"/>
                <w:lang w:eastAsia="ru-RU"/>
              </w:rPr>
              <w:t>Частично   ремонт основания  под  резиновым  покрытием;</w:t>
            </w:r>
          </w:p>
          <w:p w:rsidR="00CE2025" w:rsidRPr="00CE2025" w:rsidRDefault="00CE2025" w:rsidP="00CE2025">
            <w:pPr>
              <w:widowControl w:val="0"/>
              <w:autoSpaceDE w:val="0"/>
              <w:autoSpaceDN w:val="0"/>
              <w:adjustRightInd w:val="0"/>
              <w:spacing w:after="0" w:line="240" w:lineRule="auto"/>
              <w:contextualSpacing/>
              <w:rPr>
                <w:rFonts w:ascii="Times New Roman" w:eastAsia="Times New Roman" w:hAnsi="Times New Roman" w:cs="Times New Roman"/>
                <w:sz w:val="20"/>
                <w:szCs w:val="20"/>
                <w:lang w:val="en-US" w:eastAsia="ru-RU"/>
              </w:rPr>
            </w:pPr>
            <w:r w:rsidRPr="00CE2025">
              <w:rPr>
                <w:rFonts w:ascii="Times New Roman" w:eastAsia="Times New Roman" w:hAnsi="Times New Roman" w:cs="Times New Roman"/>
                <w:sz w:val="20"/>
                <w:szCs w:val="20"/>
                <w:lang w:val="en-US" w:eastAsia="ru-RU"/>
              </w:rPr>
              <w:t>Демонтаж ограждения;</w:t>
            </w:r>
          </w:p>
          <w:p w:rsidR="00CE2025" w:rsidRPr="00CE2025" w:rsidRDefault="00CE2025" w:rsidP="00CE2025">
            <w:pPr>
              <w:widowControl w:val="0"/>
              <w:autoSpaceDE w:val="0"/>
              <w:autoSpaceDN w:val="0"/>
              <w:adjustRightInd w:val="0"/>
              <w:spacing w:after="0" w:line="240" w:lineRule="auto"/>
              <w:contextualSpacing/>
              <w:jc w:val="both"/>
              <w:rPr>
                <w:rFonts w:ascii="Times New Roman" w:eastAsia="Times New Roman" w:hAnsi="Times New Roman" w:cs="Times New Roman"/>
                <w:sz w:val="20"/>
                <w:szCs w:val="20"/>
                <w:lang w:val="en-US" w:eastAsia="ru-RU"/>
              </w:rPr>
            </w:pPr>
          </w:p>
        </w:tc>
      </w:tr>
      <w:tr w:rsidR="00CE2025" w:rsidRPr="00CE2025" w:rsidTr="007C4EDF">
        <w:tc>
          <w:tcPr>
            <w:tcW w:w="267" w:type="pct"/>
            <w:shd w:val="clear" w:color="auto" w:fill="auto"/>
          </w:tcPr>
          <w:p w:rsidR="00CE2025" w:rsidRPr="00CE2025" w:rsidRDefault="00CE2025" w:rsidP="00CE2025">
            <w:pPr>
              <w:widowControl w:val="0"/>
              <w:autoSpaceDE w:val="0"/>
              <w:autoSpaceDN w:val="0"/>
              <w:adjustRightInd w:val="0"/>
              <w:spacing w:after="0" w:line="240" w:lineRule="auto"/>
              <w:contextualSpacing/>
              <w:rPr>
                <w:rFonts w:ascii="Times New Roman" w:eastAsia="Times New Roman" w:hAnsi="Times New Roman" w:cs="Times New Roman"/>
                <w:sz w:val="20"/>
                <w:szCs w:val="20"/>
                <w:lang w:val="en-US" w:eastAsia="ru-RU"/>
              </w:rPr>
            </w:pPr>
            <w:r w:rsidRPr="00CE2025">
              <w:rPr>
                <w:rFonts w:ascii="Times New Roman" w:eastAsia="Times New Roman" w:hAnsi="Times New Roman" w:cs="Times New Roman"/>
                <w:sz w:val="20"/>
                <w:szCs w:val="20"/>
                <w:lang w:val="en-US" w:eastAsia="ru-RU"/>
              </w:rPr>
              <w:lastRenderedPageBreak/>
              <w:t>21.</w:t>
            </w:r>
          </w:p>
        </w:tc>
        <w:tc>
          <w:tcPr>
            <w:tcW w:w="933" w:type="pct"/>
            <w:shd w:val="clear" w:color="auto" w:fill="auto"/>
          </w:tcPr>
          <w:p w:rsidR="00CE2025" w:rsidRPr="00CE2025" w:rsidRDefault="00CE2025" w:rsidP="00CE2025">
            <w:pPr>
              <w:widowControl w:val="0"/>
              <w:autoSpaceDE w:val="0"/>
              <w:autoSpaceDN w:val="0"/>
              <w:adjustRightInd w:val="0"/>
              <w:spacing w:after="0" w:line="240" w:lineRule="auto"/>
              <w:contextualSpacing/>
              <w:jc w:val="both"/>
              <w:rPr>
                <w:rFonts w:ascii="Times New Roman" w:eastAsia="Times New Roman" w:hAnsi="Times New Roman" w:cs="Times New Roman"/>
                <w:sz w:val="20"/>
                <w:szCs w:val="20"/>
                <w:lang w:val="en-US" w:eastAsia="ru-RU"/>
              </w:rPr>
            </w:pPr>
            <w:r w:rsidRPr="00CE2025">
              <w:rPr>
                <w:rFonts w:ascii="Times New Roman" w:eastAsia="Times New Roman" w:hAnsi="Times New Roman" w:cs="Times New Roman"/>
                <w:sz w:val="20"/>
                <w:szCs w:val="20"/>
                <w:lang w:val="en-US" w:eastAsia="ru-RU"/>
              </w:rPr>
              <w:t>Открытая  спортивно-гимнастическая  площадка</w:t>
            </w:r>
          </w:p>
          <w:p w:rsidR="00CE2025" w:rsidRPr="00CE2025" w:rsidRDefault="00CE2025" w:rsidP="00CE2025">
            <w:pPr>
              <w:widowControl w:val="0"/>
              <w:autoSpaceDE w:val="0"/>
              <w:autoSpaceDN w:val="0"/>
              <w:adjustRightInd w:val="0"/>
              <w:spacing w:after="0" w:line="240" w:lineRule="auto"/>
              <w:contextualSpacing/>
              <w:rPr>
                <w:rFonts w:ascii="Times New Roman" w:eastAsia="Times New Roman" w:hAnsi="Times New Roman" w:cs="Times New Roman"/>
                <w:sz w:val="20"/>
                <w:szCs w:val="20"/>
                <w:lang w:val="en-US" w:eastAsia="ru-RU"/>
              </w:rPr>
            </w:pPr>
          </w:p>
        </w:tc>
        <w:tc>
          <w:tcPr>
            <w:tcW w:w="600" w:type="pct"/>
            <w:shd w:val="clear" w:color="auto" w:fill="auto"/>
          </w:tcPr>
          <w:p w:rsidR="00CE2025" w:rsidRPr="00CE2025" w:rsidRDefault="00CE2025" w:rsidP="00CE2025">
            <w:pPr>
              <w:widowControl w:val="0"/>
              <w:autoSpaceDE w:val="0"/>
              <w:autoSpaceDN w:val="0"/>
              <w:adjustRightInd w:val="0"/>
              <w:spacing w:after="0" w:line="240" w:lineRule="auto"/>
              <w:contextualSpacing/>
              <w:rPr>
                <w:rFonts w:ascii="Times New Roman" w:eastAsia="Times New Roman" w:hAnsi="Times New Roman" w:cs="Times New Roman"/>
                <w:sz w:val="20"/>
                <w:szCs w:val="20"/>
                <w:lang w:val="en-US" w:eastAsia="ru-RU"/>
              </w:rPr>
            </w:pPr>
            <w:r w:rsidRPr="00CE2025">
              <w:rPr>
                <w:rFonts w:ascii="Times New Roman" w:eastAsia="Times New Roman" w:hAnsi="Times New Roman" w:cs="Times New Roman"/>
                <w:sz w:val="20"/>
                <w:szCs w:val="20"/>
                <w:lang w:val="en-US" w:eastAsia="ru-RU"/>
              </w:rPr>
              <w:t>б/н</w:t>
            </w:r>
          </w:p>
        </w:tc>
        <w:tc>
          <w:tcPr>
            <w:tcW w:w="467" w:type="pct"/>
            <w:shd w:val="clear" w:color="auto" w:fill="auto"/>
          </w:tcPr>
          <w:p w:rsidR="00CE2025" w:rsidRPr="00CE2025" w:rsidRDefault="00CE2025" w:rsidP="00CE2025">
            <w:pPr>
              <w:widowControl w:val="0"/>
              <w:autoSpaceDE w:val="0"/>
              <w:autoSpaceDN w:val="0"/>
              <w:adjustRightInd w:val="0"/>
              <w:spacing w:after="0" w:line="240" w:lineRule="auto"/>
              <w:contextualSpacing/>
              <w:rPr>
                <w:rFonts w:ascii="Times New Roman" w:eastAsia="Times New Roman" w:hAnsi="Times New Roman" w:cs="Times New Roman"/>
                <w:sz w:val="20"/>
                <w:szCs w:val="20"/>
                <w:lang w:val="en-US" w:eastAsia="ru-RU"/>
              </w:rPr>
            </w:pPr>
            <w:r w:rsidRPr="00CE2025">
              <w:rPr>
                <w:rFonts w:ascii="Times New Roman" w:eastAsia="Times New Roman" w:hAnsi="Times New Roman" w:cs="Times New Roman"/>
                <w:sz w:val="20"/>
                <w:szCs w:val="20"/>
                <w:lang w:val="en-US" w:eastAsia="ru-RU"/>
              </w:rPr>
              <w:t>2014</w:t>
            </w:r>
          </w:p>
        </w:tc>
        <w:tc>
          <w:tcPr>
            <w:tcW w:w="467" w:type="pct"/>
            <w:shd w:val="clear" w:color="auto" w:fill="auto"/>
          </w:tcPr>
          <w:p w:rsidR="00CE2025" w:rsidRPr="00CE2025" w:rsidRDefault="00CE2025" w:rsidP="00CE2025">
            <w:pPr>
              <w:widowControl w:val="0"/>
              <w:autoSpaceDE w:val="0"/>
              <w:autoSpaceDN w:val="0"/>
              <w:adjustRightInd w:val="0"/>
              <w:spacing w:after="0" w:line="240" w:lineRule="auto"/>
              <w:contextualSpacing/>
              <w:rPr>
                <w:rFonts w:ascii="Times New Roman" w:eastAsia="Times New Roman" w:hAnsi="Times New Roman" w:cs="Times New Roman"/>
                <w:sz w:val="20"/>
                <w:szCs w:val="20"/>
                <w:lang w:val="en-US" w:eastAsia="ru-RU"/>
              </w:rPr>
            </w:pPr>
            <w:r w:rsidRPr="00CE2025">
              <w:rPr>
                <w:rFonts w:ascii="Times New Roman" w:eastAsia="Times New Roman" w:hAnsi="Times New Roman" w:cs="Times New Roman"/>
                <w:sz w:val="20"/>
                <w:szCs w:val="20"/>
                <w:lang w:val="en-US" w:eastAsia="ru-RU"/>
              </w:rPr>
              <w:t>1</w:t>
            </w:r>
          </w:p>
        </w:tc>
        <w:tc>
          <w:tcPr>
            <w:tcW w:w="1133" w:type="pct"/>
            <w:shd w:val="clear" w:color="auto" w:fill="auto"/>
          </w:tcPr>
          <w:p w:rsidR="00CE2025" w:rsidRPr="00CE2025" w:rsidRDefault="00CE2025" w:rsidP="00CE2025">
            <w:pPr>
              <w:widowControl w:val="0"/>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r w:rsidRPr="00CE2025">
              <w:rPr>
                <w:rFonts w:ascii="Times New Roman" w:eastAsia="Times New Roman" w:hAnsi="Times New Roman" w:cs="Times New Roman"/>
                <w:sz w:val="20"/>
                <w:szCs w:val="20"/>
                <w:lang w:eastAsia="ru-RU"/>
              </w:rPr>
              <w:t>Площадь 415 м2, покрытие  из искусственной  травы, в  комплекте: турник 3-уровневый - 1 шт., брусья уличные параллельные - 1 шт., брусья  уличные малые -  1 шт., скамья  для качания  пресса - 3 шт.;</w:t>
            </w:r>
          </w:p>
        </w:tc>
        <w:tc>
          <w:tcPr>
            <w:tcW w:w="1133" w:type="pct"/>
            <w:shd w:val="clear" w:color="auto" w:fill="auto"/>
          </w:tcPr>
          <w:p w:rsidR="00CE2025" w:rsidRPr="00CE2025" w:rsidRDefault="00CE2025" w:rsidP="00CE2025">
            <w:pPr>
              <w:widowControl w:val="0"/>
              <w:autoSpaceDE w:val="0"/>
              <w:autoSpaceDN w:val="0"/>
              <w:adjustRightInd w:val="0"/>
              <w:spacing w:after="0" w:line="240" w:lineRule="auto"/>
              <w:contextualSpacing/>
              <w:rPr>
                <w:rFonts w:ascii="Times New Roman" w:eastAsia="Times New Roman" w:hAnsi="Times New Roman" w:cs="Times New Roman"/>
                <w:sz w:val="20"/>
                <w:szCs w:val="20"/>
                <w:lang w:eastAsia="ru-RU"/>
              </w:rPr>
            </w:pPr>
            <w:r w:rsidRPr="00CE2025">
              <w:rPr>
                <w:rFonts w:ascii="Times New Roman" w:eastAsia="Times New Roman" w:hAnsi="Times New Roman" w:cs="Times New Roman"/>
                <w:sz w:val="20"/>
                <w:szCs w:val="20"/>
                <w:lang w:eastAsia="ru-RU"/>
              </w:rPr>
              <w:t>Состояние удовлетворительное;</w:t>
            </w:r>
          </w:p>
          <w:p w:rsidR="00CE2025" w:rsidRPr="00CE2025" w:rsidRDefault="00CE2025" w:rsidP="00CE2025">
            <w:pPr>
              <w:widowControl w:val="0"/>
              <w:autoSpaceDE w:val="0"/>
              <w:autoSpaceDN w:val="0"/>
              <w:adjustRightInd w:val="0"/>
              <w:spacing w:after="0" w:line="240" w:lineRule="auto"/>
              <w:contextualSpacing/>
              <w:rPr>
                <w:rFonts w:ascii="Times New Roman" w:eastAsia="Times New Roman" w:hAnsi="Times New Roman" w:cs="Times New Roman"/>
                <w:sz w:val="20"/>
                <w:szCs w:val="20"/>
                <w:lang w:eastAsia="ru-RU"/>
              </w:rPr>
            </w:pPr>
            <w:r w:rsidRPr="00CE2025">
              <w:rPr>
                <w:rFonts w:ascii="Times New Roman" w:eastAsia="Times New Roman" w:hAnsi="Times New Roman" w:cs="Times New Roman"/>
                <w:sz w:val="20"/>
                <w:szCs w:val="20"/>
                <w:lang w:eastAsia="ru-RU"/>
              </w:rPr>
              <w:t>Окрасить  скамьи  для  качания  пресса  и   тройной  турник;</w:t>
            </w:r>
          </w:p>
        </w:tc>
      </w:tr>
      <w:tr w:rsidR="00CE2025" w:rsidRPr="00CE2025" w:rsidTr="007C4EDF">
        <w:tc>
          <w:tcPr>
            <w:tcW w:w="267" w:type="pct"/>
            <w:shd w:val="clear" w:color="auto" w:fill="auto"/>
          </w:tcPr>
          <w:p w:rsidR="00CE2025" w:rsidRPr="00CE2025" w:rsidRDefault="00CE2025" w:rsidP="00CE2025">
            <w:pPr>
              <w:widowControl w:val="0"/>
              <w:autoSpaceDE w:val="0"/>
              <w:autoSpaceDN w:val="0"/>
              <w:adjustRightInd w:val="0"/>
              <w:spacing w:after="0" w:line="240" w:lineRule="auto"/>
              <w:contextualSpacing/>
              <w:rPr>
                <w:rFonts w:ascii="Times New Roman" w:eastAsia="Times New Roman" w:hAnsi="Times New Roman" w:cs="Times New Roman"/>
                <w:sz w:val="20"/>
                <w:szCs w:val="20"/>
                <w:lang w:val="en-US" w:eastAsia="ru-RU"/>
              </w:rPr>
            </w:pPr>
            <w:r w:rsidRPr="00CE2025">
              <w:rPr>
                <w:rFonts w:ascii="Times New Roman" w:eastAsia="Times New Roman" w:hAnsi="Times New Roman" w:cs="Times New Roman"/>
                <w:sz w:val="20"/>
                <w:szCs w:val="20"/>
                <w:lang w:val="en-US" w:eastAsia="ru-RU"/>
              </w:rPr>
              <w:t>22.</w:t>
            </w:r>
          </w:p>
        </w:tc>
        <w:tc>
          <w:tcPr>
            <w:tcW w:w="933" w:type="pct"/>
            <w:shd w:val="clear" w:color="auto" w:fill="auto"/>
          </w:tcPr>
          <w:p w:rsidR="00CE2025" w:rsidRPr="00CE2025" w:rsidRDefault="00CE2025" w:rsidP="00CE2025">
            <w:pPr>
              <w:widowControl w:val="0"/>
              <w:autoSpaceDE w:val="0"/>
              <w:autoSpaceDN w:val="0"/>
              <w:adjustRightInd w:val="0"/>
              <w:spacing w:after="0" w:line="240" w:lineRule="auto"/>
              <w:contextualSpacing/>
              <w:jc w:val="both"/>
              <w:rPr>
                <w:rFonts w:ascii="Times New Roman" w:eastAsia="Times New Roman" w:hAnsi="Times New Roman" w:cs="Times New Roman"/>
                <w:sz w:val="20"/>
                <w:szCs w:val="20"/>
                <w:lang w:val="en-US" w:eastAsia="ru-RU"/>
              </w:rPr>
            </w:pPr>
            <w:r w:rsidRPr="00CE2025">
              <w:rPr>
                <w:rFonts w:ascii="Times New Roman" w:eastAsia="Times New Roman" w:hAnsi="Times New Roman" w:cs="Times New Roman"/>
                <w:sz w:val="20"/>
                <w:szCs w:val="20"/>
                <w:lang w:val="en-US" w:eastAsia="ru-RU"/>
              </w:rPr>
              <w:t>Прыжковая  яма</w:t>
            </w:r>
          </w:p>
        </w:tc>
        <w:tc>
          <w:tcPr>
            <w:tcW w:w="600" w:type="pct"/>
            <w:shd w:val="clear" w:color="auto" w:fill="auto"/>
          </w:tcPr>
          <w:p w:rsidR="00CE2025" w:rsidRPr="00CE2025" w:rsidRDefault="00CE2025" w:rsidP="00CE2025">
            <w:pPr>
              <w:widowControl w:val="0"/>
              <w:autoSpaceDE w:val="0"/>
              <w:autoSpaceDN w:val="0"/>
              <w:adjustRightInd w:val="0"/>
              <w:spacing w:after="0" w:line="240" w:lineRule="auto"/>
              <w:contextualSpacing/>
              <w:rPr>
                <w:rFonts w:ascii="Times New Roman" w:eastAsia="Times New Roman" w:hAnsi="Times New Roman" w:cs="Times New Roman"/>
                <w:sz w:val="20"/>
                <w:szCs w:val="20"/>
                <w:lang w:val="en-US" w:eastAsia="ru-RU"/>
              </w:rPr>
            </w:pPr>
            <w:r w:rsidRPr="00CE2025">
              <w:rPr>
                <w:rFonts w:ascii="Times New Roman" w:eastAsia="Times New Roman" w:hAnsi="Times New Roman" w:cs="Times New Roman"/>
                <w:sz w:val="20"/>
                <w:szCs w:val="20"/>
                <w:lang w:val="en-US" w:eastAsia="ru-RU"/>
              </w:rPr>
              <w:t>б/н</w:t>
            </w:r>
          </w:p>
        </w:tc>
        <w:tc>
          <w:tcPr>
            <w:tcW w:w="467" w:type="pct"/>
            <w:shd w:val="clear" w:color="auto" w:fill="auto"/>
          </w:tcPr>
          <w:p w:rsidR="00CE2025" w:rsidRPr="00CE2025" w:rsidRDefault="00CE2025" w:rsidP="00CE2025">
            <w:pPr>
              <w:widowControl w:val="0"/>
              <w:autoSpaceDE w:val="0"/>
              <w:autoSpaceDN w:val="0"/>
              <w:adjustRightInd w:val="0"/>
              <w:spacing w:after="0" w:line="240" w:lineRule="auto"/>
              <w:contextualSpacing/>
              <w:rPr>
                <w:rFonts w:ascii="Times New Roman" w:eastAsia="Times New Roman" w:hAnsi="Times New Roman" w:cs="Times New Roman"/>
                <w:sz w:val="20"/>
                <w:szCs w:val="20"/>
                <w:lang w:val="en-US" w:eastAsia="ru-RU"/>
              </w:rPr>
            </w:pPr>
            <w:r w:rsidRPr="00CE2025">
              <w:rPr>
                <w:rFonts w:ascii="Times New Roman" w:eastAsia="Times New Roman" w:hAnsi="Times New Roman" w:cs="Times New Roman"/>
                <w:sz w:val="20"/>
                <w:szCs w:val="20"/>
                <w:lang w:val="en-US" w:eastAsia="ru-RU"/>
              </w:rPr>
              <w:t>2017</w:t>
            </w:r>
          </w:p>
        </w:tc>
        <w:tc>
          <w:tcPr>
            <w:tcW w:w="467" w:type="pct"/>
            <w:shd w:val="clear" w:color="auto" w:fill="auto"/>
          </w:tcPr>
          <w:p w:rsidR="00CE2025" w:rsidRPr="00CE2025" w:rsidRDefault="00CE2025" w:rsidP="00CE2025">
            <w:pPr>
              <w:widowControl w:val="0"/>
              <w:autoSpaceDE w:val="0"/>
              <w:autoSpaceDN w:val="0"/>
              <w:adjustRightInd w:val="0"/>
              <w:spacing w:after="0" w:line="240" w:lineRule="auto"/>
              <w:contextualSpacing/>
              <w:rPr>
                <w:rFonts w:ascii="Times New Roman" w:eastAsia="Times New Roman" w:hAnsi="Times New Roman" w:cs="Times New Roman"/>
                <w:sz w:val="20"/>
                <w:szCs w:val="20"/>
                <w:lang w:val="en-US" w:eastAsia="ru-RU"/>
              </w:rPr>
            </w:pPr>
            <w:r w:rsidRPr="00CE2025">
              <w:rPr>
                <w:rFonts w:ascii="Times New Roman" w:eastAsia="Times New Roman" w:hAnsi="Times New Roman" w:cs="Times New Roman"/>
                <w:sz w:val="20"/>
                <w:szCs w:val="20"/>
                <w:lang w:val="en-US" w:eastAsia="ru-RU"/>
              </w:rPr>
              <w:t>1</w:t>
            </w:r>
          </w:p>
        </w:tc>
        <w:tc>
          <w:tcPr>
            <w:tcW w:w="1133" w:type="pct"/>
            <w:shd w:val="clear" w:color="auto" w:fill="auto"/>
          </w:tcPr>
          <w:p w:rsidR="00CE2025" w:rsidRPr="00CE2025" w:rsidRDefault="00CE2025" w:rsidP="00CE2025">
            <w:pPr>
              <w:widowControl w:val="0"/>
              <w:autoSpaceDE w:val="0"/>
              <w:autoSpaceDN w:val="0"/>
              <w:adjustRightInd w:val="0"/>
              <w:spacing w:after="0" w:line="240" w:lineRule="auto"/>
              <w:contextualSpacing/>
              <w:jc w:val="both"/>
              <w:rPr>
                <w:rFonts w:ascii="Times New Roman" w:eastAsia="Times New Roman" w:hAnsi="Times New Roman" w:cs="Times New Roman"/>
                <w:sz w:val="20"/>
                <w:szCs w:val="20"/>
                <w:lang w:val="en-US" w:eastAsia="ru-RU"/>
              </w:rPr>
            </w:pPr>
            <w:r w:rsidRPr="00CE2025">
              <w:rPr>
                <w:rFonts w:ascii="Times New Roman" w:eastAsia="Times New Roman" w:hAnsi="Times New Roman" w:cs="Times New Roman"/>
                <w:sz w:val="20"/>
                <w:szCs w:val="20"/>
                <w:lang w:val="en-US" w:eastAsia="ru-RU"/>
              </w:rPr>
              <w:t>Песчаное  основание, площадь 82, 42 м2.</w:t>
            </w:r>
          </w:p>
        </w:tc>
        <w:tc>
          <w:tcPr>
            <w:tcW w:w="1133" w:type="pct"/>
            <w:shd w:val="clear" w:color="auto" w:fill="auto"/>
          </w:tcPr>
          <w:p w:rsidR="00CE2025" w:rsidRPr="00CE2025" w:rsidRDefault="00CE2025" w:rsidP="00CE2025">
            <w:pPr>
              <w:widowControl w:val="0"/>
              <w:autoSpaceDE w:val="0"/>
              <w:autoSpaceDN w:val="0"/>
              <w:adjustRightInd w:val="0"/>
              <w:spacing w:after="0" w:line="240" w:lineRule="auto"/>
              <w:contextualSpacing/>
              <w:rPr>
                <w:rFonts w:ascii="Times New Roman" w:eastAsia="Times New Roman" w:hAnsi="Times New Roman" w:cs="Times New Roman"/>
                <w:sz w:val="20"/>
                <w:szCs w:val="20"/>
                <w:lang w:val="en-US" w:eastAsia="ru-RU"/>
              </w:rPr>
            </w:pPr>
            <w:r w:rsidRPr="00CE2025">
              <w:rPr>
                <w:rFonts w:ascii="Times New Roman" w:eastAsia="Times New Roman" w:hAnsi="Times New Roman" w:cs="Times New Roman"/>
                <w:sz w:val="20"/>
                <w:szCs w:val="20"/>
                <w:lang w:val="en-US" w:eastAsia="ru-RU"/>
              </w:rPr>
              <w:t>Состояние удовлетворительное;</w:t>
            </w:r>
          </w:p>
          <w:p w:rsidR="00CE2025" w:rsidRPr="00CE2025" w:rsidRDefault="00CE2025" w:rsidP="00CE2025">
            <w:pPr>
              <w:widowControl w:val="0"/>
              <w:autoSpaceDE w:val="0"/>
              <w:autoSpaceDN w:val="0"/>
              <w:adjustRightInd w:val="0"/>
              <w:spacing w:after="0" w:line="240" w:lineRule="auto"/>
              <w:contextualSpacing/>
              <w:jc w:val="both"/>
              <w:rPr>
                <w:rFonts w:ascii="Times New Roman" w:eastAsia="Times New Roman" w:hAnsi="Times New Roman" w:cs="Times New Roman"/>
                <w:sz w:val="20"/>
                <w:szCs w:val="20"/>
                <w:lang w:val="en-US" w:eastAsia="ru-RU"/>
              </w:rPr>
            </w:pPr>
          </w:p>
        </w:tc>
      </w:tr>
    </w:tbl>
    <w:p w:rsidR="00CE2025" w:rsidRPr="00CE2025" w:rsidRDefault="00CE2025" w:rsidP="00CE2025">
      <w:pPr>
        <w:widowControl w:val="0"/>
        <w:shd w:val="clear" w:color="auto" w:fill="FFFFFF"/>
        <w:tabs>
          <w:tab w:val="left" w:pos="567"/>
          <w:tab w:val="left" w:pos="1350"/>
        </w:tabs>
        <w:autoSpaceDE w:val="0"/>
        <w:autoSpaceDN w:val="0"/>
        <w:adjustRightInd w:val="0"/>
        <w:spacing w:after="0" w:line="240" w:lineRule="auto"/>
        <w:jc w:val="both"/>
        <w:rPr>
          <w:rFonts w:ascii="Times New Roman" w:eastAsia="Times New Roman" w:hAnsi="Times New Roman" w:cs="Times New Roman"/>
          <w:b/>
          <w:snapToGrid w:val="0"/>
          <w:color w:val="000000"/>
          <w:sz w:val="24"/>
          <w:szCs w:val="24"/>
          <w:lang w:eastAsia="ru-RU"/>
        </w:rPr>
      </w:pPr>
    </w:p>
    <w:p w:rsidR="00CE2025" w:rsidRPr="00CE2025" w:rsidRDefault="00CE2025" w:rsidP="00CE2025">
      <w:pPr>
        <w:widowControl w:val="0"/>
        <w:shd w:val="clear" w:color="auto" w:fill="FFFFFF"/>
        <w:tabs>
          <w:tab w:val="left" w:pos="567"/>
          <w:tab w:val="left" w:pos="1350"/>
        </w:tabs>
        <w:autoSpaceDE w:val="0"/>
        <w:autoSpaceDN w:val="0"/>
        <w:adjustRightInd w:val="0"/>
        <w:spacing w:after="0" w:line="240" w:lineRule="auto"/>
        <w:jc w:val="both"/>
        <w:rPr>
          <w:rFonts w:ascii="Times New Roman" w:eastAsia="Times New Roman" w:hAnsi="Times New Roman" w:cs="Times New Roman"/>
          <w:b/>
          <w:color w:val="000000"/>
          <w:sz w:val="24"/>
          <w:szCs w:val="24"/>
          <w:lang w:eastAsia="ru-RU"/>
        </w:rPr>
      </w:pPr>
    </w:p>
    <w:p w:rsidR="00CE2025" w:rsidRPr="00CE2025" w:rsidRDefault="00CE2025" w:rsidP="00CE2025">
      <w:pPr>
        <w:widowControl w:val="0"/>
        <w:autoSpaceDE w:val="0"/>
        <w:autoSpaceDN w:val="0"/>
        <w:adjustRightInd w:val="0"/>
        <w:spacing w:after="0" w:line="240" w:lineRule="auto"/>
        <w:ind w:firstLine="426"/>
        <w:contextualSpacing/>
        <w:jc w:val="center"/>
        <w:rPr>
          <w:rFonts w:ascii="Times New Roman" w:eastAsia="Times New Roman" w:hAnsi="Times New Roman" w:cs="Times New Roman"/>
          <w:b/>
          <w:i/>
          <w:lang w:eastAsia="ru-RU"/>
        </w:rPr>
      </w:pPr>
      <w:r w:rsidRPr="00CE2025">
        <w:rPr>
          <w:rFonts w:ascii="Times New Roman" w:eastAsia="'times new roman'" w:hAnsi="Times New Roman" w:cs="Times New Roman"/>
          <w:b/>
          <w:i/>
          <w:lang w:val="en-US" w:eastAsia="ru-RU"/>
        </w:rPr>
        <w:t>IT</w:t>
      </w:r>
      <w:r w:rsidRPr="00CE2025">
        <w:rPr>
          <w:rFonts w:ascii="Times New Roman" w:eastAsia="'times new roman'" w:hAnsi="Times New Roman" w:cs="Times New Roman"/>
          <w:b/>
          <w:i/>
          <w:lang w:eastAsia="ru-RU"/>
        </w:rPr>
        <w:t>-</w:t>
      </w:r>
      <w:r w:rsidRPr="00CE2025">
        <w:rPr>
          <w:rFonts w:ascii="Times New Roman" w:eastAsia="Times New Roman" w:hAnsi="Times New Roman" w:cs="Times New Roman"/>
          <w:b/>
          <w:i/>
          <w:lang w:eastAsia="ru-RU"/>
        </w:rPr>
        <w:t>инфраструктура</w:t>
      </w:r>
    </w:p>
    <w:p w:rsidR="00CE2025" w:rsidRPr="00CE2025" w:rsidRDefault="00CE2025" w:rsidP="00CE2025">
      <w:pPr>
        <w:widowControl w:val="0"/>
        <w:autoSpaceDE w:val="0"/>
        <w:autoSpaceDN w:val="0"/>
        <w:adjustRightInd w:val="0"/>
        <w:spacing w:after="0" w:line="240" w:lineRule="auto"/>
        <w:ind w:firstLine="426"/>
        <w:contextualSpacing/>
        <w:rPr>
          <w:rFonts w:ascii="Times New Roman" w:eastAsia="Times New Roman" w:hAnsi="Times New Roman" w:cs="Times New Roman"/>
          <w:lang w:eastAsia="ru-RU"/>
        </w:rPr>
      </w:pPr>
      <w:r w:rsidRPr="00CE2025">
        <w:rPr>
          <w:rFonts w:ascii="Times New Roman" w:eastAsia="Times New Roman" w:hAnsi="Times New Roman" w:cs="Times New Roman"/>
          <w:lang w:eastAsia="ru-RU"/>
        </w:rPr>
        <w:t xml:space="preserve">Наличие современной информационной учебно-методической и технической базы: для реализации основных образовательных программ, а также адаптированной образовательной программы в МБОУ СОШ №5 имеются: </w:t>
      </w:r>
    </w:p>
    <w:p w:rsidR="00CE2025" w:rsidRPr="00CE2025" w:rsidRDefault="00CE2025" w:rsidP="00CE2025">
      <w:pPr>
        <w:widowControl w:val="0"/>
        <w:autoSpaceDE w:val="0"/>
        <w:autoSpaceDN w:val="0"/>
        <w:adjustRightInd w:val="0"/>
        <w:spacing w:after="0" w:line="240" w:lineRule="auto"/>
        <w:ind w:firstLine="426"/>
        <w:contextualSpacing/>
        <w:rPr>
          <w:rFonts w:ascii="Times New Roman" w:eastAsia="Times New Roman" w:hAnsi="Times New Roman" w:cs="Times New Roman"/>
          <w:lang w:eastAsia="ru-RU"/>
        </w:rPr>
      </w:pPr>
      <w:r w:rsidRPr="00CE2025">
        <w:rPr>
          <w:rFonts w:ascii="Times New Roman" w:eastAsia="Times New Roman" w:hAnsi="Times New Roman" w:cs="Times New Roman"/>
          <w:lang w:eastAsia="ru-RU"/>
        </w:rPr>
        <w:t>- компьютеры, ноутбуки, моноблоки;</w:t>
      </w:r>
    </w:p>
    <w:p w:rsidR="00CE2025" w:rsidRPr="00CE2025" w:rsidRDefault="00CE2025" w:rsidP="00CE2025">
      <w:pPr>
        <w:widowControl w:val="0"/>
        <w:autoSpaceDE w:val="0"/>
        <w:autoSpaceDN w:val="0"/>
        <w:adjustRightInd w:val="0"/>
        <w:spacing w:after="0" w:line="240" w:lineRule="auto"/>
        <w:ind w:firstLine="426"/>
        <w:contextualSpacing/>
        <w:rPr>
          <w:rFonts w:ascii="Times New Roman" w:eastAsia="Times New Roman" w:hAnsi="Times New Roman" w:cs="Times New Roman"/>
          <w:lang w:eastAsia="ru-RU"/>
        </w:rPr>
      </w:pPr>
      <w:r w:rsidRPr="00CE2025">
        <w:rPr>
          <w:rFonts w:ascii="Times New Roman" w:eastAsia="Times New Roman" w:hAnsi="Times New Roman" w:cs="Times New Roman"/>
          <w:lang w:eastAsia="ru-RU"/>
        </w:rPr>
        <w:t>- мобильные классы (в том числе состоящий из планшетов);</w:t>
      </w:r>
    </w:p>
    <w:p w:rsidR="00CE2025" w:rsidRPr="00CE2025" w:rsidRDefault="00CE2025" w:rsidP="00CE2025">
      <w:pPr>
        <w:widowControl w:val="0"/>
        <w:autoSpaceDE w:val="0"/>
        <w:autoSpaceDN w:val="0"/>
        <w:adjustRightInd w:val="0"/>
        <w:spacing w:after="0" w:line="240" w:lineRule="auto"/>
        <w:ind w:firstLine="426"/>
        <w:contextualSpacing/>
        <w:rPr>
          <w:rFonts w:ascii="Times New Roman" w:eastAsia="Times New Roman" w:hAnsi="Times New Roman" w:cs="Times New Roman"/>
          <w:lang w:eastAsia="ru-RU"/>
        </w:rPr>
      </w:pPr>
      <w:r w:rsidRPr="00CE2025">
        <w:rPr>
          <w:rFonts w:ascii="Times New Roman" w:eastAsia="Times New Roman" w:hAnsi="Times New Roman" w:cs="Times New Roman"/>
          <w:lang w:eastAsia="ru-RU"/>
        </w:rPr>
        <w:t>- принтеры, МФУ;</w:t>
      </w:r>
    </w:p>
    <w:p w:rsidR="00CE2025" w:rsidRPr="00CE2025" w:rsidRDefault="00CE2025" w:rsidP="00CE2025">
      <w:pPr>
        <w:widowControl w:val="0"/>
        <w:autoSpaceDE w:val="0"/>
        <w:autoSpaceDN w:val="0"/>
        <w:adjustRightInd w:val="0"/>
        <w:spacing w:after="0" w:line="240" w:lineRule="auto"/>
        <w:ind w:firstLine="426"/>
        <w:contextualSpacing/>
        <w:rPr>
          <w:rFonts w:ascii="Times New Roman" w:eastAsia="Times New Roman" w:hAnsi="Times New Roman" w:cs="Times New Roman"/>
          <w:lang w:eastAsia="ru-RU"/>
        </w:rPr>
      </w:pPr>
      <w:r w:rsidRPr="00CE2025">
        <w:rPr>
          <w:rFonts w:ascii="Times New Roman" w:eastAsia="Times New Roman" w:hAnsi="Times New Roman" w:cs="Times New Roman"/>
          <w:lang w:eastAsia="ru-RU"/>
        </w:rPr>
        <w:t xml:space="preserve">- интерактивные доски, экраны, мультимедийные проекторы; </w:t>
      </w:r>
    </w:p>
    <w:p w:rsidR="00CE2025" w:rsidRPr="00CE2025" w:rsidRDefault="00CE2025" w:rsidP="00CE2025">
      <w:pPr>
        <w:widowControl w:val="0"/>
        <w:autoSpaceDE w:val="0"/>
        <w:autoSpaceDN w:val="0"/>
        <w:adjustRightInd w:val="0"/>
        <w:spacing w:after="0" w:line="240" w:lineRule="auto"/>
        <w:ind w:firstLine="426"/>
        <w:contextualSpacing/>
        <w:rPr>
          <w:rFonts w:ascii="Times New Roman" w:eastAsia="Times New Roman" w:hAnsi="Times New Roman" w:cs="Times New Roman"/>
          <w:lang w:eastAsia="ru-RU"/>
        </w:rPr>
      </w:pPr>
      <w:r w:rsidRPr="00CE2025">
        <w:rPr>
          <w:rFonts w:ascii="Times New Roman" w:eastAsia="Times New Roman" w:hAnsi="Times New Roman" w:cs="Times New Roman"/>
          <w:lang w:eastAsia="ru-RU"/>
        </w:rPr>
        <w:t>- электронные учебные издания;</w:t>
      </w:r>
    </w:p>
    <w:p w:rsidR="00CE2025" w:rsidRPr="00CE2025" w:rsidRDefault="00CE2025" w:rsidP="00CE2025">
      <w:pPr>
        <w:widowControl w:val="0"/>
        <w:autoSpaceDE w:val="0"/>
        <w:autoSpaceDN w:val="0"/>
        <w:adjustRightInd w:val="0"/>
        <w:spacing w:after="0" w:line="240" w:lineRule="auto"/>
        <w:ind w:firstLine="426"/>
        <w:contextualSpacing/>
        <w:rPr>
          <w:rFonts w:ascii="Times New Roman" w:eastAsia="Times New Roman" w:hAnsi="Times New Roman" w:cs="Times New Roman"/>
          <w:lang w:eastAsia="ru-RU"/>
        </w:rPr>
      </w:pPr>
      <w:r w:rsidRPr="00CE2025">
        <w:rPr>
          <w:rFonts w:ascii="Times New Roman" w:eastAsia="Times New Roman" w:hAnsi="Times New Roman" w:cs="Times New Roman"/>
          <w:lang w:eastAsia="ru-RU"/>
        </w:rPr>
        <w:t>- операционные и офисные системы, антивирусное ПО.</w:t>
      </w:r>
    </w:p>
    <w:p w:rsidR="00CE2025" w:rsidRPr="00CE2025" w:rsidRDefault="00CE2025" w:rsidP="00CE2025">
      <w:pPr>
        <w:widowControl w:val="0"/>
        <w:tabs>
          <w:tab w:val="left" w:pos="851"/>
        </w:tabs>
        <w:autoSpaceDE w:val="0"/>
        <w:autoSpaceDN w:val="0"/>
        <w:adjustRightInd w:val="0"/>
        <w:spacing w:after="0" w:line="240" w:lineRule="auto"/>
        <w:ind w:firstLine="567"/>
        <w:contextualSpacing/>
        <w:jc w:val="both"/>
        <w:rPr>
          <w:rFonts w:ascii="Times New Roman" w:eastAsia="Times New Roman" w:hAnsi="Times New Roman" w:cs="Times New Roman"/>
          <w:color w:val="000000"/>
          <w:lang w:eastAsia="ru-RU"/>
        </w:rPr>
      </w:pPr>
      <w:r w:rsidRPr="00CE2025">
        <w:rPr>
          <w:rFonts w:ascii="Times New Roman" w:eastAsia="Times New Roman" w:hAnsi="Times New Roman" w:cs="Times New Roman"/>
          <w:b/>
          <w:color w:val="000000"/>
          <w:lang w:eastAsia="ru-RU"/>
        </w:rPr>
        <w:t>Фонд библиотеки</w:t>
      </w:r>
      <w:r w:rsidRPr="00CE2025">
        <w:rPr>
          <w:rFonts w:ascii="Times New Roman" w:eastAsia="Times New Roman" w:hAnsi="Times New Roman" w:cs="Times New Roman"/>
          <w:color w:val="000000"/>
          <w:lang w:eastAsia="ru-RU"/>
        </w:rPr>
        <w:t xml:space="preserve"> укомплектован научно-популярной, справочной, отраслевой, художественной и методической литературой. Комплектование фонда ведется за счет средств окружного бюджета.  </w:t>
      </w:r>
    </w:p>
    <w:p w:rsidR="00CE2025" w:rsidRPr="00CE2025" w:rsidRDefault="00CE2025" w:rsidP="00CE2025">
      <w:pPr>
        <w:widowControl w:val="0"/>
        <w:shd w:val="clear" w:color="auto" w:fill="FFFFFF"/>
        <w:tabs>
          <w:tab w:val="left" w:pos="567"/>
          <w:tab w:val="left" w:pos="1350"/>
        </w:tabs>
        <w:autoSpaceDE w:val="0"/>
        <w:autoSpaceDN w:val="0"/>
        <w:adjustRightInd w:val="0"/>
        <w:spacing w:after="0" w:line="240" w:lineRule="auto"/>
        <w:jc w:val="both"/>
        <w:rPr>
          <w:rFonts w:ascii="Times New Roman" w:eastAsia="Times New Roman" w:hAnsi="Times New Roman" w:cs="Times New Roman"/>
          <w:b/>
          <w:color w:val="000000"/>
          <w:lang w:eastAsia="ru-RU"/>
        </w:rPr>
      </w:pPr>
    </w:p>
    <w:p w:rsidR="00CE2025" w:rsidRPr="00CE2025" w:rsidRDefault="00CE2025" w:rsidP="00CE2025">
      <w:pPr>
        <w:widowControl w:val="0"/>
        <w:autoSpaceDE w:val="0"/>
        <w:autoSpaceDN w:val="0"/>
        <w:adjustRightInd w:val="0"/>
        <w:spacing w:after="0" w:line="240" w:lineRule="auto"/>
        <w:contextualSpacing/>
        <w:jc w:val="center"/>
        <w:rPr>
          <w:rFonts w:ascii="Times New Roman" w:eastAsia="Times New Roman" w:hAnsi="Times New Roman" w:cs="Times New Roman"/>
          <w:i/>
          <w:color w:val="000000"/>
          <w:lang w:eastAsia="ru-RU"/>
        </w:rPr>
      </w:pPr>
      <w:r w:rsidRPr="00CE2025">
        <w:rPr>
          <w:rFonts w:ascii="Times New Roman" w:eastAsia="Times New Roman" w:hAnsi="Times New Roman" w:cs="Times New Roman"/>
          <w:b/>
          <w:i/>
          <w:color w:val="000000"/>
          <w:lang w:eastAsia="ru-RU"/>
        </w:rPr>
        <w:t>Условия для досуговой</w:t>
      </w:r>
      <w:r w:rsidRPr="00CE2025">
        <w:rPr>
          <w:rFonts w:ascii="Times New Roman" w:eastAsia="Times New Roman" w:hAnsi="Times New Roman" w:cs="Times New Roman"/>
          <w:b/>
          <w:i/>
          <w:color w:val="000000"/>
          <w:lang w:val="en-US" w:eastAsia="ru-RU"/>
        </w:rPr>
        <w:t> </w:t>
      </w:r>
      <w:r w:rsidRPr="00CE2025">
        <w:rPr>
          <w:rFonts w:ascii="Times New Roman" w:eastAsia="Times New Roman" w:hAnsi="Times New Roman" w:cs="Times New Roman"/>
          <w:b/>
          <w:i/>
          <w:color w:val="000000"/>
          <w:lang w:eastAsia="ru-RU"/>
        </w:rPr>
        <w:t xml:space="preserve"> деятельности, дополнительного</w:t>
      </w:r>
      <w:r w:rsidRPr="00CE2025">
        <w:rPr>
          <w:rFonts w:ascii="Times New Roman" w:eastAsia="Times New Roman" w:hAnsi="Times New Roman" w:cs="Times New Roman"/>
          <w:b/>
          <w:i/>
          <w:color w:val="000000"/>
          <w:lang w:val="en-US" w:eastAsia="ru-RU"/>
        </w:rPr>
        <w:t> </w:t>
      </w:r>
      <w:r w:rsidRPr="00CE2025">
        <w:rPr>
          <w:rFonts w:ascii="Times New Roman" w:eastAsia="Times New Roman" w:hAnsi="Times New Roman" w:cs="Times New Roman"/>
          <w:b/>
          <w:i/>
          <w:color w:val="000000"/>
          <w:lang w:eastAsia="ru-RU"/>
        </w:rPr>
        <w:t xml:space="preserve"> образования</w:t>
      </w:r>
      <w:r w:rsidRPr="00CE2025">
        <w:rPr>
          <w:rFonts w:ascii="Times New Roman" w:eastAsia="Times New Roman" w:hAnsi="Times New Roman" w:cs="Times New Roman"/>
          <w:i/>
          <w:color w:val="000000"/>
          <w:lang w:eastAsia="ru-RU"/>
        </w:rPr>
        <w:t>.</w:t>
      </w:r>
    </w:p>
    <w:p w:rsidR="00CE2025" w:rsidRPr="00CE2025" w:rsidRDefault="00CE2025" w:rsidP="00CE2025">
      <w:pPr>
        <w:widowControl w:val="0"/>
        <w:autoSpaceDE w:val="0"/>
        <w:autoSpaceDN w:val="0"/>
        <w:adjustRightInd w:val="0"/>
        <w:spacing w:after="0" w:line="240" w:lineRule="auto"/>
        <w:ind w:right="90" w:firstLine="567"/>
        <w:contextualSpacing/>
        <w:jc w:val="both"/>
        <w:rPr>
          <w:rFonts w:ascii="Times New Roman" w:eastAsia="Times New Roman" w:hAnsi="Times New Roman" w:cs="Times New Roman"/>
          <w:iCs/>
          <w:lang w:eastAsia="ru-RU"/>
        </w:rPr>
      </w:pPr>
      <w:r w:rsidRPr="00CE2025">
        <w:rPr>
          <w:rFonts w:ascii="Times New Roman" w:eastAsia="Times New Roman" w:hAnsi="Times New Roman" w:cs="Times New Roman"/>
          <w:iCs/>
          <w:lang w:eastAsia="ru-RU"/>
        </w:rPr>
        <w:t>В МБОУ СОШ №5 имеются следующие условия для досуговой деятельности и дополнительного образования обучающихся:</w:t>
      </w:r>
    </w:p>
    <w:p w:rsidR="00CE2025" w:rsidRPr="00CE2025" w:rsidRDefault="00CE2025" w:rsidP="008F5D33">
      <w:pPr>
        <w:widowControl w:val="0"/>
        <w:numPr>
          <w:ilvl w:val="0"/>
          <w:numId w:val="55"/>
        </w:numPr>
        <w:autoSpaceDE w:val="0"/>
        <w:autoSpaceDN w:val="0"/>
        <w:adjustRightInd w:val="0"/>
        <w:spacing w:after="0" w:line="240" w:lineRule="auto"/>
        <w:ind w:right="90" w:firstLine="567"/>
        <w:contextualSpacing/>
        <w:jc w:val="both"/>
        <w:rPr>
          <w:rFonts w:ascii="Times New Roman" w:eastAsia="Times New Roman" w:hAnsi="Times New Roman" w:cs="Times New Roman"/>
          <w:iCs/>
          <w:lang w:eastAsia="ru-RU"/>
        </w:rPr>
      </w:pPr>
      <w:r w:rsidRPr="00CE2025">
        <w:rPr>
          <w:rFonts w:ascii="Times New Roman" w:eastAsia="Times New Roman" w:hAnsi="Times New Roman" w:cs="Times New Roman"/>
          <w:iCs/>
          <w:lang w:eastAsia="ru-RU"/>
        </w:rPr>
        <w:t>Материально-техническая база (актовый зал, спортивный зал, организаторская, костюмерная, музыкальное оборудование, оборудование для проведения занятий дополнительного образования в Центре патриотического воспитания (инвентарь для поискового отряда «Патриот», тематическая панорамная рекреация, посвященная Победе в ВОВ и деятельности поискового отряда «Патриот»).</w:t>
      </w:r>
    </w:p>
    <w:p w:rsidR="00CE2025" w:rsidRPr="00CE2025" w:rsidRDefault="00CE2025" w:rsidP="00CE2025">
      <w:pPr>
        <w:widowControl w:val="0"/>
        <w:shd w:val="clear" w:color="auto" w:fill="FFFFFF"/>
        <w:tabs>
          <w:tab w:val="left" w:pos="567"/>
          <w:tab w:val="left" w:pos="1350"/>
        </w:tabs>
        <w:autoSpaceDE w:val="0"/>
        <w:autoSpaceDN w:val="0"/>
        <w:adjustRightInd w:val="0"/>
        <w:spacing w:after="0" w:line="240" w:lineRule="auto"/>
        <w:jc w:val="both"/>
        <w:rPr>
          <w:rFonts w:ascii="Times New Roman" w:eastAsia="Times New Roman" w:hAnsi="Times New Roman" w:cs="Times New Roman"/>
          <w:b/>
          <w:color w:val="000000"/>
          <w:sz w:val="24"/>
          <w:szCs w:val="24"/>
          <w:lang w:eastAsia="ru-RU"/>
        </w:rPr>
      </w:pPr>
    </w:p>
    <w:p w:rsidR="00CE2025" w:rsidRDefault="00CE2025" w:rsidP="00EE17DF">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p>
    <w:p w:rsidR="008353C0" w:rsidRPr="008353C0" w:rsidRDefault="008353C0" w:rsidP="00EE17DF">
      <w:pPr>
        <w:keepNext/>
        <w:keepLines/>
        <w:spacing w:after="0" w:line="240" w:lineRule="auto"/>
        <w:ind w:left="195"/>
        <w:jc w:val="center"/>
        <w:outlineLvl w:val="0"/>
        <w:rPr>
          <w:rFonts w:ascii="Times New Roman" w:eastAsia="Times New Roman" w:hAnsi="Times New Roman" w:cs="Times New Roman"/>
          <w:b/>
          <w:bCs/>
          <w:lang w:eastAsia="ru-RU"/>
        </w:rPr>
      </w:pPr>
      <w:bookmarkStart w:id="46" w:name="_Toc114488339"/>
      <w:r w:rsidRPr="008353C0">
        <w:rPr>
          <w:rFonts w:ascii="Times New Roman" w:eastAsia="Times New Roman" w:hAnsi="Times New Roman" w:cs="Times New Roman"/>
          <w:b/>
          <w:bCs/>
          <w:lang w:eastAsia="ru-RU"/>
        </w:rPr>
        <w:t>3.5.6.</w:t>
      </w:r>
      <w:r w:rsidRPr="008353C0">
        <w:rPr>
          <w:rFonts w:ascii="Times New Roman" w:eastAsia="Times New Roman" w:hAnsi="Times New Roman" w:cs="Times New Roman"/>
          <w:b/>
          <w:bCs/>
          <w:lang w:eastAsia="ru-RU"/>
        </w:rPr>
        <w:t> </w:t>
      </w:r>
      <w:r w:rsidRPr="008353C0">
        <w:rPr>
          <w:rFonts w:ascii="Times New Roman" w:eastAsia="Times New Roman" w:hAnsi="Times New Roman" w:cs="Times New Roman"/>
          <w:b/>
          <w:bCs/>
          <w:lang w:eastAsia="ru-RU"/>
        </w:rPr>
        <w:t>Механизмы</w:t>
      </w:r>
      <w:r w:rsidR="00D41640">
        <w:rPr>
          <w:rFonts w:ascii="Times New Roman" w:eastAsia="Times New Roman" w:hAnsi="Times New Roman" w:cs="Times New Roman"/>
          <w:b/>
          <w:bCs/>
          <w:lang w:eastAsia="ru-RU"/>
        </w:rPr>
        <w:t xml:space="preserve"> достижения целевых ориентиров </w:t>
      </w:r>
      <w:r w:rsidRPr="008353C0">
        <w:rPr>
          <w:rFonts w:ascii="Times New Roman" w:eastAsia="Times New Roman" w:hAnsi="Times New Roman" w:cs="Times New Roman"/>
          <w:b/>
          <w:bCs/>
          <w:lang w:eastAsia="ru-RU"/>
        </w:rPr>
        <w:t>в системе условий</w:t>
      </w:r>
      <w:bookmarkEnd w:id="46"/>
    </w:p>
    <w:p w:rsidR="008353C0" w:rsidRPr="008353C0" w:rsidRDefault="008353C0" w:rsidP="00EE17DF">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Условия реализации основной образовательной программы:</w:t>
      </w:r>
    </w:p>
    <w:p w:rsidR="008353C0" w:rsidRPr="008353C0" w:rsidRDefault="008353C0" w:rsidP="00EE17DF">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соответствие требованиям ФГОС;</w:t>
      </w:r>
    </w:p>
    <w:p w:rsidR="008353C0" w:rsidRPr="008353C0" w:rsidRDefault="008353C0" w:rsidP="00EE17DF">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гарантия сохранности и укрепления физического, психологического и социального здоровья обучающихся; </w:t>
      </w:r>
    </w:p>
    <w:p w:rsidR="008353C0" w:rsidRPr="008353C0" w:rsidRDefault="008353C0" w:rsidP="00EE17DF">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обеспечение достижения планируемых</w:t>
      </w:r>
      <w:r w:rsidR="00D3154C">
        <w:rPr>
          <w:rFonts w:ascii="Times New Roman" w:eastAsia="Times New Roman" w:hAnsi="Times New Roman" w:cs="Times New Roman"/>
          <w:lang w:eastAsia="ru-RU"/>
        </w:rPr>
        <w:t xml:space="preserve"> результатов освоения </w:t>
      </w:r>
      <w:r w:rsidRPr="008353C0">
        <w:rPr>
          <w:rFonts w:ascii="Times New Roman" w:eastAsia="Times New Roman" w:hAnsi="Times New Roman" w:cs="Times New Roman"/>
          <w:lang w:eastAsia="ru-RU"/>
        </w:rPr>
        <w:t>основной образовательной программы;</w:t>
      </w:r>
    </w:p>
    <w:p w:rsidR="008353C0" w:rsidRPr="008353C0" w:rsidRDefault="008353C0" w:rsidP="00EE17DF">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lastRenderedPageBreak/>
        <w:t>учёт особенностей образовательной организации, её организационной структуры, запросов участников образовательного процесса;</w:t>
      </w:r>
    </w:p>
    <w:p w:rsidR="008353C0" w:rsidRPr="008353C0" w:rsidRDefault="008353C0" w:rsidP="00EE17DF">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предоставление возможности взаимодействия с социальными партнёрами, использования ресурсов социума.</w:t>
      </w:r>
    </w:p>
    <w:p w:rsidR="008353C0" w:rsidRPr="008353C0" w:rsidRDefault="008353C0" w:rsidP="00EE17DF">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Раздел «Условия реализации программ начального общего образования» должен содержать:</w:t>
      </w:r>
    </w:p>
    <w:p w:rsidR="008353C0" w:rsidRPr="008353C0" w:rsidRDefault="008353C0" w:rsidP="00EE17DF">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описание кадровых, психолого-педагогических, финансовых, материально-технических, информационно-методических условий и ресурсов;</w:t>
      </w:r>
    </w:p>
    <w:p w:rsidR="008353C0" w:rsidRPr="008353C0" w:rsidRDefault="008353C0" w:rsidP="00EE17DF">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обоснование необходимых изменений в имеющихся условиях в соответствии с целями и приоритетами образовательной организации при реализации учебного плана;</w:t>
      </w:r>
    </w:p>
    <w:p w:rsidR="008353C0" w:rsidRPr="008353C0" w:rsidRDefault="008353C0" w:rsidP="00EE17DF">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перечень механизмов достижения целевых ориентиров в системе условий реализации требований ФГОС;</w:t>
      </w:r>
    </w:p>
    <w:p w:rsidR="008353C0" w:rsidRPr="008353C0" w:rsidRDefault="008353C0" w:rsidP="00EE17DF">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сетевой график (дорожную карту) по формированию необходимой системы условий реализации требований ФГОС;</w:t>
      </w:r>
    </w:p>
    <w:p w:rsidR="008353C0" w:rsidRPr="008353C0" w:rsidRDefault="008353C0" w:rsidP="00EE17DF">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систему мониторинга и оценки условий реализации требований ФГОС.</w:t>
      </w:r>
    </w:p>
    <w:p w:rsidR="008353C0" w:rsidRPr="008353C0" w:rsidRDefault="008353C0" w:rsidP="00EE17DF">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Описание системы условий реализации образовательной программы </w:t>
      </w:r>
      <w:r w:rsidR="00D441BC">
        <w:rPr>
          <w:rFonts w:ascii="Times New Roman" w:eastAsia="Times New Roman" w:hAnsi="Times New Roman" w:cs="Times New Roman"/>
          <w:lang w:eastAsia="ru-RU"/>
        </w:rPr>
        <w:t>базируется</w:t>
      </w:r>
      <w:r w:rsidRPr="008353C0">
        <w:rPr>
          <w:rFonts w:ascii="Times New Roman" w:eastAsia="Times New Roman" w:hAnsi="Times New Roman" w:cs="Times New Roman"/>
          <w:lang w:eastAsia="ru-RU"/>
        </w:rPr>
        <w:t xml:space="preserve"> на результатах проведённой в ходе разработки программы комплексной аналитико-обобщающей и прогностической деятельности, включающей:</w:t>
      </w:r>
    </w:p>
    <w:p w:rsidR="008353C0" w:rsidRPr="008353C0" w:rsidRDefault="008353C0" w:rsidP="00EE17DF">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анализ имеющихся условий и ресурсов реализации образовательной программы начального общего образования;</w:t>
      </w:r>
    </w:p>
    <w:p w:rsidR="008353C0" w:rsidRPr="008353C0" w:rsidRDefault="008353C0" w:rsidP="00EE17DF">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установление степени соответствия условий и ресурсов образовательной организации требованиям ФГОС, а также целям и задачам образовательной программы образовательной организации, сформированным с учётом потребностей всех участников образовательной деятельности;</w:t>
      </w:r>
    </w:p>
    <w:p w:rsidR="008353C0" w:rsidRPr="008353C0" w:rsidRDefault="008353C0" w:rsidP="00EE17DF">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выявление проблемных зон и установление необходимых изменений в имеющихся условиях для приведения их в соответствие с требованиями ФГОС;</w:t>
      </w:r>
    </w:p>
    <w:p w:rsidR="008353C0" w:rsidRPr="008353C0" w:rsidRDefault="008353C0" w:rsidP="00EE17DF">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разработку механизмов достижения целевых ориентиров в системе условий для реализации требований ФГОС с привлечением всех участников образовательной деятельности и возможных партнёров;</w:t>
      </w:r>
    </w:p>
    <w:p w:rsidR="008353C0" w:rsidRPr="008353C0" w:rsidRDefault="008353C0" w:rsidP="00EE17DF">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разработку сетевого графика (дорожной карты) создания необходимой системы условий для реализации требований ФГОС;</w:t>
      </w:r>
    </w:p>
    <w:p w:rsidR="008353C0" w:rsidRPr="008353C0" w:rsidRDefault="008353C0" w:rsidP="00EE17DF">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разработку механизмов мониторинга, оценки и коррекции реализации промежуточных этапов сетевого графика (дорожной карты).</w:t>
      </w:r>
    </w:p>
    <w:sectPr w:rsidR="008353C0" w:rsidRPr="008353C0" w:rsidSect="003F0306">
      <w:footerReference w:type="first" r:id="rId11"/>
      <w:footnotePr>
        <w:numRestart w:val="eachPage"/>
      </w:footnotePr>
      <w:pgSz w:w="11907" w:h="16839" w:code="9"/>
      <w:pgMar w:top="1134" w:right="567" w:bottom="567" w:left="1134" w:header="720" w:footer="510" w:gutter="0"/>
      <w:cols w:space="720"/>
      <w:noEndnote/>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F5D33" w:rsidRDefault="008F5D33" w:rsidP="008353C0">
      <w:pPr>
        <w:spacing w:after="0" w:line="240" w:lineRule="auto"/>
      </w:pPr>
      <w:r>
        <w:separator/>
      </w:r>
    </w:p>
  </w:endnote>
  <w:endnote w:type="continuationSeparator" w:id="0">
    <w:p w:rsidR="008F5D33" w:rsidRDefault="008F5D33" w:rsidP="008353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Minion Pro">
    <w:altName w:val="Cambria"/>
    <w:panose1 w:val="00000000000000000000"/>
    <w:charset w:val="00"/>
    <w:family w:val="roman"/>
    <w:notTrueType/>
    <w:pitch w:val="variable"/>
    <w:sig w:usb0="60000287" w:usb1="00000001" w:usb2="00000000" w:usb3="00000000" w:csb0="0000019F" w:csb1="00000000"/>
  </w:font>
  <w:font w:name="SchoolBookSanPin">
    <w:altName w:val="Cambria Math"/>
    <w:panose1 w:val="00000000000000000000"/>
    <w:charset w:val="00"/>
    <w:family w:val="roman"/>
    <w:notTrueType/>
    <w:pitch w:val="variable"/>
    <w:sig w:usb0="A00002FF" w:usb1="5000204A" w:usb2="00000020" w:usb3="00000000" w:csb0="0000009F" w:csb1="00000000"/>
  </w:font>
  <w:font w:name="OfficinaSansExtraBoldITC-Reg">
    <w:altName w:val="Times New Roman"/>
    <w:panose1 w:val="00000000000000000000"/>
    <w:charset w:val="00"/>
    <w:family w:val="auto"/>
    <w:notTrueType/>
    <w:pitch w:val="default"/>
    <w:sig w:usb0="00000003" w:usb1="00000000" w:usb2="00000000" w:usb3="00000000" w:csb0="00000001" w:csb1="00000000"/>
  </w:font>
  <w:font w:name="OfficinaSansMediumITC">
    <w:altName w:val="Calibri"/>
    <w:panose1 w:val="00000000000000000000"/>
    <w:charset w:val="00"/>
    <w:family w:val="swiss"/>
    <w:notTrueType/>
    <w:pitch w:val="variable"/>
    <w:sig w:usb0="800002FF" w:usb1="500020CA" w:usb2="00000000" w:usb3="00000000" w:csb0="0000009F" w:csb1="00000000"/>
  </w:font>
  <w:font w:name="SymbolMT">
    <w:panose1 w:val="00000000000000000000"/>
    <w:charset w:val="02"/>
    <w:family w:val="auto"/>
    <w:notTrueType/>
    <w:pitch w:val="default"/>
  </w:font>
  <w:font w:name="SchoolBookSanPin-BoldItalic">
    <w:altName w:val="Calibri"/>
    <w:panose1 w:val="00000000000000000000"/>
    <w:charset w:val="CC"/>
    <w:family w:val="auto"/>
    <w:notTrueType/>
    <w:pitch w:val="default"/>
    <w:sig w:usb0="00000203" w:usb1="00000000" w:usb2="00000000" w:usb3="00000000" w:csb0="00000005" w:csb1="00000000"/>
  </w:font>
  <w:font w:name="TimesNewRomanPSMT">
    <w:altName w:val="MS Mincho"/>
    <w:panose1 w:val="00000000000000000000"/>
    <w:charset w:val="80"/>
    <w:family w:val="auto"/>
    <w:notTrueType/>
    <w:pitch w:val="default"/>
    <w:sig w:usb0="00000000" w:usb1="08070000" w:usb2="00000010" w:usb3="00000000" w:csb0="00020001" w:csb1="00000000"/>
  </w:font>
  <w:font w:name="OfficinaSansMediumITC-Reg">
    <w:altName w:val="OfficinaSansMediumITC"/>
    <w:panose1 w:val="00000000000000000000"/>
    <w:charset w:val="00"/>
    <w:family w:val="auto"/>
    <w:notTrueType/>
    <w:pitch w:val="default"/>
    <w:sig w:usb0="00000003" w:usb1="00000000" w:usb2="00000000" w:usb3="00000000" w:csb0="00000001" w:csb1="00000000"/>
  </w:font>
  <w:font w:name="SchoolBookSanPin-Regular">
    <w:altName w:val="SchoolBookSanPin"/>
    <w:panose1 w:val="00000000000000000000"/>
    <w:charset w:val="00"/>
    <w:family w:val="auto"/>
    <w:notTrueType/>
    <w:pitch w:val="default"/>
    <w:sig w:usb0="00000003" w:usb1="00000000" w:usb2="00000000" w:usb3="00000000" w:csb0="00000001" w:csb1="00000000"/>
  </w:font>
  <w:font w:name="OfficinaSansBoldITC-Reg">
    <w:panose1 w:val="00000000000000000000"/>
    <w:charset w:val="00"/>
    <w:family w:val="auto"/>
    <w:notTrueType/>
    <w:pitch w:val="default"/>
    <w:sig w:usb0="00000003" w:usb1="00000000" w:usb2="00000000" w:usb3="00000000" w:csb0="00000001" w:csb1="00000000"/>
  </w:font>
  <w:font w:name="PiGraphA">
    <w:panose1 w:val="00000000000000000000"/>
    <w:charset w:val="00"/>
    <w:family w:val="auto"/>
    <w:notTrueType/>
    <w:pitch w:val="default"/>
    <w:sig w:usb0="00000003" w:usb1="00000000" w:usb2="00000000" w:usb3="00000000" w:csb0="00000001" w:csb1="00000000"/>
  </w:font>
  <w:font w:name="MingLiU Regular">
    <w:altName w:val="Arial Unicode MS"/>
    <w:panose1 w:val="00000000000000000000"/>
    <w:charset w:val="88"/>
    <w:family w:val="auto"/>
    <w:notTrueType/>
    <w:pitch w:val="default"/>
    <w:sig w:usb0="00000000" w:usb1="08080000" w:usb2="00000010" w:usb3="00000000" w:csb0="00100000" w:csb1="00000000"/>
  </w:font>
  <w:font w:name="MingLiU">
    <w:altName w:val="細明體"/>
    <w:panose1 w:val="02020509000000000000"/>
    <w:charset w:val="88"/>
    <w:family w:val="modern"/>
    <w:pitch w:val="fixed"/>
    <w:sig w:usb0="A00002FF" w:usb1="28CFFCFA" w:usb2="00000016" w:usb3="00000000" w:csb0="00100001" w:csb1="00000000"/>
  </w:font>
  <w:font w:name="SchoolBookSanPin-Bold">
    <w:altName w:val="Calibri"/>
    <w:panose1 w:val="00000000000000000000"/>
    <w:charset w:val="CC"/>
    <w:family w:val="auto"/>
    <w:notTrueType/>
    <w:pitch w:val="default"/>
    <w:sig w:usb0="00000203" w:usb1="00000000" w:usb2="00000000" w:usb3="00000000" w:csb0="00000005"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entury Schoolbook">
    <w:panose1 w:val="02040604050505020304"/>
    <w:charset w:val="CC"/>
    <w:family w:val="roman"/>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 w:name="Trebuchet MS">
    <w:panose1 w:val="020B0603020202020204"/>
    <w:charset w:val="CC"/>
    <w:family w:val="swiss"/>
    <w:pitch w:val="variable"/>
    <w:sig w:usb0="00000287" w:usb1="00000003" w:usb2="00000000" w:usb3="00000000" w:csb0="0000009F" w:csb1="00000000"/>
  </w:font>
  <w:font w:name="Franklin Gothic Heavy">
    <w:panose1 w:val="020B090302010202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Е">
    <w:altName w:val="Calibri"/>
    <w:charset w:val="00"/>
    <w:family w:val="roman"/>
    <w:pitch w:val="variable"/>
    <w:sig w:usb0="00000000" w:usb1="09060000" w:usb2="00000010" w:usb3="00000000" w:csb0="00080000" w:csb1="00000000"/>
  </w:font>
  <w:font w:name="Batang">
    <w:altName w:val="바탕"/>
    <w:panose1 w:val="02030600000101010101"/>
    <w:charset w:val="81"/>
    <w:family w:val="roman"/>
    <w:pitch w:val="variable"/>
    <w:sig w:usb0="B00002AF"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Verdana">
    <w:panose1 w:val="020B0604030504040204"/>
    <w:charset w:val="CC"/>
    <w:family w:val="swiss"/>
    <w:pitch w:val="variable"/>
    <w:sig w:usb0="A10006FF" w:usb1="4000205B" w:usb2="00000010" w:usb3="00000000" w:csb0="0000019F" w:csb1="00000000"/>
  </w:font>
  <w:font w:name="NewtonC">
    <w:altName w:val="Courier New"/>
    <w:panose1 w:val="00000000000000000000"/>
    <w:charset w:val="00"/>
    <w:family w:val="decorative"/>
    <w:notTrueType/>
    <w:pitch w:val="variable"/>
    <w:sig w:usb0="00000203" w:usb1="00000000" w:usb2="00000000" w:usb3="00000000" w:csb0="00000005" w:csb1="00000000"/>
  </w:font>
  <w:font w:name="??">
    <w:altName w:val="Calibri"/>
    <w:panose1 w:val="00000000000000000000"/>
    <w:charset w:val="00"/>
    <w:family w:val="roman"/>
    <w:notTrueType/>
    <w:pitch w:val="default"/>
  </w:font>
  <w:font w:name="Bookman Old Style">
    <w:panose1 w:val="02050604050505020204"/>
    <w:charset w:val="CC"/>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Unicode MS">
    <w:panose1 w:val="020B0604020202020204"/>
    <w:charset w:val="80"/>
    <w:family w:val="swiss"/>
    <w:pitch w:val="variable"/>
    <w:sig w:usb0="F7FFAFFF" w:usb1="E9DFFFFF" w:usb2="0000003F" w:usb3="00000000" w:csb0="003F01FF" w:csb1="00000000"/>
  </w:font>
  <w:font w:name="'times new roman'">
    <w:altName w:val="Times New Roman"/>
    <w:charset w:val="00"/>
    <w:family w:val="auto"/>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309349"/>
      <w:docPartObj>
        <w:docPartGallery w:val="Page Numbers (Bottom of Page)"/>
        <w:docPartUnique/>
      </w:docPartObj>
    </w:sdtPr>
    <w:sdtContent>
      <w:p w:rsidR="00FF3149" w:rsidRDefault="00FF3149">
        <w:pPr>
          <w:pStyle w:val="af2"/>
          <w:jc w:val="center"/>
        </w:pPr>
        <w:r>
          <w:fldChar w:fldCharType="begin"/>
        </w:r>
        <w:r>
          <w:instrText xml:space="preserve"> PAGE   \* MERGEFORMAT </w:instrText>
        </w:r>
        <w:r>
          <w:fldChar w:fldCharType="separate"/>
        </w:r>
        <w:r w:rsidR="00B72C1C">
          <w:rPr>
            <w:noProof/>
          </w:rPr>
          <w:t>1</w:t>
        </w:r>
        <w:r>
          <w:rPr>
            <w:noProof/>
          </w:rPr>
          <w:fldChar w:fldCharType="end"/>
        </w:r>
      </w:p>
    </w:sdtContent>
  </w:sdt>
  <w:p w:rsidR="00FF3149" w:rsidRDefault="00FF3149"/>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F5D33" w:rsidRDefault="008F5D33" w:rsidP="008353C0">
      <w:pPr>
        <w:spacing w:after="0" w:line="240" w:lineRule="auto"/>
      </w:pPr>
      <w:r>
        <w:separator/>
      </w:r>
    </w:p>
  </w:footnote>
  <w:footnote w:type="continuationSeparator" w:id="0">
    <w:p w:rsidR="008F5D33" w:rsidRDefault="008F5D33" w:rsidP="008353C0">
      <w:pPr>
        <w:spacing w:after="0" w:line="240" w:lineRule="auto"/>
      </w:pPr>
      <w:r>
        <w:continuationSeparator/>
      </w:r>
    </w:p>
  </w:footnote>
  <w:footnote w:id="1">
    <w:p w:rsidR="00FF3149" w:rsidRDefault="00FF3149" w:rsidP="007D45B7">
      <w:pPr>
        <w:pStyle w:val="afc"/>
        <w:shd w:val="clear" w:color="auto" w:fill="auto"/>
        <w:tabs>
          <w:tab w:val="left" w:pos="192"/>
        </w:tabs>
      </w:pPr>
      <w:r>
        <w:rPr>
          <w:vertAlign w:val="superscript"/>
        </w:rPr>
        <w:footnoteRef/>
      </w:r>
      <w:r>
        <w:tab/>
        <w:t>Пункт 10</w:t>
      </w:r>
      <w:r>
        <w:rPr>
          <w:vertAlign w:val="superscript"/>
        </w:rPr>
        <w:t>1</w:t>
      </w:r>
      <w:r>
        <w:t xml:space="preserve"> статьи 2 Федерального закона от 29 декабря 2012 г. № 273-ФЗ «Об образовании в Российской Федерации».</w:t>
      </w:r>
    </w:p>
  </w:footnote>
  <w:footnote w:id="2">
    <w:p w:rsidR="00FF3149" w:rsidRDefault="00FF3149" w:rsidP="007D45B7">
      <w:pPr>
        <w:pStyle w:val="afc"/>
        <w:shd w:val="clear" w:color="auto" w:fill="auto"/>
        <w:tabs>
          <w:tab w:val="left" w:pos="173"/>
        </w:tabs>
        <w:spacing w:line="278" w:lineRule="exact"/>
      </w:pPr>
      <w:r>
        <w:rPr>
          <w:vertAlign w:val="superscript"/>
        </w:rPr>
        <w:footnoteRef/>
      </w:r>
      <w:r>
        <w:tab/>
        <w:t>Часть 6</w:t>
      </w:r>
      <w:r>
        <w:rPr>
          <w:vertAlign w:val="superscript"/>
        </w:rPr>
        <w:t>1</w:t>
      </w:r>
      <w:r>
        <w:t xml:space="preserve"> статьи 12 Федерального закона от 29 декабря 2012 г. № 273-ФЗ «Об образовании в Российской Федерации».</w:t>
      </w:r>
    </w:p>
  </w:footnote>
  <w:footnote w:id="3">
    <w:p w:rsidR="00FF3149" w:rsidRDefault="00FF3149" w:rsidP="007D45B7">
      <w:pPr>
        <w:pStyle w:val="afc"/>
        <w:shd w:val="clear" w:color="auto" w:fill="auto"/>
        <w:tabs>
          <w:tab w:val="left" w:pos="226"/>
        </w:tabs>
        <w:spacing w:line="278" w:lineRule="exact"/>
      </w:pPr>
      <w:r>
        <w:rPr>
          <w:vertAlign w:val="superscript"/>
        </w:rPr>
        <w:footnoteRef/>
      </w:r>
      <w:r>
        <w:tab/>
        <w:t>Пункт 29 федерального государственного образовательного стандарта начального общего образования, утверждённого приказом Министерства просвещения Российской Федерации от 31 мая 2021 г. № 286 (зарегистрирован Министерством юстиции Российской Федерации</w:t>
      </w:r>
    </w:p>
  </w:footnote>
  <w:footnote w:id="4">
    <w:p w:rsidR="00FF3149" w:rsidRDefault="00FF3149" w:rsidP="007D45B7">
      <w:pPr>
        <w:pStyle w:val="afc"/>
        <w:shd w:val="clear" w:color="auto" w:fill="auto"/>
        <w:tabs>
          <w:tab w:val="left" w:pos="206"/>
        </w:tabs>
        <w:spacing w:line="278" w:lineRule="exact"/>
      </w:pPr>
      <w:r>
        <w:footnoteRef/>
      </w:r>
      <w:r>
        <w:tab/>
        <w:t>июля 2021 г., регистрационный № 64100), с изменениями, внесенными приказом Министерства просвещения Российской Федерации от 18 июля 2022 г. № 569 (зарегистрирован Министерством юстиции Российской Федерации 17 августа 2022 г., регистрационный № 69676) (далее - ФГОС НОО, утверждённый приказом № 286); пункт 16 федерального государственного образовательного стандарта начального общего образования, утвержденного приказом Министерства образования и науки Российской Федерации от 16 октября 2009 г. № 373 (зарегистрирован Министерством юстиции Российской Федерации 12 декабря 2009 г., регистрационный № 15785), с изменениями, внесенными приказами Министерства образования и науки Российской Федерации от 26 ноября 2010 г. № 1241 (зарегистрирован Министерством юстиции Российской Федерации 4 февраля 2011 г., регистрационный № 19707), от 22 сентября 2011 г. № 2357 (зарегистрирован Министерством юстиции Российской Федерации 12 декабря 2011 г., регистрационный № 22540), от 18 декабря 2012 г. № 1060 (зарегистрирован Министерством юстиции Российской Федерации И февраля 2013 г., регистрационный № 26993), от 29 декабря 2014 г. № 1643 (зарегистрирован Министерством юстиции Российской Федерации</w:t>
      </w:r>
    </w:p>
  </w:footnote>
  <w:footnote w:id="5">
    <w:p w:rsidR="00FF3149" w:rsidRDefault="00FF3149" w:rsidP="007D45B7">
      <w:pPr>
        <w:pStyle w:val="afc"/>
        <w:shd w:val="clear" w:color="auto" w:fill="auto"/>
        <w:tabs>
          <w:tab w:val="left" w:pos="259"/>
        </w:tabs>
        <w:spacing w:line="278" w:lineRule="exact"/>
      </w:pPr>
      <w:r>
        <w:footnoteRef/>
      </w:r>
      <w:r>
        <w:tab/>
        <w:t>февраля 2015 г., регистрационный № 35916), от 18 мая 2015 г. № 507 (зарегистрирован Министерством юстиции Российской Федерации 18 июня 2015 г., регистрационный № 37714), от 31 декабря 2015 г. № 1576 (зарегистрирован Министерством юстиции Российской Федерации 2 февраля 2016 г., регистрационный № 40936) и приказом Министерства просвещения Российской Федерации от И декабря 2020 г. № 712 (зарегистрирован Министерством юстиции Российской Федерации 25 декабря 2020 г., регистрационный № 61828) (далее - ФГОС НОО, утверждённый приказом № 373).</w:t>
      </w:r>
    </w:p>
    <w:p w:rsidR="00FF3149" w:rsidRDefault="00FF3149" w:rsidP="007D45B7">
      <w:pPr>
        <w:pStyle w:val="afc"/>
        <w:shd w:val="clear" w:color="auto" w:fill="auto"/>
        <w:spacing w:line="278" w:lineRule="exact"/>
      </w:pPr>
      <w:r>
        <w:rPr>
          <w:vertAlign w:val="superscript"/>
        </w:rPr>
        <w:t>5</w:t>
      </w:r>
      <w:r>
        <w:t xml:space="preserve"> Пункт 30 ФГОС НОО, утверждённого приказом № 286; пункт 16 ФГОС НОО, утверждённого приказом № 373.</w:t>
      </w:r>
    </w:p>
  </w:footnote>
  <w:footnote w:id="6">
    <w:p w:rsidR="00FF3149" w:rsidRDefault="00FF3149" w:rsidP="007D45B7">
      <w:pPr>
        <w:pStyle w:val="afc"/>
        <w:shd w:val="clear" w:color="auto" w:fill="auto"/>
        <w:tabs>
          <w:tab w:val="left" w:pos="154"/>
        </w:tabs>
        <w:spacing w:line="278" w:lineRule="exact"/>
      </w:pPr>
      <w:r>
        <w:rPr>
          <w:vertAlign w:val="superscript"/>
        </w:rPr>
        <w:footnoteRef/>
      </w:r>
      <w:r>
        <w:tab/>
        <w:t>Пункт 30 ФГОС НОО, утверждённого приказом № 286; пункт 16 ФГОС НОО, утверждённого приказом № 373.</w:t>
      </w:r>
    </w:p>
  </w:footnote>
  <w:footnote w:id="7">
    <w:p w:rsidR="00FF3149" w:rsidRDefault="00FF3149" w:rsidP="007D45B7">
      <w:pPr>
        <w:pStyle w:val="afc"/>
        <w:shd w:val="clear" w:color="auto" w:fill="auto"/>
        <w:tabs>
          <w:tab w:val="left" w:pos="158"/>
        </w:tabs>
        <w:spacing w:line="278" w:lineRule="exact"/>
      </w:pPr>
      <w:r>
        <w:rPr>
          <w:vertAlign w:val="superscript"/>
        </w:rPr>
        <w:footnoteRef/>
      </w:r>
      <w:r>
        <w:tab/>
        <w:t>Пункт 31 ФГОС НОО, утверждённого приказом № 286; пункт 16 ФГОС НОО, утверждённого приказом № 373.</w:t>
      </w:r>
    </w:p>
  </w:footnote>
  <w:footnote w:id="8">
    <w:p w:rsidR="00FF3149" w:rsidRDefault="00FF3149" w:rsidP="007D45B7">
      <w:pPr>
        <w:pStyle w:val="afc"/>
        <w:shd w:val="clear" w:color="auto" w:fill="auto"/>
        <w:tabs>
          <w:tab w:val="left" w:pos="115"/>
        </w:tabs>
        <w:spacing w:line="278" w:lineRule="exact"/>
      </w:pPr>
      <w:r>
        <w:rPr>
          <w:vertAlign w:val="superscript"/>
        </w:rPr>
        <w:footnoteRef/>
      </w:r>
      <w:r>
        <w:tab/>
        <w:t>Пункт 31.2 ФГОС НОО, утверждённого приказом № 286; пункт 19.4 ФГОС НОО, утверждённого приказом № 373.</w:t>
      </w:r>
    </w:p>
  </w:footnote>
  <w:footnote w:id="9">
    <w:p w:rsidR="00FF3149" w:rsidRDefault="00FF3149" w:rsidP="007D45B7">
      <w:pPr>
        <w:pStyle w:val="afc"/>
        <w:shd w:val="clear" w:color="auto" w:fill="auto"/>
        <w:tabs>
          <w:tab w:val="left" w:pos="120"/>
        </w:tabs>
        <w:spacing w:line="278" w:lineRule="exact"/>
      </w:pPr>
      <w:r>
        <w:rPr>
          <w:vertAlign w:val="superscript"/>
        </w:rPr>
        <w:footnoteRef/>
      </w:r>
      <w:r>
        <w:tab/>
        <w:t>Пункт 31.2 ФГОС НОО, утверждённого приказом № 286; пункт 19.4 ФГОС НОО, утверждённого приказом № 373.</w:t>
      </w:r>
    </w:p>
  </w:footnote>
  <w:footnote w:id="10">
    <w:p w:rsidR="00FF3149" w:rsidRDefault="00FF3149" w:rsidP="007D45B7">
      <w:pPr>
        <w:pStyle w:val="afc"/>
        <w:shd w:val="clear" w:color="auto" w:fill="auto"/>
        <w:tabs>
          <w:tab w:val="left" w:pos="230"/>
        </w:tabs>
        <w:spacing w:line="278" w:lineRule="exact"/>
      </w:pPr>
      <w:r>
        <w:rPr>
          <w:vertAlign w:val="superscript"/>
        </w:rPr>
        <w:footnoteRef/>
      </w:r>
      <w:r>
        <w:tab/>
        <w:t>Указ Президента Российской Федерации от 9 ноября 2022 г. № 809 «Об утверждении Основ государственной политики по сохранению и укреплению традиционных российских духовно- нравственных ценностей».</w:t>
      </w:r>
    </w:p>
  </w:footnote>
  <w:footnote w:id="11">
    <w:p w:rsidR="00FF3149" w:rsidRDefault="00FF3149" w:rsidP="007D45B7">
      <w:pPr>
        <w:pStyle w:val="afc"/>
        <w:shd w:val="clear" w:color="auto" w:fill="auto"/>
        <w:spacing w:line="278" w:lineRule="exact"/>
      </w:pPr>
      <w:r>
        <w:t>“Пункт 31.3 ФГОС НОО, утверждённого приказом № 286; пункт 19.6 ФГОС НОО, утверждённого приказом № 373.</w:t>
      </w:r>
    </w:p>
  </w:footnote>
  <w:footnote w:id="12">
    <w:p w:rsidR="00FF3149" w:rsidRDefault="00FF3149" w:rsidP="007D45B7">
      <w:pPr>
        <w:pStyle w:val="afc"/>
        <w:shd w:val="clear" w:color="auto" w:fill="auto"/>
        <w:spacing w:line="278" w:lineRule="exact"/>
      </w:pPr>
      <w:r>
        <w:t>“Пункт 31.3 ФГОС НОО, утверждённого приказом № 286; пункт 19.6 ФГОС НОО, утверждённого приказом № 373.</w:t>
      </w:r>
    </w:p>
  </w:footnote>
  <w:footnote w:id="13">
    <w:p w:rsidR="00FF3149" w:rsidRDefault="00FF3149" w:rsidP="007D45B7">
      <w:pPr>
        <w:pStyle w:val="afc"/>
        <w:shd w:val="clear" w:color="auto" w:fill="auto"/>
        <w:spacing w:line="278" w:lineRule="exact"/>
      </w:pPr>
      <w:r>
        <w:rPr>
          <w:vertAlign w:val="superscript"/>
        </w:rPr>
        <w:footnoteRef/>
      </w:r>
      <w:r>
        <w:t xml:space="preserve"> Пункт 32 ФГОС НОО, утверждённого приказом № 286; пункт 16 ФГОС НОО, утверждённого приказом № 373.</w:t>
      </w:r>
    </w:p>
  </w:footnote>
  <w:footnote w:id="14">
    <w:p w:rsidR="00FF3149" w:rsidRDefault="00FF3149" w:rsidP="00EA2841">
      <w:pPr>
        <w:pStyle w:val="afc"/>
        <w:shd w:val="clear" w:color="auto" w:fill="auto"/>
        <w:tabs>
          <w:tab w:val="left" w:pos="182"/>
        </w:tabs>
        <w:spacing w:line="283" w:lineRule="exact"/>
        <w:jc w:val="left"/>
      </w:pPr>
      <w:r>
        <w:rPr>
          <w:vertAlign w:val="superscript"/>
        </w:rPr>
        <w:footnoteRef/>
      </w:r>
      <w:r>
        <w:tab/>
        <w:t>Статья 95 Федерального закона от 29 декабря 2012 г. № 273-ФЗ «Об образовании в Российской Федерации».</w:t>
      </w:r>
    </w:p>
  </w:footnote>
  <w:footnote w:id="15">
    <w:p w:rsidR="00FF3149" w:rsidRDefault="00FF3149" w:rsidP="00EA2841">
      <w:pPr>
        <w:pStyle w:val="afc"/>
        <w:shd w:val="clear" w:color="auto" w:fill="auto"/>
        <w:tabs>
          <w:tab w:val="left" w:pos="302"/>
        </w:tabs>
        <w:spacing w:line="283" w:lineRule="exact"/>
      </w:pPr>
      <w:r>
        <w:rPr>
          <w:vertAlign w:val="superscript"/>
        </w:rPr>
        <w:footnoteRef/>
      </w:r>
      <w:r>
        <w:tab/>
        <w:t>Статья 59 Федерального закона от 29 декабря 2012 г. № 273-ФЗ «Об образовании в Российской Федерации».</w:t>
      </w:r>
    </w:p>
  </w:footnote>
  <w:footnote w:id="16">
    <w:p w:rsidR="00FF3149" w:rsidRDefault="00FF3149" w:rsidP="00514C54">
      <w:pPr>
        <w:pStyle w:val="afc"/>
        <w:shd w:val="clear" w:color="auto" w:fill="auto"/>
        <w:spacing w:line="293" w:lineRule="exact"/>
        <w:ind w:right="820"/>
        <w:jc w:val="left"/>
      </w:pPr>
      <w:r>
        <w:rPr>
          <w:vertAlign w:val="superscript"/>
        </w:rPr>
        <w:footnoteRef/>
      </w:r>
      <w:r>
        <w:t xml:space="preserve"> Пункт 4 статьи 18 Федерального закона от 29 декабря 2012 г. № 273-ФЗ «Об образовании в Российской Федерации».</w:t>
      </w:r>
    </w:p>
  </w:footnote>
  <w:footnote w:id="17">
    <w:p w:rsidR="00FF3149" w:rsidRDefault="00FF3149" w:rsidP="008353C0">
      <w:pPr>
        <w:pStyle w:val="footnote"/>
      </w:pPr>
      <w:r>
        <w:rPr>
          <w:vertAlign w:val="superscript"/>
        </w:rPr>
        <w:footnoteRef/>
      </w:r>
      <w:r>
        <w:rPr>
          <w:spacing w:val="4"/>
        </w:rPr>
        <w:tab/>
        <w:t>При отсутствии сетевого взаимодействия с другими организациями при реализации основной образовательной программы данная информация исключается из основной образовательной программы.</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2E42E9"/>
    <w:multiLevelType w:val="multilevel"/>
    <w:tmpl w:val="3B7ED65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46415F7"/>
    <w:multiLevelType w:val="hybridMultilevel"/>
    <w:tmpl w:val="A7CA8730"/>
    <w:lvl w:ilvl="0" w:tplc="6C020E54">
      <w:start w:val="1"/>
      <w:numFmt w:val="bullet"/>
      <w:pStyle w:val="list-bullet"/>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2">
    <w:nsid w:val="04B366CE"/>
    <w:multiLevelType w:val="multilevel"/>
    <w:tmpl w:val="50789466"/>
    <w:lvl w:ilvl="0">
      <w:start w:val="2"/>
      <w:numFmt w:val="decimal"/>
      <w:lvlText w:val="%1."/>
      <w:lvlJc w:val="left"/>
      <w:pPr>
        <w:ind w:left="540" w:hanging="540"/>
      </w:pPr>
      <w:rPr>
        <w:rFonts w:hint="default"/>
      </w:rPr>
    </w:lvl>
    <w:lvl w:ilvl="1">
      <w:start w:val="8"/>
      <w:numFmt w:val="decimal"/>
      <w:lvlText w:val="%1.%2."/>
      <w:lvlJc w:val="left"/>
      <w:pPr>
        <w:ind w:left="1436" w:hanging="540"/>
      </w:pPr>
      <w:rPr>
        <w:rFonts w:hint="default"/>
      </w:rPr>
    </w:lvl>
    <w:lvl w:ilvl="2">
      <w:start w:val="1"/>
      <w:numFmt w:val="decimal"/>
      <w:lvlText w:val="%1.%2.%3."/>
      <w:lvlJc w:val="left"/>
      <w:pPr>
        <w:ind w:left="2512" w:hanging="720"/>
      </w:pPr>
      <w:rPr>
        <w:rFonts w:hint="default"/>
      </w:rPr>
    </w:lvl>
    <w:lvl w:ilvl="3">
      <w:start w:val="1"/>
      <w:numFmt w:val="decimal"/>
      <w:lvlText w:val="%1.%2.%3.%4."/>
      <w:lvlJc w:val="left"/>
      <w:pPr>
        <w:ind w:left="3408" w:hanging="720"/>
      </w:pPr>
      <w:rPr>
        <w:rFonts w:hint="default"/>
      </w:rPr>
    </w:lvl>
    <w:lvl w:ilvl="4">
      <w:start w:val="1"/>
      <w:numFmt w:val="decimal"/>
      <w:lvlText w:val="%1.%2.%3.%4.%5."/>
      <w:lvlJc w:val="left"/>
      <w:pPr>
        <w:ind w:left="4664" w:hanging="1080"/>
      </w:pPr>
      <w:rPr>
        <w:rFonts w:hint="default"/>
      </w:rPr>
    </w:lvl>
    <w:lvl w:ilvl="5">
      <w:start w:val="1"/>
      <w:numFmt w:val="decimal"/>
      <w:lvlText w:val="%1.%2.%3.%4.%5.%6."/>
      <w:lvlJc w:val="left"/>
      <w:pPr>
        <w:ind w:left="5560" w:hanging="1080"/>
      </w:pPr>
      <w:rPr>
        <w:rFonts w:hint="default"/>
      </w:rPr>
    </w:lvl>
    <w:lvl w:ilvl="6">
      <w:start w:val="1"/>
      <w:numFmt w:val="decimal"/>
      <w:lvlText w:val="%1.%2.%3.%4.%5.%6.%7."/>
      <w:lvlJc w:val="left"/>
      <w:pPr>
        <w:ind w:left="6816" w:hanging="1440"/>
      </w:pPr>
      <w:rPr>
        <w:rFonts w:hint="default"/>
      </w:rPr>
    </w:lvl>
    <w:lvl w:ilvl="7">
      <w:start w:val="1"/>
      <w:numFmt w:val="decimal"/>
      <w:lvlText w:val="%1.%2.%3.%4.%5.%6.%7.%8."/>
      <w:lvlJc w:val="left"/>
      <w:pPr>
        <w:ind w:left="7712" w:hanging="1440"/>
      </w:pPr>
      <w:rPr>
        <w:rFonts w:hint="default"/>
      </w:rPr>
    </w:lvl>
    <w:lvl w:ilvl="8">
      <w:start w:val="1"/>
      <w:numFmt w:val="decimal"/>
      <w:lvlText w:val="%1.%2.%3.%4.%5.%6.%7.%8.%9."/>
      <w:lvlJc w:val="left"/>
      <w:pPr>
        <w:ind w:left="8968" w:hanging="1800"/>
      </w:pPr>
      <w:rPr>
        <w:rFonts w:hint="default"/>
      </w:rPr>
    </w:lvl>
  </w:abstractNum>
  <w:abstractNum w:abstractNumId="3">
    <w:nsid w:val="0600623F"/>
    <w:multiLevelType w:val="hybridMultilevel"/>
    <w:tmpl w:val="B66E5040"/>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
    <w:nsid w:val="06785C41"/>
    <w:multiLevelType w:val="hybridMultilevel"/>
    <w:tmpl w:val="DBA03010"/>
    <w:lvl w:ilvl="0" w:tplc="D756A900">
      <w:start w:val="1"/>
      <w:numFmt w:val="bullet"/>
      <w:pStyle w:val="list-dash"/>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88578EE"/>
    <w:multiLevelType w:val="multilevel"/>
    <w:tmpl w:val="052265EE"/>
    <w:lvl w:ilvl="0">
      <w:start w:val="1"/>
      <w:numFmt w:val="decimal"/>
      <w:lvlText w:val="164.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90D5587"/>
    <w:multiLevelType w:val="hybridMultilevel"/>
    <w:tmpl w:val="ACB0558E"/>
    <w:lvl w:ilvl="0" w:tplc="4F98C91E">
      <w:start w:val="1"/>
      <w:numFmt w:val="bullet"/>
      <w:pStyle w:val="list-dashleviy"/>
      <w:lvlText w:val="—"/>
      <w:lvlJc w:val="left"/>
      <w:pPr>
        <w:ind w:left="947" w:hanging="360"/>
      </w:pPr>
      <w:rPr>
        <w:rFonts w:ascii="Times New Roman" w:hAnsi="Times New Roman" w:cs="Times New Roman"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7">
    <w:nsid w:val="0944271F"/>
    <w:multiLevelType w:val="hybridMultilevel"/>
    <w:tmpl w:val="3342DB0E"/>
    <w:lvl w:ilvl="0" w:tplc="0419000F">
      <w:start w:val="1"/>
      <w:numFmt w:val="decimal"/>
      <w:lvlText w:val="%1."/>
      <w:lvlJc w:val="left"/>
      <w:pPr>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
    <w:nsid w:val="09C91DD3"/>
    <w:multiLevelType w:val="hybridMultilevel"/>
    <w:tmpl w:val="E0325BF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0B514D89"/>
    <w:multiLevelType w:val="hybridMultilevel"/>
    <w:tmpl w:val="855A2DD4"/>
    <w:lvl w:ilvl="0" w:tplc="7E7E2DCA">
      <w:start w:val="1"/>
      <w:numFmt w:val="bullet"/>
      <w:pStyle w:val="a"/>
      <w:lvlText w:val="—"/>
      <w:lvlJc w:val="left"/>
      <w:pPr>
        <w:ind w:left="947" w:hanging="360"/>
      </w:pPr>
      <w:rPr>
        <w:rFonts w:ascii="Times New Roman" w:hAnsi="Times New Roman" w:cs="Times New Roman"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10">
    <w:nsid w:val="0B8469D1"/>
    <w:multiLevelType w:val="multilevel"/>
    <w:tmpl w:val="AAC60AC8"/>
    <w:lvl w:ilvl="0">
      <w:start w:val="2"/>
      <w:numFmt w:val="decimal"/>
      <w:lvlText w:val="%1."/>
      <w:lvlJc w:val="left"/>
      <w:pPr>
        <w:ind w:left="540" w:hanging="540"/>
      </w:pPr>
      <w:rPr>
        <w:rFonts w:hint="default"/>
      </w:rPr>
    </w:lvl>
    <w:lvl w:ilvl="1">
      <w:start w:val="4"/>
      <w:numFmt w:val="decimal"/>
      <w:lvlText w:val="%1.%2."/>
      <w:lvlJc w:val="left"/>
      <w:pPr>
        <w:ind w:left="1072" w:hanging="540"/>
      </w:pPr>
      <w:rPr>
        <w:rFonts w:hint="default"/>
      </w:rPr>
    </w:lvl>
    <w:lvl w:ilvl="2">
      <w:start w:val="1"/>
      <w:numFmt w:val="decimal"/>
      <w:lvlText w:val="%1.%2.%3."/>
      <w:lvlJc w:val="left"/>
      <w:pPr>
        <w:ind w:left="1784" w:hanging="720"/>
      </w:pPr>
      <w:rPr>
        <w:rFonts w:hint="default"/>
      </w:rPr>
    </w:lvl>
    <w:lvl w:ilvl="3">
      <w:start w:val="1"/>
      <w:numFmt w:val="decimal"/>
      <w:lvlText w:val="%1.%2.%3.%4."/>
      <w:lvlJc w:val="left"/>
      <w:pPr>
        <w:ind w:left="2316" w:hanging="720"/>
      </w:pPr>
      <w:rPr>
        <w:rFonts w:hint="default"/>
      </w:rPr>
    </w:lvl>
    <w:lvl w:ilvl="4">
      <w:start w:val="1"/>
      <w:numFmt w:val="decimal"/>
      <w:lvlText w:val="%1.%2.%3.%4.%5."/>
      <w:lvlJc w:val="left"/>
      <w:pPr>
        <w:ind w:left="3208" w:hanging="1080"/>
      </w:pPr>
      <w:rPr>
        <w:rFonts w:hint="default"/>
      </w:rPr>
    </w:lvl>
    <w:lvl w:ilvl="5">
      <w:start w:val="1"/>
      <w:numFmt w:val="decimal"/>
      <w:lvlText w:val="%1.%2.%3.%4.%5.%6."/>
      <w:lvlJc w:val="left"/>
      <w:pPr>
        <w:ind w:left="3740" w:hanging="1080"/>
      </w:pPr>
      <w:rPr>
        <w:rFonts w:hint="default"/>
      </w:rPr>
    </w:lvl>
    <w:lvl w:ilvl="6">
      <w:start w:val="1"/>
      <w:numFmt w:val="decimal"/>
      <w:lvlText w:val="%1.%2.%3.%4.%5.%6.%7."/>
      <w:lvlJc w:val="left"/>
      <w:pPr>
        <w:ind w:left="4632" w:hanging="1440"/>
      </w:pPr>
      <w:rPr>
        <w:rFonts w:hint="default"/>
      </w:rPr>
    </w:lvl>
    <w:lvl w:ilvl="7">
      <w:start w:val="1"/>
      <w:numFmt w:val="decimal"/>
      <w:lvlText w:val="%1.%2.%3.%4.%5.%6.%7.%8."/>
      <w:lvlJc w:val="left"/>
      <w:pPr>
        <w:ind w:left="5164" w:hanging="1440"/>
      </w:pPr>
      <w:rPr>
        <w:rFonts w:hint="default"/>
      </w:rPr>
    </w:lvl>
    <w:lvl w:ilvl="8">
      <w:start w:val="1"/>
      <w:numFmt w:val="decimal"/>
      <w:lvlText w:val="%1.%2.%3.%4.%5.%6.%7.%8.%9."/>
      <w:lvlJc w:val="left"/>
      <w:pPr>
        <w:ind w:left="6056" w:hanging="1800"/>
      </w:pPr>
      <w:rPr>
        <w:rFonts w:hint="default"/>
      </w:rPr>
    </w:lvl>
  </w:abstractNum>
  <w:abstractNum w:abstractNumId="11">
    <w:nsid w:val="0EE51042"/>
    <w:multiLevelType w:val="multilevel"/>
    <w:tmpl w:val="D3AAAF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0FAE2881"/>
    <w:multiLevelType w:val="hybridMultilevel"/>
    <w:tmpl w:val="1B0CE630"/>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12975E85"/>
    <w:multiLevelType w:val="multilevel"/>
    <w:tmpl w:val="9B1631A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148159B0"/>
    <w:multiLevelType w:val="hybridMultilevel"/>
    <w:tmpl w:val="A6688F6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nsid w:val="14B64A81"/>
    <w:multiLevelType w:val="hybridMultilevel"/>
    <w:tmpl w:val="F8C2F17C"/>
    <w:lvl w:ilvl="0" w:tplc="07FA4672">
      <w:start w:val="1"/>
      <w:numFmt w:val="bullet"/>
      <w:lvlText w:val="-"/>
      <w:lvlJc w:val="left"/>
      <w:pPr>
        <w:ind w:left="1440" w:hanging="360"/>
      </w:pPr>
      <w:rPr>
        <w:rFonts w:ascii="SimSun" w:eastAsia="SimSun" w:hAnsi="SimSun" w:hint="eastAsia"/>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6">
    <w:nsid w:val="14E9737C"/>
    <w:multiLevelType w:val="multilevel"/>
    <w:tmpl w:val="54047048"/>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17">
    <w:nsid w:val="14EC4B2D"/>
    <w:multiLevelType w:val="multilevel"/>
    <w:tmpl w:val="98FCAAA6"/>
    <w:lvl w:ilvl="0">
      <w:start w:val="2"/>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16FA2C7D"/>
    <w:multiLevelType w:val="hybridMultilevel"/>
    <w:tmpl w:val="F2DEF21A"/>
    <w:lvl w:ilvl="0" w:tplc="04190001">
      <w:start w:val="1"/>
      <w:numFmt w:val="bullet"/>
      <w:lvlText w:val=""/>
      <w:lvlJc w:val="left"/>
      <w:pPr>
        <w:ind w:left="-273"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9">
    <w:nsid w:val="17793905"/>
    <w:multiLevelType w:val="hybridMultilevel"/>
    <w:tmpl w:val="5328A418"/>
    <w:lvl w:ilvl="0" w:tplc="6226AF6C">
      <w:start w:val="1"/>
      <w:numFmt w:val="bullet"/>
      <w:pStyle w:val="osnova-bullet"/>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20">
    <w:nsid w:val="198C3BE1"/>
    <w:multiLevelType w:val="multilevel"/>
    <w:tmpl w:val="CB8414F6"/>
    <w:lvl w:ilvl="0">
      <w:start w:val="2"/>
      <w:numFmt w:val="decimal"/>
      <w:lvlText w:val="%1."/>
      <w:lvlJc w:val="left"/>
      <w:pPr>
        <w:ind w:left="360" w:hanging="360"/>
      </w:pPr>
      <w:rPr>
        <w:rFonts w:hint="default"/>
      </w:rPr>
    </w:lvl>
    <w:lvl w:ilvl="1">
      <w:start w:val="1"/>
      <w:numFmt w:val="decimal"/>
      <w:lvlText w:val="%1.%2."/>
      <w:lvlJc w:val="left"/>
      <w:pPr>
        <w:ind w:left="1140" w:hanging="360"/>
      </w:pPr>
      <w:rPr>
        <w:rFonts w:hint="default"/>
      </w:rPr>
    </w:lvl>
    <w:lvl w:ilvl="2">
      <w:start w:val="1"/>
      <w:numFmt w:val="decimal"/>
      <w:lvlText w:val="%1.%2.%3."/>
      <w:lvlJc w:val="left"/>
      <w:pPr>
        <w:ind w:left="2280" w:hanging="720"/>
      </w:pPr>
      <w:rPr>
        <w:rFonts w:hint="default"/>
      </w:rPr>
    </w:lvl>
    <w:lvl w:ilvl="3">
      <w:start w:val="1"/>
      <w:numFmt w:val="decimal"/>
      <w:lvlText w:val="%1.%2.%3.%4."/>
      <w:lvlJc w:val="left"/>
      <w:pPr>
        <w:ind w:left="3060" w:hanging="720"/>
      </w:pPr>
      <w:rPr>
        <w:rFonts w:hint="default"/>
      </w:rPr>
    </w:lvl>
    <w:lvl w:ilvl="4">
      <w:start w:val="1"/>
      <w:numFmt w:val="decimal"/>
      <w:lvlText w:val="%1.%2.%3.%4.%5."/>
      <w:lvlJc w:val="left"/>
      <w:pPr>
        <w:ind w:left="4200" w:hanging="1080"/>
      </w:pPr>
      <w:rPr>
        <w:rFonts w:hint="default"/>
      </w:rPr>
    </w:lvl>
    <w:lvl w:ilvl="5">
      <w:start w:val="1"/>
      <w:numFmt w:val="decimal"/>
      <w:lvlText w:val="%1.%2.%3.%4.%5.%6."/>
      <w:lvlJc w:val="left"/>
      <w:pPr>
        <w:ind w:left="4980" w:hanging="108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6900" w:hanging="1440"/>
      </w:pPr>
      <w:rPr>
        <w:rFonts w:hint="default"/>
      </w:rPr>
    </w:lvl>
    <w:lvl w:ilvl="8">
      <w:start w:val="1"/>
      <w:numFmt w:val="decimal"/>
      <w:lvlText w:val="%1.%2.%3.%4.%5.%6.%7.%8.%9."/>
      <w:lvlJc w:val="left"/>
      <w:pPr>
        <w:ind w:left="8040" w:hanging="1800"/>
      </w:pPr>
      <w:rPr>
        <w:rFonts w:hint="default"/>
      </w:rPr>
    </w:lvl>
  </w:abstractNum>
  <w:abstractNum w:abstractNumId="21">
    <w:nsid w:val="1A28154F"/>
    <w:multiLevelType w:val="hybridMultilevel"/>
    <w:tmpl w:val="3E908884"/>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22">
    <w:nsid w:val="1EF43A8F"/>
    <w:multiLevelType w:val="hybridMultilevel"/>
    <w:tmpl w:val="667AB56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nsid w:val="20405FF5"/>
    <w:multiLevelType w:val="multilevel"/>
    <w:tmpl w:val="21869BE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25F72A8A"/>
    <w:multiLevelType w:val="hybridMultilevel"/>
    <w:tmpl w:val="5E80BE2A"/>
    <w:lvl w:ilvl="0" w:tplc="06B82B8E">
      <w:start w:val="1"/>
      <w:numFmt w:val="bullet"/>
      <w:pStyle w:val="Bodybullet"/>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25">
    <w:nsid w:val="27F16F92"/>
    <w:multiLevelType w:val="multilevel"/>
    <w:tmpl w:val="0D7A606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29A8434F"/>
    <w:multiLevelType w:val="multilevel"/>
    <w:tmpl w:val="DF0C7EAA"/>
    <w:lvl w:ilvl="0">
      <w:start w:val="1"/>
      <w:numFmt w:val="decimal"/>
      <w:lvlText w:val="164.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2D485269"/>
    <w:multiLevelType w:val="multilevel"/>
    <w:tmpl w:val="9E4A1876"/>
    <w:lvl w:ilvl="0">
      <w:start w:val="1"/>
      <w:numFmt w:val="decimal"/>
      <w:lvlText w:val="%1"/>
      <w:lvlJc w:val="left"/>
      <w:pPr>
        <w:ind w:left="600" w:hanging="600"/>
      </w:pPr>
      <w:rPr>
        <w:rFonts w:hint="default"/>
      </w:rPr>
    </w:lvl>
    <w:lvl w:ilvl="1">
      <w:start w:val="3"/>
      <w:numFmt w:val="decimal"/>
      <w:lvlText w:val="%1.%2"/>
      <w:lvlJc w:val="left"/>
      <w:pPr>
        <w:ind w:left="600" w:hanging="600"/>
      </w:pPr>
      <w:rPr>
        <w:rFonts w:hint="default"/>
      </w:rPr>
    </w:lvl>
    <w:lvl w:ilvl="2">
      <w:start w:val="10"/>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nsid w:val="2DAA0560"/>
    <w:multiLevelType w:val="multilevel"/>
    <w:tmpl w:val="B5702B62"/>
    <w:lvl w:ilvl="0">
      <w:start w:val="1"/>
      <w:numFmt w:val="decimal"/>
      <w:lvlText w:val="%1."/>
      <w:lvlJc w:val="left"/>
      <w:pPr>
        <w:ind w:left="360" w:hanging="360"/>
      </w:pPr>
      <w:rPr>
        <w:rFonts w:hint="default"/>
      </w:rPr>
    </w:lvl>
    <w:lvl w:ilvl="1">
      <w:start w:val="1"/>
      <w:numFmt w:val="decimal"/>
      <w:lvlText w:val="%1.%2."/>
      <w:lvlJc w:val="left"/>
      <w:pPr>
        <w:ind w:left="1120" w:hanging="360"/>
      </w:pPr>
      <w:rPr>
        <w:rFonts w:hint="default"/>
      </w:rPr>
    </w:lvl>
    <w:lvl w:ilvl="2">
      <w:start w:val="1"/>
      <w:numFmt w:val="decimal"/>
      <w:lvlText w:val="%1.%2.%3."/>
      <w:lvlJc w:val="left"/>
      <w:pPr>
        <w:ind w:left="2240" w:hanging="720"/>
      </w:pPr>
      <w:rPr>
        <w:rFonts w:hint="default"/>
      </w:rPr>
    </w:lvl>
    <w:lvl w:ilvl="3">
      <w:start w:val="1"/>
      <w:numFmt w:val="decimal"/>
      <w:lvlText w:val="%1.%2.%3.%4."/>
      <w:lvlJc w:val="left"/>
      <w:pPr>
        <w:ind w:left="3000" w:hanging="720"/>
      </w:pPr>
      <w:rPr>
        <w:rFonts w:hint="default"/>
      </w:rPr>
    </w:lvl>
    <w:lvl w:ilvl="4">
      <w:start w:val="1"/>
      <w:numFmt w:val="decimal"/>
      <w:lvlText w:val="%1.%2.%3.%4.%5."/>
      <w:lvlJc w:val="left"/>
      <w:pPr>
        <w:ind w:left="4120" w:hanging="1080"/>
      </w:pPr>
      <w:rPr>
        <w:rFonts w:hint="default"/>
      </w:rPr>
    </w:lvl>
    <w:lvl w:ilvl="5">
      <w:start w:val="1"/>
      <w:numFmt w:val="decimal"/>
      <w:lvlText w:val="%1.%2.%3.%4.%5.%6."/>
      <w:lvlJc w:val="left"/>
      <w:pPr>
        <w:ind w:left="4880" w:hanging="1080"/>
      </w:pPr>
      <w:rPr>
        <w:rFonts w:hint="default"/>
      </w:rPr>
    </w:lvl>
    <w:lvl w:ilvl="6">
      <w:start w:val="1"/>
      <w:numFmt w:val="decimal"/>
      <w:lvlText w:val="%1.%2.%3.%4.%5.%6.%7."/>
      <w:lvlJc w:val="left"/>
      <w:pPr>
        <w:ind w:left="6000" w:hanging="1440"/>
      </w:pPr>
      <w:rPr>
        <w:rFonts w:hint="default"/>
      </w:rPr>
    </w:lvl>
    <w:lvl w:ilvl="7">
      <w:start w:val="1"/>
      <w:numFmt w:val="decimal"/>
      <w:lvlText w:val="%1.%2.%3.%4.%5.%6.%7.%8."/>
      <w:lvlJc w:val="left"/>
      <w:pPr>
        <w:ind w:left="6760" w:hanging="1440"/>
      </w:pPr>
      <w:rPr>
        <w:rFonts w:hint="default"/>
      </w:rPr>
    </w:lvl>
    <w:lvl w:ilvl="8">
      <w:start w:val="1"/>
      <w:numFmt w:val="decimal"/>
      <w:lvlText w:val="%1.%2.%3.%4.%5.%6.%7.%8.%9."/>
      <w:lvlJc w:val="left"/>
      <w:pPr>
        <w:ind w:left="7880" w:hanging="1800"/>
      </w:pPr>
      <w:rPr>
        <w:rFonts w:hint="default"/>
      </w:rPr>
    </w:lvl>
  </w:abstractNum>
  <w:abstractNum w:abstractNumId="29">
    <w:nsid w:val="31321722"/>
    <w:multiLevelType w:val="multilevel"/>
    <w:tmpl w:val="67AE0408"/>
    <w:lvl w:ilvl="0">
      <w:start w:val="1"/>
      <w:numFmt w:val="decimal"/>
      <w:lvlText w:val="%1."/>
      <w:lvlJc w:val="left"/>
      <w:pPr>
        <w:ind w:left="525" w:hanging="52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0">
    <w:nsid w:val="34EB631E"/>
    <w:multiLevelType w:val="hybridMultilevel"/>
    <w:tmpl w:val="A9000374"/>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3870575E"/>
    <w:multiLevelType w:val="multilevel"/>
    <w:tmpl w:val="E6E8F26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3B3C3895"/>
    <w:multiLevelType w:val="hybridMultilevel"/>
    <w:tmpl w:val="E9E6C87C"/>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3">
    <w:nsid w:val="3BCF3648"/>
    <w:multiLevelType w:val="hybridMultilevel"/>
    <w:tmpl w:val="FFFFFFFF"/>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3E975640"/>
    <w:multiLevelType w:val="multilevel"/>
    <w:tmpl w:val="4BB82BF8"/>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35">
    <w:nsid w:val="412B5F49"/>
    <w:multiLevelType w:val="multilevel"/>
    <w:tmpl w:val="8E724D2A"/>
    <w:lvl w:ilvl="0">
      <w:start w:val="1"/>
      <w:numFmt w:val="decimal"/>
      <w:lvlText w:val="168.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45D40FA4"/>
    <w:multiLevelType w:val="multilevel"/>
    <w:tmpl w:val="9776EE3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465E3A17"/>
    <w:multiLevelType w:val="hybridMultilevel"/>
    <w:tmpl w:val="A238C126"/>
    <w:lvl w:ilvl="0" w:tplc="5762D41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8">
    <w:nsid w:val="4CB45F31"/>
    <w:multiLevelType w:val="multilevel"/>
    <w:tmpl w:val="49B880A6"/>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nsid w:val="50F3524A"/>
    <w:multiLevelType w:val="hybridMultilevel"/>
    <w:tmpl w:val="32729EB8"/>
    <w:lvl w:ilvl="0" w:tplc="0CE4C164">
      <w:start w:val="1"/>
      <w:numFmt w:val="bullet"/>
      <w:pStyle w:val="a0"/>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40">
    <w:nsid w:val="51D23F08"/>
    <w:multiLevelType w:val="multilevel"/>
    <w:tmpl w:val="C870F7E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53B63B58"/>
    <w:multiLevelType w:val="multilevel"/>
    <w:tmpl w:val="E33AB252"/>
    <w:lvl w:ilvl="0">
      <w:start w:val="2"/>
      <w:numFmt w:val="decimal"/>
      <w:lvlText w:val="%1."/>
      <w:lvlJc w:val="left"/>
      <w:pPr>
        <w:ind w:left="540" w:hanging="540"/>
      </w:pPr>
      <w:rPr>
        <w:rFonts w:hint="default"/>
      </w:rPr>
    </w:lvl>
    <w:lvl w:ilvl="1">
      <w:start w:val="9"/>
      <w:numFmt w:val="decimal"/>
      <w:lvlText w:val="%1.%2."/>
      <w:lvlJc w:val="left"/>
      <w:pPr>
        <w:ind w:left="1796" w:hanging="540"/>
      </w:pPr>
      <w:rPr>
        <w:rFonts w:hint="default"/>
      </w:rPr>
    </w:lvl>
    <w:lvl w:ilvl="2">
      <w:start w:val="9"/>
      <w:numFmt w:val="decimal"/>
      <w:lvlText w:val="%1.%2.%3."/>
      <w:lvlJc w:val="left"/>
      <w:pPr>
        <w:ind w:left="3232" w:hanging="720"/>
      </w:pPr>
      <w:rPr>
        <w:rFonts w:hint="default"/>
      </w:rPr>
    </w:lvl>
    <w:lvl w:ilvl="3">
      <w:start w:val="1"/>
      <w:numFmt w:val="decimal"/>
      <w:lvlText w:val="%1.%2.%3.%4."/>
      <w:lvlJc w:val="left"/>
      <w:pPr>
        <w:ind w:left="4488" w:hanging="720"/>
      </w:pPr>
      <w:rPr>
        <w:rFonts w:hint="default"/>
      </w:rPr>
    </w:lvl>
    <w:lvl w:ilvl="4">
      <w:start w:val="1"/>
      <w:numFmt w:val="decimal"/>
      <w:lvlText w:val="%1.%2.%3.%4.%5."/>
      <w:lvlJc w:val="left"/>
      <w:pPr>
        <w:ind w:left="6104" w:hanging="1080"/>
      </w:pPr>
      <w:rPr>
        <w:rFonts w:hint="default"/>
      </w:rPr>
    </w:lvl>
    <w:lvl w:ilvl="5">
      <w:start w:val="1"/>
      <w:numFmt w:val="decimal"/>
      <w:lvlText w:val="%1.%2.%3.%4.%5.%6."/>
      <w:lvlJc w:val="left"/>
      <w:pPr>
        <w:ind w:left="7360" w:hanging="1080"/>
      </w:pPr>
      <w:rPr>
        <w:rFonts w:hint="default"/>
      </w:rPr>
    </w:lvl>
    <w:lvl w:ilvl="6">
      <w:start w:val="1"/>
      <w:numFmt w:val="decimal"/>
      <w:lvlText w:val="%1.%2.%3.%4.%5.%6.%7."/>
      <w:lvlJc w:val="left"/>
      <w:pPr>
        <w:ind w:left="8976" w:hanging="1440"/>
      </w:pPr>
      <w:rPr>
        <w:rFonts w:hint="default"/>
      </w:rPr>
    </w:lvl>
    <w:lvl w:ilvl="7">
      <w:start w:val="1"/>
      <w:numFmt w:val="decimal"/>
      <w:lvlText w:val="%1.%2.%3.%4.%5.%6.%7.%8."/>
      <w:lvlJc w:val="left"/>
      <w:pPr>
        <w:ind w:left="10232" w:hanging="1440"/>
      </w:pPr>
      <w:rPr>
        <w:rFonts w:hint="default"/>
      </w:rPr>
    </w:lvl>
    <w:lvl w:ilvl="8">
      <w:start w:val="1"/>
      <w:numFmt w:val="decimal"/>
      <w:lvlText w:val="%1.%2.%3.%4.%5.%6.%7.%8.%9."/>
      <w:lvlJc w:val="left"/>
      <w:pPr>
        <w:ind w:left="11848" w:hanging="1800"/>
      </w:pPr>
      <w:rPr>
        <w:rFonts w:hint="default"/>
      </w:rPr>
    </w:lvl>
  </w:abstractNum>
  <w:abstractNum w:abstractNumId="42">
    <w:nsid w:val="560C400B"/>
    <w:multiLevelType w:val="multilevel"/>
    <w:tmpl w:val="6C8C93DA"/>
    <w:lvl w:ilvl="0">
      <w:start w:val="1"/>
      <w:numFmt w:val="decimal"/>
      <w:lvlText w:val="%1."/>
      <w:lvlJc w:val="left"/>
      <w:pPr>
        <w:ind w:left="660" w:hanging="660"/>
      </w:pPr>
      <w:rPr>
        <w:rFonts w:hint="default"/>
      </w:rPr>
    </w:lvl>
    <w:lvl w:ilvl="1">
      <w:start w:val="3"/>
      <w:numFmt w:val="decimal"/>
      <w:lvlText w:val="%1.%2."/>
      <w:lvlJc w:val="left"/>
      <w:pPr>
        <w:ind w:left="660" w:hanging="660"/>
      </w:pPr>
      <w:rPr>
        <w:rFonts w:hint="default"/>
      </w:rPr>
    </w:lvl>
    <w:lvl w:ilvl="2">
      <w:start w:val="1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3">
    <w:nsid w:val="58766934"/>
    <w:multiLevelType w:val="hybridMultilevel"/>
    <w:tmpl w:val="73805F26"/>
    <w:lvl w:ilvl="0" w:tplc="50B82E04">
      <w:start w:val="1"/>
      <w:numFmt w:val="bullet"/>
      <w:pStyle w:val="list-dash0"/>
      <w:lvlText w:val="—"/>
      <w:lvlJc w:val="left"/>
      <w:pPr>
        <w:ind w:left="1060" w:hanging="360"/>
      </w:pPr>
      <w:rPr>
        <w:rFonts w:ascii="Times New Roman" w:hAnsi="Times New Roman" w:cs="Times New Roman" w:hint="default"/>
      </w:rPr>
    </w:lvl>
    <w:lvl w:ilvl="1" w:tplc="04190003" w:tentative="1">
      <w:start w:val="1"/>
      <w:numFmt w:val="bullet"/>
      <w:lvlText w:val="o"/>
      <w:lvlJc w:val="left"/>
      <w:pPr>
        <w:ind w:left="1780" w:hanging="360"/>
      </w:pPr>
      <w:rPr>
        <w:rFonts w:ascii="Courier New" w:hAnsi="Courier New" w:cs="Courier New" w:hint="default"/>
      </w:rPr>
    </w:lvl>
    <w:lvl w:ilvl="2" w:tplc="04190005" w:tentative="1">
      <w:start w:val="1"/>
      <w:numFmt w:val="bullet"/>
      <w:lvlText w:val=""/>
      <w:lvlJc w:val="left"/>
      <w:pPr>
        <w:ind w:left="2500" w:hanging="360"/>
      </w:pPr>
      <w:rPr>
        <w:rFonts w:ascii="Wingdings" w:hAnsi="Wingdings" w:hint="default"/>
      </w:rPr>
    </w:lvl>
    <w:lvl w:ilvl="3" w:tplc="04190001" w:tentative="1">
      <w:start w:val="1"/>
      <w:numFmt w:val="bullet"/>
      <w:lvlText w:val=""/>
      <w:lvlJc w:val="left"/>
      <w:pPr>
        <w:ind w:left="3220" w:hanging="360"/>
      </w:pPr>
      <w:rPr>
        <w:rFonts w:ascii="Symbol" w:hAnsi="Symbol" w:hint="default"/>
      </w:rPr>
    </w:lvl>
    <w:lvl w:ilvl="4" w:tplc="04190003" w:tentative="1">
      <w:start w:val="1"/>
      <w:numFmt w:val="bullet"/>
      <w:lvlText w:val="o"/>
      <w:lvlJc w:val="left"/>
      <w:pPr>
        <w:ind w:left="3940" w:hanging="360"/>
      </w:pPr>
      <w:rPr>
        <w:rFonts w:ascii="Courier New" w:hAnsi="Courier New" w:cs="Courier New" w:hint="default"/>
      </w:rPr>
    </w:lvl>
    <w:lvl w:ilvl="5" w:tplc="04190005" w:tentative="1">
      <w:start w:val="1"/>
      <w:numFmt w:val="bullet"/>
      <w:lvlText w:val=""/>
      <w:lvlJc w:val="left"/>
      <w:pPr>
        <w:ind w:left="4660" w:hanging="360"/>
      </w:pPr>
      <w:rPr>
        <w:rFonts w:ascii="Wingdings" w:hAnsi="Wingdings" w:hint="default"/>
      </w:rPr>
    </w:lvl>
    <w:lvl w:ilvl="6" w:tplc="04190001" w:tentative="1">
      <w:start w:val="1"/>
      <w:numFmt w:val="bullet"/>
      <w:lvlText w:val=""/>
      <w:lvlJc w:val="left"/>
      <w:pPr>
        <w:ind w:left="5380" w:hanging="360"/>
      </w:pPr>
      <w:rPr>
        <w:rFonts w:ascii="Symbol" w:hAnsi="Symbol" w:hint="default"/>
      </w:rPr>
    </w:lvl>
    <w:lvl w:ilvl="7" w:tplc="04190003" w:tentative="1">
      <w:start w:val="1"/>
      <w:numFmt w:val="bullet"/>
      <w:lvlText w:val="o"/>
      <w:lvlJc w:val="left"/>
      <w:pPr>
        <w:ind w:left="6100" w:hanging="360"/>
      </w:pPr>
      <w:rPr>
        <w:rFonts w:ascii="Courier New" w:hAnsi="Courier New" w:cs="Courier New" w:hint="default"/>
      </w:rPr>
    </w:lvl>
    <w:lvl w:ilvl="8" w:tplc="04190005" w:tentative="1">
      <w:start w:val="1"/>
      <w:numFmt w:val="bullet"/>
      <w:lvlText w:val=""/>
      <w:lvlJc w:val="left"/>
      <w:pPr>
        <w:ind w:left="6820" w:hanging="360"/>
      </w:pPr>
      <w:rPr>
        <w:rFonts w:ascii="Wingdings" w:hAnsi="Wingdings" w:hint="default"/>
      </w:rPr>
    </w:lvl>
  </w:abstractNum>
  <w:abstractNum w:abstractNumId="44">
    <w:nsid w:val="5A39742D"/>
    <w:multiLevelType w:val="hybridMultilevel"/>
    <w:tmpl w:val="5B5667A6"/>
    <w:lvl w:ilvl="0" w:tplc="C576D65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5C7376BF"/>
    <w:multiLevelType w:val="multilevel"/>
    <w:tmpl w:val="BED44B3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5E2F6E7F"/>
    <w:multiLevelType w:val="multilevel"/>
    <w:tmpl w:val="8A78B18A"/>
    <w:lvl w:ilvl="0">
      <w:start w:val="2"/>
      <w:numFmt w:val="decimal"/>
      <w:lvlText w:val="%1."/>
      <w:lvlJc w:val="left"/>
      <w:pPr>
        <w:ind w:left="540" w:hanging="540"/>
      </w:pPr>
      <w:rPr>
        <w:rFonts w:hint="default"/>
      </w:rPr>
    </w:lvl>
    <w:lvl w:ilvl="1">
      <w:start w:val="4"/>
      <w:numFmt w:val="decimal"/>
      <w:lvlText w:val="%1.%2."/>
      <w:lvlJc w:val="left"/>
      <w:pPr>
        <w:ind w:left="810" w:hanging="540"/>
      </w:pPr>
      <w:rPr>
        <w:rFonts w:hint="default"/>
      </w:rPr>
    </w:lvl>
    <w:lvl w:ilvl="2">
      <w:start w:val="5"/>
      <w:numFmt w:val="decimal"/>
      <w:lvlText w:val="%1.%2.%3."/>
      <w:lvlJc w:val="left"/>
      <w:pPr>
        <w:ind w:left="1260" w:hanging="720"/>
      </w:pPr>
      <w:rPr>
        <w:rFonts w:hint="default"/>
      </w:rPr>
    </w:lvl>
    <w:lvl w:ilvl="3">
      <w:start w:val="1"/>
      <w:numFmt w:val="decimal"/>
      <w:lvlText w:val="%1.%2.%3.%4."/>
      <w:lvlJc w:val="left"/>
      <w:pPr>
        <w:ind w:left="1530" w:hanging="72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430" w:hanging="108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330" w:hanging="1440"/>
      </w:pPr>
      <w:rPr>
        <w:rFonts w:hint="default"/>
      </w:rPr>
    </w:lvl>
    <w:lvl w:ilvl="8">
      <w:start w:val="1"/>
      <w:numFmt w:val="decimal"/>
      <w:lvlText w:val="%1.%2.%3.%4.%5.%6.%7.%8.%9."/>
      <w:lvlJc w:val="left"/>
      <w:pPr>
        <w:ind w:left="3960" w:hanging="1800"/>
      </w:pPr>
      <w:rPr>
        <w:rFonts w:hint="default"/>
      </w:rPr>
    </w:lvl>
  </w:abstractNum>
  <w:abstractNum w:abstractNumId="47">
    <w:nsid w:val="68BF2C75"/>
    <w:multiLevelType w:val="hybridMultilevel"/>
    <w:tmpl w:val="917E37D4"/>
    <w:lvl w:ilvl="0" w:tplc="0419000D">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8">
    <w:nsid w:val="6B9910B4"/>
    <w:multiLevelType w:val="multilevel"/>
    <w:tmpl w:val="0902E8DA"/>
    <w:lvl w:ilvl="0">
      <w:start w:val="1"/>
      <w:numFmt w:val="decimal"/>
      <w:lvlText w:val="%1."/>
      <w:lvlJc w:val="left"/>
      <w:pPr>
        <w:ind w:left="540" w:hanging="540"/>
      </w:pPr>
      <w:rPr>
        <w:rFonts w:hint="default"/>
      </w:rPr>
    </w:lvl>
    <w:lvl w:ilvl="1">
      <w:start w:val="3"/>
      <w:numFmt w:val="decimal"/>
      <w:lvlText w:val="%1.%2."/>
      <w:lvlJc w:val="left"/>
      <w:pPr>
        <w:ind w:left="540" w:hanging="54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9">
    <w:nsid w:val="70E307DC"/>
    <w:multiLevelType w:val="multilevel"/>
    <w:tmpl w:val="5AFAC168"/>
    <w:lvl w:ilvl="0">
      <w:start w:val="1"/>
      <w:numFmt w:val="decimal"/>
      <w:lvlText w:val="164.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nsid w:val="763C2D8B"/>
    <w:multiLevelType w:val="multilevel"/>
    <w:tmpl w:val="5C909940"/>
    <w:lvl w:ilvl="0">
      <w:start w:val="2"/>
      <w:numFmt w:val="decimal"/>
      <w:lvlText w:val="%1."/>
      <w:lvlJc w:val="left"/>
      <w:pPr>
        <w:ind w:left="540" w:hanging="540"/>
      </w:pPr>
      <w:rPr>
        <w:rFonts w:hint="default"/>
      </w:rPr>
    </w:lvl>
    <w:lvl w:ilvl="1">
      <w:start w:val="1"/>
      <w:numFmt w:val="decimal"/>
      <w:lvlText w:val="%1.%2."/>
      <w:lvlJc w:val="left"/>
      <w:pPr>
        <w:ind w:left="920" w:hanging="540"/>
      </w:pPr>
      <w:rPr>
        <w:rFonts w:hint="default"/>
      </w:rPr>
    </w:lvl>
    <w:lvl w:ilvl="2">
      <w:start w:val="1"/>
      <w:numFmt w:val="decimal"/>
      <w:lvlText w:val="%1.%2.%3."/>
      <w:lvlJc w:val="left"/>
      <w:pPr>
        <w:ind w:left="1480" w:hanging="720"/>
      </w:pPr>
      <w:rPr>
        <w:rFonts w:hint="default"/>
      </w:rPr>
    </w:lvl>
    <w:lvl w:ilvl="3">
      <w:start w:val="1"/>
      <w:numFmt w:val="decimal"/>
      <w:lvlText w:val="%1.%2.%3.%4."/>
      <w:lvlJc w:val="left"/>
      <w:pPr>
        <w:ind w:left="1860" w:hanging="720"/>
      </w:pPr>
      <w:rPr>
        <w:rFonts w:hint="default"/>
      </w:rPr>
    </w:lvl>
    <w:lvl w:ilvl="4">
      <w:start w:val="1"/>
      <w:numFmt w:val="decimal"/>
      <w:lvlText w:val="%1.%2.%3.%4.%5."/>
      <w:lvlJc w:val="left"/>
      <w:pPr>
        <w:ind w:left="2600" w:hanging="1080"/>
      </w:pPr>
      <w:rPr>
        <w:rFonts w:hint="default"/>
      </w:rPr>
    </w:lvl>
    <w:lvl w:ilvl="5">
      <w:start w:val="1"/>
      <w:numFmt w:val="decimal"/>
      <w:lvlText w:val="%1.%2.%3.%4.%5.%6."/>
      <w:lvlJc w:val="left"/>
      <w:pPr>
        <w:ind w:left="2980" w:hanging="1080"/>
      </w:pPr>
      <w:rPr>
        <w:rFonts w:hint="default"/>
      </w:rPr>
    </w:lvl>
    <w:lvl w:ilvl="6">
      <w:start w:val="1"/>
      <w:numFmt w:val="decimal"/>
      <w:lvlText w:val="%1.%2.%3.%4.%5.%6.%7."/>
      <w:lvlJc w:val="left"/>
      <w:pPr>
        <w:ind w:left="3720" w:hanging="1440"/>
      </w:pPr>
      <w:rPr>
        <w:rFonts w:hint="default"/>
      </w:rPr>
    </w:lvl>
    <w:lvl w:ilvl="7">
      <w:start w:val="1"/>
      <w:numFmt w:val="decimal"/>
      <w:lvlText w:val="%1.%2.%3.%4.%5.%6.%7.%8."/>
      <w:lvlJc w:val="left"/>
      <w:pPr>
        <w:ind w:left="4100" w:hanging="1440"/>
      </w:pPr>
      <w:rPr>
        <w:rFonts w:hint="default"/>
      </w:rPr>
    </w:lvl>
    <w:lvl w:ilvl="8">
      <w:start w:val="1"/>
      <w:numFmt w:val="decimal"/>
      <w:lvlText w:val="%1.%2.%3.%4.%5.%6.%7.%8.%9."/>
      <w:lvlJc w:val="left"/>
      <w:pPr>
        <w:ind w:left="4840" w:hanging="1800"/>
      </w:pPr>
      <w:rPr>
        <w:rFonts w:hint="default"/>
      </w:rPr>
    </w:lvl>
  </w:abstractNum>
  <w:abstractNum w:abstractNumId="51">
    <w:nsid w:val="78B32B84"/>
    <w:multiLevelType w:val="hybridMultilevel"/>
    <w:tmpl w:val="24B24862"/>
    <w:lvl w:ilvl="0" w:tplc="5762D41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2">
    <w:nsid w:val="78C26F10"/>
    <w:multiLevelType w:val="hybridMultilevel"/>
    <w:tmpl w:val="184EB72A"/>
    <w:lvl w:ilvl="0" w:tplc="887090B4">
      <w:start w:val="1"/>
      <w:numFmt w:val="bullet"/>
      <w:pStyle w:val="list-bullet0"/>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53">
    <w:nsid w:val="79C36EF8"/>
    <w:multiLevelType w:val="multilevel"/>
    <w:tmpl w:val="E82680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nsid w:val="7CE05F4E"/>
    <w:multiLevelType w:val="hybridMultilevel"/>
    <w:tmpl w:val="FFFFFFFF"/>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5">
    <w:nsid w:val="7E100D76"/>
    <w:multiLevelType w:val="multilevel"/>
    <w:tmpl w:val="1C6CB3FA"/>
    <w:lvl w:ilvl="0">
      <w:start w:val="2"/>
      <w:numFmt w:val="decimal"/>
      <w:lvlText w:val="%1."/>
      <w:lvlJc w:val="left"/>
      <w:pPr>
        <w:ind w:left="540" w:hanging="540"/>
      </w:pPr>
      <w:rPr>
        <w:rFonts w:hint="default"/>
      </w:rPr>
    </w:lvl>
    <w:lvl w:ilvl="1">
      <w:start w:val="7"/>
      <w:numFmt w:val="decimal"/>
      <w:lvlText w:val="%1.%2."/>
      <w:lvlJc w:val="left"/>
      <w:pPr>
        <w:ind w:left="1076" w:hanging="540"/>
      </w:pPr>
      <w:rPr>
        <w:rFonts w:hint="default"/>
      </w:rPr>
    </w:lvl>
    <w:lvl w:ilvl="2">
      <w:start w:val="6"/>
      <w:numFmt w:val="decimal"/>
      <w:lvlText w:val="%1.%2.%3."/>
      <w:lvlJc w:val="left"/>
      <w:pPr>
        <w:ind w:left="1792" w:hanging="720"/>
      </w:pPr>
      <w:rPr>
        <w:rFonts w:hint="default"/>
      </w:rPr>
    </w:lvl>
    <w:lvl w:ilvl="3">
      <w:start w:val="1"/>
      <w:numFmt w:val="decimal"/>
      <w:lvlText w:val="%1.%2.%3.%4."/>
      <w:lvlJc w:val="left"/>
      <w:pPr>
        <w:ind w:left="2328" w:hanging="720"/>
      </w:pPr>
      <w:rPr>
        <w:rFonts w:hint="default"/>
      </w:rPr>
    </w:lvl>
    <w:lvl w:ilvl="4">
      <w:start w:val="1"/>
      <w:numFmt w:val="decimal"/>
      <w:lvlText w:val="%1.%2.%3.%4.%5."/>
      <w:lvlJc w:val="left"/>
      <w:pPr>
        <w:ind w:left="3224" w:hanging="1080"/>
      </w:pPr>
      <w:rPr>
        <w:rFonts w:hint="default"/>
      </w:rPr>
    </w:lvl>
    <w:lvl w:ilvl="5">
      <w:start w:val="1"/>
      <w:numFmt w:val="decimal"/>
      <w:lvlText w:val="%1.%2.%3.%4.%5.%6."/>
      <w:lvlJc w:val="left"/>
      <w:pPr>
        <w:ind w:left="3760" w:hanging="1080"/>
      </w:pPr>
      <w:rPr>
        <w:rFonts w:hint="default"/>
      </w:rPr>
    </w:lvl>
    <w:lvl w:ilvl="6">
      <w:start w:val="1"/>
      <w:numFmt w:val="decimal"/>
      <w:lvlText w:val="%1.%2.%3.%4.%5.%6.%7."/>
      <w:lvlJc w:val="left"/>
      <w:pPr>
        <w:ind w:left="4656" w:hanging="1440"/>
      </w:pPr>
      <w:rPr>
        <w:rFonts w:hint="default"/>
      </w:rPr>
    </w:lvl>
    <w:lvl w:ilvl="7">
      <w:start w:val="1"/>
      <w:numFmt w:val="decimal"/>
      <w:lvlText w:val="%1.%2.%3.%4.%5.%6.%7.%8."/>
      <w:lvlJc w:val="left"/>
      <w:pPr>
        <w:ind w:left="5192" w:hanging="1440"/>
      </w:pPr>
      <w:rPr>
        <w:rFonts w:hint="default"/>
      </w:rPr>
    </w:lvl>
    <w:lvl w:ilvl="8">
      <w:start w:val="1"/>
      <w:numFmt w:val="decimal"/>
      <w:lvlText w:val="%1.%2.%3.%4.%5.%6.%7.%8.%9."/>
      <w:lvlJc w:val="left"/>
      <w:pPr>
        <w:ind w:left="6088" w:hanging="1800"/>
      </w:pPr>
      <w:rPr>
        <w:rFonts w:hint="default"/>
      </w:rPr>
    </w:lvl>
  </w:abstractNum>
  <w:num w:numId="1">
    <w:abstractNumId w:val="24"/>
  </w:num>
  <w:num w:numId="2">
    <w:abstractNumId w:val="1"/>
  </w:num>
  <w:num w:numId="3">
    <w:abstractNumId w:val="43"/>
  </w:num>
  <w:num w:numId="4">
    <w:abstractNumId w:val="6"/>
  </w:num>
  <w:num w:numId="5">
    <w:abstractNumId w:val="4"/>
  </w:num>
  <w:num w:numId="6">
    <w:abstractNumId w:val="52"/>
  </w:num>
  <w:num w:numId="7">
    <w:abstractNumId w:val="9"/>
  </w:num>
  <w:num w:numId="8">
    <w:abstractNumId w:val="39"/>
  </w:num>
  <w:num w:numId="9">
    <w:abstractNumId w:val="19"/>
  </w:num>
  <w:num w:numId="10">
    <w:abstractNumId w:val="15"/>
  </w:num>
  <w:num w:numId="11">
    <w:abstractNumId w:val="45"/>
  </w:num>
  <w:num w:numId="12">
    <w:abstractNumId w:val="36"/>
  </w:num>
  <w:num w:numId="13">
    <w:abstractNumId w:val="28"/>
  </w:num>
  <w:num w:numId="14">
    <w:abstractNumId w:val="0"/>
  </w:num>
  <w:num w:numId="15">
    <w:abstractNumId w:val="20"/>
  </w:num>
  <w:num w:numId="16">
    <w:abstractNumId w:val="50"/>
  </w:num>
  <w:num w:numId="17">
    <w:abstractNumId w:val="46"/>
  </w:num>
  <w:num w:numId="18">
    <w:abstractNumId w:val="23"/>
  </w:num>
  <w:num w:numId="19">
    <w:abstractNumId w:val="17"/>
  </w:num>
  <w:num w:numId="20">
    <w:abstractNumId w:val="10"/>
  </w:num>
  <w:num w:numId="21">
    <w:abstractNumId w:val="31"/>
  </w:num>
  <w:num w:numId="22">
    <w:abstractNumId w:val="5"/>
  </w:num>
  <w:num w:numId="23">
    <w:abstractNumId w:val="26"/>
  </w:num>
  <w:num w:numId="24">
    <w:abstractNumId w:val="49"/>
  </w:num>
  <w:num w:numId="25">
    <w:abstractNumId w:val="55"/>
  </w:num>
  <w:num w:numId="26">
    <w:abstractNumId w:val="2"/>
  </w:num>
  <w:num w:numId="27">
    <w:abstractNumId w:val="40"/>
  </w:num>
  <w:num w:numId="28">
    <w:abstractNumId w:val="13"/>
  </w:num>
  <w:num w:numId="29">
    <w:abstractNumId w:val="41"/>
  </w:num>
  <w:num w:numId="30">
    <w:abstractNumId w:val="35"/>
  </w:num>
  <w:num w:numId="31">
    <w:abstractNumId w:val="38"/>
  </w:num>
  <w:num w:numId="32">
    <w:abstractNumId w:val="48"/>
  </w:num>
  <w:num w:numId="33">
    <w:abstractNumId w:val="27"/>
  </w:num>
  <w:num w:numId="34">
    <w:abstractNumId w:val="42"/>
  </w:num>
  <w:num w:numId="35">
    <w:abstractNumId w:val="14"/>
  </w:num>
  <w:num w:numId="36">
    <w:abstractNumId w:val="44"/>
  </w:num>
  <w:num w:numId="37">
    <w:abstractNumId w:val="12"/>
  </w:num>
  <w:num w:numId="38">
    <w:abstractNumId w:val="30"/>
  </w:num>
  <w:num w:numId="39">
    <w:abstractNumId w:val="54"/>
  </w:num>
  <w:num w:numId="40">
    <w:abstractNumId w:val="33"/>
  </w:num>
  <w:num w:numId="41">
    <w:abstractNumId w:val="53"/>
  </w:num>
  <w:num w:numId="42">
    <w:abstractNumId w:val="47"/>
  </w:num>
  <w:num w:numId="43">
    <w:abstractNumId w:val="21"/>
  </w:num>
  <w:num w:numId="44">
    <w:abstractNumId w:val="34"/>
  </w:num>
  <w:num w:numId="45">
    <w:abstractNumId w:val="16"/>
  </w:num>
  <w:num w:numId="46">
    <w:abstractNumId w:val="11"/>
  </w:num>
  <w:num w:numId="47">
    <w:abstractNumId w:val="29"/>
  </w:num>
  <w:num w:numId="48">
    <w:abstractNumId w:val="25"/>
  </w:num>
  <w:num w:numId="49">
    <w:abstractNumId w:val="3"/>
  </w:num>
  <w:num w:numId="50">
    <w:abstractNumId w:val="32"/>
  </w:num>
  <w:num w:numId="51">
    <w:abstractNumId w:val="51"/>
  </w:num>
  <w:num w:numId="52">
    <w:abstractNumId w:val="37"/>
  </w:num>
  <w:num w:numId="53">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8"/>
  </w:num>
  <w:num w:numId="55">
    <w:abstractNumId w:val="22"/>
  </w:num>
  <w:num w:numId="5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08"/>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53C0"/>
    <w:rsid w:val="000012AF"/>
    <w:rsid w:val="00003AF9"/>
    <w:rsid w:val="00012A04"/>
    <w:rsid w:val="00013CD6"/>
    <w:rsid w:val="00014EB5"/>
    <w:rsid w:val="0005056C"/>
    <w:rsid w:val="00055A16"/>
    <w:rsid w:val="000E1B74"/>
    <w:rsid w:val="00127491"/>
    <w:rsid w:val="00131BB1"/>
    <w:rsid w:val="00137F76"/>
    <w:rsid w:val="00147DA5"/>
    <w:rsid w:val="00193ADB"/>
    <w:rsid w:val="00196770"/>
    <w:rsid w:val="001A1F72"/>
    <w:rsid w:val="001A2CFF"/>
    <w:rsid w:val="001A4B41"/>
    <w:rsid w:val="001B7961"/>
    <w:rsid w:val="001E70FA"/>
    <w:rsid w:val="001F59B6"/>
    <w:rsid w:val="002127F9"/>
    <w:rsid w:val="00253484"/>
    <w:rsid w:val="00277F17"/>
    <w:rsid w:val="00291021"/>
    <w:rsid w:val="002B284A"/>
    <w:rsid w:val="00306872"/>
    <w:rsid w:val="00313986"/>
    <w:rsid w:val="00344E58"/>
    <w:rsid w:val="00360534"/>
    <w:rsid w:val="00373C66"/>
    <w:rsid w:val="003749D0"/>
    <w:rsid w:val="00375068"/>
    <w:rsid w:val="003B7736"/>
    <w:rsid w:val="003D0F1E"/>
    <w:rsid w:val="003D49A3"/>
    <w:rsid w:val="003F0306"/>
    <w:rsid w:val="003F1A20"/>
    <w:rsid w:val="003F6F1B"/>
    <w:rsid w:val="004028F2"/>
    <w:rsid w:val="004367A9"/>
    <w:rsid w:val="00452D28"/>
    <w:rsid w:val="004654DC"/>
    <w:rsid w:val="004A3ACC"/>
    <w:rsid w:val="004D0426"/>
    <w:rsid w:val="004D5183"/>
    <w:rsid w:val="004E2DD9"/>
    <w:rsid w:val="004E328C"/>
    <w:rsid w:val="004F266F"/>
    <w:rsid w:val="00514C53"/>
    <w:rsid w:val="00514C54"/>
    <w:rsid w:val="00516EE9"/>
    <w:rsid w:val="0055590B"/>
    <w:rsid w:val="005578FC"/>
    <w:rsid w:val="0057210F"/>
    <w:rsid w:val="005860B1"/>
    <w:rsid w:val="005A68F2"/>
    <w:rsid w:val="005A7519"/>
    <w:rsid w:val="005B254D"/>
    <w:rsid w:val="005C0182"/>
    <w:rsid w:val="005C7BE6"/>
    <w:rsid w:val="005D6D42"/>
    <w:rsid w:val="005E2B0D"/>
    <w:rsid w:val="005E7012"/>
    <w:rsid w:val="00600513"/>
    <w:rsid w:val="00624FE3"/>
    <w:rsid w:val="00692BE6"/>
    <w:rsid w:val="00694C5A"/>
    <w:rsid w:val="00697F6D"/>
    <w:rsid w:val="006B02B9"/>
    <w:rsid w:val="006B541F"/>
    <w:rsid w:val="00731526"/>
    <w:rsid w:val="007707DB"/>
    <w:rsid w:val="00790AF3"/>
    <w:rsid w:val="007D20FE"/>
    <w:rsid w:val="007D45B7"/>
    <w:rsid w:val="007D67F9"/>
    <w:rsid w:val="007D6F4B"/>
    <w:rsid w:val="007F2971"/>
    <w:rsid w:val="0080093D"/>
    <w:rsid w:val="00817903"/>
    <w:rsid w:val="00830AF4"/>
    <w:rsid w:val="00834F3C"/>
    <w:rsid w:val="008353C0"/>
    <w:rsid w:val="00854989"/>
    <w:rsid w:val="008741B9"/>
    <w:rsid w:val="008B3605"/>
    <w:rsid w:val="008C0221"/>
    <w:rsid w:val="008E586B"/>
    <w:rsid w:val="008F1949"/>
    <w:rsid w:val="008F41D5"/>
    <w:rsid w:val="008F5D33"/>
    <w:rsid w:val="008F670D"/>
    <w:rsid w:val="008F7C42"/>
    <w:rsid w:val="0090707D"/>
    <w:rsid w:val="00907217"/>
    <w:rsid w:val="00932314"/>
    <w:rsid w:val="0094483B"/>
    <w:rsid w:val="009505AE"/>
    <w:rsid w:val="009543AE"/>
    <w:rsid w:val="00957486"/>
    <w:rsid w:val="00963E16"/>
    <w:rsid w:val="009865B2"/>
    <w:rsid w:val="00986AB5"/>
    <w:rsid w:val="0099031B"/>
    <w:rsid w:val="009931DC"/>
    <w:rsid w:val="00997CFD"/>
    <w:rsid w:val="009A5C1D"/>
    <w:rsid w:val="009C0C2C"/>
    <w:rsid w:val="009D12D7"/>
    <w:rsid w:val="009E7AC7"/>
    <w:rsid w:val="009F2DF9"/>
    <w:rsid w:val="00A03679"/>
    <w:rsid w:val="00A06578"/>
    <w:rsid w:val="00A41EA4"/>
    <w:rsid w:val="00A550F7"/>
    <w:rsid w:val="00A71224"/>
    <w:rsid w:val="00A77550"/>
    <w:rsid w:val="00A830DB"/>
    <w:rsid w:val="00A9254E"/>
    <w:rsid w:val="00A97294"/>
    <w:rsid w:val="00AD570A"/>
    <w:rsid w:val="00B06456"/>
    <w:rsid w:val="00B2021A"/>
    <w:rsid w:val="00B271F7"/>
    <w:rsid w:val="00B31260"/>
    <w:rsid w:val="00B37F54"/>
    <w:rsid w:val="00B430D0"/>
    <w:rsid w:val="00B64671"/>
    <w:rsid w:val="00B67C6A"/>
    <w:rsid w:val="00B72C1C"/>
    <w:rsid w:val="00B80BC4"/>
    <w:rsid w:val="00B83550"/>
    <w:rsid w:val="00B83C34"/>
    <w:rsid w:val="00B9503E"/>
    <w:rsid w:val="00BA01A8"/>
    <w:rsid w:val="00BD1A54"/>
    <w:rsid w:val="00BE5190"/>
    <w:rsid w:val="00BF15AA"/>
    <w:rsid w:val="00BF5100"/>
    <w:rsid w:val="00C13D88"/>
    <w:rsid w:val="00C2365A"/>
    <w:rsid w:val="00C3662C"/>
    <w:rsid w:val="00C46A15"/>
    <w:rsid w:val="00C54092"/>
    <w:rsid w:val="00C76D83"/>
    <w:rsid w:val="00C91FBD"/>
    <w:rsid w:val="00CE2025"/>
    <w:rsid w:val="00CF5C79"/>
    <w:rsid w:val="00D3154C"/>
    <w:rsid w:val="00D40A14"/>
    <w:rsid w:val="00D40D25"/>
    <w:rsid w:val="00D41640"/>
    <w:rsid w:val="00D441BC"/>
    <w:rsid w:val="00D50E21"/>
    <w:rsid w:val="00D84E4A"/>
    <w:rsid w:val="00DA132E"/>
    <w:rsid w:val="00DA6F90"/>
    <w:rsid w:val="00DC6A48"/>
    <w:rsid w:val="00DE6F48"/>
    <w:rsid w:val="00DF133D"/>
    <w:rsid w:val="00DF7B8B"/>
    <w:rsid w:val="00E05E3F"/>
    <w:rsid w:val="00E14F84"/>
    <w:rsid w:val="00E36804"/>
    <w:rsid w:val="00E77501"/>
    <w:rsid w:val="00E8647A"/>
    <w:rsid w:val="00EA2841"/>
    <w:rsid w:val="00EB0432"/>
    <w:rsid w:val="00EC56FF"/>
    <w:rsid w:val="00EE17DF"/>
    <w:rsid w:val="00F21CC1"/>
    <w:rsid w:val="00F4780C"/>
    <w:rsid w:val="00F74198"/>
    <w:rsid w:val="00F938E8"/>
    <w:rsid w:val="00FB436C"/>
    <w:rsid w:val="00FB58DA"/>
    <w:rsid w:val="00FC10B6"/>
    <w:rsid w:val="00FD73D3"/>
    <w:rsid w:val="00FF314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5:docId w15:val="{A5E74CBA-65C7-4554-ABB7-79E41CB38D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9E7AC7"/>
  </w:style>
  <w:style w:type="paragraph" w:styleId="1">
    <w:name w:val="heading 1"/>
    <w:basedOn w:val="a1"/>
    <w:next w:val="a1"/>
    <w:link w:val="11"/>
    <w:qFormat/>
    <w:rsid w:val="00D3154C"/>
    <w:pPr>
      <w:keepNext/>
      <w:keepLines/>
      <w:spacing w:before="480" w:after="0"/>
      <w:outlineLvl w:val="0"/>
    </w:pPr>
    <w:rPr>
      <w:rFonts w:ascii="Times New Roman" w:eastAsia="Calibri" w:hAnsi="Times New Roman" w:cstheme="majorBidi"/>
      <w:b/>
      <w:bCs/>
      <w:szCs w:val="28"/>
    </w:rPr>
  </w:style>
  <w:style w:type="paragraph" w:styleId="2">
    <w:name w:val="heading 2"/>
    <w:basedOn w:val="a1"/>
    <w:link w:val="20"/>
    <w:uiPriority w:val="9"/>
    <w:qFormat/>
    <w:rsid w:val="00FF3149"/>
    <w:pPr>
      <w:spacing w:before="100" w:beforeAutospacing="1" w:after="100" w:afterAutospacing="1" w:line="240" w:lineRule="auto"/>
      <w:outlineLvl w:val="1"/>
    </w:pPr>
    <w:rPr>
      <w:rFonts w:ascii="Times New Roman" w:eastAsia="Times New Roman" w:hAnsi="Times New Roman" w:cs="Times New Roman"/>
      <w:b/>
      <w:bCs/>
      <w:sz w:val="36"/>
      <w:szCs w:val="36"/>
      <w:lang w:val="x-none" w:eastAsia="x-none"/>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110">
    <w:name w:val="Заголовок 11"/>
    <w:basedOn w:val="a1"/>
    <w:next w:val="a1"/>
    <w:link w:val="10"/>
    <w:uiPriority w:val="9"/>
    <w:qFormat/>
    <w:rsid w:val="008353C0"/>
    <w:pPr>
      <w:keepNext/>
      <w:keepLines/>
      <w:spacing w:before="480" w:after="0" w:line="240" w:lineRule="exact"/>
      <w:ind w:firstLine="227"/>
      <w:jc w:val="both"/>
      <w:outlineLvl w:val="0"/>
    </w:pPr>
    <w:rPr>
      <w:rFonts w:ascii="Calibri Light" w:eastAsia="Times New Roman" w:hAnsi="Calibri Light" w:cs="Times New Roman"/>
      <w:b/>
      <w:bCs/>
      <w:color w:val="2E74B5"/>
      <w:sz w:val="28"/>
      <w:szCs w:val="28"/>
    </w:rPr>
  </w:style>
  <w:style w:type="numbering" w:customStyle="1" w:styleId="12">
    <w:name w:val="Нет списка1"/>
    <w:next w:val="a4"/>
    <w:uiPriority w:val="99"/>
    <w:semiHidden/>
    <w:unhideWhenUsed/>
    <w:rsid w:val="008353C0"/>
  </w:style>
  <w:style w:type="paragraph" w:customStyle="1" w:styleId="NoParagraphStyle">
    <w:name w:val="[No Paragraph Style]"/>
    <w:rsid w:val="008353C0"/>
    <w:pPr>
      <w:widowControl w:val="0"/>
      <w:autoSpaceDE w:val="0"/>
      <w:autoSpaceDN w:val="0"/>
      <w:adjustRightInd w:val="0"/>
      <w:spacing w:after="0" w:line="288" w:lineRule="auto"/>
      <w:textAlignment w:val="center"/>
    </w:pPr>
    <w:rPr>
      <w:rFonts w:ascii="Minion Pro" w:eastAsia="Times New Roman" w:hAnsi="Minion Pro" w:cs="Minion Pro"/>
      <w:color w:val="000000"/>
      <w:sz w:val="24"/>
      <w:szCs w:val="24"/>
      <w:lang w:val="en-GB" w:eastAsia="ru-RU"/>
    </w:rPr>
  </w:style>
  <w:style w:type="paragraph" w:customStyle="1" w:styleId="body">
    <w:name w:val="body"/>
    <w:basedOn w:val="NoParagraphStyle"/>
    <w:uiPriority w:val="99"/>
    <w:rsid w:val="008353C0"/>
    <w:pPr>
      <w:widowControl/>
      <w:spacing w:line="240" w:lineRule="atLeast"/>
      <w:ind w:firstLine="227"/>
      <w:jc w:val="both"/>
    </w:pPr>
    <w:rPr>
      <w:rFonts w:ascii="Times New Roman" w:hAnsi="Times New Roman" w:cs="SchoolBookSanPin"/>
      <w:sz w:val="20"/>
      <w:szCs w:val="20"/>
      <w:lang w:val="ru-RU"/>
    </w:rPr>
  </w:style>
  <w:style w:type="paragraph" w:customStyle="1" w:styleId="h1">
    <w:name w:val="h1"/>
    <w:basedOn w:val="body"/>
    <w:uiPriority w:val="99"/>
    <w:rsid w:val="008353C0"/>
    <w:pPr>
      <w:pageBreakBefore/>
      <w:pBdr>
        <w:bottom w:val="single" w:sz="4" w:space="5" w:color="auto"/>
      </w:pBdr>
      <w:suppressAutoHyphens/>
      <w:spacing w:before="480" w:after="240"/>
      <w:ind w:firstLine="0"/>
      <w:jc w:val="left"/>
    </w:pPr>
    <w:rPr>
      <w:rFonts w:cs="OfficinaSansExtraBoldITC-Reg"/>
      <w:b/>
      <w:bCs/>
      <w:caps/>
      <w:sz w:val="24"/>
      <w:szCs w:val="24"/>
    </w:rPr>
  </w:style>
  <w:style w:type="paragraph" w:customStyle="1" w:styleId="TOC-1">
    <w:name w:val="TOC-1"/>
    <w:basedOn w:val="body"/>
    <w:uiPriority w:val="99"/>
    <w:rsid w:val="008353C0"/>
    <w:pPr>
      <w:tabs>
        <w:tab w:val="right" w:leader="dot" w:pos="5670"/>
        <w:tab w:val="right" w:pos="6350"/>
      </w:tabs>
      <w:suppressAutoHyphens/>
      <w:spacing w:before="120"/>
      <w:ind w:firstLine="0"/>
      <w:jc w:val="left"/>
    </w:pPr>
  </w:style>
  <w:style w:type="paragraph" w:customStyle="1" w:styleId="TOC-2">
    <w:name w:val="TOC-2"/>
    <w:basedOn w:val="TOC-1"/>
    <w:uiPriority w:val="99"/>
    <w:rsid w:val="008353C0"/>
    <w:pPr>
      <w:spacing w:before="0"/>
      <w:ind w:left="227"/>
    </w:pPr>
  </w:style>
  <w:style w:type="paragraph" w:customStyle="1" w:styleId="TOC-3">
    <w:name w:val="TOC-3"/>
    <w:basedOn w:val="TOC-1"/>
    <w:uiPriority w:val="99"/>
    <w:rsid w:val="008353C0"/>
    <w:pPr>
      <w:spacing w:before="0"/>
      <w:ind w:left="454"/>
    </w:pPr>
  </w:style>
  <w:style w:type="paragraph" w:customStyle="1" w:styleId="h2">
    <w:name w:val="h2"/>
    <w:basedOn w:val="h1"/>
    <w:uiPriority w:val="99"/>
    <w:rsid w:val="008353C0"/>
    <w:pPr>
      <w:keepNext/>
      <w:pageBreakBefore w:val="0"/>
      <w:pBdr>
        <w:bottom w:val="none" w:sz="0" w:space="0" w:color="auto"/>
      </w:pBdr>
      <w:spacing w:before="360"/>
    </w:pPr>
    <w:rPr>
      <w:rFonts w:cs="OfficinaSansMediumITC"/>
      <w:position w:val="6"/>
      <w:sz w:val="22"/>
      <w:szCs w:val="22"/>
    </w:rPr>
  </w:style>
  <w:style w:type="paragraph" w:customStyle="1" w:styleId="h2-first">
    <w:name w:val="h2-first"/>
    <w:basedOn w:val="h2"/>
    <w:uiPriority w:val="99"/>
    <w:rsid w:val="008353C0"/>
    <w:pPr>
      <w:spacing w:before="113"/>
    </w:pPr>
  </w:style>
  <w:style w:type="paragraph" w:customStyle="1" w:styleId="h3">
    <w:name w:val="h3"/>
    <w:basedOn w:val="h2"/>
    <w:uiPriority w:val="99"/>
    <w:rsid w:val="008353C0"/>
    <w:rPr>
      <w:rFonts w:cs="OfficinaSansExtraBoldITC-Reg"/>
      <w:caps w:val="0"/>
    </w:rPr>
  </w:style>
  <w:style w:type="paragraph" w:customStyle="1" w:styleId="h3-first">
    <w:name w:val="h3-first"/>
    <w:basedOn w:val="h3"/>
    <w:uiPriority w:val="99"/>
    <w:rsid w:val="008353C0"/>
    <w:pPr>
      <w:spacing w:before="120"/>
    </w:pPr>
  </w:style>
  <w:style w:type="paragraph" w:customStyle="1" w:styleId="list-bullet">
    <w:name w:val="list-bullet"/>
    <w:basedOn w:val="body"/>
    <w:uiPriority w:val="99"/>
    <w:rsid w:val="008353C0"/>
    <w:pPr>
      <w:numPr>
        <w:numId w:val="2"/>
      </w:numPr>
      <w:ind w:left="567" w:hanging="340"/>
    </w:pPr>
  </w:style>
  <w:style w:type="paragraph" w:customStyle="1" w:styleId="footnote">
    <w:name w:val="footnote"/>
    <w:basedOn w:val="body"/>
    <w:uiPriority w:val="99"/>
    <w:rsid w:val="008353C0"/>
    <w:pPr>
      <w:spacing w:line="200" w:lineRule="atLeast"/>
    </w:pPr>
    <w:rPr>
      <w:sz w:val="18"/>
      <w:szCs w:val="18"/>
    </w:rPr>
  </w:style>
  <w:style w:type="character" w:customStyle="1" w:styleId="Italic">
    <w:name w:val="Italic"/>
    <w:uiPriority w:val="99"/>
    <w:rsid w:val="008353C0"/>
    <w:rPr>
      <w:i/>
      <w:iCs/>
    </w:rPr>
  </w:style>
  <w:style w:type="character" w:customStyle="1" w:styleId="Bold">
    <w:name w:val="Bold"/>
    <w:uiPriority w:val="99"/>
    <w:rsid w:val="008353C0"/>
    <w:rPr>
      <w:rFonts w:ascii="Times New Roman" w:hAnsi="Times New Roman"/>
      <w:b/>
      <w:bCs/>
    </w:rPr>
  </w:style>
  <w:style w:type="character" w:customStyle="1" w:styleId="BoldItalic">
    <w:name w:val="Bold_Italic"/>
    <w:uiPriority w:val="99"/>
    <w:rsid w:val="008353C0"/>
    <w:rPr>
      <w:b/>
      <w:bCs/>
      <w:i/>
      <w:iCs/>
    </w:rPr>
  </w:style>
  <w:style w:type="character" w:customStyle="1" w:styleId="footnote-num">
    <w:name w:val="footnote-num"/>
    <w:uiPriority w:val="99"/>
    <w:rsid w:val="008353C0"/>
    <w:rPr>
      <w:position w:val="4"/>
      <w:sz w:val="12"/>
      <w:szCs w:val="12"/>
      <w:vertAlign w:val="baseline"/>
    </w:rPr>
  </w:style>
  <w:style w:type="character" w:customStyle="1" w:styleId="list-bullet1">
    <w:name w:val="list-bullet1"/>
    <w:uiPriority w:val="99"/>
    <w:rsid w:val="008353C0"/>
    <w:rPr>
      <w:rFonts w:ascii="SchoolBookSanPin" w:hAnsi="SchoolBookSanPin" w:cs="SchoolBookSanPin"/>
      <w:position w:val="1"/>
      <w:sz w:val="14"/>
      <w:szCs w:val="14"/>
    </w:rPr>
  </w:style>
  <w:style w:type="paragraph" w:customStyle="1" w:styleId="Header1">
    <w:name w:val="Header_1"/>
    <w:basedOn w:val="NoParagraphStyle"/>
    <w:next w:val="NoParagraphStyle"/>
    <w:uiPriority w:val="99"/>
    <w:rsid w:val="008353C0"/>
    <w:pPr>
      <w:pageBreakBefore/>
      <w:pBdr>
        <w:bottom w:val="single" w:sz="4" w:space="5" w:color="auto"/>
      </w:pBdr>
      <w:suppressAutoHyphens/>
      <w:spacing w:before="480" w:after="240" w:line="240" w:lineRule="atLeast"/>
    </w:pPr>
    <w:rPr>
      <w:rFonts w:ascii="Times New Roman" w:hAnsi="Times New Roman" w:cs="OfficinaSansExtraBoldITC-Reg"/>
      <w:b/>
      <w:bCs/>
      <w:caps/>
      <w:lang w:val="ru-RU"/>
    </w:rPr>
  </w:style>
  <w:style w:type="paragraph" w:customStyle="1" w:styleId="Body0">
    <w:name w:val="Body"/>
    <w:basedOn w:val="NoParagraphStyle"/>
    <w:next w:val="NoParagraphStyle"/>
    <w:uiPriority w:val="99"/>
    <w:rsid w:val="008353C0"/>
    <w:pPr>
      <w:widowControl/>
      <w:tabs>
        <w:tab w:val="left" w:pos="567"/>
      </w:tabs>
      <w:spacing w:line="240" w:lineRule="atLeast"/>
      <w:ind w:firstLine="227"/>
      <w:jc w:val="both"/>
    </w:pPr>
    <w:rPr>
      <w:rFonts w:ascii="Times New Roman" w:hAnsi="Times New Roman" w:cs="SchoolBookSanPin"/>
      <w:sz w:val="20"/>
      <w:szCs w:val="20"/>
      <w:lang w:val="ru-RU"/>
    </w:rPr>
  </w:style>
  <w:style w:type="paragraph" w:customStyle="1" w:styleId="Header2">
    <w:name w:val="Header_2"/>
    <w:basedOn w:val="NoParagraphStyle"/>
    <w:next w:val="NoParagraphStyle"/>
    <w:uiPriority w:val="99"/>
    <w:rsid w:val="008353C0"/>
    <w:pPr>
      <w:keepNext/>
      <w:suppressAutoHyphens/>
      <w:spacing w:before="240" w:line="240" w:lineRule="atLeast"/>
    </w:pPr>
    <w:rPr>
      <w:rFonts w:ascii="Times New Roman" w:hAnsi="Times New Roman" w:cs="OfficinaSansMediumITC"/>
      <w:b/>
      <w:caps/>
      <w:position w:val="6"/>
      <w:sz w:val="22"/>
      <w:szCs w:val="22"/>
      <w:lang w:val="ru-RU"/>
    </w:rPr>
  </w:style>
  <w:style w:type="paragraph" w:customStyle="1" w:styleId="Header2first">
    <w:name w:val="Header_2_first"/>
    <w:basedOn w:val="Header2"/>
    <w:uiPriority w:val="99"/>
    <w:rsid w:val="008353C0"/>
    <w:pPr>
      <w:spacing w:before="0"/>
    </w:pPr>
  </w:style>
  <w:style w:type="paragraph" w:customStyle="1" w:styleId="Header3">
    <w:name w:val="Header_3"/>
    <w:basedOn w:val="NoParagraphStyle"/>
    <w:uiPriority w:val="99"/>
    <w:rsid w:val="008353C0"/>
    <w:pPr>
      <w:keepNext/>
      <w:suppressAutoHyphens/>
      <w:spacing w:before="340" w:line="240" w:lineRule="atLeast"/>
    </w:pPr>
    <w:rPr>
      <w:rFonts w:ascii="Times New Roman" w:hAnsi="Times New Roman" w:cs="OfficinaSansExtraBoldITC-Reg"/>
      <w:b/>
      <w:bCs/>
      <w:position w:val="6"/>
      <w:sz w:val="22"/>
      <w:szCs w:val="22"/>
      <w:lang w:val="ru-RU"/>
    </w:rPr>
  </w:style>
  <w:style w:type="paragraph" w:customStyle="1" w:styleId="Header4">
    <w:name w:val="Header_4"/>
    <w:basedOn w:val="NoParagraphStyle"/>
    <w:next w:val="NoParagraphStyle"/>
    <w:uiPriority w:val="99"/>
    <w:rsid w:val="008353C0"/>
    <w:pPr>
      <w:keepNext/>
      <w:suppressAutoHyphens/>
      <w:spacing w:before="240" w:line="240" w:lineRule="atLeast"/>
    </w:pPr>
    <w:rPr>
      <w:rFonts w:ascii="Times New Roman" w:hAnsi="Times New Roman" w:cs="OfficinaSansMediumITC"/>
      <w:b/>
      <w:position w:val="6"/>
      <w:sz w:val="20"/>
      <w:szCs w:val="20"/>
      <w:lang w:val="ru-RU"/>
    </w:rPr>
  </w:style>
  <w:style w:type="paragraph" w:customStyle="1" w:styleId="Header4first">
    <w:name w:val="Header_4_first"/>
    <w:basedOn w:val="Header4"/>
    <w:uiPriority w:val="99"/>
    <w:rsid w:val="008353C0"/>
    <w:pPr>
      <w:spacing w:before="120"/>
    </w:pPr>
  </w:style>
  <w:style w:type="paragraph" w:customStyle="1" w:styleId="Bodybullet">
    <w:name w:val="Body_bullet"/>
    <w:basedOn w:val="NoParagraphStyle"/>
    <w:next w:val="NoParagraphStyle"/>
    <w:uiPriority w:val="99"/>
    <w:rsid w:val="008353C0"/>
    <w:pPr>
      <w:numPr>
        <w:numId w:val="1"/>
      </w:numPr>
      <w:spacing w:line="240" w:lineRule="atLeast"/>
      <w:ind w:left="567" w:hanging="340"/>
      <w:jc w:val="both"/>
    </w:pPr>
    <w:rPr>
      <w:rFonts w:ascii="Times New Roman" w:hAnsi="Times New Roman" w:cs="SchoolBookSanPin"/>
      <w:sz w:val="20"/>
      <w:szCs w:val="20"/>
      <w:lang w:val="ru-RU"/>
    </w:rPr>
  </w:style>
  <w:style w:type="character" w:customStyle="1" w:styleId="Symbol">
    <w:name w:val="Symbol"/>
    <w:uiPriority w:val="99"/>
    <w:rsid w:val="008353C0"/>
    <w:rPr>
      <w:rFonts w:ascii="SymbolMT" w:hAnsi="SymbolMT" w:cs="SymbolMT"/>
    </w:rPr>
  </w:style>
  <w:style w:type="paragraph" w:customStyle="1" w:styleId="h1Header">
    <w:name w:val="h1 (Header)"/>
    <w:basedOn w:val="body"/>
    <w:uiPriority w:val="99"/>
    <w:rsid w:val="008353C0"/>
    <w:pPr>
      <w:pageBreakBefore/>
      <w:pBdr>
        <w:bottom w:val="single" w:sz="4" w:space="5" w:color="auto"/>
      </w:pBdr>
      <w:tabs>
        <w:tab w:val="left" w:pos="567"/>
      </w:tabs>
      <w:suppressAutoHyphens/>
      <w:spacing w:before="480" w:after="240" w:line="242" w:lineRule="atLeast"/>
      <w:ind w:firstLine="0"/>
      <w:jc w:val="left"/>
    </w:pPr>
    <w:rPr>
      <w:rFonts w:cs="OfficinaSansExtraBoldITC-Reg"/>
      <w:b/>
      <w:bCs/>
      <w:caps/>
      <w:sz w:val="24"/>
      <w:szCs w:val="24"/>
    </w:rPr>
  </w:style>
  <w:style w:type="paragraph" w:customStyle="1" w:styleId="h2Header">
    <w:name w:val="h2 (Header)"/>
    <w:basedOn w:val="h1Header"/>
    <w:uiPriority w:val="99"/>
    <w:rsid w:val="008353C0"/>
    <w:pPr>
      <w:pageBreakBefore w:val="0"/>
      <w:pBdr>
        <w:bottom w:val="none" w:sz="0" w:space="0" w:color="auto"/>
      </w:pBdr>
      <w:spacing w:before="240" w:after="0"/>
    </w:pPr>
    <w:rPr>
      <w:rFonts w:cs="OfficinaSansMediumITC"/>
      <w:position w:val="6"/>
      <w:sz w:val="22"/>
      <w:szCs w:val="22"/>
    </w:rPr>
  </w:style>
  <w:style w:type="paragraph" w:customStyle="1" w:styleId="h3Header">
    <w:name w:val="h3 (Header)"/>
    <w:basedOn w:val="h2Header"/>
    <w:uiPriority w:val="99"/>
    <w:rsid w:val="008353C0"/>
    <w:pPr>
      <w:keepNext/>
      <w:tabs>
        <w:tab w:val="clear" w:pos="567"/>
        <w:tab w:val="left" w:pos="227"/>
      </w:tabs>
    </w:pPr>
    <w:rPr>
      <w:rFonts w:cs="OfficinaSansExtraBoldITC-Reg"/>
      <w:caps w:val="0"/>
    </w:rPr>
  </w:style>
  <w:style w:type="paragraph" w:customStyle="1" w:styleId="list-dash0">
    <w:name w:val="list-dash"/>
    <w:basedOn w:val="list-bullet"/>
    <w:uiPriority w:val="99"/>
    <w:rsid w:val="008353C0"/>
    <w:pPr>
      <w:numPr>
        <w:numId w:val="3"/>
      </w:numPr>
      <w:tabs>
        <w:tab w:val="left" w:pos="567"/>
      </w:tabs>
      <w:spacing w:line="242" w:lineRule="atLeast"/>
      <w:ind w:left="567" w:hanging="340"/>
    </w:pPr>
  </w:style>
  <w:style w:type="paragraph" w:customStyle="1" w:styleId="h2-firstHeader">
    <w:name w:val="h2-first (Header)"/>
    <w:basedOn w:val="h2Header"/>
    <w:uiPriority w:val="99"/>
    <w:rsid w:val="008353C0"/>
    <w:pPr>
      <w:tabs>
        <w:tab w:val="clear" w:pos="567"/>
        <w:tab w:val="left" w:pos="454"/>
      </w:tabs>
      <w:spacing w:before="119"/>
    </w:pPr>
  </w:style>
  <w:style w:type="paragraph" w:customStyle="1" w:styleId="h3-firstHeader">
    <w:name w:val="h3-first (Header)"/>
    <w:basedOn w:val="h3Header"/>
    <w:uiPriority w:val="99"/>
    <w:rsid w:val="008353C0"/>
    <w:pPr>
      <w:spacing w:before="120"/>
    </w:pPr>
  </w:style>
  <w:style w:type="paragraph" w:customStyle="1" w:styleId="h5Header">
    <w:name w:val="h5 (Header)"/>
    <w:basedOn w:val="NoParagraphStyle"/>
    <w:uiPriority w:val="99"/>
    <w:rsid w:val="008353C0"/>
    <w:pPr>
      <w:tabs>
        <w:tab w:val="left" w:pos="567"/>
      </w:tabs>
      <w:spacing w:line="242" w:lineRule="atLeast"/>
      <w:ind w:firstLine="227"/>
      <w:jc w:val="both"/>
    </w:pPr>
    <w:rPr>
      <w:rFonts w:ascii="Times New Roman" w:hAnsi="Times New Roman" w:cs="SchoolBookSanPin-BoldItalic"/>
      <w:b/>
      <w:bCs/>
      <w:i/>
      <w:iCs/>
      <w:sz w:val="20"/>
      <w:szCs w:val="20"/>
      <w:lang w:val="ru-RU"/>
    </w:rPr>
  </w:style>
  <w:style w:type="character" w:customStyle="1" w:styleId="BoldItalic0">
    <w:name w:val="Bold+Italic"/>
    <w:uiPriority w:val="99"/>
    <w:rsid w:val="008353C0"/>
    <w:rPr>
      <w:b/>
      <w:bCs/>
      <w:i/>
      <w:iCs/>
    </w:rPr>
  </w:style>
  <w:style w:type="character" w:customStyle="1" w:styleId="Bul">
    <w:name w:val="Bul"/>
    <w:uiPriority w:val="99"/>
    <w:rsid w:val="008353C0"/>
    <w:rPr>
      <w:rFonts w:ascii="Times New Roman" w:hAnsi="Times New Roman" w:cs="SchoolBookSanPin"/>
      <w:w w:val="80"/>
      <w:sz w:val="20"/>
      <w:szCs w:val="20"/>
    </w:rPr>
  </w:style>
  <w:style w:type="paragraph" w:customStyle="1" w:styleId="13">
    <w:name w:val="1 (Заголовки)"/>
    <w:basedOn w:val="body"/>
    <w:uiPriority w:val="99"/>
    <w:rsid w:val="008353C0"/>
    <w:pPr>
      <w:pageBreakBefore/>
      <w:pBdr>
        <w:bottom w:val="single" w:sz="4" w:space="5" w:color="auto"/>
      </w:pBdr>
      <w:suppressAutoHyphens/>
      <w:spacing w:before="480" w:after="240"/>
      <w:ind w:firstLine="0"/>
      <w:jc w:val="left"/>
    </w:pPr>
    <w:rPr>
      <w:rFonts w:cs="OfficinaSansExtraBoldITC-Reg"/>
      <w:b/>
      <w:bCs/>
      <w:caps/>
      <w:sz w:val="24"/>
      <w:szCs w:val="24"/>
    </w:rPr>
  </w:style>
  <w:style w:type="paragraph" w:customStyle="1" w:styleId="OSN">
    <w:name w:val="OSN (Основной Текст)"/>
    <w:basedOn w:val="NoParagraphStyle"/>
    <w:uiPriority w:val="99"/>
    <w:rsid w:val="008353C0"/>
    <w:pPr>
      <w:widowControl/>
      <w:tabs>
        <w:tab w:val="left" w:pos="540"/>
      </w:tabs>
      <w:spacing w:line="240" w:lineRule="atLeast"/>
      <w:ind w:firstLine="227"/>
      <w:jc w:val="both"/>
    </w:pPr>
    <w:rPr>
      <w:rFonts w:ascii="Times New Roman" w:hAnsi="Times New Roman" w:cs="SchoolBookSanPin"/>
      <w:sz w:val="20"/>
      <w:szCs w:val="20"/>
      <w:lang w:val="ru-RU"/>
    </w:rPr>
  </w:style>
  <w:style w:type="paragraph" w:customStyle="1" w:styleId="3">
    <w:name w:val="Заг 3 (Заголовки)"/>
    <w:basedOn w:val="NoParagraphStyle"/>
    <w:uiPriority w:val="99"/>
    <w:rsid w:val="008353C0"/>
    <w:pPr>
      <w:spacing w:before="170" w:after="113" w:line="240" w:lineRule="atLeast"/>
    </w:pPr>
    <w:rPr>
      <w:rFonts w:ascii="Times New Roman" w:hAnsi="Times New Roman" w:cs="OfficinaSansExtraBoldITC-Reg"/>
      <w:b/>
      <w:bCs/>
      <w:sz w:val="22"/>
      <w:szCs w:val="22"/>
    </w:rPr>
  </w:style>
  <w:style w:type="paragraph" w:customStyle="1" w:styleId="list-bullet0">
    <w:name w:val="list-bullet (Прочее)"/>
    <w:basedOn w:val="OSN"/>
    <w:uiPriority w:val="99"/>
    <w:rsid w:val="008353C0"/>
    <w:pPr>
      <w:numPr>
        <w:numId w:val="6"/>
      </w:numPr>
      <w:ind w:left="567" w:hanging="340"/>
    </w:pPr>
  </w:style>
  <w:style w:type="paragraph" w:customStyle="1" w:styleId="list-dash">
    <w:name w:val="list-dash (Прочее)"/>
    <w:basedOn w:val="list-bullet0"/>
    <w:uiPriority w:val="99"/>
    <w:rsid w:val="008353C0"/>
    <w:pPr>
      <w:numPr>
        <w:numId w:val="5"/>
      </w:numPr>
      <w:ind w:left="567" w:hanging="340"/>
    </w:pPr>
  </w:style>
  <w:style w:type="paragraph" w:customStyle="1" w:styleId="BasicParagraph">
    <w:name w:val="[Basic Paragraph]"/>
    <w:basedOn w:val="NoParagraphStyle"/>
    <w:uiPriority w:val="99"/>
    <w:rsid w:val="008353C0"/>
    <w:rPr>
      <w:rFonts w:ascii="TimesNewRomanPSMT" w:hAnsi="TimesNewRomanPSMT" w:cs="TimesNewRomanPSMT"/>
    </w:rPr>
  </w:style>
  <w:style w:type="paragraph" w:customStyle="1" w:styleId="21">
    <w:name w:val="Заг 2 (Заголовки)"/>
    <w:basedOn w:val="BasicParagraph"/>
    <w:uiPriority w:val="99"/>
    <w:rsid w:val="008353C0"/>
    <w:pPr>
      <w:spacing w:before="170" w:after="113" w:line="240" w:lineRule="atLeast"/>
    </w:pPr>
    <w:rPr>
      <w:rFonts w:ascii="Times New Roman" w:hAnsi="Times New Roman" w:cs="OfficinaSansMediumITC-Reg"/>
      <w:b/>
      <w:caps/>
      <w:sz w:val="22"/>
      <w:szCs w:val="22"/>
    </w:rPr>
  </w:style>
  <w:style w:type="paragraph" w:customStyle="1" w:styleId="5">
    <w:name w:val="5 (Заголовки)"/>
    <w:basedOn w:val="OSN"/>
    <w:uiPriority w:val="99"/>
    <w:rsid w:val="008353C0"/>
    <w:rPr>
      <w:rFonts w:cs="SchoolBookSanPin-BoldItalic"/>
      <w:b/>
      <w:bCs/>
      <w:i/>
      <w:iCs/>
    </w:rPr>
  </w:style>
  <w:style w:type="paragraph" w:customStyle="1" w:styleId="4">
    <w:name w:val="4 (Заголовки)"/>
    <w:basedOn w:val="3"/>
    <w:uiPriority w:val="99"/>
    <w:rsid w:val="008353C0"/>
    <w:rPr>
      <w:rFonts w:cs="OfficinaSansMediumITC-Reg"/>
      <w:sz w:val="20"/>
      <w:szCs w:val="20"/>
    </w:rPr>
  </w:style>
  <w:style w:type="character" w:customStyle="1" w:styleId="a5">
    <w:name w:val="Курсив (Выделения)"/>
    <w:uiPriority w:val="99"/>
    <w:rsid w:val="008353C0"/>
    <w:rPr>
      <w:i/>
      <w:iCs/>
    </w:rPr>
  </w:style>
  <w:style w:type="character" w:customStyle="1" w:styleId="a6">
    <w:name w:val="Полужирный Курсив (Выделения)"/>
    <w:uiPriority w:val="99"/>
    <w:rsid w:val="008353C0"/>
    <w:rPr>
      <w:b/>
      <w:bCs/>
      <w:i/>
      <w:iCs/>
    </w:rPr>
  </w:style>
  <w:style w:type="character" w:customStyle="1" w:styleId="a7">
    <w:name w:val="Полужирный (Выделения)"/>
    <w:uiPriority w:val="99"/>
    <w:rsid w:val="008353C0"/>
    <w:rPr>
      <w:rFonts w:ascii="Times New Roman" w:hAnsi="Times New Roman"/>
      <w:b/>
      <w:bCs/>
      <w:i/>
    </w:rPr>
  </w:style>
  <w:style w:type="paragraph" w:customStyle="1" w:styleId="14">
    <w:name w:val="Заг 1"/>
    <w:basedOn w:val="NoParagraphStyle"/>
    <w:uiPriority w:val="99"/>
    <w:rsid w:val="008353C0"/>
    <w:pPr>
      <w:pageBreakBefore/>
      <w:pBdr>
        <w:bottom w:val="single" w:sz="4" w:space="5" w:color="auto"/>
      </w:pBdr>
      <w:suppressAutoHyphens/>
      <w:spacing w:before="480" w:after="240" w:line="240" w:lineRule="atLeast"/>
    </w:pPr>
    <w:rPr>
      <w:rFonts w:ascii="Times New Roman" w:hAnsi="Times New Roman" w:cs="OfficinaSansExtraBoldITC-Reg"/>
      <w:b/>
      <w:bCs/>
      <w:caps/>
      <w:lang w:val="ru-RU"/>
    </w:rPr>
  </w:style>
  <w:style w:type="paragraph" w:customStyle="1" w:styleId="15">
    <w:name w:val="основной_1 (Основной Текст)"/>
    <w:basedOn w:val="NoParagraphStyle"/>
    <w:uiPriority w:val="99"/>
    <w:rsid w:val="008353C0"/>
    <w:pPr>
      <w:tabs>
        <w:tab w:val="left" w:pos="240"/>
      </w:tabs>
      <w:spacing w:line="234" w:lineRule="atLeast"/>
      <w:ind w:firstLine="227"/>
      <w:jc w:val="both"/>
    </w:pPr>
    <w:rPr>
      <w:rFonts w:ascii="Times New Roman" w:hAnsi="Times New Roman" w:cs="SchoolBookSanPin-Regular"/>
      <w:sz w:val="20"/>
      <w:szCs w:val="20"/>
      <w:lang w:val="ru-RU"/>
    </w:rPr>
  </w:style>
  <w:style w:type="paragraph" w:customStyle="1" w:styleId="22">
    <w:name w:val="Заг 2"/>
    <w:basedOn w:val="NoParagraphStyle"/>
    <w:uiPriority w:val="99"/>
    <w:rsid w:val="008353C0"/>
    <w:pPr>
      <w:suppressAutoHyphens/>
      <w:spacing w:before="240" w:line="240" w:lineRule="atLeast"/>
    </w:pPr>
    <w:rPr>
      <w:rFonts w:ascii="OfficinaSansMediumITC-Reg" w:hAnsi="OfficinaSansMediumITC-Reg" w:cs="OfficinaSansMediumITC-Reg"/>
      <w:caps/>
      <w:sz w:val="22"/>
      <w:szCs w:val="22"/>
      <w:lang w:val="ru-RU"/>
    </w:rPr>
  </w:style>
  <w:style w:type="paragraph" w:customStyle="1" w:styleId="a8">
    <w:name w:val="основной_— (Основной Текст)"/>
    <w:basedOn w:val="15"/>
    <w:uiPriority w:val="99"/>
    <w:rsid w:val="008353C0"/>
    <w:pPr>
      <w:ind w:left="567" w:hanging="340"/>
    </w:pPr>
  </w:style>
  <w:style w:type="paragraph" w:customStyle="1" w:styleId="1BEZLINE">
    <w:name w:val="1_BEZ_LINE (Заголовки)"/>
    <w:basedOn w:val="13"/>
    <w:uiPriority w:val="99"/>
    <w:rsid w:val="008353C0"/>
    <w:pPr>
      <w:pBdr>
        <w:bottom w:val="none" w:sz="0" w:space="0" w:color="auto"/>
      </w:pBdr>
      <w:suppressAutoHyphens w:val="0"/>
      <w:spacing w:before="170" w:after="0"/>
    </w:pPr>
    <w:rPr>
      <w:rFonts w:cs="OfficinaSansBoldITC-Reg"/>
      <w:caps w:val="0"/>
      <w:u w:color="000000"/>
      <w:lang w:val="en-GB"/>
    </w:rPr>
  </w:style>
  <w:style w:type="paragraph" w:customStyle="1" w:styleId="a9">
    <w:name w:val="Основной (Основной Текст)"/>
    <w:basedOn w:val="NoParagraphStyle"/>
    <w:uiPriority w:val="99"/>
    <w:rsid w:val="008353C0"/>
    <w:pPr>
      <w:widowControl/>
      <w:spacing w:line="240" w:lineRule="atLeast"/>
      <w:ind w:firstLine="227"/>
      <w:jc w:val="both"/>
    </w:pPr>
    <w:rPr>
      <w:rFonts w:ascii="Times New Roman" w:hAnsi="Times New Roman" w:cs="SchoolBookSanPin-Regular"/>
      <w:sz w:val="20"/>
      <w:szCs w:val="20"/>
      <w:lang w:val="ru-RU"/>
    </w:rPr>
  </w:style>
  <w:style w:type="paragraph" w:customStyle="1" w:styleId="16">
    <w:name w:val="Заг 1 (Заголовки)"/>
    <w:basedOn w:val="a9"/>
    <w:uiPriority w:val="99"/>
    <w:rsid w:val="008353C0"/>
    <w:pPr>
      <w:pageBreakBefore/>
      <w:pBdr>
        <w:top w:val="single" w:sz="4" w:space="0" w:color="auto"/>
      </w:pBdr>
      <w:spacing w:after="227"/>
      <w:ind w:firstLine="0"/>
      <w:jc w:val="left"/>
    </w:pPr>
    <w:rPr>
      <w:rFonts w:ascii="OfficinaSansExtraBoldITC-Reg" w:hAnsi="OfficinaSansExtraBoldITC-Reg" w:cs="OfficinaSansExtraBoldITC-Reg"/>
      <w:b/>
      <w:bCs/>
      <w:sz w:val="24"/>
      <w:szCs w:val="24"/>
    </w:rPr>
  </w:style>
  <w:style w:type="paragraph" w:customStyle="1" w:styleId="a">
    <w:name w:val="ТИРЕ (Доп. текст)"/>
    <w:basedOn w:val="a9"/>
    <w:uiPriority w:val="99"/>
    <w:rsid w:val="008353C0"/>
    <w:pPr>
      <w:numPr>
        <w:numId w:val="7"/>
      </w:numPr>
      <w:ind w:left="567" w:hanging="340"/>
    </w:pPr>
  </w:style>
  <w:style w:type="paragraph" w:customStyle="1" w:styleId="40">
    <w:name w:val="Заг 4 (Заголовки)"/>
    <w:basedOn w:val="3"/>
    <w:uiPriority w:val="99"/>
    <w:rsid w:val="008353C0"/>
    <w:pPr>
      <w:spacing w:after="57"/>
    </w:pPr>
    <w:rPr>
      <w:rFonts w:cs="OfficinaSansMediumITC-Reg"/>
      <w:sz w:val="20"/>
      <w:szCs w:val="20"/>
      <w:lang w:val="ru-RU"/>
    </w:rPr>
  </w:style>
  <w:style w:type="paragraph" w:customStyle="1" w:styleId="50">
    <w:name w:val="Заг 5 (Заголовки)"/>
    <w:basedOn w:val="a9"/>
    <w:uiPriority w:val="99"/>
    <w:rsid w:val="008353C0"/>
    <w:pPr>
      <w:ind w:left="227" w:firstLine="0"/>
      <w:jc w:val="left"/>
    </w:pPr>
    <w:rPr>
      <w:rFonts w:ascii="SchoolBookSanPin-BoldItalic" w:hAnsi="SchoolBookSanPin-BoldItalic" w:cs="SchoolBookSanPin-BoldItalic"/>
      <w:b/>
      <w:bCs/>
      <w:i/>
      <w:iCs/>
    </w:rPr>
  </w:style>
  <w:style w:type="paragraph" w:customStyle="1" w:styleId="a0">
    <w:name w:val="Буллит (Доп. текст)"/>
    <w:basedOn w:val="a9"/>
    <w:uiPriority w:val="99"/>
    <w:rsid w:val="008353C0"/>
    <w:pPr>
      <w:numPr>
        <w:numId w:val="8"/>
      </w:numPr>
      <w:ind w:left="567" w:hanging="340"/>
    </w:pPr>
  </w:style>
  <w:style w:type="character" w:customStyle="1" w:styleId="aa">
    <w:name w:val="Буллит"/>
    <w:uiPriority w:val="99"/>
    <w:rsid w:val="008353C0"/>
    <w:rPr>
      <w:rFonts w:ascii="PiGraphA" w:hAnsi="PiGraphA" w:cs="PiGraphA"/>
      <w:position w:val="1"/>
      <w:sz w:val="14"/>
      <w:szCs w:val="14"/>
    </w:rPr>
  </w:style>
  <w:style w:type="paragraph" w:customStyle="1" w:styleId="h184">
    <w:name w:val="h1_8/4"/>
    <w:basedOn w:val="NoParagraphStyle"/>
    <w:next w:val="NoParagraphStyle"/>
    <w:uiPriority w:val="99"/>
    <w:rsid w:val="008353C0"/>
    <w:pPr>
      <w:pageBreakBefore/>
      <w:pBdr>
        <w:bottom w:val="single" w:sz="4" w:space="5" w:color="auto"/>
      </w:pBdr>
      <w:suppressAutoHyphens/>
      <w:spacing w:before="480" w:after="240" w:line="240" w:lineRule="atLeast"/>
    </w:pPr>
    <w:rPr>
      <w:rFonts w:ascii="Times New Roman" w:eastAsia="MingLiU Regular" w:hAnsi="Times New Roman" w:cs="OfficinaSansExtraBoldITC-Reg"/>
      <w:b/>
      <w:bCs/>
      <w:caps/>
      <w:lang w:val="ru-RU"/>
    </w:rPr>
  </w:style>
  <w:style w:type="paragraph" w:customStyle="1" w:styleId="h4">
    <w:name w:val="h4"/>
    <w:basedOn w:val="NoParagraphStyle"/>
    <w:next w:val="NoParagraphStyle"/>
    <w:uiPriority w:val="99"/>
    <w:rsid w:val="008353C0"/>
    <w:pPr>
      <w:keepNext/>
      <w:widowControl/>
      <w:suppressAutoHyphens/>
      <w:spacing w:before="240" w:line="240" w:lineRule="atLeast"/>
    </w:pPr>
    <w:rPr>
      <w:rFonts w:ascii="Times New Roman" w:eastAsia="MingLiU Regular" w:hAnsi="Times New Roman" w:cs="OfficinaSansMediumITC"/>
      <w:b/>
      <w:position w:val="6"/>
      <w:sz w:val="20"/>
      <w:szCs w:val="20"/>
      <w:lang w:val="ru-RU"/>
    </w:rPr>
  </w:style>
  <w:style w:type="paragraph" w:customStyle="1" w:styleId="h4-first">
    <w:name w:val="h4-first"/>
    <w:basedOn w:val="h4"/>
    <w:uiPriority w:val="99"/>
    <w:rsid w:val="008353C0"/>
    <w:pPr>
      <w:spacing w:before="120"/>
    </w:pPr>
  </w:style>
  <w:style w:type="paragraph" w:customStyle="1" w:styleId="h5">
    <w:name w:val="h5"/>
    <w:basedOn w:val="NoParagraphStyle"/>
    <w:next w:val="NoParagraphStyle"/>
    <w:uiPriority w:val="99"/>
    <w:rsid w:val="008353C0"/>
    <w:pPr>
      <w:keepNext/>
      <w:spacing w:line="240" w:lineRule="atLeast"/>
      <w:ind w:firstLine="227"/>
      <w:jc w:val="both"/>
    </w:pPr>
    <w:rPr>
      <w:rFonts w:ascii="Times New Roman" w:eastAsia="MingLiU Regular" w:hAnsi="Times New Roman" w:cs="SchoolBookSanPin-BoldItalic"/>
      <w:b/>
      <w:bCs/>
      <w:i/>
      <w:iCs/>
      <w:sz w:val="20"/>
      <w:szCs w:val="20"/>
      <w:lang w:val="ru-RU"/>
    </w:rPr>
  </w:style>
  <w:style w:type="paragraph" w:customStyle="1" w:styleId="Body20">
    <w:name w:val="Body_2/0"/>
    <w:basedOn w:val="NoParagraphStyle"/>
    <w:next w:val="NoParagraphStyle"/>
    <w:uiPriority w:val="99"/>
    <w:rsid w:val="008353C0"/>
    <w:pPr>
      <w:spacing w:before="113" w:line="240" w:lineRule="atLeast"/>
      <w:ind w:firstLine="227"/>
      <w:jc w:val="both"/>
    </w:pPr>
    <w:rPr>
      <w:rFonts w:ascii="Times New Roman" w:eastAsia="MingLiU Regular" w:hAnsi="Times New Roman" w:cs="SchoolBookSanPin"/>
      <w:sz w:val="20"/>
      <w:szCs w:val="20"/>
      <w:lang w:val="ru-RU"/>
    </w:rPr>
  </w:style>
  <w:style w:type="character" w:customStyle="1" w:styleId="MingLiU">
    <w:name w:val="MingLiU"/>
    <w:uiPriority w:val="99"/>
    <w:rsid w:val="008353C0"/>
    <w:rPr>
      <w:rFonts w:ascii="MingLiU" w:eastAsia="MingLiU" w:cs="MingLiU"/>
    </w:rPr>
  </w:style>
  <w:style w:type="character" w:styleId="ab">
    <w:name w:val="Emphasis"/>
    <w:uiPriority w:val="99"/>
    <w:qFormat/>
    <w:rsid w:val="008353C0"/>
    <w:rPr>
      <w:rFonts w:ascii="Times New Roman" w:hAnsi="Times New Roman" w:cs="Times New Roman"/>
      <w:i/>
      <w:iCs/>
      <w:color w:val="000000"/>
      <w:w w:val="100"/>
    </w:rPr>
  </w:style>
  <w:style w:type="paragraph" w:customStyle="1" w:styleId="17">
    <w:name w:val="Заг_1"/>
    <w:basedOn w:val="NoParagraphStyle"/>
    <w:uiPriority w:val="99"/>
    <w:rsid w:val="008353C0"/>
    <w:pPr>
      <w:pageBreakBefore/>
      <w:widowControl/>
      <w:pBdr>
        <w:bottom w:val="single" w:sz="4" w:space="5" w:color="auto"/>
      </w:pBdr>
      <w:tabs>
        <w:tab w:val="left" w:pos="567"/>
      </w:tabs>
      <w:suppressAutoHyphens/>
      <w:spacing w:before="480" w:after="240" w:line="240" w:lineRule="atLeast"/>
    </w:pPr>
    <w:rPr>
      <w:rFonts w:ascii="Times New Roman" w:hAnsi="Times New Roman" w:cs="OfficinaSansExtraBoldITC-Reg"/>
      <w:b/>
      <w:bCs/>
      <w:caps/>
      <w:lang w:val="ru-RU"/>
    </w:rPr>
  </w:style>
  <w:style w:type="paragraph" w:customStyle="1" w:styleId="23">
    <w:name w:val="Заг_2"/>
    <w:basedOn w:val="NoParagraphStyle"/>
    <w:uiPriority w:val="99"/>
    <w:rsid w:val="008353C0"/>
    <w:pPr>
      <w:keepNext/>
      <w:keepLines/>
      <w:widowControl/>
      <w:tabs>
        <w:tab w:val="left" w:pos="567"/>
      </w:tabs>
      <w:suppressAutoHyphens/>
      <w:spacing w:before="240" w:after="57" w:line="243" w:lineRule="atLeast"/>
    </w:pPr>
    <w:rPr>
      <w:rFonts w:ascii="Times New Roman" w:hAnsi="Times New Roman" w:cs="OfficinaSansMediumITC"/>
      <w:b/>
      <w:caps/>
      <w:sz w:val="22"/>
      <w:szCs w:val="22"/>
      <w:lang w:val="ru-RU"/>
    </w:rPr>
  </w:style>
  <w:style w:type="paragraph" w:customStyle="1" w:styleId="osnova-bullet">
    <w:name w:val="osnova-bullet (Основной Текст)"/>
    <w:basedOn w:val="body"/>
    <w:uiPriority w:val="99"/>
    <w:rsid w:val="008353C0"/>
    <w:pPr>
      <w:numPr>
        <w:numId w:val="9"/>
      </w:numPr>
      <w:tabs>
        <w:tab w:val="left" w:pos="567"/>
      </w:tabs>
      <w:spacing w:line="243" w:lineRule="atLeast"/>
      <w:ind w:left="567" w:hanging="340"/>
    </w:pPr>
  </w:style>
  <w:style w:type="paragraph" w:customStyle="1" w:styleId="30">
    <w:name w:val="Заг_3"/>
    <w:basedOn w:val="NoParagraphStyle"/>
    <w:uiPriority w:val="99"/>
    <w:rsid w:val="008353C0"/>
    <w:pPr>
      <w:tabs>
        <w:tab w:val="left" w:pos="567"/>
      </w:tabs>
      <w:suppressAutoHyphens/>
      <w:spacing w:before="57" w:after="57" w:line="240" w:lineRule="atLeast"/>
    </w:pPr>
    <w:rPr>
      <w:rFonts w:ascii="Times New Roman" w:hAnsi="Times New Roman" w:cs="OfficinaSansExtraBoldITC-Reg"/>
      <w:b/>
      <w:bCs/>
      <w:sz w:val="22"/>
      <w:szCs w:val="22"/>
      <w:lang w:val="ru-RU"/>
    </w:rPr>
  </w:style>
  <w:style w:type="paragraph" w:customStyle="1" w:styleId="41">
    <w:name w:val="Заг_4"/>
    <w:basedOn w:val="NoParagraphStyle"/>
    <w:uiPriority w:val="99"/>
    <w:rsid w:val="008353C0"/>
    <w:pPr>
      <w:tabs>
        <w:tab w:val="left" w:pos="567"/>
      </w:tabs>
      <w:suppressAutoHyphens/>
      <w:spacing w:before="57" w:after="57" w:line="240" w:lineRule="atLeast"/>
    </w:pPr>
    <w:rPr>
      <w:rFonts w:ascii="Times New Roman" w:hAnsi="Times New Roman" w:cs="OfficinaSansMediumITC"/>
      <w:b/>
      <w:sz w:val="22"/>
      <w:szCs w:val="22"/>
      <w:lang w:val="ru-RU"/>
    </w:rPr>
  </w:style>
  <w:style w:type="paragraph" w:customStyle="1" w:styleId="ac">
    <w:name w:val="Основной БА (Основной Текст)"/>
    <w:basedOn w:val="a9"/>
    <w:uiPriority w:val="99"/>
    <w:rsid w:val="008353C0"/>
    <w:pPr>
      <w:spacing w:line="243" w:lineRule="atLeast"/>
      <w:ind w:firstLine="0"/>
    </w:pPr>
    <w:rPr>
      <w:rFonts w:ascii="SchoolBookSanPin" w:hAnsi="SchoolBookSanPin" w:cs="SchoolBookSanPin"/>
    </w:rPr>
  </w:style>
  <w:style w:type="paragraph" w:customStyle="1" w:styleId="ad">
    <w:name w:val="Сноска (Основной Текст)"/>
    <w:basedOn w:val="ac"/>
    <w:uiPriority w:val="99"/>
    <w:rsid w:val="008353C0"/>
    <w:pPr>
      <w:spacing w:line="183" w:lineRule="atLeast"/>
      <w:ind w:firstLine="227"/>
    </w:pPr>
    <w:rPr>
      <w:rFonts w:ascii="Times New Roman" w:hAnsi="Times New Roman"/>
      <w:sz w:val="16"/>
      <w:szCs w:val="16"/>
    </w:rPr>
  </w:style>
  <w:style w:type="character" w:customStyle="1" w:styleId="ae">
    <w:name w:val="Подчерк. (Подчеркивания)"/>
    <w:uiPriority w:val="99"/>
    <w:rsid w:val="008353C0"/>
    <w:rPr>
      <w:u w:val="thick" w:color="000000"/>
    </w:rPr>
  </w:style>
  <w:style w:type="character" w:customStyle="1" w:styleId="af">
    <w:name w:val="Верх. Индекс (Индексы)"/>
    <w:uiPriority w:val="99"/>
    <w:rsid w:val="008353C0"/>
    <w:rPr>
      <w:position w:val="6"/>
      <w:sz w:val="13"/>
      <w:szCs w:val="13"/>
    </w:rPr>
  </w:style>
  <w:style w:type="paragraph" w:customStyle="1" w:styleId="24">
    <w:name w:val="Список 2 (Основной Текст)"/>
    <w:basedOn w:val="a9"/>
    <w:uiPriority w:val="99"/>
    <w:rsid w:val="008353C0"/>
    <w:pPr>
      <w:tabs>
        <w:tab w:val="left" w:pos="227"/>
      </w:tabs>
      <w:spacing w:line="238" w:lineRule="atLeast"/>
      <w:ind w:left="227" w:hanging="227"/>
    </w:pPr>
  </w:style>
  <w:style w:type="character" w:customStyle="1" w:styleId="ItalicBook">
    <w:name w:val="Italic_Book"/>
    <w:uiPriority w:val="99"/>
    <w:rsid w:val="008353C0"/>
    <w:rPr>
      <w:i/>
      <w:iCs/>
    </w:rPr>
  </w:style>
  <w:style w:type="paragraph" w:customStyle="1" w:styleId="bodyindent">
    <w:name w:val="body_indent"/>
    <w:basedOn w:val="NoParagraphStyle"/>
    <w:uiPriority w:val="99"/>
    <w:rsid w:val="008353C0"/>
    <w:pPr>
      <w:tabs>
        <w:tab w:val="left" w:pos="567"/>
      </w:tabs>
      <w:spacing w:line="240" w:lineRule="atLeast"/>
      <w:ind w:right="2494" w:firstLine="227"/>
      <w:jc w:val="both"/>
    </w:pPr>
    <w:rPr>
      <w:rFonts w:ascii="Times New Roman" w:hAnsi="Times New Roman" w:cs="SchoolBookSanPin"/>
      <w:sz w:val="20"/>
      <w:szCs w:val="20"/>
      <w:lang w:val="ru-RU"/>
    </w:rPr>
  </w:style>
  <w:style w:type="paragraph" w:customStyle="1" w:styleId="table-body1mm">
    <w:name w:val="table-body_1mm"/>
    <w:basedOn w:val="body"/>
    <w:uiPriority w:val="99"/>
    <w:rsid w:val="008353C0"/>
    <w:pPr>
      <w:tabs>
        <w:tab w:val="left" w:pos="567"/>
      </w:tabs>
      <w:spacing w:after="100" w:line="200" w:lineRule="atLeast"/>
      <w:ind w:firstLine="0"/>
      <w:jc w:val="left"/>
    </w:pPr>
    <w:rPr>
      <w:sz w:val="18"/>
      <w:szCs w:val="18"/>
    </w:rPr>
  </w:style>
  <w:style w:type="paragraph" w:customStyle="1" w:styleId="table-head">
    <w:name w:val="table-head"/>
    <w:basedOn w:val="table-body1mm"/>
    <w:uiPriority w:val="99"/>
    <w:rsid w:val="008353C0"/>
    <w:pPr>
      <w:jc w:val="center"/>
    </w:pPr>
    <w:rPr>
      <w:rFonts w:ascii="SchoolBookSanPin-Bold" w:hAnsi="SchoolBookSanPin-Bold" w:cs="SchoolBookSanPin-Bold"/>
      <w:b/>
      <w:bCs/>
    </w:rPr>
  </w:style>
  <w:style w:type="paragraph" w:customStyle="1" w:styleId="table-body0mm">
    <w:name w:val="table-body_0mm"/>
    <w:basedOn w:val="body"/>
    <w:uiPriority w:val="99"/>
    <w:rsid w:val="008353C0"/>
    <w:pPr>
      <w:tabs>
        <w:tab w:val="left" w:pos="567"/>
      </w:tabs>
      <w:spacing w:line="200" w:lineRule="atLeast"/>
      <w:ind w:firstLine="0"/>
      <w:jc w:val="left"/>
    </w:pPr>
    <w:rPr>
      <w:sz w:val="18"/>
      <w:szCs w:val="18"/>
    </w:rPr>
  </w:style>
  <w:style w:type="character" w:customStyle="1" w:styleId="Underline">
    <w:name w:val="Underline"/>
    <w:uiPriority w:val="99"/>
    <w:rsid w:val="008353C0"/>
    <w:rPr>
      <w:u w:val="thick"/>
    </w:rPr>
  </w:style>
  <w:style w:type="paragraph" w:customStyle="1" w:styleId="footnote0">
    <w:name w:val="footnote*"/>
    <w:basedOn w:val="footnote"/>
    <w:uiPriority w:val="99"/>
    <w:rsid w:val="008353C0"/>
    <w:pPr>
      <w:pBdr>
        <w:top w:val="single" w:sz="4" w:space="12" w:color="000000"/>
      </w:pBdr>
    </w:pPr>
  </w:style>
  <w:style w:type="paragraph" w:customStyle="1" w:styleId="table-bodycentre">
    <w:name w:val="table-body_centre"/>
    <w:basedOn w:val="NoParagraphStyle"/>
    <w:uiPriority w:val="99"/>
    <w:rsid w:val="008353C0"/>
    <w:pPr>
      <w:spacing w:after="100" w:line="200" w:lineRule="atLeast"/>
      <w:jc w:val="center"/>
    </w:pPr>
    <w:rPr>
      <w:rFonts w:ascii="SchoolBookSanPin" w:hAnsi="SchoolBookSanPin" w:cs="SchoolBookSanPin"/>
      <w:sz w:val="18"/>
      <w:szCs w:val="18"/>
      <w:lang w:val="ru-RU"/>
    </w:rPr>
  </w:style>
  <w:style w:type="paragraph" w:customStyle="1" w:styleId="table-list-bullet">
    <w:name w:val="table-list-bullet"/>
    <w:basedOn w:val="table-body1mm"/>
    <w:uiPriority w:val="99"/>
    <w:rsid w:val="008353C0"/>
    <w:pPr>
      <w:tabs>
        <w:tab w:val="clear" w:pos="567"/>
      </w:tabs>
      <w:spacing w:after="0"/>
      <w:ind w:left="142" w:hanging="142"/>
    </w:pPr>
  </w:style>
  <w:style w:type="paragraph" w:styleId="af0">
    <w:name w:val="header"/>
    <w:basedOn w:val="a1"/>
    <w:link w:val="af1"/>
    <w:uiPriority w:val="99"/>
    <w:unhideWhenUsed/>
    <w:rsid w:val="008353C0"/>
    <w:pPr>
      <w:tabs>
        <w:tab w:val="center" w:pos="4677"/>
        <w:tab w:val="right" w:pos="9355"/>
      </w:tabs>
      <w:spacing w:after="0" w:line="240" w:lineRule="auto"/>
      <w:ind w:firstLine="227"/>
      <w:jc w:val="both"/>
    </w:pPr>
    <w:rPr>
      <w:rFonts w:ascii="Times New Roman" w:eastAsia="Times New Roman" w:hAnsi="Times New Roman"/>
      <w:sz w:val="20"/>
      <w:lang w:eastAsia="ru-RU"/>
    </w:rPr>
  </w:style>
  <w:style w:type="character" w:customStyle="1" w:styleId="af1">
    <w:name w:val="Верхний колонтитул Знак"/>
    <w:basedOn w:val="a2"/>
    <w:link w:val="af0"/>
    <w:uiPriority w:val="99"/>
    <w:rsid w:val="008353C0"/>
    <w:rPr>
      <w:rFonts w:ascii="Times New Roman" w:eastAsia="Times New Roman" w:hAnsi="Times New Roman"/>
      <w:sz w:val="20"/>
      <w:lang w:eastAsia="ru-RU"/>
    </w:rPr>
  </w:style>
  <w:style w:type="paragraph" w:styleId="af2">
    <w:name w:val="footer"/>
    <w:basedOn w:val="a1"/>
    <w:link w:val="af3"/>
    <w:uiPriority w:val="99"/>
    <w:unhideWhenUsed/>
    <w:rsid w:val="008353C0"/>
    <w:pPr>
      <w:tabs>
        <w:tab w:val="center" w:pos="4677"/>
        <w:tab w:val="right" w:pos="9355"/>
      </w:tabs>
      <w:spacing w:after="0" w:line="240" w:lineRule="auto"/>
      <w:ind w:firstLine="227"/>
      <w:jc w:val="both"/>
    </w:pPr>
    <w:rPr>
      <w:rFonts w:ascii="Times New Roman" w:eastAsia="Times New Roman" w:hAnsi="Times New Roman"/>
      <w:sz w:val="20"/>
      <w:lang w:eastAsia="ru-RU"/>
    </w:rPr>
  </w:style>
  <w:style w:type="character" w:customStyle="1" w:styleId="af3">
    <w:name w:val="Нижний колонтитул Знак"/>
    <w:basedOn w:val="a2"/>
    <w:link w:val="af2"/>
    <w:uiPriority w:val="99"/>
    <w:rsid w:val="008353C0"/>
    <w:rPr>
      <w:rFonts w:ascii="Times New Roman" w:eastAsia="Times New Roman" w:hAnsi="Times New Roman"/>
      <w:sz w:val="20"/>
      <w:lang w:eastAsia="ru-RU"/>
    </w:rPr>
  </w:style>
  <w:style w:type="paragraph" w:customStyle="1" w:styleId="list-dashleviy">
    <w:name w:val="list-dash_leviy"/>
    <w:basedOn w:val="list-bullet"/>
    <w:uiPriority w:val="99"/>
    <w:rsid w:val="008353C0"/>
    <w:pPr>
      <w:widowControl w:val="0"/>
      <w:numPr>
        <w:numId w:val="4"/>
      </w:numPr>
      <w:spacing w:line="242" w:lineRule="atLeast"/>
      <w:ind w:left="567" w:hanging="340"/>
    </w:pPr>
  </w:style>
  <w:style w:type="paragraph" w:customStyle="1" w:styleId="h4Header">
    <w:name w:val="h4 (Header)"/>
    <w:basedOn w:val="body"/>
    <w:uiPriority w:val="99"/>
    <w:rsid w:val="008353C0"/>
    <w:pPr>
      <w:widowControl w:val="0"/>
      <w:tabs>
        <w:tab w:val="left" w:pos="567"/>
      </w:tabs>
      <w:spacing w:before="240" w:line="242" w:lineRule="atLeast"/>
      <w:ind w:firstLine="0"/>
    </w:pPr>
    <w:rPr>
      <w:rFonts w:cs="OfficinaSansMediumITC"/>
      <w:b/>
      <w:i/>
      <w:position w:val="6"/>
    </w:rPr>
  </w:style>
  <w:style w:type="paragraph" w:styleId="af4">
    <w:name w:val="Balloon Text"/>
    <w:basedOn w:val="a1"/>
    <w:link w:val="af5"/>
    <w:uiPriority w:val="99"/>
    <w:semiHidden/>
    <w:unhideWhenUsed/>
    <w:rsid w:val="008353C0"/>
    <w:pPr>
      <w:spacing w:after="0" w:line="240" w:lineRule="auto"/>
      <w:ind w:firstLine="227"/>
      <w:jc w:val="both"/>
    </w:pPr>
    <w:rPr>
      <w:rFonts w:ascii="Tahoma" w:eastAsia="Times New Roman" w:hAnsi="Tahoma" w:cs="Tahoma"/>
      <w:sz w:val="16"/>
      <w:szCs w:val="16"/>
      <w:lang w:eastAsia="ru-RU"/>
    </w:rPr>
  </w:style>
  <w:style w:type="character" w:customStyle="1" w:styleId="af5">
    <w:name w:val="Текст выноски Знак"/>
    <w:basedOn w:val="a2"/>
    <w:link w:val="af4"/>
    <w:uiPriority w:val="99"/>
    <w:semiHidden/>
    <w:rsid w:val="008353C0"/>
    <w:rPr>
      <w:rFonts w:ascii="Tahoma" w:eastAsia="Times New Roman" w:hAnsi="Tahoma" w:cs="Tahoma"/>
      <w:sz w:val="16"/>
      <w:szCs w:val="16"/>
      <w:lang w:eastAsia="ru-RU"/>
    </w:rPr>
  </w:style>
  <w:style w:type="character" w:customStyle="1" w:styleId="10">
    <w:name w:val="Заголовок 1 Знак"/>
    <w:basedOn w:val="a2"/>
    <w:link w:val="110"/>
    <w:uiPriority w:val="9"/>
    <w:rsid w:val="008353C0"/>
    <w:rPr>
      <w:rFonts w:ascii="Calibri Light" w:eastAsia="Times New Roman" w:hAnsi="Calibri Light" w:cs="Times New Roman"/>
      <w:b/>
      <w:bCs/>
      <w:color w:val="2E74B5"/>
      <w:sz w:val="28"/>
      <w:szCs w:val="28"/>
    </w:rPr>
  </w:style>
  <w:style w:type="character" w:customStyle="1" w:styleId="11">
    <w:name w:val="Заголовок 1 Знак1"/>
    <w:basedOn w:val="a2"/>
    <w:link w:val="1"/>
    <w:uiPriority w:val="9"/>
    <w:rsid w:val="00D3154C"/>
    <w:rPr>
      <w:rFonts w:ascii="Times New Roman" w:eastAsia="Calibri" w:hAnsi="Times New Roman" w:cstheme="majorBidi"/>
      <w:b/>
      <w:bCs/>
      <w:szCs w:val="28"/>
    </w:rPr>
  </w:style>
  <w:style w:type="paragraph" w:styleId="af6">
    <w:name w:val="TOC Heading"/>
    <w:basedOn w:val="1"/>
    <w:next w:val="a1"/>
    <w:uiPriority w:val="39"/>
    <w:unhideWhenUsed/>
    <w:qFormat/>
    <w:rsid w:val="008353C0"/>
    <w:pPr>
      <w:outlineLvl w:val="9"/>
    </w:pPr>
  </w:style>
  <w:style w:type="paragraph" w:customStyle="1" w:styleId="210">
    <w:name w:val="Оглавление 21"/>
    <w:basedOn w:val="a1"/>
    <w:next w:val="a1"/>
    <w:autoRedefine/>
    <w:uiPriority w:val="39"/>
    <w:semiHidden/>
    <w:unhideWhenUsed/>
    <w:qFormat/>
    <w:rsid w:val="008353C0"/>
    <w:pPr>
      <w:spacing w:after="100"/>
      <w:ind w:left="220"/>
    </w:pPr>
    <w:rPr>
      <w:rFonts w:eastAsia="Times New Roman"/>
    </w:rPr>
  </w:style>
  <w:style w:type="paragraph" w:customStyle="1" w:styleId="111">
    <w:name w:val="Оглавление 11"/>
    <w:basedOn w:val="a1"/>
    <w:next w:val="a1"/>
    <w:autoRedefine/>
    <w:uiPriority w:val="39"/>
    <w:unhideWhenUsed/>
    <w:qFormat/>
    <w:rsid w:val="008353C0"/>
    <w:pPr>
      <w:spacing w:after="100"/>
    </w:pPr>
    <w:rPr>
      <w:rFonts w:eastAsia="Times New Roman"/>
    </w:rPr>
  </w:style>
  <w:style w:type="paragraph" w:customStyle="1" w:styleId="31">
    <w:name w:val="Оглавление 31"/>
    <w:basedOn w:val="a1"/>
    <w:next w:val="a1"/>
    <w:autoRedefine/>
    <w:uiPriority w:val="39"/>
    <w:semiHidden/>
    <w:unhideWhenUsed/>
    <w:qFormat/>
    <w:rsid w:val="008353C0"/>
    <w:pPr>
      <w:spacing w:after="100"/>
      <w:ind w:left="440"/>
    </w:pPr>
    <w:rPr>
      <w:rFonts w:eastAsia="Times New Roman"/>
    </w:rPr>
  </w:style>
  <w:style w:type="character" w:customStyle="1" w:styleId="18">
    <w:name w:val="Гиперссылка1"/>
    <w:basedOn w:val="a2"/>
    <w:uiPriority w:val="99"/>
    <w:unhideWhenUsed/>
    <w:rsid w:val="008353C0"/>
    <w:rPr>
      <w:color w:val="0563C1"/>
      <w:u w:val="single"/>
    </w:rPr>
  </w:style>
  <w:style w:type="table" w:customStyle="1" w:styleId="19">
    <w:name w:val="Сетка таблицы1"/>
    <w:basedOn w:val="a3"/>
    <w:next w:val="af7"/>
    <w:uiPriority w:val="59"/>
    <w:rsid w:val="008353C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7">
    <w:name w:val="Table Grid"/>
    <w:basedOn w:val="a3"/>
    <w:uiPriority w:val="39"/>
    <w:rsid w:val="008353C0"/>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
    <w:name w:val="Нет списка11"/>
    <w:next w:val="a4"/>
    <w:uiPriority w:val="99"/>
    <w:semiHidden/>
    <w:unhideWhenUsed/>
    <w:rsid w:val="008353C0"/>
  </w:style>
  <w:style w:type="table" w:customStyle="1" w:styleId="25">
    <w:name w:val="Сетка таблицы2"/>
    <w:basedOn w:val="a3"/>
    <w:next w:val="af7"/>
    <w:uiPriority w:val="59"/>
    <w:rsid w:val="008353C0"/>
    <w:pPr>
      <w:spacing w:beforeAutospacing="1" w:after="0" w:afterAutospacing="1" w:line="240" w:lineRule="auto"/>
    </w:pPr>
    <w:rPr>
      <w:rFonts w:eastAsia="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
    <w:name w:val="Сетка таблицы11"/>
    <w:basedOn w:val="a3"/>
    <w:next w:val="af7"/>
    <w:uiPriority w:val="59"/>
    <w:rsid w:val="008353C0"/>
    <w:pPr>
      <w:spacing w:before="100" w:beforeAutospacing="1" w:after="100" w:afterAutospacing="1" w:line="240" w:lineRule="auto"/>
    </w:pPr>
    <w:rPr>
      <w:rFonts w:ascii="Times New Roman" w:eastAsia="Times New Roman" w:hAnsi="Times New Roman"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8">
    <w:name w:val="List Paragraph"/>
    <w:basedOn w:val="a1"/>
    <w:link w:val="af9"/>
    <w:uiPriority w:val="99"/>
    <w:qFormat/>
    <w:rsid w:val="008353C0"/>
    <w:pPr>
      <w:ind w:left="720"/>
      <w:contextualSpacing/>
    </w:pPr>
    <w:rPr>
      <w:rFonts w:ascii="Calibri" w:eastAsia="Calibri" w:hAnsi="Calibri"/>
    </w:rPr>
  </w:style>
  <w:style w:type="table" w:customStyle="1" w:styleId="1110">
    <w:name w:val="Сетка таблицы111"/>
    <w:basedOn w:val="a3"/>
    <w:next w:val="af7"/>
    <w:uiPriority w:val="59"/>
    <w:rsid w:val="008353C0"/>
    <w:pPr>
      <w:spacing w:beforeAutospacing="1" w:after="0" w:afterAutospacing="1" w:line="240" w:lineRule="auto"/>
    </w:pPr>
    <w:rPr>
      <w:rFonts w:eastAsia="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
    <w:name w:val="Сетка таблицы3"/>
    <w:basedOn w:val="a3"/>
    <w:next w:val="af7"/>
    <w:uiPriority w:val="59"/>
    <w:rsid w:val="008353C0"/>
    <w:pPr>
      <w:spacing w:before="100" w:beforeAutospacing="1" w:after="100" w:afterAutospacing="1" w:line="240" w:lineRule="auto"/>
    </w:pPr>
    <w:rPr>
      <w:rFonts w:ascii="Times New Roman" w:eastAsia="Times New Roman" w:hAnsi="Times New Roman"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a">
    <w:name w:val="Hyperlink"/>
    <w:basedOn w:val="a2"/>
    <w:uiPriority w:val="99"/>
    <w:unhideWhenUsed/>
    <w:rsid w:val="008353C0"/>
    <w:rPr>
      <w:color w:val="0000FF" w:themeColor="hyperlink"/>
      <w:u w:val="single"/>
    </w:rPr>
  </w:style>
  <w:style w:type="paragraph" w:styleId="1a">
    <w:name w:val="toc 1"/>
    <w:basedOn w:val="a1"/>
    <w:next w:val="a1"/>
    <w:autoRedefine/>
    <w:unhideWhenUsed/>
    <w:rsid w:val="003F0306"/>
    <w:pPr>
      <w:spacing w:after="100"/>
    </w:pPr>
  </w:style>
  <w:style w:type="paragraph" w:styleId="26">
    <w:name w:val="toc 2"/>
    <w:basedOn w:val="a1"/>
    <w:next w:val="a1"/>
    <w:autoRedefine/>
    <w:unhideWhenUsed/>
    <w:rsid w:val="003F0306"/>
    <w:pPr>
      <w:spacing w:after="100"/>
      <w:ind w:left="220"/>
    </w:pPr>
  </w:style>
  <w:style w:type="numbering" w:customStyle="1" w:styleId="27">
    <w:name w:val="Нет списка2"/>
    <w:next w:val="a4"/>
    <w:uiPriority w:val="99"/>
    <w:semiHidden/>
    <w:unhideWhenUsed/>
    <w:rsid w:val="003F0306"/>
  </w:style>
  <w:style w:type="table" w:customStyle="1" w:styleId="42">
    <w:name w:val="Сетка таблицы4"/>
    <w:basedOn w:val="a3"/>
    <w:next w:val="af7"/>
    <w:uiPriority w:val="59"/>
    <w:rsid w:val="003F030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Сетка таблицы5"/>
    <w:basedOn w:val="a3"/>
    <w:next w:val="af7"/>
    <w:uiPriority w:val="59"/>
    <w:rsid w:val="000012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
    <w:name w:val="ConsPlusNormal"/>
    <w:qFormat/>
    <w:rsid w:val="003B773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ConsPlusTitle">
    <w:name w:val="ConsPlusTitle"/>
    <w:uiPriority w:val="99"/>
    <w:rsid w:val="00B31260"/>
    <w:pPr>
      <w:widowControl w:val="0"/>
      <w:autoSpaceDE w:val="0"/>
      <w:autoSpaceDN w:val="0"/>
      <w:adjustRightInd w:val="0"/>
      <w:spacing w:after="0" w:line="240" w:lineRule="auto"/>
    </w:pPr>
    <w:rPr>
      <w:rFonts w:ascii="Arial" w:eastAsia="Times New Roman" w:hAnsi="Arial" w:cs="Arial"/>
      <w:b/>
      <w:bCs/>
      <w:sz w:val="24"/>
      <w:szCs w:val="24"/>
      <w:lang w:eastAsia="ru-RU"/>
    </w:rPr>
  </w:style>
  <w:style w:type="character" w:customStyle="1" w:styleId="afb">
    <w:name w:val="Сноска_"/>
    <w:basedOn w:val="a2"/>
    <w:link w:val="afc"/>
    <w:rsid w:val="007D45B7"/>
    <w:rPr>
      <w:rFonts w:ascii="Times New Roman" w:eastAsia="Times New Roman" w:hAnsi="Times New Roman" w:cs="Times New Roman"/>
      <w:b/>
      <w:bCs/>
      <w:shd w:val="clear" w:color="auto" w:fill="FFFFFF"/>
    </w:rPr>
  </w:style>
  <w:style w:type="character" w:customStyle="1" w:styleId="afd">
    <w:name w:val="Колонтитул_"/>
    <w:basedOn w:val="a2"/>
    <w:rsid w:val="007D45B7"/>
    <w:rPr>
      <w:rFonts w:ascii="Times New Roman" w:eastAsia="Times New Roman" w:hAnsi="Times New Roman" w:cs="Times New Roman"/>
      <w:b/>
      <w:bCs/>
      <w:i w:val="0"/>
      <w:iCs w:val="0"/>
      <w:smallCaps w:val="0"/>
      <w:strike w:val="0"/>
      <w:sz w:val="14"/>
      <w:szCs w:val="14"/>
      <w:u w:val="none"/>
    </w:rPr>
  </w:style>
  <w:style w:type="character" w:customStyle="1" w:styleId="afe">
    <w:name w:val="Колонтитул"/>
    <w:basedOn w:val="afd"/>
    <w:rsid w:val="007D45B7"/>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28">
    <w:name w:val="Основной текст (2)_"/>
    <w:basedOn w:val="a2"/>
    <w:link w:val="29"/>
    <w:rsid w:val="007D45B7"/>
    <w:rPr>
      <w:rFonts w:ascii="Times New Roman" w:eastAsia="Times New Roman" w:hAnsi="Times New Roman" w:cs="Times New Roman"/>
      <w:sz w:val="28"/>
      <w:szCs w:val="28"/>
      <w:shd w:val="clear" w:color="auto" w:fill="FFFFFF"/>
    </w:rPr>
  </w:style>
  <w:style w:type="character" w:customStyle="1" w:styleId="11pt">
    <w:name w:val="Колонтитул + 11 pt;Не полужирный"/>
    <w:basedOn w:val="afd"/>
    <w:rsid w:val="007D45B7"/>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7">
    <w:name w:val="Основной текст (7)_"/>
    <w:basedOn w:val="a2"/>
    <w:link w:val="70"/>
    <w:rsid w:val="007D45B7"/>
    <w:rPr>
      <w:rFonts w:ascii="Times New Roman" w:eastAsia="Times New Roman" w:hAnsi="Times New Roman" w:cs="Times New Roman"/>
      <w:sz w:val="18"/>
      <w:szCs w:val="18"/>
      <w:shd w:val="clear" w:color="auto" w:fill="FFFFFF"/>
    </w:rPr>
  </w:style>
  <w:style w:type="character" w:customStyle="1" w:styleId="29pt">
    <w:name w:val="Основной текст (2) + 9 pt"/>
    <w:basedOn w:val="28"/>
    <w:rsid w:val="007D45B7"/>
    <w:rPr>
      <w:rFonts w:ascii="Times New Roman" w:eastAsia="Times New Roman" w:hAnsi="Times New Roman" w:cs="Times New Roman"/>
      <w:color w:val="000000"/>
      <w:spacing w:val="0"/>
      <w:w w:val="100"/>
      <w:position w:val="0"/>
      <w:sz w:val="18"/>
      <w:szCs w:val="18"/>
      <w:shd w:val="clear" w:color="auto" w:fill="FFFFFF"/>
      <w:lang w:val="ru-RU" w:eastAsia="ru-RU" w:bidi="ru-RU"/>
    </w:rPr>
  </w:style>
  <w:style w:type="paragraph" w:customStyle="1" w:styleId="afc">
    <w:name w:val="Сноска"/>
    <w:basedOn w:val="a1"/>
    <w:link w:val="afb"/>
    <w:rsid w:val="007D45B7"/>
    <w:pPr>
      <w:widowControl w:val="0"/>
      <w:shd w:val="clear" w:color="auto" w:fill="FFFFFF"/>
      <w:spacing w:after="0" w:line="288" w:lineRule="exact"/>
      <w:jc w:val="both"/>
    </w:pPr>
    <w:rPr>
      <w:rFonts w:ascii="Times New Roman" w:eastAsia="Times New Roman" w:hAnsi="Times New Roman" w:cs="Times New Roman"/>
      <w:b/>
      <w:bCs/>
    </w:rPr>
  </w:style>
  <w:style w:type="paragraph" w:customStyle="1" w:styleId="29">
    <w:name w:val="Основной текст (2)"/>
    <w:basedOn w:val="a1"/>
    <w:link w:val="28"/>
    <w:rsid w:val="007D45B7"/>
    <w:pPr>
      <w:widowControl w:val="0"/>
      <w:shd w:val="clear" w:color="auto" w:fill="FFFFFF"/>
      <w:spacing w:before="300" w:after="120" w:line="0" w:lineRule="atLeast"/>
      <w:jc w:val="both"/>
    </w:pPr>
    <w:rPr>
      <w:rFonts w:ascii="Times New Roman" w:eastAsia="Times New Roman" w:hAnsi="Times New Roman" w:cs="Times New Roman"/>
      <w:sz w:val="28"/>
      <w:szCs w:val="28"/>
    </w:rPr>
  </w:style>
  <w:style w:type="paragraph" w:customStyle="1" w:styleId="70">
    <w:name w:val="Основной текст (7)"/>
    <w:basedOn w:val="a1"/>
    <w:link w:val="7"/>
    <w:rsid w:val="007D45B7"/>
    <w:pPr>
      <w:widowControl w:val="0"/>
      <w:shd w:val="clear" w:color="auto" w:fill="FFFFFF"/>
      <w:spacing w:after="0" w:line="0" w:lineRule="atLeast"/>
    </w:pPr>
    <w:rPr>
      <w:rFonts w:ascii="Times New Roman" w:eastAsia="Times New Roman" w:hAnsi="Times New Roman" w:cs="Times New Roman"/>
      <w:sz w:val="18"/>
      <w:szCs w:val="18"/>
    </w:rPr>
  </w:style>
  <w:style w:type="character" w:customStyle="1" w:styleId="8">
    <w:name w:val="Основной текст (8)_"/>
    <w:basedOn w:val="a2"/>
    <w:link w:val="80"/>
    <w:rsid w:val="00514C54"/>
    <w:rPr>
      <w:rFonts w:ascii="Times New Roman" w:eastAsia="Times New Roman" w:hAnsi="Times New Roman" w:cs="Times New Roman"/>
      <w:i/>
      <w:iCs/>
      <w:sz w:val="28"/>
      <w:szCs w:val="28"/>
      <w:shd w:val="clear" w:color="auto" w:fill="FFFFFF"/>
    </w:rPr>
  </w:style>
  <w:style w:type="character" w:customStyle="1" w:styleId="81">
    <w:name w:val="Основной текст (8) + Не курсив"/>
    <w:basedOn w:val="8"/>
    <w:rsid w:val="00514C54"/>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character" w:customStyle="1" w:styleId="20pt">
    <w:name w:val="Основной текст (2) + Курсив;Интервал 0 pt"/>
    <w:basedOn w:val="28"/>
    <w:rsid w:val="00514C54"/>
    <w:rPr>
      <w:rFonts w:ascii="Times New Roman" w:eastAsia="Times New Roman" w:hAnsi="Times New Roman" w:cs="Times New Roman"/>
      <w:b w:val="0"/>
      <w:bCs w:val="0"/>
      <w:i/>
      <w:iCs/>
      <w:smallCaps w:val="0"/>
      <w:strike w:val="0"/>
      <w:color w:val="000000"/>
      <w:spacing w:val="-10"/>
      <w:w w:val="100"/>
      <w:position w:val="0"/>
      <w:sz w:val="28"/>
      <w:szCs w:val="28"/>
      <w:u w:val="none"/>
      <w:shd w:val="clear" w:color="auto" w:fill="FFFFFF"/>
      <w:lang w:val="ru-RU" w:eastAsia="ru-RU" w:bidi="ru-RU"/>
    </w:rPr>
  </w:style>
  <w:style w:type="paragraph" w:customStyle="1" w:styleId="80">
    <w:name w:val="Основной текст (8)"/>
    <w:basedOn w:val="a1"/>
    <w:link w:val="8"/>
    <w:rsid w:val="00514C54"/>
    <w:pPr>
      <w:widowControl w:val="0"/>
      <w:shd w:val="clear" w:color="auto" w:fill="FFFFFF"/>
      <w:spacing w:after="0" w:line="480" w:lineRule="exact"/>
      <w:ind w:firstLine="740"/>
      <w:jc w:val="both"/>
    </w:pPr>
    <w:rPr>
      <w:rFonts w:ascii="Times New Roman" w:eastAsia="Times New Roman" w:hAnsi="Times New Roman" w:cs="Times New Roman"/>
      <w:i/>
      <w:iCs/>
      <w:sz w:val="28"/>
      <w:szCs w:val="28"/>
    </w:rPr>
  </w:style>
  <w:style w:type="character" w:customStyle="1" w:styleId="9">
    <w:name w:val="Основной текст (9)_"/>
    <w:basedOn w:val="a2"/>
    <w:link w:val="90"/>
    <w:rsid w:val="00624FE3"/>
    <w:rPr>
      <w:rFonts w:ascii="Century Schoolbook" w:eastAsia="Century Schoolbook" w:hAnsi="Century Schoolbook" w:cs="Century Schoolbook"/>
      <w:spacing w:val="20"/>
      <w:sz w:val="36"/>
      <w:szCs w:val="36"/>
      <w:shd w:val="clear" w:color="auto" w:fill="FFFFFF"/>
    </w:rPr>
  </w:style>
  <w:style w:type="character" w:customStyle="1" w:styleId="11pt2pt">
    <w:name w:val="Колонтитул + 11 pt;Не полужирный;Интервал 2 pt"/>
    <w:basedOn w:val="afd"/>
    <w:rsid w:val="00624FE3"/>
    <w:rPr>
      <w:rFonts w:ascii="Times New Roman" w:eastAsia="Times New Roman" w:hAnsi="Times New Roman" w:cs="Times New Roman"/>
      <w:b/>
      <w:bCs/>
      <w:i w:val="0"/>
      <w:iCs w:val="0"/>
      <w:smallCaps w:val="0"/>
      <w:strike w:val="0"/>
      <w:color w:val="000000"/>
      <w:spacing w:val="50"/>
      <w:w w:val="100"/>
      <w:position w:val="0"/>
      <w:sz w:val="22"/>
      <w:szCs w:val="22"/>
      <w:u w:val="none"/>
      <w:lang w:val="en-US" w:eastAsia="en-US" w:bidi="en-US"/>
    </w:rPr>
  </w:style>
  <w:style w:type="paragraph" w:customStyle="1" w:styleId="90">
    <w:name w:val="Основной текст (9)"/>
    <w:basedOn w:val="a1"/>
    <w:link w:val="9"/>
    <w:rsid w:val="00624FE3"/>
    <w:pPr>
      <w:widowControl w:val="0"/>
      <w:shd w:val="clear" w:color="auto" w:fill="FFFFFF"/>
      <w:spacing w:after="360" w:line="0" w:lineRule="atLeast"/>
      <w:jc w:val="center"/>
    </w:pPr>
    <w:rPr>
      <w:rFonts w:ascii="Century Schoolbook" w:eastAsia="Century Schoolbook" w:hAnsi="Century Schoolbook" w:cs="Century Schoolbook"/>
      <w:spacing w:val="20"/>
      <w:sz w:val="36"/>
      <w:szCs w:val="36"/>
    </w:rPr>
  </w:style>
  <w:style w:type="character" w:customStyle="1" w:styleId="2a">
    <w:name w:val="Основной текст (2) + Курсив"/>
    <w:basedOn w:val="28"/>
    <w:rsid w:val="007D6F4B"/>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ru-RU" w:eastAsia="ru-RU" w:bidi="ru-RU"/>
    </w:rPr>
  </w:style>
  <w:style w:type="character" w:customStyle="1" w:styleId="2Georgia115pt">
    <w:name w:val="Основной текст (2) + Georgia;11;5 pt"/>
    <w:basedOn w:val="28"/>
    <w:rsid w:val="00BF15AA"/>
    <w:rPr>
      <w:rFonts w:ascii="Georgia" w:eastAsia="Georgia" w:hAnsi="Georgia" w:cs="Georgia"/>
      <w:b/>
      <w:bCs/>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2Exact">
    <w:name w:val="Основной текст (2) Exact"/>
    <w:basedOn w:val="a2"/>
    <w:rsid w:val="004654DC"/>
    <w:rPr>
      <w:rFonts w:ascii="Times New Roman" w:eastAsia="Times New Roman" w:hAnsi="Times New Roman" w:cs="Times New Roman"/>
      <w:b w:val="0"/>
      <w:bCs w:val="0"/>
      <w:i w:val="0"/>
      <w:iCs w:val="0"/>
      <w:smallCaps w:val="0"/>
      <w:strike w:val="0"/>
      <w:sz w:val="28"/>
      <w:szCs w:val="28"/>
      <w:u w:val="none"/>
    </w:rPr>
  </w:style>
  <w:style w:type="character" w:customStyle="1" w:styleId="33">
    <w:name w:val="Основной текст (3)_"/>
    <w:basedOn w:val="a2"/>
    <w:link w:val="34"/>
    <w:rsid w:val="004654DC"/>
    <w:rPr>
      <w:rFonts w:ascii="Impact" w:eastAsia="Impact" w:hAnsi="Impact" w:cs="Impact"/>
      <w:sz w:val="17"/>
      <w:szCs w:val="17"/>
      <w:shd w:val="clear" w:color="auto" w:fill="FFFFFF"/>
    </w:rPr>
  </w:style>
  <w:style w:type="character" w:customStyle="1" w:styleId="52">
    <w:name w:val="Заголовок №5_"/>
    <w:basedOn w:val="a2"/>
    <w:link w:val="53"/>
    <w:rsid w:val="004654DC"/>
    <w:rPr>
      <w:rFonts w:ascii="Times New Roman" w:eastAsia="Times New Roman" w:hAnsi="Times New Roman" w:cs="Times New Roman"/>
      <w:sz w:val="30"/>
      <w:szCs w:val="30"/>
      <w:shd w:val="clear" w:color="auto" w:fill="FFFFFF"/>
    </w:rPr>
  </w:style>
  <w:style w:type="character" w:customStyle="1" w:styleId="43">
    <w:name w:val="Основной текст (4)_"/>
    <w:basedOn w:val="a2"/>
    <w:link w:val="44"/>
    <w:rsid w:val="004654DC"/>
    <w:rPr>
      <w:rFonts w:ascii="Times New Roman" w:eastAsia="Times New Roman" w:hAnsi="Times New Roman" w:cs="Times New Roman"/>
      <w:b/>
      <w:bCs/>
      <w:w w:val="66"/>
      <w:sz w:val="32"/>
      <w:szCs w:val="32"/>
      <w:shd w:val="clear" w:color="auto" w:fill="FFFFFF"/>
    </w:rPr>
  </w:style>
  <w:style w:type="character" w:customStyle="1" w:styleId="4100">
    <w:name w:val="Основной текст (4) + Курсив;Масштаб 100%"/>
    <w:basedOn w:val="43"/>
    <w:rsid w:val="004654DC"/>
    <w:rPr>
      <w:rFonts w:ascii="Times New Roman" w:eastAsia="Times New Roman" w:hAnsi="Times New Roman" w:cs="Times New Roman"/>
      <w:b/>
      <w:bCs/>
      <w:i/>
      <w:iCs/>
      <w:color w:val="000000"/>
      <w:spacing w:val="0"/>
      <w:w w:val="100"/>
      <w:position w:val="0"/>
      <w:sz w:val="32"/>
      <w:szCs w:val="32"/>
      <w:u w:val="single"/>
      <w:shd w:val="clear" w:color="auto" w:fill="FFFFFF"/>
      <w:lang w:val="en-US" w:eastAsia="en-US" w:bidi="en-US"/>
    </w:rPr>
  </w:style>
  <w:style w:type="character" w:customStyle="1" w:styleId="54">
    <w:name w:val="Основной текст (5)_"/>
    <w:basedOn w:val="a2"/>
    <w:rsid w:val="004654DC"/>
    <w:rPr>
      <w:rFonts w:ascii="Times New Roman" w:eastAsia="Times New Roman" w:hAnsi="Times New Roman" w:cs="Times New Roman"/>
      <w:b/>
      <w:bCs/>
      <w:i w:val="0"/>
      <w:iCs w:val="0"/>
      <w:smallCaps w:val="0"/>
      <w:strike w:val="0"/>
      <w:spacing w:val="30"/>
      <w:sz w:val="26"/>
      <w:szCs w:val="26"/>
      <w:u w:val="none"/>
    </w:rPr>
  </w:style>
  <w:style w:type="character" w:customStyle="1" w:styleId="55">
    <w:name w:val="Основной текст (5)"/>
    <w:basedOn w:val="54"/>
    <w:rsid w:val="004654DC"/>
    <w:rPr>
      <w:rFonts w:ascii="Times New Roman" w:eastAsia="Times New Roman" w:hAnsi="Times New Roman" w:cs="Times New Roman"/>
      <w:b/>
      <w:bCs/>
      <w:i w:val="0"/>
      <w:iCs w:val="0"/>
      <w:smallCaps w:val="0"/>
      <w:strike/>
      <w:color w:val="000000"/>
      <w:spacing w:val="30"/>
      <w:w w:val="100"/>
      <w:position w:val="0"/>
      <w:sz w:val="26"/>
      <w:szCs w:val="26"/>
      <w:u w:val="none"/>
      <w:lang w:val="ru-RU" w:eastAsia="ru-RU" w:bidi="ru-RU"/>
    </w:rPr>
  </w:style>
  <w:style w:type="character" w:customStyle="1" w:styleId="45">
    <w:name w:val="Заголовок №4_"/>
    <w:basedOn w:val="a2"/>
    <w:link w:val="46"/>
    <w:rsid w:val="004654DC"/>
    <w:rPr>
      <w:rFonts w:ascii="Times New Roman" w:eastAsia="Times New Roman" w:hAnsi="Times New Roman" w:cs="Times New Roman"/>
      <w:b/>
      <w:bCs/>
      <w:spacing w:val="120"/>
      <w:sz w:val="36"/>
      <w:szCs w:val="36"/>
      <w:shd w:val="clear" w:color="auto" w:fill="FFFFFF"/>
    </w:rPr>
  </w:style>
  <w:style w:type="character" w:customStyle="1" w:styleId="6">
    <w:name w:val="Основной текст (6)_"/>
    <w:basedOn w:val="a2"/>
    <w:link w:val="60"/>
    <w:rsid w:val="004654DC"/>
    <w:rPr>
      <w:rFonts w:ascii="Times New Roman" w:eastAsia="Times New Roman" w:hAnsi="Times New Roman" w:cs="Times New Roman"/>
      <w:b/>
      <w:bCs/>
      <w:sz w:val="26"/>
      <w:szCs w:val="26"/>
      <w:shd w:val="clear" w:color="auto" w:fill="FFFFFF"/>
    </w:rPr>
  </w:style>
  <w:style w:type="character" w:customStyle="1" w:styleId="22pt">
    <w:name w:val="Основной текст (2) + Интервал 2 pt"/>
    <w:basedOn w:val="28"/>
    <w:rsid w:val="004654DC"/>
    <w:rPr>
      <w:rFonts w:ascii="Times New Roman" w:eastAsia="Times New Roman" w:hAnsi="Times New Roman" w:cs="Times New Roman"/>
      <w:b w:val="0"/>
      <w:bCs w:val="0"/>
      <w:i w:val="0"/>
      <w:iCs w:val="0"/>
      <w:smallCaps w:val="0"/>
      <w:strike w:val="0"/>
      <w:color w:val="000000"/>
      <w:spacing w:val="50"/>
      <w:w w:val="100"/>
      <w:position w:val="0"/>
      <w:sz w:val="28"/>
      <w:szCs w:val="28"/>
      <w:u w:val="none"/>
      <w:shd w:val="clear" w:color="auto" w:fill="FFFFFF"/>
      <w:lang w:val="ru-RU" w:eastAsia="ru-RU" w:bidi="ru-RU"/>
    </w:rPr>
  </w:style>
  <w:style w:type="character" w:customStyle="1" w:styleId="2-2pt">
    <w:name w:val="Основной текст (2) + Курсив;Интервал -2 pt"/>
    <w:basedOn w:val="28"/>
    <w:rsid w:val="004654DC"/>
    <w:rPr>
      <w:rFonts w:ascii="Times New Roman" w:eastAsia="Times New Roman" w:hAnsi="Times New Roman" w:cs="Times New Roman"/>
      <w:b w:val="0"/>
      <w:bCs w:val="0"/>
      <w:i/>
      <w:iCs/>
      <w:smallCaps w:val="0"/>
      <w:strike w:val="0"/>
      <w:color w:val="000000"/>
      <w:spacing w:val="-40"/>
      <w:w w:val="100"/>
      <w:position w:val="0"/>
      <w:sz w:val="28"/>
      <w:szCs w:val="28"/>
      <w:u w:val="single"/>
      <w:shd w:val="clear" w:color="auto" w:fill="FFFFFF"/>
      <w:lang w:val="en-US" w:eastAsia="en-US" w:bidi="en-US"/>
    </w:rPr>
  </w:style>
  <w:style w:type="character" w:customStyle="1" w:styleId="61">
    <w:name w:val="Заголовок №6_"/>
    <w:basedOn w:val="a2"/>
    <w:link w:val="62"/>
    <w:rsid w:val="004654DC"/>
    <w:rPr>
      <w:rFonts w:ascii="Times New Roman" w:eastAsia="Times New Roman" w:hAnsi="Times New Roman" w:cs="Times New Roman"/>
      <w:b/>
      <w:bCs/>
      <w:sz w:val="26"/>
      <w:szCs w:val="26"/>
      <w:shd w:val="clear" w:color="auto" w:fill="FFFFFF"/>
    </w:rPr>
  </w:style>
  <w:style w:type="character" w:customStyle="1" w:styleId="23pt">
    <w:name w:val="Основной текст (2) + Интервал 3 pt"/>
    <w:basedOn w:val="28"/>
    <w:rsid w:val="004654DC"/>
    <w:rPr>
      <w:rFonts w:ascii="Times New Roman" w:eastAsia="Times New Roman" w:hAnsi="Times New Roman" w:cs="Times New Roman"/>
      <w:b w:val="0"/>
      <w:bCs w:val="0"/>
      <w:i w:val="0"/>
      <w:iCs w:val="0"/>
      <w:smallCaps w:val="0"/>
      <w:strike w:val="0"/>
      <w:color w:val="000000"/>
      <w:spacing w:val="60"/>
      <w:w w:val="100"/>
      <w:position w:val="0"/>
      <w:sz w:val="28"/>
      <w:szCs w:val="28"/>
      <w:u w:val="none"/>
      <w:shd w:val="clear" w:color="auto" w:fill="FFFFFF"/>
      <w:lang w:val="ru-RU" w:eastAsia="ru-RU" w:bidi="ru-RU"/>
    </w:rPr>
  </w:style>
  <w:style w:type="character" w:customStyle="1" w:styleId="2b">
    <w:name w:val="Основной текст (2) + Малые прописные"/>
    <w:basedOn w:val="28"/>
    <w:rsid w:val="004654DC"/>
    <w:rPr>
      <w:rFonts w:ascii="Times New Roman" w:eastAsia="Times New Roman" w:hAnsi="Times New Roman" w:cs="Times New Roman"/>
      <w:b w:val="0"/>
      <w:bCs w:val="0"/>
      <w:i w:val="0"/>
      <w:iCs w:val="0"/>
      <w:smallCaps/>
      <w:strike w:val="0"/>
      <w:color w:val="000000"/>
      <w:spacing w:val="0"/>
      <w:w w:val="100"/>
      <w:position w:val="0"/>
      <w:sz w:val="28"/>
      <w:szCs w:val="28"/>
      <w:u w:val="none"/>
      <w:shd w:val="clear" w:color="auto" w:fill="FFFFFF"/>
      <w:lang w:val="en-US" w:eastAsia="en-US" w:bidi="en-US"/>
    </w:rPr>
  </w:style>
  <w:style w:type="character" w:customStyle="1" w:styleId="100">
    <w:name w:val="Основной текст (10)_"/>
    <w:basedOn w:val="a2"/>
    <w:link w:val="101"/>
    <w:rsid w:val="004654DC"/>
    <w:rPr>
      <w:rFonts w:ascii="Times New Roman" w:eastAsia="Times New Roman" w:hAnsi="Times New Roman" w:cs="Times New Roman"/>
      <w:sz w:val="9"/>
      <w:szCs w:val="9"/>
      <w:shd w:val="clear" w:color="auto" w:fill="FFFFFF"/>
    </w:rPr>
  </w:style>
  <w:style w:type="character" w:customStyle="1" w:styleId="21pt">
    <w:name w:val="Основной текст (2) + Интервал 1 pt"/>
    <w:basedOn w:val="28"/>
    <w:rsid w:val="004654DC"/>
    <w:rPr>
      <w:rFonts w:ascii="Times New Roman" w:eastAsia="Times New Roman" w:hAnsi="Times New Roman" w:cs="Times New Roman"/>
      <w:b w:val="0"/>
      <w:bCs w:val="0"/>
      <w:i w:val="0"/>
      <w:iCs w:val="0"/>
      <w:smallCaps w:val="0"/>
      <w:strike w:val="0"/>
      <w:color w:val="000000"/>
      <w:spacing w:val="30"/>
      <w:w w:val="100"/>
      <w:position w:val="0"/>
      <w:sz w:val="28"/>
      <w:szCs w:val="28"/>
      <w:u w:val="none"/>
      <w:shd w:val="clear" w:color="auto" w:fill="FFFFFF"/>
      <w:lang w:val="ru-RU" w:eastAsia="ru-RU" w:bidi="ru-RU"/>
    </w:rPr>
  </w:style>
  <w:style w:type="character" w:customStyle="1" w:styleId="12pt">
    <w:name w:val="Колонтитул + 12 pt;Курсив"/>
    <w:basedOn w:val="afd"/>
    <w:rsid w:val="004654DC"/>
    <w:rPr>
      <w:rFonts w:ascii="Times New Roman" w:eastAsia="Times New Roman" w:hAnsi="Times New Roman" w:cs="Times New Roman"/>
      <w:b/>
      <w:bCs/>
      <w:i/>
      <w:iCs/>
      <w:smallCaps w:val="0"/>
      <w:strike w:val="0"/>
      <w:color w:val="000000"/>
      <w:spacing w:val="0"/>
      <w:w w:val="100"/>
      <w:position w:val="0"/>
      <w:sz w:val="24"/>
      <w:szCs w:val="24"/>
      <w:u w:val="none"/>
      <w:lang w:val="en-US" w:eastAsia="en-US" w:bidi="en-US"/>
    </w:rPr>
  </w:style>
  <w:style w:type="character" w:customStyle="1" w:styleId="211pt">
    <w:name w:val="Основной текст (2) + 11 pt;Полужирный"/>
    <w:basedOn w:val="28"/>
    <w:rsid w:val="004654DC"/>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Georgia115pt0pt">
    <w:name w:val="Основной текст (2) + Georgia;11;5 pt;Интервал 0 pt"/>
    <w:basedOn w:val="28"/>
    <w:rsid w:val="004654DC"/>
    <w:rPr>
      <w:rFonts w:ascii="Georgia" w:eastAsia="Georgia" w:hAnsi="Georgia" w:cs="Georgia"/>
      <w:b/>
      <w:bCs/>
      <w:i w:val="0"/>
      <w:iCs w:val="0"/>
      <w:smallCaps w:val="0"/>
      <w:strike w:val="0"/>
      <w:color w:val="000000"/>
      <w:spacing w:val="-10"/>
      <w:w w:val="100"/>
      <w:position w:val="0"/>
      <w:sz w:val="23"/>
      <w:szCs w:val="23"/>
      <w:u w:val="none"/>
      <w:shd w:val="clear" w:color="auto" w:fill="FFFFFF"/>
      <w:lang w:val="ru-RU" w:eastAsia="ru-RU" w:bidi="ru-RU"/>
    </w:rPr>
  </w:style>
  <w:style w:type="character" w:customStyle="1" w:styleId="520">
    <w:name w:val="Заголовок №5 (2)_"/>
    <w:basedOn w:val="a2"/>
    <w:link w:val="521"/>
    <w:rsid w:val="004654DC"/>
    <w:rPr>
      <w:rFonts w:ascii="Times New Roman" w:eastAsia="Times New Roman" w:hAnsi="Times New Roman" w:cs="Times New Roman"/>
      <w:b/>
      <w:bCs/>
      <w:w w:val="66"/>
      <w:sz w:val="32"/>
      <w:szCs w:val="32"/>
      <w:shd w:val="clear" w:color="auto" w:fill="FFFFFF"/>
    </w:rPr>
  </w:style>
  <w:style w:type="character" w:customStyle="1" w:styleId="215pt">
    <w:name w:val="Основной текст (2) + 15 pt"/>
    <w:basedOn w:val="28"/>
    <w:rsid w:val="004654DC"/>
    <w:rPr>
      <w:rFonts w:ascii="Times New Roman" w:eastAsia="Times New Roman" w:hAnsi="Times New Roman" w:cs="Times New Roman"/>
      <w:b w:val="0"/>
      <w:bCs w:val="0"/>
      <w:i w:val="0"/>
      <w:iCs w:val="0"/>
      <w:smallCaps w:val="0"/>
      <w:strike w:val="0"/>
      <w:color w:val="000000"/>
      <w:spacing w:val="0"/>
      <w:w w:val="100"/>
      <w:position w:val="0"/>
      <w:sz w:val="30"/>
      <w:szCs w:val="30"/>
      <w:u w:val="none"/>
      <w:shd w:val="clear" w:color="auto" w:fill="FFFFFF"/>
      <w:lang w:val="en-US" w:eastAsia="en-US" w:bidi="en-US"/>
    </w:rPr>
  </w:style>
  <w:style w:type="character" w:customStyle="1" w:styleId="114">
    <w:name w:val="Основной текст (11)_"/>
    <w:basedOn w:val="a2"/>
    <w:link w:val="115"/>
    <w:rsid w:val="004654DC"/>
    <w:rPr>
      <w:rFonts w:ascii="Courier New" w:eastAsia="Courier New" w:hAnsi="Courier New" w:cs="Courier New"/>
      <w:sz w:val="12"/>
      <w:szCs w:val="12"/>
      <w:shd w:val="clear" w:color="auto" w:fill="FFFFFF"/>
      <w:lang w:val="en-US" w:bidi="en-US"/>
    </w:rPr>
  </w:style>
  <w:style w:type="character" w:customStyle="1" w:styleId="120">
    <w:name w:val="Основной текст (12)_"/>
    <w:basedOn w:val="a2"/>
    <w:link w:val="121"/>
    <w:rsid w:val="004654DC"/>
    <w:rPr>
      <w:rFonts w:ascii="Courier New" w:eastAsia="Courier New" w:hAnsi="Courier New" w:cs="Courier New"/>
      <w:w w:val="150"/>
      <w:sz w:val="8"/>
      <w:szCs w:val="8"/>
      <w:shd w:val="clear" w:color="auto" w:fill="FFFFFF"/>
    </w:rPr>
  </w:style>
  <w:style w:type="character" w:customStyle="1" w:styleId="130">
    <w:name w:val="Основной текст (13)_"/>
    <w:basedOn w:val="a2"/>
    <w:link w:val="131"/>
    <w:rsid w:val="004654DC"/>
    <w:rPr>
      <w:rFonts w:ascii="Times New Roman" w:eastAsia="Times New Roman" w:hAnsi="Times New Roman" w:cs="Times New Roman"/>
      <w:sz w:val="8"/>
      <w:szCs w:val="8"/>
      <w:shd w:val="clear" w:color="auto" w:fill="FFFFFF"/>
      <w:lang w:val="en-US" w:bidi="en-US"/>
    </w:rPr>
  </w:style>
  <w:style w:type="character" w:customStyle="1" w:styleId="2-1pt">
    <w:name w:val="Основной текст (2) + Интервал -1 pt"/>
    <w:basedOn w:val="28"/>
    <w:rsid w:val="004654DC"/>
    <w:rPr>
      <w:rFonts w:ascii="Times New Roman" w:eastAsia="Times New Roman" w:hAnsi="Times New Roman" w:cs="Times New Roman"/>
      <w:b w:val="0"/>
      <w:bCs w:val="0"/>
      <w:i w:val="0"/>
      <w:iCs w:val="0"/>
      <w:smallCaps w:val="0"/>
      <w:strike w:val="0"/>
      <w:color w:val="000000"/>
      <w:spacing w:val="-30"/>
      <w:w w:val="100"/>
      <w:position w:val="0"/>
      <w:sz w:val="28"/>
      <w:szCs w:val="28"/>
      <w:u w:val="none"/>
      <w:shd w:val="clear" w:color="auto" w:fill="FFFFFF"/>
      <w:lang w:val="ru-RU" w:eastAsia="ru-RU" w:bidi="ru-RU"/>
    </w:rPr>
  </w:style>
  <w:style w:type="character" w:customStyle="1" w:styleId="140">
    <w:name w:val="Основной текст (14)_"/>
    <w:basedOn w:val="a2"/>
    <w:link w:val="141"/>
    <w:rsid w:val="004654DC"/>
    <w:rPr>
      <w:rFonts w:ascii="Times New Roman" w:eastAsia="Times New Roman" w:hAnsi="Times New Roman" w:cs="Times New Roman"/>
      <w:sz w:val="8"/>
      <w:szCs w:val="8"/>
      <w:shd w:val="clear" w:color="auto" w:fill="FFFFFF"/>
    </w:rPr>
  </w:style>
  <w:style w:type="character" w:customStyle="1" w:styleId="150">
    <w:name w:val="Основной текст (15)_"/>
    <w:basedOn w:val="a2"/>
    <w:link w:val="151"/>
    <w:rsid w:val="004654DC"/>
    <w:rPr>
      <w:rFonts w:ascii="Times New Roman" w:eastAsia="Times New Roman" w:hAnsi="Times New Roman" w:cs="Times New Roman"/>
      <w:sz w:val="20"/>
      <w:szCs w:val="20"/>
      <w:shd w:val="clear" w:color="auto" w:fill="FFFFFF"/>
    </w:rPr>
  </w:style>
  <w:style w:type="character" w:customStyle="1" w:styleId="160">
    <w:name w:val="Основной текст (16)_"/>
    <w:basedOn w:val="a2"/>
    <w:link w:val="161"/>
    <w:rsid w:val="004654DC"/>
    <w:rPr>
      <w:rFonts w:ascii="Times New Roman" w:eastAsia="Times New Roman" w:hAnsi="Times New Roman" w:cs="Times New Roman"/>
      <w:sz w:val="8"/>
      <w:szCs w:val="8"/>
      <w:shd w:val="clear" w:color="auto" w:fill="FFFFFF"/>
    </w:rPr>
  </w:style>
  <w:style w:type="character" w:customStyle="1" w:styleId="170">
    <w:name w:val="Основной текст (17)_"/>
    <w:basedOn w:val="a2"/>
    <w:link w:val="171"/>
    <w:rsid w:val="004654DC"/>
    <w:rPr>
      <w:rFonts w:ascii="Courier New" w:eastAsia="Courier New" w:hAnsi="Courier New" w:cs="Courier New"/>
      <w:sz w:val="11"/>
      <w:szCs w:val="11"/>
      <w:shd w:val="clear" w:color="auto" w:fill="FFFFFF"/>
    </w:rPr>
  </w:style>
  <w:style w:type="character" w:customStyle="1" w:styleId="180">
    <w:name w:val="Основной текст (18)_"/>
    <w:basedOn w:val="a2"/>
    <w:link w:val="181"/>
    <w:rsid w:val="004654DC"/>
    <w:rPr>
      <w:rFonts w:ascii="Courier New" w:eastAsia="Courier New" w:hAnsi="Courier New" w:cs="Courier New"/>
      <w:sz w:val="10"/>
      <w:szCs w:val="10"/>
      <w:shd w:val="clear" w:color="auto" w:fill="FFFFFF"/>
    </w:rPr>
  </w:style>
  <w:style w:type="character" w:customStyle="1" w:styleId="190">
    <w:name w:val="Основной текст (19)_"/>
    <w:basedOn w:val="a2"/>
    <w:link w:val="191"/>
    <w:rsid w:val="004654DC"/>
    <w:rPr>
      <w:rFonts w:ascii="Times New Roman" w:eastAsia="Times New Roman" w:hAnsi="Times New Roman" w:cs="Times New Roman"/>
      <w:sz w:val="8"/>
      <w:szCs w:val="8"/>
      <w:shd w:val="clear" w:color="auto" w:fill="FFFFFF"/>
    </w:rPr>
  </w:style>
  <w:style w:type="character" w:customStyle="1" w:styleId="200">
    <w:name w:val="Основной текст (20)_"/>
    <w:basedOn w:val="a2"/>
    <w:link w:val="201"/>
    <w:rsid w:val="004654DC"/>
    <w:rPr>
      <w:rFonts w:ascii="Times New Roman" w:eastAsia="Times New Roman" w:hAnsi="Times New Roman" w:cs="Times New Roman"/>
      <w:b/>
      <w:bCs/>
      <w:shd w:val="clear" w:color="auto" w:fill="FFFFFF"/>
    </w:rPr>
  </w:style>
  <w:style w:type="character" w:customStyle="1" w:styleId="211">
    <w:name w:val="Основной текст (21)_"/>
    <w:basedOn w:val="a2"/>
    <w:link w:val="212"/>
    <w:rsid w:val="004654DC"/>
    <w:rPr>
      <w:rFonts w:ascii="Times New Roman" w:eastAsia="Times New Roman" w:hAnsi="Times New Roman" w:cs="Times New Roman"/>
      <w:sz w:val="9"/>
      <w:szCs w:val="9"/>
      <w:shd w:val="clear" w:color="auto" w:fill="FFFFFF"/>
    </w:rPr>
  </w:style>
  <w:style w:type="character" w:customStyle="1" w:styleId="220">
    <w:name w:val="Основной текст (22)_"/>
    <w:basedOn w:val="a2"/>
    <w:link w:val="221"/>
    <w:rsid w:val="004654DC"/>
    <w:rPr>
      <w:rFonts w:ascii="Times New Roman" w:eastAsia="Times New Roman" w:hAnsi="Times New Roman" w:cs="Times New Roman"/>
      <w:sz w:val="36"/>
      <w:szCs w:val="36"/>
      <w:shd w:val="clear" w:color="auto" w:fill="FFFFFF"/>
    </w:rPr>
  </w:style>
  <w:style w:type="character" w:customStyle="1" w:styleId="230">
    <w:name w:val="Основной текст (23)_"/>
    <w:basedOn w:val="a2"/>
    <w:link w:val="231"/>
    <w:rsid w:val="004654DC"/>
    <w:rPr>
      <w:rFonts w:ascii="Times New Roman" w:eastAsia="Times New Roman" w:hAnsi="Times New Roman" w:cs="Times New Roman"/>
      <w:sz w:val="9"/>
      <w:szCs w:val="9"/>
      <w:shd w:val="clear" w:color="auto" w:fill="FFFFFF"/>
    </w:rPr>
  </w:style>
  <w:style w:type="character" w:customStyle="1" w:styleId="213pt">
    <w:name w:val="Основной текст (2) + 13 pt;Полужирный"/>
    <w:basedOn w:val="28"/>
    <w:rsid w:val="004654DC"/>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lang w:val="en-US" w:eastAsia="en-US" w:bidi="en-US"/>
    </w:rPr>
  </w:style>
  <w:style w:type="character" w:customStyle="1" w:styleId="213pt0pt">
    <w:name w:val="Основной текст (2) + 13 pt;Полужирный;Интервал 0 pt"/>
    <w:basedOn w:val="28"/>
    <w:rsid w:val="004654DC"/>
    <w:rPr>
      <w:rFonts w:ascii="Times New Roman" w:eastAsia="Times New Roman" w:hAnsi="Times New Roman" w:cs="Times New Roman"/>
      <w:b/>
      <w:bCs/>
      <w:i w:val="0"/>
      <w:iCs w:val="0"/>
      <w:smallCaps w:val="0"/>
      <w:strike w:val="0"/>
      <w:color w:val="000000"/>
      <w:spacing w:val="-10"/>
      <w:w w:val="100"/>
      <w:position w:val="0"/>
      <w:sz w:val="26"/>
      <w:szCs w:val="26"/>
      <w:u w:val="none"/>
      <w:shd w:val="clear" w:color="auto" w:fill="FFFFFF"/>
      <w:lang w:val="en-US" w:eastAsia="en-US" w:bidi="en-US"/>
    </w:rPr>
  </w:style>
  <w:style w:type="character" w:customStyle="1" w:styleId="2c">
    <w:name w:val="Основной текст (2) + Полужирный"/>
    <w:basedOn w:val="28"/>
    <w:rsid w:val="004654DC"/>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en-US" w:eastAsia="en-US" w:bidi="en-US"/>
    </w:rPr>
  </w:style>
  <w:style w:type="character" w:customStyle="1" w:styleId="530">
    <w:name w:val="Заголовок №5 (3)_"/>
    <w:basedOn w:val="a2"/>
    <w:link w:val="531"/>
    <w:rsid w:val="004654DC"/>
    <w:rPr>
      <w:rFonts w:ascii="Calibri" w:eastAsia="Calibri" w:hAnsi="Calibri" w:cs="Calibri"/>
      <w:sz w:val="26"/>
      <w:szCs w:val="26"/>
      <w:shd w:val="clear" w:color="auto" w:fill="FFFFFF"/>
    </w:rPr>
  </w:style>
  <w:style w:type="character" w:customStyle="1" w:styleId="295pt">
    <w:name w:val="Основной текст (2) + 9;5 pt;Полужирный"/>
    <w:basedOn w:val="28"/>
    <w:rsid w:val="004654DC"/>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35">
    <w:name w:val="Заголовок №3_"/>
    <w:basedOn w:val="a2"/>
    <w:link w:val="36"/>
    <w:rsid w:val="004654DC"/>
    <w:rPr>
      <w:rFonts w:ascii="Calibri" w:eastAsia="Calibri" w:hAnsi="Calibri" w:cs="Calibri"/>
      <w:sz w:val="28"/>
      <w:szCs w:val="28"/>
      <w:shd w:val="clear" w:color="auto" w:fill="FFFFFF"/>
    </w:rPr>
  </w:style>
  <w:style w:type="character" w:customStyle="1" w:styleId="540">
    <w:name w:val="Заголовок №5 (4)_"/>
    <w:basedOn w:val="a2"/>
    <w:link w:val="541"/>
    <w:rsid w:val="004654DC"/>
    <w:rPr>
      <w:rFonts w:ascii="Times New Roman" w:eastAsia="Times New Roman" w:hAnsi="Times New Roman" w:cs="Times New Roman"/>
      <w:sz w:val="26"/>
      <w:szCs w:val="26"/>
      <w:shd w:val="clear" w:color="auto" w:fill="FFFFFF"/>
    </w:rPr>
  </w:style>
  <w:style w:type="character" w:customStyle="1" w:styleId="54Calibri14pt">
    <w:name w:val="Заголовок №5 (4) + Calibri;14 pt"/>
    <w:basedOn w:val="540"/>
    <w:rsid w:val="004654DC"/>
    <w:rPr>
      <w:rFonts w:ascii="Calibri" w:eastAsia="Calibri" w:hAnsi="Calibri" w:cs="Calibri"/>
      <w:b/>
      <w:bCs/>
      <w:color w:val="000000"/>
      <w:spacing w:val="0"/>
      <w:w w:val="100"/>
      <w:position w:val="0"/>
      <w:sz w:val="28"/>
      <w:szCs w:val="28"/>
      <w:shd w:val="clear" w:color="auto" w:fill="FFFFFF"/>
      <w:lang w:val="ru-RU" w:eastAsia="ru-RU" w:bidi="ru-RU"/>
    </w:rPr>
  </w:style>
  <w:style w:type="character" w:customStyle="1" w:styleId="2-2pt0">
    <w:name w:val="Основной текст (2) + Интервал -2 pt"/>
    <w:basedOn w:val="28"/>
    <w:rsid w:val="004654DC"/>
    <w:rPr>
      <w:rFonts w:ascii="Times New Roman" w:eastAsia="Times New Roman" w:hAnsi="Times New Roman" w:cs="Times New Roman"/>
      <w:b w:val="0"/>
      <w:bCs w:val="0"/>
      <w:i w:val="0"/>
      <w:iCs w:val="0"/>
      <w:smallCaps w:val="0"/>
      <w:strike w:val="0"/>
      <w:color w:val="000000"/>
      <w:spacing w:val="-40"/>
      <w:w w:val="100"/>
      <w:position w:val="0"/>
      <w:sz w:val="28"/>
      <w:szCs w:val="28"/>
      <w:u w:val="none"/>
      <w:shd w:val="clear" w:color="auto" w:fill="FFFFFF"/>
      <w:lang w:val="en-US" w:eastAsia="en-US" w:bidi="en-US"/>
    </w:rPr>
  </w:style>
  <w:style w:type="character" w:customStyle="1" w:styleId="240">
    <w:name w:val="Основной текст (24)_"/>
    <w:basedOn w:val="a2"/>
    <w:link w:val="241"/>
    <w:rsid w:val="004654DC"/>
    <w:rPr>
      <w:rFonts w:ascii="Times New Roman" w:eastAsia="Times New Roman" w:hAnsi="Times New Roman" w:cs="Times New Roman"/>
      <w:i/>
      <w:iCs/>
      <w:sz w:val="13"/>
      <w:szCs w:val="13"/>
      <w:shd w:val="clear" w:color="auto" w:fill="FFFFFF"/>
      <w:lang w:val="en-US" w:bidi="en-US"/>
    </w:rPr>
  </w:style>
  <w:style w:type="character" w:customStyle="1" w:styleId="216pt66">
    <w:name w:val="Основной текст (2) + 16 pt;Полужирный;Масштаб 66%"/>
    <w:basedOn w:val="28"/>
    <w:rsid w:val="004654DC"/>
    <w:rPr>
      <w:rFonts w:ascii="Times New Roman" w:eastAsia="Times New Roman" w:hAnsi="Times New Roman" w:cs="Times New Roman"/>
      <w:b/>
      <w:bCs/>
      <w:i w:val="0"/>
      <w:iCs w:val="0"/>
      <w:smallCaps w:val="0"/>
      <w:strike w:val="0"/>
      <w:color w:val="000000"/>
      <w:spacing w:val="0"/>
      <w:w w:val="66"/>
      <w:position w:val="0"/>
      <w:sz w:val="32"/>
      <w:szCs w:val="32"/>
      <w:u w:val="none"/>
      <w:shd w:val="clear" w:color="auto" w:fill="FFFFFF"/>
      <w:lang w:val="ru-RU" w:eastAsia="ru-RU" w:bidi="ru-RU"/>
    </w:rPr>
  </w:style>
  <w:style w:type="character" w:customStyle="1" w:styleId="250">
    <w:name w:val="Основной текст (25)_"/>
    <w:basedOn w:val="a2"/>
    <w:link w:val="251"/>
    <w:rsid w:val="004654DC"/>
    <w:rPr>
      <w:rFonts w:ascii="Times New Roman" w:eastAsia="Times New Roman" w:hAnsi="Times New Roman" w:cs="Times New Roman"/>
      <w:sz w:val="8"/>
      <w:szCs w:val="8"/>
      <w:shd w:val="clear" w:color="auto" w:fill="FFFFFF"/>
    </w:rPr>
  </w:style>
  <w:style w:type="character" w:customStyle="1" w:styleId="1b">
    <w:name w:val="Заголовок №1_"/>
    <w:basedOn w:val="a2"/>
    <w:link w:val="1c"/>
    <w:rsid w:val="004654DC"/>
    <w:rPr>
      <w:rFonts w:ascii="Times New Roman" w:eastAsia="Times New Roman" w:hAnsi="Times New Roman" w:cs="Times New Roman"/>
      <w:b/>
      <w:bCs/>
      <w:w w:val="66"/>
      <w:sz w:val="32"/>
      <w:szCs w:val="32"/>
      <w:shd w:val="clear" w:color="auto" w:fill="FFFFFF"/>
    </w:rPr>
  </w:style>
  <w:style w:type="character" w:customStyle="1" w:styleId="20pt0">
    <w:name w:val="Основной текст (2) + Полужирный;Интервал 0 pt"/>
    <w:basedOn w:val="28"/>
    <w:rsid w:val="004654DC"/>
    <w:rPr>
      <w:rFonts w:ascii="Times New Roman" w:eastAsia="Times New Roman" w:hAnsi="Times New Roman" w:cs="Times New Roman"/>
      <w:b/>
      <w:bCs/>
      <w:i w:val="0"/>
      <w:iCs w:val="0"/>
      <w:smallCaps w:val="0"/>
      <w:strike w:val="0"/>
      <w:color w:val="000000"/>
      <w:spacing w:val="-10"/>
      <w:w w:val="100"/>
      <w:position w:val="0"/>
      <w:sz w:val="28"/>
      <w:szCs w:val="28"/>
      <w:u w:val="none"/>
      <w:shd w:val="clear" w:color="auto" w:fill="FFFFFF"/>
      <w:lang w:val="en-US" w:eastAsia="en-US" w:bidi="en-US"/>
    </w:rPr>
  </w:style>
  <w:style w:type="character" w:customStyle="1" w:styleId="211pt0">
    <w:name w:val="Основной текст (2) + 11 pt;Полужирный;Малые прописные"/>
    <w:basedOn w:val="28"/>
    <w:rsid w:val="004654DC"/>
    <w:rPr>
      <w:rFonts w:ascii="Times New Roman" w:eastAsia="Times New Roman" w:hAnsi="Times New Roman" w:cs="Times New Roman"/>
      <w:b/>
      <w:bCs/>
      <w:i w:val="0"/>
      <w:iCs w:val="0"/>
      <w:smallCaps/>
      <w:strike w:val="0"/>
      <w:color w:val="000000"/>
      <w:spacing w:val="0"/>
      <w:w w:val="100"/>
      <w:position w:val="0"/>
      <w:sz w:val="22"/>
      <w:szCs w:val="22"/>
      <w:u w:val="none"/>
      <w:shd w:val="clear" w:color="auto" w:fill="FFFFFF"/>
      <w:lang w:val="ru-RU" w:eastAsia="ru-RU" w:bidi="ru-RU"/>
    </w:rPr>
  </w:style>
  <w:style w:type="character" w:customStyle="1" w:styleId="21pt0">
    <w:name w:val="Основной текст (2) + Курсив;Интервал 1 pt"/>
    <w:basedOn w:val="28"/>
    <w:rsid w:val="004654DC"/>
    <w:rPr>
      <w:rFonts w:ascii="Times New Roman" w:eastAsia="Times New Roman" w:hAnsi="Times New Roman" w:cs="Times New Roman"/>
      <w:b w:val="0"/>
      <w:bCs w:val="0"/>
      <w:i/>
      <w:iCs/>
      <w:smallCaps w:val="0"/>
      <w:strike w:val="0"/>
      <w:color w:val="000000"/>
      <w:spacing w:val="20"/>
      <w:w w:val="100"/>
      <w:position w:val="0"/>
      <w:sz w:val="28"/>
      <w:szCs w:val="28"/>
      <w:u w:val="none"/>
      <w:shd w:val="clear" w:color="auto" w:fill="FFFFFF"/>
      <w:lang w:val="ru-RU" w:eastAsia="ru-RU" w:bidi="ru-RU"/>
    </w:rPr>
  </w:style>
  <w:style w:type="character" w:customStyle="1" w:styleId="260">
    <w:name w:val="Основной текст (26)_"/>
    <w:basedOn w:val="a2"/>
    <w:link w:val="261"/>
    <w:rsid w:val="004654DC"/>
    <w:rPr>
      <w:rFonts w:ascii="Times New Roman" w:eastAsia="Times New Roman" w:hAnsi="Times New Roman" w:cs="Times New Roman"/>
      <w:sz w:val="9"/>
      <w:szCs w:val="9"/>
      <w:shd w:val="clear" w:color="auto" w:fill="FFFFFF"/>
    </w:rPr>
  </w:style>
  <w:style w:type="character" w:customStyle="1" w:styleId="270">
    <w:name w:val="Основной текст (27)_"/>
    <w:basedOn w:val="a2"/>
    <w:link w:val="271"/>
    <w:rsid w:val="004654DC"/>
    <w:rPr>
      <w:rFonts w:ascii="Times New Roman" w:eastAsia="Times New Roman" w:hAnsi="Times New Roman" w:cs="Times New Roman"/>
      <w:sz w:val="8"/>
      <w:szCs w:val="8"/>
      <w:shd w:val="clear" w:color="auto" w:fill="FFFFFF"/>
    </w:rPr>
  </w:style>
  <w:style w:type="character" w:customStyle="1" w:styleId="280">
    <w:name w:val="Основной текст (28)_"/>
    <w:basedOn w:val="a2"/>
    <w:link w:val="281"/>
    <w:rsid w:val="004654DC"/>
    <w:rPr>
      <w:rFonts w:ascii="Courier New" w:eastAsia="Courier New" w:hAnsi="Courier New" w:cs="Courier New"/>
      <w:sz w:val="13"/>
      <w:szCs w:val="13"/>
      <w:shd w:val="clear" w:color="auto" w:fill="FFFFFF"/>
      <w:lang w:val="en-US" w:bidi="en-US"/>
    </w:rPr>
  </w:style>
  <w:style w:type="character" w:customStyle="1" w:styleId="Cambria8pt">
    <w:name w:val="Колонтитул + Cambria;8 pt;Не полужирный"/>
    <w:basedOn w:val="afd"/>
    <w:rsid w:val="004654DC"/>
    <w:rPr>
      <w:rFonts w:ascii="Cambria" w:eastAsia="Cambria" w:hAnsi="Cambria" w:cs="Cambria"/>
      <w:b/>
      <w:bCs/>
      <w:i w:val="0"/>
      <w:iCs w:val="0"/>
      <w:smallCaps w:val="0"/>
      <w:strike w:val="0"/>
      <w:color w:val="000000"/>
      <w:spacing w:val="0"/>
      <w:w w:val="100"/>
      <w:position w:val="0"/>
      <w:sz w:val="16"/>
      <w:szCs w:val="16"/>
      <w:u w:val="none"/>
      <w:lang w:val="ru-RU" w:eastAsia="ru-RU" w:bidi="ru-RU"/>
    </w:rPr>
  </w:style>
  <w:style w:type="character" w:customStyle="1" w:styleId="290">
    <w:name w:val="Основной текст (29)_"/>
    <w:basedOn w:val="a2"/>
    <w:link w:val="291"/>
    <w:rsid w:val="004654DC"/>
    <w:rPr>
      <w:rFonts w:ascii="Times New Roman" w:eastAsia="Times New Roman" w:hAnsi="Times New Roman" w:cs="Times New Roman"/>
      <w:sz w:val="9"/>
      <w:szCs w:val="9"/>
      <w:shd w:val="clear" w:color="auto" w:fill="FFFFFF"/>
    </w:rPr>
  </w:style>
  <w:style w:type="character" w:customStyle="1" w:styleId="300">
    <w:name w:val="Основной текст (30)_"/>
    <w:basedOn w:val="a2"/>
    <w:link w:val="301"/>
    <w:rsid w:val="004654DC"/>
    <w:rPr>
      <w:rFonts w:ascii="Times New Roman" w:eastAsia="Times New Roman" w:hAnsi="Times New Roman" w:cs="Times New Roman"/>
      <w:sz w:val="8"/>
      <w:szCs w:val="8"/>
      <w:shd w:val="clear" w:color="auto" w:fill="FFFFFF"/>
      <w:lang w:val="en-US" w:bidi="en-US"/>
    </w:rPr>
  </w:style>
  <w:style w:type="character" w:customStyle="1" w:styleId="310">
    <w:name w:val="Основной текст (31)_"/>
    <w:basedOn w:val="a2"/>
    <w:link w:val="311"/>
    <w:rsid w:val="004654DC"/>
    <w:rPr>
      <w:rFonts w:ascii="Times New Roman" w:eastAsia="Times New Roman" w:hAnsi="Times New Roman" w:cs="Times New Roman"/>
      <w:sz w:val="9"/>
      <w:szCs w:val="9"/>
      <w:shd w:val="clear" w:color="auto" w:fill="FFFFFF"/>
    </w:rPr>
  </w:style>
  <w:style w:type="character" w:customStyle="1" w:styleId="320">
    <w:name w:val="Основной текст (32)_"/>
    <w:basedOn w:val="a2"/>
    <w:link w:val="321"/>
    <w:rsid w:val="004654DC"/>
    <w:rPr>
      <w:rFonts w:ascii="Trebuchet MS" w:eastAsia="Trebuchet MS" w:hAnsi="Trebuchet MS" w:cs="Trebuchet MS"/>
      <w:sz w:val="18"/>
      <w:szCs w:val="18"/>
      <w:shd w:val="clear" w:color="auto" w:fill="FFFFFF"/>
    </w:rPr>
  </w:style>
  <w:style w:type="character" w:customStyle="1" w:styleId="330">
    <w:name w:val="Основной текст (33)_"/>
    <w:basedOn w:val="a2"/>
    <w:link w:val="331"/>
    <w:rsid w:val="004654DC"/>
    <w:rPr>
      <w:rFonts w:ascii="Trebuchet MS" w:eastAsia="Trebuchet MS" w:hAnsi="Trebuchet MS" w:cs="Trebuchet MS"/>
      <w:i/>
      <w:iCs/>
      <w:sz w:val="12"/>
      <w:szCs w:val="12"/>
      <w:shd w:val="clear" w:color="auto" w:fill="FFFFFF"/>
      <w:lang w:val="en-US" w:bidi="en-US"/>
    </w:rPr>
  </w:style>
  <w:style w:type="character" w:customStyle="1" w:styleId="340">
    <w:name w:val="Основной текст (34)_"/>
    <w:basedOn w:val="a2"/>
    <w:link w:val="341"/>
    <w:rsid w:val="004654DC"/>
    <w:rPr>
      <w:rFonts w:ascii="Courier New" w:eastAsia="Courier New" w:hAnsi="Courier New" w:cs="Courier New"/>
      <w:sz w:val="10"/>
      <w:szCs w:val="10"/>
      <w:shd w:val="clear" w:color="auto" w:fill="FFFFFF"/>
    </w:rPr>
  </w:style>
  <w:style w:type="character" w:customStyle="1" w:styleId="550">
    <w:name w:val="Заголовок №5 (5)_"/>
    <w:basedOn w:val="a2"/>
    <w:link w:val="551"/>
    <w:rsid w:val="004654DC"/>
    <w:rPr>
      <w:rFonts w:ascii="Franklin Gothic Heavy" w:eastAsia="Franklin Gothic Heavy" w:hAnsi="Franklin Gothic Heavy" w:cs="Franklin Gothic Heavy"/>
      <w:sz w:val="12"/>
      <w:szCs w:val="12"/>
      <w:shd w:val="clear" w:color="auto" w:fill="FFFFFF"/>
    </w:rPr>
  </w:style>
  <w:style w:type="character" w:customStyle="1" w:styleId="350">
    <w:name w:val="Основной текст (35)_"/>
    <w:basedOn w:val="a2"/>
    <w:link w:val="351"/>
    <w:rsid w:val="004654DC"/>
    <w:rPr>
      <w:rFonts w:ascii="Times New Roman" w:eastAsia="Times New Roman" w:hAnsi="Times New Roman" w:cs="Times New Roman"/>
      <w:sz w:val="8"/>
      <w:szCs w:val="8"/>
      <w:shd w:val="clear" w:color="auto" w:fill="FFFFFF"/>
    </w:rPr>
  </w:style>
  <w:style w:type="character" w:customStyle="1" w:styleId="360">
    <w:name w:val="Основной текст (36)_"/>
    <w:basedOn w:val="a2"/>
    <w:link w:val="361"/>
    <w:rsid w:val="004654DC"/>
    <w:rPr>
      <w:rFonts w:ascii="Times New Roman" w:eastAsia="Times New Roman" w:hAnsi="Times New Roman" w:cs="Times New Roman"/>
      <w:sz w:val="8"/>
      <w:szCs w:val="8"/>
      <w:shd w:val="clear" w:color="auto" w:fill="FFFFFF"/>
    </w:rPr>
  </w:style>
  <w:style w:type="character" w:customStyle="1" w:styleId="37">
    <w:name w:val="Основной текст (37)_"/>
    <w:basedOn w:val="a2"/>
    <w:link w:val="370"/>
    <w:rsid w:val="004654DC"/>
    <w:rPr>
      <w:rFonts w:ascii="Times New Roman" w:eastAsia="Times New Roman" w:hAnsi="Times New Roman" w:cs="Times New Roman"/>
      <w:sz w:val="8"/>
      <w:szCs w:val="8"/>
      <w:shd w:val="clear" w:color="auto" w:fill="FFFFFF"/>
    </w:rPr>
  </w:style>
  <w:style w:type="character" w:customStyle="1" w:styleId="38">
    <w:name w:val="Основной текст (38)_"/>
    <w:basedOn w:val="a2"/>
    <w:link w:val="380"/>
    <w:rsid w:val="004654DC"/>
    <w:rPr>
      <w:rFonts w:ascii="Times New Roman" w:eastAsia="Times New Roman" w:hAnsi="Times New Roman" w:cs="Times New Roman"/>
      <w:i/>
      <w:iCs/>
      <w:sz w:val="10"/>
      <w:szCs w:val="10"/>
      <w:shd w:val="clear" w:color="auto" w:fill="FFFFFF"/>
    </w:rPr>
  </w:style>
  <w:style w:type="character" w:customStyle="1" w:styleId="39">
    <w:name w:val="Основной текст (39)_"/>
    <w:basedOn w:val="a2"/>
    <w:link w:val="390"/>
    <w:rsid w:val="004654DC"/>
    <w:rPr>
      <w:rFonts w:ascii="Times New Roman" w:eastAsia="Times New Roman" w:hAnsi="Times New Roman" w:cs="Times New Roman"/>
      <w:i/>
      <w:iCs/>
      <w:spacing w:val="-10"/>
      <w:sz w:val="8"/>
      <w:szCs w:val="8"/>
      <w:shd w:val="clear" w:color="auto" w:fill="FFFFFF"/>
    </w:rPr>
  </w:style>
  <w:style w:type="character" w:customStyle="1" w:styleId="400">
    <w:name w:val="Основной текст (40)_"/>
    <w:basedOn w:val="a2"/>
    <w:link w:val="401"/>
    <w:rsid w:val="004654DC"/>
    <w:rPr>
      <w:rFonts w:ascii="Times New Roman" w:eastAsia="Times New Roman" w:hAnsi="Times New Roman" w:cs="Times New Roman"/>
      <w:sz w:val="8"/>
      <w:szCs w:val="8"/>
      <w:shd w:val="clear" w:color="auto" w:fill="FFFFFF"/>
    </w:rPr>
  </w:style>
  <w:style w:type="character" w:customStyle="1" w:styleId="105pt">
    <w:name w:val="Колонтитул + 10;5 pt"/>
    <w:basedOn w:val="afd"/>
    <w:rsid w:val="004654DC"/>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410">
    <w:name w:val="Основной текст (41)_"/>
    <w:basedOn w:val="a2"/>
    <w:link w:val="411"/>
    <w:rsid w:val="004654DC"/>
    <w:rPr>
      <w:rFonts w:ascii="Times New Roman" w:eastAsia="Times New Roman" w:hAnsi="Times New Roman" w:cs="Times New Roman"/>
      <w:sz w:val="36"/>
      <w:szCs w:val="36"/>
      <w:shd w:val="clear" w:color="auto" w:fill="FFFFFF"/>
    </w:rPr>
  </w:style>
  <w:style w:type="character" w:customStyle="1" w:styleId="105pt0pt">
    <w:name w:val="Колонтитул + 10;5 pt;Интервал 0 pt"/>
    <w:basedOn w:val="afd"/>
    <w:rsid w:val="004654DC"/>
    <w:rPr>
      <w:rFonts w:ascii="Times New Roman" w:eastAsia="Times New Roman" w:hAnsi="Times New Roman" w:cs="Times New Roman"/>
      <w:b/>
      <w:bCs/>
      <w:i w:val="0"/>
      <w:iCs w:val="0"/>
      <w:smallCaps w:val="0"/>
      <w:strike w:val="0"/>
      <w:color w:val="000000"/>
      <w:spacing w:val="10"/>
      <w:w w:val="100"/>
      <w:position w:val="0"/>
      <w:sz w:val="21"/>
      <w:szCs w:val="21"/>
      <w:u w:val="none"/>
      <w:lang w:val="ru-RU" w:eastAsia="ru-RU" w:bidi="ru-RU"/>
    </w:rPr>
  </w:style>
  <w:style w:type="character" w:customStyle="1" w:styleId="420">
    <w:name w:val="Основной текст (42)_"/>
    <w:basedOn w:val="a2"/>
    <w:link w:val="421"/>
    <w:rsid w:val="004654DC"/>
    <w:rPr>
      <w:rFonts w:ascii="Candara" w:eastAsia="Candara" w:hAnsi="Candara" w:cs="Candara"/>
      <w:i/>
      <w:iCs/>
      <w:sz w:val="9"/>
      <w:szCs w:val="9"/>
      <w:shd w:val="clear" w:color="auto" w:fill="FFFFFF"/>
    </w:rPr>
  </w:style>
  <w:style w:type="character" w:customStyle="1" w:styleId="430">
    <w:name w:val="Основной текст (43)_"/>
    <w:basedOn w:val="a2"/>
    <w:link w:val="431"/>
    <w:rsid w:val="004654DC"/>
    <w:rPr>
      <w:rFonts w:ascii="Lucida Sans Unicode" w:eastAsia="Lucida Sans Unicode" w:hAnsi="Lucida Sans Unicode" w:cs="Lucida Sans Unicode"/>
      <w:i/>
      <w:iCs/>
      <w:sz w:val="8"/>
      <w:szCs w:val="8"/>
      <w:shd w:val="clear" w:color="auto" w:fill="FFFFFF"/>
    </w:rPr>
  </w:style>
  <w:style w:type="character" w:customStyle="1" w:styleId="440">
    <w:name w:val="Основной текст (44)_"/>
    <w:basedOn w:val="a2"/>
    <w:link w:val="441"/>
    <w:rsid w:val="004654DC"/>
    <w:rPr>
      <w:rFonts w:ascii="Times New Roman" w:eastAsia="Times New Roman" w:hAnsi="Times New Roman" w:cs="Times New Roman"/>
      <w:sz w:val="28"/>
      <w:szCs w:val="28"/>
      <w:shd w:val="clear" w:color="auto" w:fill="FFFFFF"/>
    </w:rPr>
  </w:style>
  <w:style w:type="character" w:customStyle="1" w:styleId="450">
    <w:name w:val="Основной текст (45)_"/>
    <w:basedOn w:val="a2"/>
    <w:link w:val="451"/>
    <w:rsid w:val="004654DC"/>
    <w:rPr>
      <w:rFonts w:ascii="Times New Roman" w:eastAsia="Times New Roman" w:hAnsi="Times New Roman" w:cs="Times New Roman"/>
      <w:b/>
      <w:bCs/>
      <w:sz w:val="26"/>
      <w:szCs w:val="26"/>
      <w:shd w:val="clear" w:color="auto" w:fill="FFFFFF"/>
      <w:lang w:val="en-US" w:bidi="en-US"/>
    </w:rPr>
  </w:style>
  <w:style w:type="character" w:customStyle="1" w:styleId="4420pt">
    <w:name w:val="Основной текст (44) + 20 pt;Полужирный;Курсив"/>
    <w:basedOn w:val="440"/>
    <w:rsid w:val="004654DC"/>
    <w:rPr>
      <w:rFonts w:ascii="Times New Roman" w:eastAsia="Times New Roman" w:hAnsi="Times New Roman" w:cs="Times New Roman"/>
      <w:b/>
      <w:bCs/>
      <w:i/>
      <w:iCs/>
      <w:color w:val="000000"/>
      <w:spacing w:val="0"/>
      <w:w w:val="100"/>
      <w:position w:val="0"/>
      <w:sz w:val="40"/>
      <w:szCs w:val="40"/>
      <w:shd w:val="clear" w:color="auto" w:fill="FFFFFF"/>
      <w:lang w:val="ru-RU" w:eastAsia="ru-RU" w:bidi="ru-RU"/>
    </w:rPr>
  </w:style>
  <w:style w:type="character" w:customStyle="1" w:styleId="22pt0">
    <w:name w:val="Основной текст (2) + Малые прописные;Интервал 2 pt"/>
    <w:basedOn w:val="28"/>
    <w:rsid w:val="004654DC"/>
    <w:rPr>
      <w:rFonts w:ascii="Times New Roman" w:eastAsia="Times New Roman" w:hAnsi="Times New Roman" w:cs="Times New Roman"/>
      <w:b w:val="0"/>
      <w:bCs w:val="0"/>
      <w:i w:val="0"/>
      <w:iCs w:val="0"/>
      <w:smallCaps/>
      <w:strike w:val="0"/>
      <w:color w:val="000000"/>
      <w:spacing w:val="50"/>
      <w:w w:val="100"/>
      <w:position w:val="0"/>
      <w:sz w:val="28"/>
      <w:szCs w:val="28"/>
      <w:u w:val="none"/>
      <w:shd w:val="clear" w:color="auto" w:fill="FFFFFF"/>
      <w:lang w:val="en-US" w:eastAsia="en-US" w:bidi="en-US"/>
    </w:rPr>
  </w:style>
  <w:style w:type="character" w:customStyle="1" w:styleId="2d">
    <w:name w:val="Заголовок №2_"/>
    <w:basedOn w:val="a2"/>
    <w:link w:val="2e"/>
    <w:rsid w:val="004654DC"/>
    <w:rPr>
      <w:rFonts w:ascii="Tahoma" w:eastAsia="Tahoma" w:hAnsi="Tahoma" w:cs="Tahoma"/>
      <w:b/>
      <w:bCs/>
      <w:sz w:val="26"/>
      <w:szCs w:val="26"/>
      <w:shd w:val="clear" w:color="auto" w:fill="FFFFFF"/>
    </w:rPr>
  </w:style>
  <w:style w:type="character" w:customStyle="1" w:styleId="2f">
    <w:name w:val="Подпись к таблице (2)_"/>
    <w:basedOn w:val="a2"/>
    <w:link w:val="2f0"/>
    <w:rsid w:val="004654DC"/>
    <w:rPr>
      <w:rFonts w:ascii="Times New Roman" w:eastAsia="Times New Roman" w:hAnsi="Times New Roman" w:cs="Times New Roman"/>
      <w:b/>
      <w:bCs/>
      <w:sz w:val="26"/>
      <w:szCs w:val="26"/>
      <w:shd w:val="clear" w:color="auto" w:fill="FFFFFF"/>
    </w:rPr>
  </w:style>
  <w:style w:type="character" w:customStyle="1" w:styleId="2TrebuchetMS4pt">
    <w:name w:val="Основной текст (2) + Trebuchet MS;4 pt"/>
    <w:basedOn w:val="28"/>
    <w:rsid w:val="004654DC"/>
    <w:rPr>
      <w:rFonts w:ascii="Trebuchet MS" w:eastAsia="Trebuchet MS" w:hAnsi="Trebuchet MS" w:cs="Trebuchet MS"/>
      <w:b w:val="0"/>
      <w:bCs w:val="0"/>
      <w:i w:val="0"/>
      <w:iCs w:val="0"/>
      <w:smallCaps w:val="0"/>
      <w:strike w:val="0"/>
      <w:color w:val="000000"/>
      <w:spacing w:val="0"/>
      <w:w w:val="100"/>
      <w:position w:val="0"/>
      <w:sz w:val="8"/>
      <w:szCs w:val="8"/>
      <w:u w:val="none"/>
      <w:shd w:val="clear" w:color="auto" w:fill="FFFFFF"/>
      <w:lang w:val="ru-RU" w:eastAsia="ru-RU" w:bidi="ru-RU"/>
    </w:rPr>
  </w:style>
  <w:style w:type="character" w:customStyle="1" w:styleId="460">
    <w:name w:val="Основной текст (46)_"/>
    <w:basedOn w:val="a2"/>
    <w:link w:val="461"/>
    <w:rsid w:val="004654DC"/>
    <w:rPr>
      <w:rFonts w:ascii="Times New Roman" w:eastAsia="Times New Roman" w:hAnsi="Times New Roman" w:cs="Times New Roman"/>
      <w:b/>
      <w:bCs/>
      <w:sz w:val="26"/>
      <w:szCs w:val="26"/>
      <w:shd w:val="clear" w:color="auto" w:fill="FFFFFF"/>
    </w:rPr>
  </w:style>
  <w:style w:type="character" w:customStyle="1" w:styleId="24pt">
    <w:name w:val="Основной текст (2) + 4 pt"/>
    <w:basedOn w:val="28"/>
    <w:rsid w:val="004654DC"/>
    <w:rPr>
      <w:rFonts w:ascii="Times New Roman" w:eastAsia="Times New Roman" w:hAnsi="Times New Roman" w:cs="Times New Roman"/>
      <w:b w:val="0"/>
      <w:bCs w:val="0"/>
      <w:i w:val="0"/>
      <w:iCs w:val="0"/>
      <w:smallCaps w:val="0"/>
      <w:strike w:val="0"/>
      <w:color w:val="000000"/>
      <w:spacing w:val="0"/>
      <w:w w:val="100"/>
      <w:position w:val="0"/>
      <w:sz w:val="8"/>
      <w:szCs w:val="8"/>
      <w:u w:val="none"/>
      <w:shd w:val="clear" w:color="auto" w:fill="FFFFFF"/>
      <w:lang w:val="ru-RU" w:eastAsia="ru-RU" w:bidi="ru-RU"/>
    </w:rPr>
  </w:style>
  <w:style w:type="character" w:customStyle="1" w:styleId="28pt">
    <w:name w:val="Основной текст (2) + 8 pt"/>
    <w:basedOn w:val="28"/>
    <w:rsid w:val="004654DC"/>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212pt0pt">
    <w:name w:val="Основной текст (2) + 12 pt;Полужирный;Курсив;Интервал 0 pt"/>
    <w:basedOn w:val="28"/>
    <w:rsid w:val="004654DC"/>
    <w:rPr>
      <w:rFonts w:ascii="Times New Roman" w:eastAsia="Times New Roman" w:hAnsi="Times New Roman" w:cs="Times New Roman"/>
      <w:b/>
      <w:bCs/>
      <w:i/>
      <w:iCs/>
      <w:smallCaps w:val="0"/>
      <w:strike w:val="0"/>
      <w:color w:val="000000"/>
      <w:spacing w:val="-10"/>
      <w:w w:val="100"/>
      <w:position w:val="0"/>
      <w:sz w:val="24"/>
      <w:szCs w:val="24"/>
      <w:u w:val="none"/>
      <w:shd w:val="clear" w:color="auto" w:fill="FFFFFF"/>
      <w:lang w:val="ru-RU" w:eastAsia="ru-RU" w:bidi="ru-RU"/>
    </w:rPr>
  </w:style>
  <w:style w:type="character" w:customStyle="1" w:styleId="2105pt">
    <w:name w:val="Основной текст (2) + 10;5 pt"/>
    <w:basedOn w:val="28"/>
    <w:rsid w:val="004654DC"/>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ru-RU" w:eastAsia="ru-RU" w:bidi="ru-RU"/>
    </w:rPr>
  </w:style>
  <w:style w:type="character" w:customStyle="1" w:styleId="2TrebuchetMS11pt">
    <w:name w:val="Основной текст (2) + Trebuchet MS;11 pt"/>
    <w:basedOn w:val="28"/>
    <w:rsid w:val="004654DC"/>
    <w:rPr>
      <w:rFonts w:ascii="Trebuchet MS" w:eastAsia="Trebuchet MS" w:hAnsi="Trebuchet MS" w:cs="Trebuchet MS"/>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4pt0">
    <w:name w:val="Основной текст (2) + 4 pt;Курсив"/>
    <w:basedOn w:val="28"/>
    <w:rsid w:val="004654DC"/>
    <w:rPr>
      <w:rFonts w:ascii="Times New Roman" w:eastAsia="Times New Roman" w:hAnsi="Times New Roman" w:cs="Times New Roman"/>
      <w:b w:val="0"/>
      <w:bCs w:val="0"/>
      <w:i/>
      <w:iCs/>
      <w:smallCaps w:val="0"/>
      <w:strike w:val="0"/>
      <w:color w:val="000000"/>
      <w:spacing w:val="0"/>
      <w:w w:val="100"/>
      <w:position w:val="0"/>
      <w:sz w:val="8"/>
      <w:szCs w:val="8"/>
      <w:u w:val="none"/>
      <w:shd w:val="clear" w:color="auto" w:fill="FFFFFF"/>
      <w:lang w:val="ru-RU" w:eastAsia="ru-RU" w:bidi="ru-RU"/>
    </w:rPr>
  </w:style>
  <w:style w:type="character" w:customStyle="1" w:styleId="aff">
    <w:name w:val="Подпись к таблице_"/>
    <w:basedOn w:val="a2"/>
    <w:link w:val="aff0"/>
    <w:rsid w:val="004654DC"/>
    <w:rPr>
      <w:rFonts w:ascii="Times New Roman" w:eastAsia="Times New Roman" w:hAnsi="Times New Roman" w:cs="Times New Roman"/>
      <w:sz w:val="28"/>
      <w:szCs w:val="28"/>
      <w:shd w:val="clear" w:color="auto" w:fill="FFFFFF"/>
    </w:rPr>
  </w:style>
  <w:style w:type="paragraph" w:customStyle="1" w:styleId="34">
    <w:name w:val="Основной текст (3)"/>
    <w:basedOn w:val="a1"/>
    <w:link w:val="33"/>
    <w:rsid w:val="004654DC"/>
    <w:pPr>
      <w:widowControl w:val="0"/>
      <w:shd w:val="clear" w:color="auto" w:fill="FFFFFF"/>
      <w:spacing w:after="120" w:line="0" w:lineRule="atLeast"/>
      <w:jc w:val="both"/>
    </w:pPr>
    <w:rPr>
      <w:rFonts w:ascii="Impact" w:eastAsia="Impact" w:hAnsi="Impact" w:cs="Impact"/>
      <w:sz w:val="17"/>
      <w:szCs w:val="17"/>
    </w:rPr>
  </w:style>
  <w:style w:type="paragraph" w:customStyle="1" w:styleId="53">
    <w:name w:val="Заголовок №5"/>
    <w:basedOn w:val="a1"/>
    <w:link w:val="52"/>
    <w:rsid w:val="004654DC"/>
    <w:pPr>
      <w:widowControl w:val="0"/>
      <w:shd w:val="clear" w:color="auto" w:fill="FFFFFF"/>
      <w:spacing w:before="120" w:after="0" w:line="413" w:lineRule="exact"/>
      <w:outlineLvl w:val="4"/>
    </w:pPr>
    <w:rPr>
      <w:rFonts w:ascii="Times New Roman" w:eastAsia="Times New Roman" w:hAnsi="Times New Roman" w:cs="Times New Roman"/>
      <w:sz w:val="30"/>
      <w:szCs w:val="30"/>
    </w:rPr>
  </w:style>
  <w:style w:type="paragraph" w:customStyle="1" w:styleId="44">
    <w:name w:val="Основной текст (4)"/>
    <w:basedOn w:val="a1"/>
    <w:link w:val="43"/>
    <w:rsid w:val="004654DC"/>
    <w:pPr>
      <w:widowControl w:val="0"/>
      <w:shd w:val="clear" w:color="auto" w:fill="FFFFFF"/>
      <w:spacing w:after="120" w:line="413" w:lineRule="exact"/>
      <w:jc w:val="both"/>
    </w:pPr>
    <w:rPr>
      <w:rFonts w:ascii="Times New Roman" w:eastAsia="Times New Roman" w:hAnsi="Times New Roman" w:cs="Times New Roman"/>
      <w:b/>
      <w:bCs/>
      <w:w w:val="66"/>
      <w:sz w:val="32"/>
      <w:szCs w:val="32"/>
    </w:rPr>
  </w:style>
  <w:style w:type="paragraph" w:customStyle="1" w:styleId="46">
    <w:name w:val="Заголовок №4"/>
    <w:basedOn w:val="a1"/>
    <w:link w:val="45"/>
    <w:rsid w:val="004654DC"/>
    <w:pPr>
      <w:widowControl w:val="0"/>
      <w:shd w:val="clear" w:color="auto" w:fill="FFFFFF"/>
      <w:spacing w:before="420" w:after="300" w:line="0" w:lineRule="atLeast"/>
      <w:jc w:val="center"/>
      <w:outlineLvl w:val="3"/>
    </w:pPr>
    <w:rPr>
      <w:rFonts w:ascii="Times New Roman" w:eastAsia="Times New Roman" w:hAnsi="Times New Roman" w:cs="Times New Roman"/>
      <w:b/>
      <w:bCs/>
      <w:spacing w:val="120"/>
      <w:sz w:val="36"/>
      <w:szCs w:val="36"/>
    </w:rPr>
  </w:style>
  <w:style w:type="paragraph" w:customStyle="1" w:styleId="60">
    <w:name w:val="Основной текст (6)"/>
    <w:basedOn w:val="a1"/>
    <w:link w:val="6"/>
    <w:rsid w:val="004654DC"/>
    <w:pPr>
      <w:widowControl w:val="0"/>
      <w:shd w:val="clear" w:color="auto" w:fill="FFFFFF"/>
      <w:spacing w:before="600" w:after="600" w:line="326" w:lineRule="exact"/>
      <w:jc w:val="center"/>
    </w:pPr>
    <w:rPr>
      <w:rFonts w:ascii="Times New Roman" w:eastAsia="Times New Roman" w:hAnsi="Times New Roman" w:cs="Times New Roman"/>
      <w:b/>
      <w:bCs/>
      <w:sz w:val="26"/>
      <w:szCs w:val="26"/>
    </w:rPr>
  </w:style>
  <w:style w:type="paragraph" w:customStyle="1" w:styleId="62">
    <w:name w:val="Заголовок №6"/>
    <w:basedOn w:val="a1"/>
    <w:link w:val="61"/>
    <w:rsid w:val="004654DC"/>
    <w:pPr>
      <w:widowControl w:val="0"/>
      <w:shd w:val="clear" w:color="auto" w:fill="FFFFFF"/>
      <w:spacing w:before="300" w:after="420" w:line="0" w:lineRule="atLeast"/>
      <w:jc w:val="both"/>
      <w:outlineLvl w:val="5"/>
    </w:pPr>
    <w:rPr>
      <w:rFonts w:ascii="Times New Roman" w:eastAsia="Times New Roman" w:hAnsi="Times New Roman" w:cs="Times New Roman"/>
      <w:b/>
      <w:bCs/>
      <w:sz w:val="26"/>
      <w:szCs w:val="26"/>
    </w:rPr>
  </w:style>
  <w:style w:type="paragraph" w:customStyle="1" w:styleId="101">
    <w:name w:val="Основной текст (10)"/>
    <w:basedOn w:val="a1"/>
    <w:link w:val="100"/>
    <w:rsid w:val="004654DC"/>
    <w:pPr>
      <w:widowControl w:val="0"/>
      <w:shd w:val="clear" w:color="auto" w:fill="FFFFFF"/>
      <w:spacing w:after="0" w:line="0" w:lineRule="atLeast"/>
    </w:pPr>
    <w:rPr>
      <w:rFonts w:ascii="Times New Roman" w:eastAsia="Times New Roman" w:hAnsi="Times New Roman" w:cs="Times New Roman"/>
      <w:sz w:val="9"/>
      <w:szCs w:val="9"/>
    </w:rPr>
  </w:style>
  <w:style w:type="paragraph" w:customStyle="1" w:styleId="521">
    <w:name w:val="Заголовок №5 (2)"/>
    <w:basedOn w:val="a1"/>
    <w:link w:val="520"/>
    <w:rsid w:val="004654DC"/>
    <w:pPr>
      <w:widowControl w:val="0"/>
      <w:shd w:val="clear" w:color="auto" w:fill="FFFFFF"/>
      <w:spacing w:after="180" w:line="0" w:lineRule="atLeast"/>
      <w:jc w:val="right"/>
      <w:outlineLvl w:val="4"/>
    </w:pPr>
    <w:rPr>
      <w:rFonts w:ascii="Times New Roman" w:eastAsia="Times New Roman" w:hAnsi="Times New Roman" w:cs="Times New Roman"/>
      <w:b/>
      <w:bCs/>
      <w:w w:val="66"/>
      <w:sz w:val="32"/>
      <w:szCs w:val="32"/>
    </w:rPr>
  </w:style>
  <w:style w:type="paragraph" w:customStyle="1" w:styleId="115">
    <w:name w:val="Основной текст (11)"/>
    <w:basedOn w:val="a1"/>
    <w:link w:val="114"/>
    <w:rsid w:val="004654DC"/>
    <w:pPr>
      <w:widowControl w:val="0"/>
      <w:shd w:val="clear" w:color="auto" w:fill="FFFFFF"/>
      <w:spacing w:after="0" w:line="0" w:lineRule="atLeast"/>
    </w:pPr>
    <w:rPr>
      <w:rFonts w:ascii="Courier New" w:eastAsia="Courier New" w:hAnsi="Courier New" w:cs="Courier New"/>
      <w:sz w:val="12"/>
      <w:szCs w:val="12"/>
      <w:lang w:val="en-US" w:bidi="en-US"/>
    </w:rPr>
  </w:style>
  <w:style w:type="paragraph" w:customStyle="1" w:styleId="121">
    <w:name w:val="Основной текст (12)"/>
    <w:basedOn w:val="a1"/>
    <w:link w:val="120"/>
    <w:rsid w:val="004654DC"/>
    <w:pPr>
      <w:widowControl w:val="0"/>
      <w:shd w:val="clear" w:color="auto" w:fill="FFFFFF"/>
      <w:spacing w:after="0" w:line="0" w:lineRule="atLeast"/>
    </w:pPr>
    <w:rPr>
      <w:rFonts w:ascii="Courier New" w:eastAsia="Courier New" w:hAnsi="Courier New" w:cs="Courier New"/>
      <w:w w:val="150"/>
      <w:sz w:val="8"/>
      <w:szCs w:val="8"/>
    </w:rPr>
  </w:style>
  <w:style w:type="paragraph" w:customStyle="1" w:styleId="131">
    <w:name w:val="Основной текст (13)"/>
    <w:basedOn w:val="a1"/>
    <w:link w:val="130"/>
    <w:rsid w:val="004654DC"/>
    <w:pPr>
      <w:widowControl w:val="0"/>
      <w:shd w:val="clear" w:color="auto" w:fill="FFFFFF"/>
      <w:spacing w:after="0" w:line="0" w:lineRule="atLeast"/>
    </w:pPr>
    <w:rPr>
      <w:rFonts w:ascii="Times New Roman" w:eastAsia="Times New Roman" w:hAnsi="Times New Roman" w:cs="Times New Roman"/>
      <w:sz w:val="8"/>
      <w:szCs w:val="8"/>
      <w:lang w:val="en-US" w:bidi="en-US"/>
    </w:rPr>
  </w:style>
  <w:style w:type="paragraph" w:customStyle="1" w:styleId="141">
    <w:name w:val="Основной текст (14)"/>
    <w:basedOn w:val="a1"/>
    <w:link w:val="140"/>
    <w:rsid w:val="004654DC"/>
    <w:pPr>
      <w:widowControl w:val="0"/>
      <w:shd w:val="clear" w:color="auto" w:fill="FFFFFF"/>
      <w:spacing w:after="0" w:line="0" w:lineRule="atLeast"/>
    </w:pPr>
    <w:rPr>
      <w:rFonts w:ascii="Times New Roman" w:eastAsia="Times New Roman" w:hAnsi="Times New Roman" w:cs="Times New Roman"/>
      <w:sz w:val="8"/>
      <w:szCs w:val="8"/>
    </w:rPr>
  </w:style>
  <w:style w:type="paragraph" w:customStyle="1" w:styleId="151">
    <w:name w:val="Основной текст (15)"/>
    <w:basedOn w:val="a1"/>
    <w:link w:val="150"/>
    <w:rsid w:val="004654DC"/>
    <w:pPr>
      <w:widowControl w:val="0"/>
      <w:shd w:val="clear" w:color="auto" w:fill="FFFFFF"/>
      <w:spacing w:after="0" w:line="0" w:lineRule="atLeast"/>
      <w:jc w:val="both"/>
    </w:pPr>
    <w:rPr>
      <w:rFonts w:ascii="Times New Roman" w:eastAsia="Times New Roman" w:hAnsi="Times New Roman" w:cs="Times New Roman"/>
      <w:sz w:val="20"/>
      <w:szCs w:val="20"/>
    </w:rPr>
  </w:style>
  <w:style w:type="paragraph" w:customStyle="1" w:styleId="161">
    <w:name w:val="Основной текст (16)"/>
    <w:basedOn w:val="a1"/>
    <w:link w:val="160"/>
    <w:rsid w:val="004654DC"/>
    <w:pPr>
      <w:widowControl w:val="0"/>
      <w:shd w:val="clear" w:color="auto" w:fill="FFFFFF"/>
      <w:spacing w:before="240" w:after="0" w:line="0" w:lineRule="atLeast"/>
    </w:pPr>
    <w:rPr>
      <w:rFonts w:ascii="Times New Roman" w:eastAsia="Times New Roman" w:hAnsi="Times New Roman" w:cs="Times New Roman"/>
      <w:sz w:val="8"/>
      <w:szCs w:val="8"/>
    </w:rPr>
  </w:style>
  <w:style w:type="paragraph" w:customStyle="1" w:styleId="171">
    <w:name w:val="Основной текст (17)"/>
    <w:basedOn w:val="a1"/>
    <w:link w:val="170"/>
    <w:rsid w:val="004654DC"/>
    <w:pPr>
      <w:widowControl w:val="0"/>
      <w:shd w:val="clear" w:color="auto" w:fill="FFFFFF"/>
      <w:spacing w:after="0" w:line="0" w:lineRule="atLeast"/>
    </w:pPr>
    <w:rPr>
      <w:rFonts w:ascii="Courier New" w:eastAsia="Courier New" w:hAnsi="Courier New" w:cs="Courier New"/>
      <w:sz w:val="11"/>
      <w:szCs w:val="11"/>
    </w:rPr>
  </w:style>
  <w:style w:type="paragraph" w:customStyle="1" w:styleId="181">
    <w:name w:val="Основной текст (18)"/>
    <w:basedOn w:val="a1"/>
    <w:link w:val="180"/>
    <w:rsid w:val="004654DC"/>
    <w:pPr>
      <w:widowControl w:val="0"/>
      <w:shd w:val="clear" w:color="auto" w:fill="FFFFFF"/>
      <w:spacing w:after="0" w:line="0" w:lineRule="atLeast"/>
      <w:jc w:val="right"/>
    </w:pPr>
    <w:rPr>
      <w:rFonts w:ascii="Courier New" w:eastAsia="Courier New" w:hAnsi="Courier New" w:cs="Courier New"/>
      <w:sz w:val="10"/>
      <w:szCs w:val="10"/>
    </w:rPr>
  </w:style>
  <w:style w:type="paragraph" w:customStyle="1" w:styleId="191">
    <w:name w:val="Основной текст (19)"/>
    <w:basedOn w:val="a1"/>
    <w:link w:val="190"/>
    <w:rsid w:val="004654DC"/>
    <w:pPr>
      <w:widowControl w:val="0"/>
      <w:shd w:val="clear" w:color="auto" w:fill="FFFFFF"/>
      <w:spacing w:after="0" w:line="0" w:lineRule="atLeast"/>
    </w:pPr>
    <w:rPr>
      <w:rFonts w:ascii="Times New Roman" w:eastAsia="Times New Roman" w:hAnsi="Times New Roman" w:cs="Times New Roman"/>
      <w:sz w:val="8"/>
      <w:szCs w:val="8"/>
    </w:rPr>
  </w:style>
  <w:style w:type="paragraph" w:customStyle="1" w:styleId="201">
    <w:name w:val="Основной текст (20)"/>
    <w:basedOn w:val="a1"/>
    <w:link w:val="200"/>
    <w:rsid w:val="004654DC"/>
    <w:pPr>
      <w:widowControl w:val="0"/>
      <w:shd w:val="clear" w:color="auto" w:fill="FFFFFF"/>
      <w:spacing w:after="0" w:line="0" w:lineRule="atLeast"/>
    </w:pPr>
    <w:rPr>
      <w:rFonts w:ascii="Times New Roman" w:eastAsia="Times New Roman" w:hAnsi="Times New Roman" w:cs="Times New Roman"/>
      <w:b/>
      <w:bCs/>
    </w:rPr>
  </w:style>
  <w:style w:type="paragraph" w:customStyle="1" w:styleId="212">
    <w:name w:val="Основной текст (21)"/>
    <w:basedOn w:val="a1"/>
    <w:link w:val="211"/>
    <w:rsid w:val="004654DC"/>
    <w:pPr>
      <w:widowControl w:val="0"/>
      <w:shd w:val="clear" w:color="auto" w:fill="FFFFFF"/>
      <w:spacing w:after="0" w:line="0" w:lineRule="atLeast"/>
    </w:pPr>
    <w:rPr>
      <w:rFonts w:ascii="Times New Roman" w:eastAsia="Times New Roman" w:hAnsi="Times New Roman" w:cs="Times New Roman"/>
      <w:sz w:val="9"/>
      <w:szCs w:val="9"/>
    </w:rPr>
  </w:style>
  <w:style w:type="paragraph" w:customStyle="1" w:styleId="221">
    <w:name w:val="Основной текст (22)"/>
    <w:basedOn w:val="a1"/>
    <w:link w:val="220"/>
    <w:rsid w:val="004654DC"/>
    <w:pPr>
      <w:widowControl w:val="0"/>
      <w:shd w:val="clear" w:color="auto" w:fill="FFFFFF"/>
      <w:spacing w:after="360" w:line="0" w:lineRule="atLeast"/>
      <w:jc w:val="center"/>
    </w:pPr>
    <w:rPr>
      <w:rFonts w:ascii="Times New Roman" w:eastAsia="Times New Roman" w:hAnsi="Times New Roman" w:cs="Times New Roman"/>
      <w:sz w:val="36"/>
      <w:szCs w:val="36"/>
    </w:rPr>
  </w:style>
  <w:style w:type="paragraph" w:customStyle="1" w:styleId="231">
    <w:name w:val="Основной текст (23)"/>
    <w:basedOn w:val="a1"/>
    <w:link w:val="230"/>
    <w:rsid w:val="004654DC"/>
    <w:pPr>
      <w:widowControl w:val="0"/>
      <w:shd w:val="clear" w:color="auto" w:fill="FFFFFF"/>
      <w:spacing w:after="0" w:line="0" w:lineRule="atLeast"/>
    </w:pPr>
    <w:rPr>
      <w:rFonts w:ascii="Times New Roman" w:eastAsia="Times New Roman" w:hAnsi="Times New Roman" w:cs="Times New Roman"/>
      <w:sz w:val="9"/>
      <w:szCs w:val="9"/>
    </w:rPr>
  </w:style>
  <w:style w:type="paragraph" w:customStyle="1" w:styleId="531">
    <w:name w:val="Заголовок №5 (3)"/>
    <w:basedOn w:val="a1"/>
    <w:link w:val="530"/>
    <w:rsid w:val="004654DC"/>
    <w:pPr>
      <w:widowControl w:val="0"/>
      <w:shd w:val="clear" w:color="auto" w:fill="FFFFFF"/>
      <w:spacing w:after="180" w:line="0" w:lineRule="atLeast"/>
      <w:outlineLvl w:val="4"/>
    </w:pPr>
    <w:rPr>
      <w:rFonts w:ascii="Calibri" w:eastAsia="Calibri" w:hAnsi="Calibri" w:cs="Calibri"/>
      <w:sz w:val="26"/>
      <w:szCs w:val="26"/>
    </w:rPr>
  </w:style>
  <w:style w:type="paragraph" w:customStyle="1" w:styleId="36">
    <w:name w:val="Заголовок №3"/>
    <w:basedOn w:val="a1"/>
    <w:link w:val="35"/>
    <w:rsid w:val="004654DC"/>
    <w:pPr>
      <w:widowControl w:val="0"/>
      <w:shd w:val="clear" w:color="auto" w:fill="FFFFFF"/>
      <w:spacing w:after="0" w:line="490" w:lineRule="exact"/>
      <w:outlineLvl w:val="2"/>
    </w:pPr>
    <w:rPr>
      <w:rFonts w:ascii="Calibri" w:eastAsia="Calibri" w:hAnsi="Calibri" w:cs="Calibri"/>
      <w:sz w:val="28"/>
      <w:szCs w:val="28"/>
    </w:rPr>
  </w:style>
  <w:style w:type="paragraph" w:customStyle="1" w:styleId="541">
    <w:name w:val="Заголовок №5 (4)"/>
    <w:basedOn w:val="a1"/>
    <w:link w:val="540"/>
    <w:rsid w:val="004654DC"/>
    <w:pPr>
      <w:widowControl w:val="0"/>
      <w:shd w:val="clear" w:color="auto" w:fill="FFFFFF"/>
      <w:spacing w:after="0" w:line="490" w:lineRule="exact"/>
      <w:outlineLvl w:val="4"/>
    </w:pPr>
    <w:rPr>
      <w:rFonts w:ascii="Times New Roman" w:eastAsia="Times New Roman" w:hAnsi="Times New Roman" w:cs="Times New Roman"/>
      <w:sz w:val="26"/>
      <w:szCs w:val="26"/>
    </w:rPr>
  </w:style>
  <w:style w:type="paragraph" w:customStyle="1" w:styleId="241">
    <w:name w:val="Основной текст (24)"/>
    <w:basedOn w:val="a1"/>
    <w:link w:val="240"/>
    <w:rsid w:val="004654DC"/>
    <w:pPr>
      <w:widowControl w:val="0"/>
      <w:shd w:val="clear" w:color="auto" w:fill="FFFFFF"/>
      <w:spacing w:after="120" w:line="0" w:lineRule="atLeast"/>
    </w:pPr>
    <w:rPr>
      <w:rFonts w:ascii="Times New Roman" w:eastAsia="Times New Roman" w:hAnsi="Times New Roman" w:cs="Times New Roman"/>
      <w:i/>
      <w:iCs/>
      <w:sz w:val="13"/>
      <w:szCs w:val="13"/>
      <w:lang w:val="en-US" w:bidi="en-US"/>
    </w:rPr>
  </w:style>
  <w:style w:type="paragraph" w:customStyle="1" w:styleId="251">
    <w:name w:val="Основной текст (25)"/>
    <w:basedOn w:val="a1"/>
    <w:link w:val="250"/>
    <w:rsid w:val="004654DC"/>
    <w:pPr>
      <w:widowControl w:val="0"/>
      <w:shd w:val="clear" w:color="auto" w:fill="FFFFFF"/>
      <w:spacing w:after="0" w:line="0" w:lineRule="atLeast"/>
      <w:jc w:val="both"/>
    </w:pPr>
    <w:rPr>
      <w:rFonts w:ascii="Times New Roman" w:eastAsia="Times New Roman" w:hAnsi="Times New Roman" w:cs="Times New Roman"/>
      <w:sz w:val="8"/>
      <w:szCs w:val="8"/>
    </w:rPr>
  </w:style>
  <w:style w:type="paragraph" w:customStyle="1" w:styleId="1c">
    <w:name w:val="Заголовок №1"/>
    <w:basedOn w:val="a1"/>
    <w:link w:val="1b"/>
    <w:rsid w:val="004654DC"/>
    <w:pPr>
      <w:widowControl w:val="0"/>
      <w:shd w:val="clear" w:color="auto" w:fill="FFFFFF"/>
      <w:spacing w:before="240" w:after="0" w:line="0" w:lineRule="atLeast"/>
      <w:outlineLvl w:val="0"/>
    </w:pPr>
    <w:rPr>
      <w:rFonts w:ascii="Times New Roman" w:eastAsia="Times New Roman" w:hAnsi="Times New Roman" w:cs="Times New Roman"/>
      <w:b/>
      <w:bCs/>
      <w:w w:val="66"/>
      <w:sz w:val="32"/>
      <w:szCs w:val="32"/>
    </w:rPr>
  </w:style>
  <w:style w:type="paragraph" w:customStyle="1" w:styleId="261">
    <w:name w:val="Основной текст (26)"/>
    <w:basedOn w:val="a1"/>
    <w:link w:val="260"/>
    <w:rsid w:val="004654DC"/>
    <w:pPr>
      <w:widowControl w:val="0"/>
      <w:shd w:val="clear" w:color="auto" w:fill="FFFFFF"/>
      <w:spacing w:after="0" w:line="0" w:lineRule="atLeast"/>
    </w:pPr>
    <w:rPr>
      <w:rFonts w:ascii="Times New Roman" w:eastAsia="Times New Roman" w:hAnsi="Times New Roman" w:cs="Times New Roman"/>
      <w:sz w:val="9"/>
      <w:szCs w:val="9"/>
    </w:rPr>
  </w:style>
  <w:style w:type="paragraph" w:customStyle="1" w:styleId="271">
    <w:name w:val="Основной текст (27)"/>
    <w:basedOn w:val="a1"/>
    <w:link w:val="270"/>
    <w:rsid w:val="004654DC"/>
    <w:pPr>
      <w:widowControl w:val="0"/>
      <w:shd w:val="clear" w:color="auto" w:fill="FFFFFF"/>
      <w:spacing w:after="0" w:line="0" w:lineRule="atLeast"/>
    </w:pPr>
    <w:rPr>
      <w:rFonts w:ascii="Times New Roman" w:eastAsia="Times New Roman" w:hAnsi="Times New Roman" w:cs="Times New Roman"/>
      <w:sz w:val="8"/>
      <w:szCs w:val="8"/>
    </w:rPr>
  </w:style>
  <w:style w:type="paragraph" w:customStyle="1" w:styleId="281">
    <w:name w:val="Основной текст (28)"/>
    <w:basedOn w:val="a1"/>
    <w:link w:val="280"/>
    <w:rsid w:val="004654DC"/>
    <w:pPr>
      <w:widowControl w:val="0"/>
      <w:shd w:val="clear" w:color="auto" w:fill="FFFFFF"/>
      <w:spacing w:after="0" w:line="0" w:lineRule="atLeast"/>
      <w:jc w:val="both"/>
    </w:pPr>
    <w:rPr>
      <w:rFonts w:ascii="Courier New" w:eastAsia="Courier New" w:hAnsi="Courier New" w:cs="Courier New"/>
      <w:sz w:val="13"/>
      <w:szCs w:val="13"/>
      <w:lang w:val="en-US" w:bidi="en-US"/>
    </w:rPr>
  </w:style>
  <w:style w:type="paragraph" w:customStyle="1" w:styleId="291">
    <w:name w:val="Основной текст (29)"/>
    <w:basedOn w:val="a1"/>
    <w:link w:val="290"/>
    <w:rsid w:val="004654DC"/>
    <w:pPr>
      <w:widowControl w:val="0"/>
      <w:shd w:val="clear" w:color="auto" w:fill="FFFFFF"/>
      <w:spacing w:after="0" w:line="0" w:lineRule="atLeast"/>
    </w:pPr>
    <w:rPr>
      <w:rFonts w:ascii="Times New Roman" w:eastAsia="Times New Roman" w:hAnsi="Times New Roman" w:cs="Times New Roman"/>
      <w:sz w:val="9"/>
      <w:szCs w:val="9"/>
    </w:rPr>
  </w:style>
  <w:style w:type="paragraph" w:customStyle="1" w:styleId="301">
    <w:name w:val="Основной текст (30)"/>
    <w:basedOn w:val="a1"/>
    <w:link w:val="300"/>
    <w:rsid w:val="004654DC"/>
    <w:pPr>
      <w:widowControl w:val="0"/>
      <w:shd w:val="clear" w:color="auto" w:fill="FFFFFF"/>
      <w:spacing w:after="0" w:line="0" w:lineRule="atLeast"/>
      <w:jc w:val="both"/>
    </w:pPr>
    <w:rPr>
      <w:rFonts w:ascii="Times New Roman" w:eastAsia="Times New Roman" w:hAnsi="Times New Roman" w:cs="Times New Roman"/>
      <w:sz w:val="8"/>
      <w:szCs w:val="8"/>
      <w:lang w:val="en-US" w:bidi="en-US"/>
    </w:rPr>
  </w:style>
  <w:style w:type="paragraph" w:customStyle="1" w:styleId="311">
    <w:name w:val="Основной текст (31)"/>
    <w:basedOn w:val="a1"/>
    <w:link w:val="310"/>
    <w:rsid w:val="004654DC"/>
    <w:pPr>
      <w:widowControl w:val="0"/>
      <w:shd w:val="clear" w:color="auto" w:fill="FFFFFF"/>
      <w:spacing w:after="0" w:line="0" w:lineRule="atLeast"/>
    </w:pPr>
    <w:rPr>
      <w:rFonts w:ascii="Times New Roman" w:eastAsia="Times New Roman" w:hAnsi="Times New Roman" w:cs="Times New Roman"/>
      <w:sz w:val="9"/>
      <w:szCs w:val="9"/>
    </w:rPr>
  </w:style>
  <w:style w:type="paragraph" w:customStyle="1" w:styleId="321">
    <w:name w:val="Основной текст (32)"/>
    <w:basedOn w:val="a1"/>
    <w:link w:val="320"/>
    <w:rsid w:val="004654DC"/>
    <w:pPr>
      <w:widowControl w:val="0"/>
      <w:shd w:val="clear" w:color="auto" w:fill="FFFFFF"/>
      <w:spacing w:after="60" w:line="0" w:lineRule="atLeast"/>
    </w:pPr>
    <w:rPr>
      <w:rFonts w:ascii="Trebuchet MS" w:eastAsia="Trebuchet MS" w:hAnsi="Trebuchet MS" w:cs="Trebuchet MS"/>
      <w:sz w:val="18"/>
      <w:szCs w:val="18"/>
    </w:rPr>
  </w:style>
  <w:style w:type="paragraph" w:customStyle="1" w:styleId="331">
    <w:name w:val="Основной текст (33)"/>
    <w:basedOn w:val="a1"/>
    <w:link w:val="330"/>
    <w:rsid w:val="004654DC"/>
    <w:pPr>
      <w:widowControl w:val="0"/>
      <w:shd w:val="clear" w:color="auto" w:fill="FFFFFF"/>
      <w:spacing w:after="60" w:line="0" w:lineRule="atLeast"/>
      <w:jc w:val="right"/>
    </w:pPr>
    <w:rPr>
      <w:rFonts w:ascii="Trebuchet MS" w:eastAsia="Trebuchet MS" w:hAnsi="Trebuchet MS" w:cs="Trebuchet MS"/>
      <w:i/>
      <w:iCs/>
      <w:sz w:val="12"/>
      <w:szCs w:val="12"/>
      <w:lang w:val="en-US" w:bidi="en-US"/>
    </w:rPr>
  </w:style>
  <w:style w:type="paragraph" w:customStyle="1" w:styleId="341">
    <w:name w:val="Основной текст (34)"/>
    <w:basedOn w:val="a1"/>
    <w:link w:val="340"/>
    <w:rsid w:val="004654DC"/>
    <w:pPr>
      <w:widowControl w:val="0"/>
      <w:shd w:val="clear" w:color="auto" w:fill="FFFFFF"/>
      <w:spacing w:before="240" w:after="0" w:line="0" w:lineRule="atLeast"/>
      <w:jc w:val="right"/>
    </w:pPr>
    <w:rPr>
      <w:rFonts w:ascii="Courier New" w:eastAsia="Courier New" w:hAnsi="Courier New" w:cs="Courier New"/>
      <w:sz w:val="10"/>
      <w:szCs w:val="10"/>
    </w:rPr>
  </w:style>
  <w:style w:type="paragraph" w:customStyle="1" w:styleId="551">
    <w:name w:val="Заголовок №5 (5)"/>
    <w:basedOn w:val="a1"/>
    <w:link w:val="550"/>
    <w:rsid w:val="004654DC"/>
    <w:pPr>
      <w:widowControl w:val="0"/>
      <w:shd w:val="clear" w:color="auto" w:fill="FFFFFF"/>
      <w:spacing w:before="240" w:after="0" w:line="0" w:lineRule="atLeast"/>
      <w:jc w:val="both"/>
      <w:outlineLvl w:val="4"/>
    </w:pPr>
    <w:rPr>
      <w:rFonts w:ascii="Franklin Gothic Heavy" w:eastAsia="Franklin Gothic Heavy" w:hAnsi="Franklin Gothic Heavy" w:cs="Franklin Gothic Heavy"/>
      <w:sz w:val="12"/>
      <w:szCs w:val="12"/>
    </w:rPr>
  </w:style>
  <w:style w:type="paragraph" w:customStyle="1" w:styleId="351">
    <w:name w:val="Основной текст (35)"/>
    <w:basedOn w:val="a1"/>
    <w:link w:val="350"/>
    <w:rsid w:val="004654DC"/>
    <w:pPr>
      <w:widowControl w:val="0"/>
      <w:shd w:val="clear" w:color="auto" w:fill="FFFFFF"/>
      <w:spacing w:before="240" w:after="0" w:line="0" w:lineRule="atLeast"/>
    </w:pPr>
    <w:rPr>
      <w:rFonts w:ascii="Times New Roman" w:eastAsia="Times New Roman" w:hAnsi="Times New Roman" w:cs="Times New Roman"/>
      <w:sz w:val="8"/>
      <w:szCs w:val="8"/>
    </w:rPr>
  </w:style>
  <w:style w:type="paragraph" w:customStyle="1" w:styleId="361">
    <w:name w:val="Основной текст (36)"/>
    <w:basedOn w:val="a1"/>
    <w:link w:val="360"/>
    <w:rsid w:val="004654DC"/>
    <w:pPr>
      <w:widowControl w:val="0"/>
      <w:shd w:val="clear" w:color="auto" w:fill="FFFFFF"/>
      <w:spacing w:before="120" w:after="0" w:line="0" w:lineRule="atLeast"/>
    </w:pPr>
    <w:rPr>
      <w:rFonts w:ascii="Times New Roman" w:eastAsia="Times New Roman" w:hAnsi="Times New Roman" w:cs="Times New Roman"/>
      <w:sz w:val="8"/>
      <w:szCs w:val="8"/>
    </w:rPr>
  </w:style>
  <w:style w:type="paragraph" w:customStyle="1" w:styleId="370">
    <w:name w:val="Основной текст (37)"/>
    <w:basedOn w:val="a1"/>
    <w:link w:val="37"/>
    <w:rsid w:val="004654DC"/>
    <w:pPr>
      <w:widowControl w:val="0"/>
      <w:shd w:val="clear" w:color="auto" w:fill="FFFFFF"/>
      <w:spacing w:before="240" w:after="0" w:line="0" w:lineRule="atLeast"/>
    </w:pPr>
    <w:rPr>
      <w:rFonts w:ascii="Times New Roman" w:eastAsia="Times New Roman" w:hAnsi="Times New Roman" w:cs="Times New Roman"/>
      <w:sz w:val="8"/>
      <w:szCs w:val="8"/>
    </w:rPr>
  </w:style>
  <w:style w:type="paragraph" w:customStyle="1" w:styleId="380">
    <w:name w:val="Основной текст (38)"/>
    <w:basedOn w:val="a1"/>
    <w:link w:val="38"/>
    <w:rsid w:val="004654DC"/>
    <w:pPr>
      <w:widowControl w:val="0"/>
      <w:shd w:val="clear" w:color="auto" w:fill="FFFFFF"/>
      <w:spacing w:after="0" w:line="0" w:lineRule="atLeast"/>
    </w:pPr>
    <w:rPr>
      <w:rFonts w:ascii="Times New Roman" w:eastAsia="Times New Roman" w:hAnsi="Times New Roman" w:cs="Times New Roman"/>
      <w:i/>
      <w:iCs/>
      <w:sz w:val="10"/>
      <w:szCs w:val="10"/>
    </w:rPr>
  </w:style>
  <w:style w:type="paragraph" w:customStyle="1" w:styleId="390">
    <w:name w:val="Основной текст (39)"/>
    <w:basedOn w:val="a1"/>
    <w:link w:val="39"/>
    <w:rsid w:val="004654DC"/>
    <w:pPr>
      <w:widowControl w:val="0"/>
      <w:shd w:val="clear" w:color="auto" w:fill="FFFFFF"/>
      <w:spacing w:after="0" w:line="0" w:lineRule="atLeast"/>
    </w:pPr>
    <w:rPr>
      <w:rFonts w:ascii="Times New Roman" w:eastAsia="Times New Roman" w:hAnsi="Times New Roman" w:cs="Times New Roman"/>
      <w:i/>
      <w:iCs/>
      <w:spacing w:val="-10"/>
      <w:sz w:val="8"/>
      <w:szCs w:val="8"/>
    </w:rPr>
  </w:style>
  <w:style w:type="paragraph" w:customStyle="1" w:styleId="401">
    <w:name w:val="Основной текст (40)"/>
    <w:basedOn w:val="a1"/>
    <w:link w:val="400"/>
    <w:rsid w:val="004654DC"/>
    <w:pPr>
      <w:widowControl w:val="0"/>
      <w:shd w:val="clear" w:color="auto" w:fill="FFFFFF"/>
      <w:spacing w:after="0" w:line="0" w:lineRule="atLeast"/>
    </w:pPr>
    <w:rPr>
      <w:rFonts w:ascii="Times New Roman" w:eastAsia="Times New Roman" w:hAnsi="Times New Roman" w:cs="Times New Roman"/>
      <w:sz w:val="8"/>
      <w:szCs w:val="8"/>
    </w:rPr>
  </w:style>
  <w:style w:type="paragraph" w:customStyle="1" w:styleId="411">
    <w:name w:val="Основной текст (41)"/>
    <w:basedOn w:val="a1"/>
    <w:link w:val="410"/>
    <w:rsid w:val="004654DC"/>
    <w:pPr>
      <w:widowControl w:val="0"/>
      <w:shd w:val="clear" w:color="auto" w:fill="FFFFFF"/>
      <w:spacing w:after="360" w:line="0" w:lineRule="atLeast"/>
      <w:jc w:val="center"/>
    </w:pPr>
    <w:rPr>
      <w:rFonts w:ascii="Times New Roman" w:eastAsia="Times New Roman" w:hAnsi="Times New Roman" w:cs="Times New Roman"/>
      <w:sz w:val="36"/>
      <w:szCs w:val="36"/>
    </w:rPr>
  </w:style>
  <w:style w:type="paragraph" w:customStyle="1" w:styleId="421">
    <w:name w:val="Основной текст (42)"/>
    <w:basedOn w:val="a1"/>
    <w:link w:val="420"/>
    <w:rsid w:val="004654DC"/>
    <w:pPr>
      <w:widowControl w:val="0"/>
      <w:shd w:val="clear" w:color="auto" w:fill="FFFFFF"/>
      <w:spacing w:after="0" w:line="0" w:lineRule="atLeast"/>
    </w:pPr>
    <w:rPr>
      <w:rFonts w:ascii="Candara" w:eastAsia="Candara" w:hAnsi="Candara" w:cs="Candara"/>
      <w:i/>
      <w:iCs/>
      <w:sz w:val="9"/>
      <w:szCs w:val="9"/>
    </w:rPr>
  </w:style>
  <w:style w:type="paragraph" w:customStyle="1" w:styleId="431">
    <w:name w:val="Основной текст (43)"/>
    <w:basedOn w:val="a1"/>
    <w:link w:val="430"/>
    <w:rsid w:val="004654DC"/>
    <w:pPr>
      <w:widowControl w:val="0"/>
      <w:shd w:val="clear" w:color="auto" w:fill="FFFFFF"/>
      <w:spacing w:before="180" w:after="0" w:line="0" w:lineRule="atLeast"/>
    </w:pPr>
    <w:rPr>
      <w:rFonts w:ascii="Lucida Sans Unicode" w:eastAsia="Lucida Sans Unicode" w:hAnsi="Lucida Sans Unicode" w:cs="Lucida Sans Unicode"/>
      <w:i/>
      <w:iCs/>
      <w:sz w:val="8"/>
      <w:szCs w:val="8"/>
    </w:rPr>
  </w:style>
  <w:style w:type="paragraph" w:customStyle="1" w:styleId="441">
    <w:name w:val="Основной текст (44)"/>
    <w:basedOn w:val="a1"/>
    <w:link w:val="440"/>
    <w:rsid w:val="004654DC"/>
    <w:pPr>
      <w:widowControl w:val="0"/>
      <w:shd w:val="clear" w:color="auto" w:fill="FFFFFF"/>
      <w:spacing w:after="0" w:line="542" w:lineRule="exact"/>
      <w:jc w:val="both"/>
    </w:pPr>
    <w:rPr>
      <w:rFonts w:ascii="Times New Roman" w:eastAsia="Times New Roman" w:hAnsi="Times New Roman" w:cs="Times New Roman"/>
      <w:sz w:val="28"/>
      <w:szCs w:val="28"/>
    </w:rPr>
  </w:style>
  <w:style w:type="paragraph" w:customStyle="1" w:styleId="451">
    <w:name w:val="Основной текст (45)"/>
    <w:basedOn w:val="a1"/>
    <w:link w:val="450"/>
    <w:rsid w:val="004654DC"/>
    <w:pPr>
      <w:widowControl w:val="0"/>
      <w:shd w:val="clear" w:color="auto" w:fill="FFFFFF"/>
      <w:spacing w:before="240" w:after="0" w:line="490" w:lineRule="exact"/>
      <w:jc w:val="both"/>
    </w:pPr>
    <w:rPr>
      <w:rFonts w:ascii="Times New Roman" w:eastAsia="Times New Roman" w:hAnsi="Times New Roman" w:cs="Times New Roman"/>
      <w:b/>
      <w:bCs/>
      <w:sz w:val="26"/>
      <w:szCs w:val="26"/>
      <w:lang w:val="en-US" w:bidi="en-US"/>
    </w:rPr>
  </w:style>
  <w:style w:type="paragraph" w:customStyle="1" w:styleId="2e">
    <w:name w:val="Заголовок №2"/>
    <w:basedOn w:val="a1"/>
    <w:link w:val="2d"/>
    <w:rsid w:val="004654DC"/>
    <w:pPr>
      <w:widowControl w:val="0"/>
      <w:shd w:val="clear" w:color="auto" w:fill="FFFFFF"/>
      <w:spacing w:after="0" w:line="490" w:lineRule="exact"/>
      <w:outlineLvl w:val="1"/>
    </w:pPr>
    <w:rPr>
      <w:rFonts w:ascii="Tahoma" w:eastAsia="Tahoma" w:hAnsi="Tahoma" w:cs="Tahoma"/>
      <w:b/>
      <w:bCs/>
      <w:sz w:val="26"/>
      <w:szCs w:val="26"/>
    </w:rPr>
  </w:style>
  <w:style w:type="paragraph" w:customStyle="1" w:styleId="2f0">
    <w:name w:val="Подпись к таблице (2)"/>
    <w:basedOn w:val="a1"/>
    <w:link w:val="2f"/>
    <w:rsid w:val="004654DC"/>
    <w:pPr>
      <w:widowControl w:val="0"/>
      <w:shd w:val="clear" w:color="auto" w:fill="FFFFFF"/>
      <w:spacing w:after="0" w:line="0" w:lineRule="atLeast"/>
    </w:pPr>
    <w:rPr>
      <w:rFonts w:ascii="Times New Roman" w:eastAsia="Times New Roman" w:hAnsi="Times New Roman" w:cs="Times New Roman"/>
      <w:b/>
      <w:bCs/>
      <w:sz w:val="26"/>
      <w:szCs w:val="26"/>
    </w:rPr>
  </w:style>
  <w:style w:type="paragraph" w:customStyle="1" w:styleId="461">
    <w:name w:val="Основной текст (46)"/>
    <w:basedOn w:val="a1"/>
    <w:link w:val="460"/>
    <w:rsid w:val="004654DC"/>
    <w:pPr>
      <w:widowControl w:val="0"/>
      <w:shd w:val="clear" w:color="auto" w:fill="FFFFFF"/>
      <w:spacing w:after="240" w:line="0" w:lineRule="atLeast"/>
      <w:jc w:val="right"/>
    </w:pPr>
    <w:rPr>
      <w:rFonts w:ascii="Times New Roman" w:eastAsia="Times New Roman" w:hAnsi="Times New Roman" w:cs="Times New Roman"/>
      <w:b/>
      <w:bCs/>
      <w:sz w:val="26"/>
      <w:szCs w:val="26"/>
    </w:rPr>
  </w:style>
  <w:style w:type="paragraph" w:customStyle="1" w:styleId="aff0">
    <w:name w:val="Подпись к таблице"/>
    <w:basedOn w:val="a1"/>
    <w:link w:val="aff"/>
    <w:rsid w:val="004654DC"/>
    <w:pPr>
      <w:widowControl w:val="0"/>
      <w:shd w:val="clear" w:color="auto" w:fill="FFFFFF"/>
      <w:spacing w:after="0" w:line="485" w:lineRule="exact"/>
      <w:ind w:firstLine="760"/>
      <w:jc w:val="both"/>
    </w:pPr>
    <w:rPr>
      <w:rFonts w:ascii="Times New Roman" w:eastAsia="Times New Roman" w:hAnsi="Times New Roman" w:cs="Times New Roman"/>
      <w:sz w:val="28"/>
      <w:szCs w:val="28"/>
    </w:rPr>
  </w:style>
  <w:style w:type="paragraph" w:styleId="3a">
    <w:name w:val="toc 3"/>
    <w:basedOn w:val="a1"/>
    <w:next w:val="a1"/>
    <w:autoRedefine/>
    <w:uiPriority w:val="39"/>
    <w:unhideWhenUsed/>
    <w:rsid w:val="00360534"/>
    <w:pPr>
      <w:spacing w:after="100"/>
      <w:ind w:left="440"/>
    </w:pPr>
  </w:style>
  <w:style w:type="character" w:customStyle="1" w:styleId="20">
    <w:name w:val="Заголовок 2 Знак"/>
    <w:basedOn w:val="a2"/>
    <w:link w:val="2"/>
    <w:uiPriority w:val="9"/>
    <w:rsid w:val="00FF3149"/>
    <w:rPr>
      <w:rFonts w:ascii="Times New Roman" w:eastAsia="Times New Roman" w:hAnsi="Times New Roman" w:cs="Times New Roman"/>
      <w:b/>
      <w:bCs/>
      <w:sz w:val="36"/>
      <w:szCs w:val="36"/>
      <w:lang w:val="x-none" w:eastAsia="x-none"/>
    </w:rPr>
  </w:style>
  <w:style w:type="numbering" w:customStyle="1" w:styleId="3b">
    <w:name w:val="Нет списка3"/>
    <w:next w:val="a4"/>
    <w:uiPriority w:val="99"/>
    <w:semiHidden/>
    <w:rsid w:val="00FF3149"/>
  </w:style>
  <w:style w:type="paragraph" w:customStyle="1" w:styleId="ParaAttribute30">
    <w:name w:val="ParaAttribute30"/>
    <w:rsid w:val="00FF3149"/>
    <w:pPr>
      <w:spacing w:after="0" w:line="240" w:lineRule="auto"/>
      <w:ind w:left="709" w:right="566"/>
      <w:jc w:val="center"/>
    </w:pPr>
    <w:rPr>
      <w:rFonts w:ascii="Times New Roman" w:eastAsia="№Е" w:hAnsi="Times New Roman" w:cs="Times New Roman"/>
      <w:sz w:val="20"/>
      <w:szCs w:val="20"/>
      <w:lang w:eastAsia="ru-RU"/>
    </w:rPr>
  </w:style>
  <w:style w:type="character" w:customStyle="1" w:styleId="CharAttribute484">
    <w:name w:val="CharAttribute484"/>
    <w:uiPriority w:val="99"/>
    <w:rsid w:val="00FF3149"/>
    <w:rPr>
      <w:rFonts w:ascii="Times New Roman" w:eastAsia="Times New Roman"/>
      <w:i/>
      <w:sz w:val="28"/>
    </w:rPr>
  </w:style>
  <w:style w:type="paragraph" w:styleId="aff1">
    <w:name w:val="footnote text"/>
    <w:basedOn w:val="a1"/>
    <w:link w:val="aff2"/>
    <w:uiPriority w:val="99"/>
    <w:rsid w:val="00FF3149"/>
    <w:pPr>
      <w:spacing w:after="0" w:line="240" w:lineRule="auto"/>
    </w:pPr>
    <w:rPr>
      <w:rFonts w:ascii="Times New Roman" w:eastAsia="Times New Roman" w:hAnsi="Times New Roman" w:cs="Times New Roman"/>
      <w:sz w:val="20"/>
      <w:szCs w:val="20"/>
      <w:lang w:val="x-none" w:eastAsia="x-none"/>
    </w:rPr>
  </w:style>
  <w:style w:type="character" w:customStyle="1" w:styleId="aff2">
    <w:name w:val="Текст сноски Знак"/>
    <w:basedOn w:val="a2"/>
    <w:link w:val="aff1"/>
    <w:uiPriority w:val="99"/>
    <w:rsid w:val="00FF3149"/>
    <w:rPr>
      <w:rFonts w:ascii="Times New Roman" w:eastAsia="Times New Roman" w:hAnsi="Times New Roman" w:cs="Times New Roman"/>
      <w:sz w:val="20"/>
      <w:szCs w:val="20"/>
      <w:lang w:val="x-none" w:eastAsia="x-none"/>
    </w:rPr>
  </w:style>
  <w:style w:type="character" w:styleId="aff3">
    <w:name w:val="footnote reference"/>
    <w:uiPriority w:val="99"/>
    <w:semiHidden/>
    <w:rsid w:val="00FF3149"/>
    <w:rPr>
      <w:vertAlign w:val="superscript"/>
    </w:rPr>
  </w:style>
  <w:style w:type="paragraph" w:customStyle="1" w:styleId="ParaAttribute38">
    <w:name w:val="ParaAttribute38"/>
    <w:rsid w:val="00FF3149"/>
    <w:pPr>
      <w:spacing w:after="0" w:line="240" w:lineRule="auto"/>
      <w:ind w:right="-1"/>
      <w:jc w:val="both"/>
    </w:pPr>
    <w:rPr>
      <w:rFonts w:ascii="Times New Roman" w:eastAsia="№Е" w:hAnsi="Times New Roman" w:cs="Times New Roman"/>
      <w:sz w:val="20"/>
      <w:szCs w:val="20"/>
      <w:lang w:eastAsia="ru-RU"/>
    </w:rPr>
  </w:style>
  <w:style w:type="character" w:customStyle="1" w:styleId="CharAttribute501">
    <w:name w:val="CharAttribute501"/>
    <w:uiPriority w:val="99"/>
    <w:rsid w:val="00FF3149"/>
    <w:rPr>
      <w:rFonts w:ascii="Times New Roman" w:eastAsia="Times New Roman"/>
      <w:i/>
      <w:sz w:val="28"/>
      <w:u w:val="single"/>
    </w:rPr>
  </w:style>
  <w:style w:type="character" w:customStyle="1" w:styleId="CharAttribute502">
    <w:name w:val="CharAttribute502"/>
    <w:rsid w:val="00FF3149"/>
    <w:rPr>
      <w:rFonts w:ascii="Times New Roman" w:eastAsia="Times New Roman"/>
      <w:i/>
      <w:sz w:val="28"/>
    </w:rPr>
  </w:style>
  <w:style w:type="paragraph" w:styleId="aff4">
    <w:name w:val="No Spacing"/>
    <w:link w:val="aff5"/>
    <w:uiPriority w:val="1"/>
    <w:qFormat/>
    <w:rsid w:val="00FF3149"/>
    <w:pPr>
      <w:widowControl w:val="0"/>
      <w:wordWrap w:val="0"/>
      <w:autoSpaceDE w:val="0"/>
      <w:autoSpaceDN w:val="0"/>
      <w:spacing w:after="0" w:line="240" w:lineRule="auto"/>
      <w:jc w:val="both"/>
    </w:pPr>
    <w:rPr>
      <w:rFonts w:ascii="Batang" w:eastAsia="Batang" w:hAnsi="Times New Roman" w:cs="Times New Roman"/>
      <w:kern w:val="2"/>
      <w:sz w:val="20"/>
      <w:szCs w:val="20"/>
      <w:lang w:val="en-US" w:eastAsia="ko-KR"/>
    </w:rPr>
  </w:style>
  <w:style w:type="character" w:customStyle="1" w:styleId="aff5">
    <w:name w:val="Без интервала Знак"/>
    <w:link w:val="aff4"/>
    <w:uiPriority w:val="1"/>
    <w:rsid w:val="00FF3149"/>
    <w:rPr>
      <w:rFonts w:ascii="Batang" w:eastAsia="Batang" w:hAnsi="Times New Roman" w:cs="Times New Roman"/>
      <w:kern w:val="2"/>
      <w:sz w:val="20"/>
      <w:szCs w:val="20"/>
      <w:lang w:val="en-US" w:eastAsia="ko-KR"/>
    </w:rPr>
  </w:style>
  <w:style w:type="character" w:customStyle="1" w:styleId="CharAttribute511">
    <w:name w:val="CharAttribute511"/>
    <w:uiPriority w:val="99"/>
    <w:rsid w:val="00FF3149"/>
    <w:rPr>
      <w:rFonts w:ascii="Times New Roman" w:eastAsia="Times New Roman"/>
      <w:sz w:val="28"/>
    </w:rPr>
  </w:style>
  <w:style w:type="character" w:customStyle="1" w:styleId="CharAttribute512">
    <w:name w:val="CharAttribute512"/>
    <w:rsid w:val="00FF3149"/>
    <w:rPr>
      <w:rFonts w:ascii="Times New Roman" w:eastAsia="Times New Roman"/>
      <w:sz w:val="28"/>
    </w:rPr>
  </w:style>
  <w:style w:type="character" w:customStyle="1" w:styleId="CharAttribute3">
    <w:name w:val="CharAttribute3"/>
    <w:rsid w:val="00FF3149"/>
    <w:rPr>
      <w:rFonts w:ascii="Times New Roman" w:eastAsia="Batang" w:hAnsi="Batang"/>
      <w:sz w:val="28"/>
    </w:rPr>
  </w:style>
  <w:style w:type="character" w:customStyle="1" w:styleId="CharAttribute1">
    <w:name w:val="CharAttribute1"/>
    <w:rsid w:val="00FF3149"/>
    <w:rPr>
      <w:rFonts w:ascii="Times New Roman" w:eastAsia="Gulim" w:hAnsi="Gulim"/>
      <w:sz w:val="28"/>
    </w:rPr>
  </w:style>
  <w:style w:type="character" w:customStyle="1" w:styleId="CharAttribute0">
    <w:name w:val="CharAttribute0"/>
    <w:rsid w:val="00FF3149"/>
    <w:rPr>
      <w:rFonts w:ascii="Times New Roman" w:eastAsia="Times New Roman" w:hAnsi="Times New Roman"/>
      <w:sz w:val="28"/>
    </w:rPr>
  </w:style>
  <w:style w:type="character" w:customStyle="1" w:styleId="CharAttribute2">
    <w:name w:val="CharAttribute2"/>
    <w:rsid w:val="00FF3149"/>
    <w:rPr>
      <w:rFonts w:ascii="Times New Roman" w:eastAsia="Batang" w:hAnsi="Batang"/>
      <w:color w:val="00000A"/>
      <w:sz w:val="28"/>
    </w:rPr>
  </w:style>
  <w:style w:type="paragraph" w:styleId="aff6">
    <w:name w:val="Body Text Indent"/>
    <w:basedOn w:val="a1"/>
    <w:link w:val="aff7"/>
    <w:unhideWhenUsed/>
    <w:rsid w:val="00FF3149"/>
    <w:pPr>
      <w:spacing w:before="64" w:after="120" w:line="240" w:lineRule="auto"/>
      <w:ind w:left="283" w:right="816"/>
    </w:pPr>
    <w:rPr>
      <w:rFonts w:ascii="Calibri" w:eastAsia="Calibri" w:hAnsi="Calibri" w:cs="Times New Roman"/>
      <w:lang w:val="x-none"/>
    </w:rPr>
  </w:style>
  <w:style w:type="character" w:customStyle="1" w:styleId="aff7">
    <w:name w:val="Основной текст с отступом Знак"/>
    <w:basedOn w:val="a2"/>
    <w:link w:val="aff6"/>
    <w:rsid w:val="00FF3149"/>
    <w:rPr>
      <w:rFonts w:ascii="Calibri" w:eastAsia="Calibri" w:hAnsi="Calibri" w:cs="Times New Roman"/>
      <w:lang w:val="x-none"/>
    </w:rPr>
  </w:style>
  <w:style w:type="paragraph" w:styleId="3c">
    <w:name w:val="Body Text Indent 3"/>
    <w:basedOn w:val="a1"/>
    <w:link w:val="3d"/>
    <w:unhideWhenUsed/>
    <w:rsid w:val="00FF3149"/>
    <w:pPr>
      <w:spacing w:before="64" w:after="120" w:line="240" w:lineRule="auto"/>
      <w:ind w:left="283" w:right="816"/>
    </w:pPr>
    <w:rPr>
      <w:rFonts w:ascii="Calibri" w:eastAsia="Calibri" w:hAnsi="Calibri" w:cs="Times New Roman"/>
      <w:sz w:val="16"/>
      <w:szCs w:val="16"/>
      <w:lang w:val="x-none"/>
    </w:rPr>
  </w:style>
  <w:style w:type="character" w:customStyle="1" w:styleId="3d">
    <w:name w:val="Основной текст с отступом 3 Знак"/>
    <w:basedOn w:val="a2"/>
    <w:link w:val="3c"/>
    <w:rsid w:val="00FF3149"/>
    <w:rPr>
      <w:rFonts w:ascii="Calibri" w:eastAsia="Calibri" w:hAnsi="Calibri" w:cs="Times New Roman"/>
      <w:sz w:val="16"/>
      <w:szCs w:val="16"/>
      <w:lang w:val="x-none"/>
    </w:rPr>
  </w:style>
  <w:style w:type="paragraph" w:styleId="2f1">
    <w:name w:val="Body Text Indent 2"/>
    <w:basedOn w:val="a1"/>
    <w:link w:val="2f2"/>
    <w:unhideWhenUsed/>
    <w:rsid w:val="00FF3149"/>
    <w:pPr>
      <w:spacing w:before="64" w:after="120" w:line="480" w:lineRule="auto"/>
      <w:ind w:left="283" w:right="816"/>
    </w:pPr>
    <w:rPr>
      <w:rFonts w:ascii="Calibri" w:eastAsia="Calibri" w:hAnsi="Calibri" w:cs="Times New Roman"/>
      <w:lang w:val="x-none"/>
    </w:rPr>
  </w:style>
  <w:style w:type="character" w:customStyle="1" w:styleId="2f2">
    <w:name w:val="Основной текст с отступом 2 Знак"/>
    <w:basedOn w:val="a2"/>
    <w:link w:val="2f1"/>
    <w:rsid w:val="00FF3149"/>
    <w:rPr>
      <w:rFonts w:ascii="Calibri" w:eastAsia="Calibri" w:hAnsi="Calibri" w:cs="Times New Roman"/>
      <w:lang w:val="x-none"/>
    </w:rPr>
  </w:style>
  <w:style w:type="character" w:customStyle="1" w:styleId="CharAttribute504">
    <w:name w:val="CharAttribute504"/>
    <w:rsid w:val="00FF3149"/>
    <w:rPr>
      <w:rFonts w:ascii="Times New Roman" w:eastAsia="Times New Roman"/>
      <w:sz w:val="28"/>
    </w:rPr>
  </w:style>
  <w:style w:type="paragraph" w:customStyle="1" w:styleId="213">
    <w:name w:val="Основной текст 21"/>
    <w:basedOn w:val="a1"/>
    <w:rsid w:val="00FF3149"/>
    <w:pPr>
      <w:overflowPunct w:val="0"/>
      <w:adjustRightInd w:val="0"/>
      <w:spacing w:after="0" w:line="360" w:lineRule="auto"/>
      <w:ind w:firstLine="539"/>
      <w:textAlignment w:val="baseline"/>
    </w:pPr>
    <w:rPr>
      <w:rFonts w:ascii="Times New Roman" w:eastAsia="Times New Roman" w:hAnsi="Times New Roman" w:cs="Times New Roman"/>
      <w:sz w:val="28"/>
      <w:szCs w:val="20"/>
      <w:lang w:eastAsia="ru-RU"/>
    </w:rPr>
  </w:style>
  <w:style w:type="paragraph" w:styleId="aff8">
    <w:name w:val="Block Text"/>
    <w:basedOn w:val="a1"/>
    <w:rsid w:val="00FF3149"/>
    <w:pPr>
      <w:shd w:val="clear" w:color="auto" w:fill="FFFFFF"/>
      <w:spacing w:after="0" w:line="360" w:lineRule="auto"/>
      <w:ind w:left="-709" w:right="-9" w:firstLine="709"/>
    </w:pPr>
    <w:rPr>
      <w:rFonts w:ascii="Times New Roman" w:eastAsia="Times New Roman" w:hAnsi="Times New Roman" w:cs="Times New Roman"/>
      <w:spacing w:val="5"/>
      <w:sz w:val="24"/>
      <w:szCs w:val="20"/>
      <w:lang w:eastAsia="ru-RU"/>
    </w:rPr>
  </w:style>
  <w:style w:type="paragraph" w:customStyle="1" w:styleId="ParaAttribute0">
    <w:name w:val="ParaAttribute0"/>
    <w:rsid w:val="00FF3149"/>
    <w:pPr>
      <w:spacing w:after="0" w:line="240" w:lineRule="auto"/>
    </w:pPr>
    <w:rPr>
      <w:rFonts w:ascii="Times New Roman" w:eastAsia="№Е" w:hAnsi="Times New Roman" w:cs="Times New Roman"/>
      <w:sz w:val="20"/>
      <w:szCs w:val="20"/>
      <w:lang w:eastAsia="ru-RU"/>
    </w:rPr>
  </w:style>
  <w:style w:type="paragraph" w:customStyle="1" w:styleId="ParaAttribute8">
    <w:name w:val="ParaAttribute8"/>
    <w:rsid w:val="00FF3149"/>
    <w:pPr>
      <w:spacing w:after="0" w:line="240" w:lineRule="auto"/>
      <w:ind w:firstLine="851"/>
      <w:jc w:val="both"/>
    </w:pPr>
    <w:rPr>
      <w:rFonts w:ascii="Times New Roman" w:eastAsia="№Е" w:hAnsi="Times New Roman" w:cs="Times New Roman"/>
      <w:sz w:val="20"/>
      <w:szCs w:val="20"/>
      <w:lang w:eastAsia="ru-RU"/>
    </w:rPr>
  </w:style>
  <w:style w:type="character" w:customStyle="1" w:styleId="CharAttribute268">
    <w:name w:val="CharAttribute268"/>
    <w:rsid w:val="00FF3149"/>
    <w:rPr>
      <w:rFonts w:ascii="Times New Roman" w:eastAsia="Times New Roman"/>
      <w:sz w:val="28"/>
    </w:rPr>
  </w:style>
  <w:style w:type="character" w:customStyle="1" w:styleId="CharAttribute269">
    <w:name w:val="CharAttribute269"/>
    <w:rsid w:val="00FF3149"/>
    <w:rPr>
      <w:rFonts w:ascii="Times New Roman" w:eastAsia="Times New Roman"/>
      <w:i/>
      <w:sz w:val="28"/>
    </w:rPr>
  </w:style>
  <w:style w:type="character" w:customStyle="1" w:styleId="CharAttribute271">
    <w:name w:val="CharAttribute271"/>
    <w:rsid w:val="00FF3149"/>
    <w:rPr>
      <w:rFonts w:ascii="Times New Roman" w:eastAsia="Times New Roman"/>
      <w:b/>
      <w:sz w:val="28"/>
    </w:rPr>
  </w:style>
  <w:style w:type="character" w:customStyle="1" w:styleId="CharAttribute272">
    <w:name w:val="CharAttribute272"/>
    <w:rsid w:val="00FF3149"/>
    <w:rPr>
      <w:rFonts w:ascii="Times New Roman" w:eastAsia="Times New Roman"/>
      <w:sz w:val="28"/>
    </w:rPr>
  </w:style>
  <w:style w:type="character" w:customStyle="1" w:styleId="CharAttribute273">
    <w:name w:val="CharAttribute273"/>
    <w:rsid w:val="00FF3149"/>
    <w:rPr>
      <w:rFonts w:ascii="Times New Roman" w:eastAsia="Times New Roman"/>
      <w:sz w:val="28"/>
    </w:rPr>
  </w:style>
  <w:style w:type="character" w:customStyle="1" w:styleId="CharAttribute274">
    <w:name w:val="CharAttribute274"/>
    <w:rsid w:val="00FF3149"/>
    <w:rPr>
      <w:rFonts w:ascii="Times New Roman" w:eastAsia="Times New Roman"/>
      <w:sz w:val="28"/>
    </w:rPr>
  </w:style>
  <w:style w:type="character" w:customStyle="1" w:styleId="CharAttribute275">
    <w:name w:val="CharAttribute275"/>
    <w:rsid w:val="00FF3149"/>
    <w:rPr>
      <w:rFonts w:ascii="Times New Roman" w:eastAsia="Times New Roman"/>
      <w:b/>
      <w:i/>
      <w:sz w:val="28"/>
    </w:rPr>
  </w:style>
  <w:style w:type="character" w:customStyle="1" w:styleId="CharAttribute276">
    <w:name w:val="CharAttribute276"/>
    <w:rsid w:val="00FF3149"/>
    <w:rPr>
      <w:rFonts w:ascii="Times New Roman" w:eastAsia="Times New Roman"/>
      <w:sz w:val="28"/>
    </w:rPr>
  </w:style>
  <w:style w:type="character" w:customStyle="1" w:styleId="CharAttribute277">
    <w:name w:val="CharAttribute277"/>
    <w:rsid w:val="00FF3149"/>
    <w:rPr>
      <w:rFonts w:ascii="Times New Roman" w:eastAsia="Times New Roman"/>
      <w:b/>
      <w:i/>
      <w:color w:val="00000A"/>
      <w:sz w:val="28"/>
    </w:rPr>
  </w:style>
  <w:style w:type="character" w:customStyle="1" w:styleId="CharAttribute278">
    <w:name w:val="CharAttribute278"/>
    <w:rsid w:val="00FF3149"/>
    <w:rPr>
      <w:rFonts w:ascii="Times New Roman" w:eastAsia="Times New Roman"/>
      <w:color w:val="00000A"/>
      <w:sz w:val="28"/>
    </w:rPr>
  </w:style>
  <w:style w:type="character" w:customStyle="1" w:styleId="CharAttribute279">
    <w:name w:val="CharAttribute279"/>
    <w:rsid w:val="00FF3149"/>
    <w:rPr>
      <w:rFonts w:ascii="Times New Roman" w:eastAsia="Times New Roman"/>
      <w:color w:val="00000A"/>
      <w:sz w:val="28"/>
    </w:rPr>
  </w:style>
  <w:style w:type="character" w:customStyle="1" w:styleId="CharAttribute280">
    <w:name w:val="CharAttribute280"/>
    <w:rsid w:val="00FF3149"/>
    <w:rPr>
      <w:rFonts w:ascii="Times New Roman" w:eastAsia="Times New Roman"/>
      <w:color w:val="00000A"/>
      <w:sz w:val="28"/>
    </w:rPr>
  </w:style>
  <w:style w:type="character" w:customStyle="1" w:styleId="CharAttribute281">
    <w:name w:val="CharAttribute281"/>
    <w:rsid w:val="00FF3149"/>
    <w:rPr>
      <w:rFonts w:ascii="Times New Roman" w:eastAsia="Times New Roman"/>
      <w:color w:val="00000A"/>
      <w:sz w:val="28"/>
    </w:rPr>
  </w:style>
  <w:style w:type="character" w:customStyle="1" w:styleId="CharAttribute282">
    <w:name w:val="CharAttribute282"/>
    <w:rsid w:val="00FF3149"/>
    <w:rPr>
      <w:rFonts w:ascii="Times New Roman" w:eastAsia="Times New Roman"/>
      <w:color w:val="00000A"/>
      <w:sz w:val="28"/>
    </w:rPr>
  </w:style>
  <w:style w:type="character" w:customStyle="1" w:styleId="CharAttribute283">
    <w:name w:val="CharAttribute283"/>
    <w:rsid w:val="00FF3149"/>
    <w:rPr>
      <w:rFonts w:ascii="Times New Roman" w:eastAsia="Times New Roman"/>
      <w:i/>
      <w:color w:val="00000A"/>
      <w:sz w:val="28"/>
    </w:rPr>
  </w:style>
  <w:style w:type="character" w:customStyle="1" w:styleId="CharAttribute284">
    <w:name w:val="CharAttribute284"/>
    <w:rsid w:val="00FF3149"/>
    <w:rPr>
      <w:rFonts w:ascii="Times New Roman" w:eastAsia="Times New Roman"/>
      <w:sz w:val="28"/>
    </w:rPr>
  </w:style>
  <w:style w:type="character" w:customStyle="1" w:styleId="CharAttribute285">
    <w:name w:val="CharAttribute285"/>
    <w:rsid w:val="00FF3149"/>
    <w:rPr>
      <w:rFonts w:ascii="Times New Roman" w:eastAsia="Times New Roman"/>
      <w:sz w:val="28"/>
    </w:rPr>
  </w:style>
  <w:style w:type="character" w:customStyle="1" w:styleId="CharAttribute286">
    <w:name w:val="CharAttribute286"/>
    <w:rsid w:val="00FF3149"/>
    <w:rPr>
      <w:rFonts w:ascii="Times New Roman" w:eastAsia="Times New Roman"/>
      <w:sz w:val="28"/>
    </w:rPr>
  </w:style>
  <w:style w:type="character" w:customStyle="1" w:styleId="CharAttribute287">
    <w:name w:val="CharAttribute287"/>
    <w:rsid w:val="00FF3149"/>
    <w:rPr>
      <w:rFonts w:ascii="Times New Roman" w:eastAsia="Times New Roman"/>
      <w:sz w:val="28"/>
    </w:rPr>
  </w:style>
  <w:style w:type="character" w:customStyle="1" w:styleId="CharAttribute288">
    <w:name w:val="CharAttribute288"/>
    <w:rsid w:val="00FF3149"/>
    <w:rPr>
      <w:rFonts w:ascii="Times New Roman" w:eastAsia="Times New Roman"/>
      <w:sz w:val="28"/>
    </w:rPr>
  </w:style>
  <w:style w:type="character" w:customStyle="1" w:styleId="CharAttribute289">
    <w:name w:val="CharAttribute289"/>
    <w:rsid w:val="00FF3149"/>
    <w:rPr>
      <w:rFonts w:ascii="Times New Roman" w:eastAsia="Times New Roman"/>
      <w:sz w:val="28"/>
    </w:rPr>
  </w:style>
  <w:style w:type="character" w:customStyle="1" w:styleId="CharAttribute290">
    <w:name w:val="CharAttribute290"/>
    <w:rsid w:val="00FF3149"/>
    <w:rPr>
      <w:rFonts w:ascii="Times New Roman" w:eastAsia="Times New Roman"/>
      <w:sz w:val="28"/>
    </w:rPr>
  </w:style>
  <w:style w:type="character" w:customStyle="1" w:styleId="CharAttribute291">
    <w:name w:val="CharAttribute291"/>
    <w:rsid w:val="00FF3149"/>
    <w:rPr>
      <w:rFonts w:ascii="Times New Roman" w:eastAsia="Times New Roman"/>
      <w:sz w:val="28"/>
    </w:rPr>
  </w:style>
  <w:style w:type="character" w:customStyle="1" w:styleId="CharAttribute292">
    <w:name w:val="CharAttribute292"/>
    <w:rsid w:val="00FF3149"/>
    <w:rPr>
      <w:rFonts w:ascii="Times New Roman" w:eastAsia="Times New Roman"/>
      <w:sz w:val="28"/>
    </w:rPr>
  </w:style>
  <w:style w:type="character" w:customStyle="1" w:styleId="CharAttribute293">
    <w:name w:val="CharAttribute293"/>
    <w:rsid w:val="00FF3149"/>
    <w:rPr>
      <w:rFonts w:ascii="Times New Roman" w:eastAsia="Times New Roman"/>
      <w:sz w:val="28"/>
    </w:rPr>
  </w:style>
  <w:style w:type="character" w:customStyle="1" w:styleId="CharAttribute294">
    <w:name w:val="CharAttribute294"/>
    <w:rsid w:val="00FF3149"/>
    <w:rPr>
      <w:rFonts w:ascii="Times New Roman" w:eastAsia="Times New Roman"/>
      <w:sz w:val="28"/>
    </w:rPr>
  </w:style>
  <w:style w:type="character" w:customStyle="1" w:styleId="CharAttribute295">
    <w:name w:val="CharAttribute295"/>
    <w:rsid w:val="00FF3149"/>
    <w:rPr>
      <w:rFonts w:ascii="Times New Roman" w:eastAsia="Times New Roman"/>
      <w:sz w:val="28"/>
    </w:rPr>
  </w:style>
  <w:style w:type="character" w:customStyle="1" w:styleId="CharAttribute296">
    <w:name w:val="CharAttribute296"/>
    <w:rsid w:val="00FF3149"/>
    <w:rPr>
      <w:rFonts w:ascii="Times New Roman" w:eastAsia="Times New Roman"/>
      <w:sz w:val="28"/>
    </w:rPr>
  </w:style>
  <w:style w:type="character" w:customStyle="1" w:styleId="CharAttribute297">
    <w:name w:val="CharAttribute297"/>
    <w:rsid w:val="00FF3149"/>
    <w:rPr>
      <w:rFonts w:ascii="Times New Roman" w:eastAsia="Times New Roman"/>
      <w:sz w:val="28"/>
    </w:rPr>
  </w:style>
  <w:style w:type="character" w:customStyle="1" w:styleId="CharAttribute298">
    <w:name w:val="CharAttribute298"/>
    <w:rsid w:val="00FF3149"/>
    <w:rPr>
      <w:rFonts w:ascii="Times New Roman" w:eastAsia="Times New Roman"/>
      <w:sz w:val="28"/>
    </w:rPr>
  </w:style>
  <w:style w:type="character" w:customStyle="1" w:styleId="CharAttribute299">
    <w:name w:val="CharAttribute299"/>
    <w:rsid w:val="00FF3149"/>
    <w:rPr>
      <w:rFonts w:ascii="Times New Roman" w:eastAsia="Times New Roman"/>
      <w:sz w:val="28"/>
    </w:rPr>
  </w:style>
  <w:style w:type="character" w:customStyle="1" w:styleId="CharAttribute300">
    <w:name w:val="CharAttribute300"/>
    <w:rsid w:val="00FF3149"/>
    <w:rPr>
      <w:rFonts w:ascii="Times New Roman" w:eastAsia="Times New Roman"/>
      <w:color w:val="00000A"/>
      <w:sz w:val="28"/>
    </w:rPr>
  </w:style>
  <w:style w:type="character" w:customStyle="1" w:styleId="CharAttribute301">
    <w:name w:val="CharAttribute301"/>
    <w:rsid w:val="00FF3149"/>
    <w:rPr>
      <w:rFonts w:ascii="Times New Roman" w:eastAsia="Times New Roman"/>
      <w:color w:val="00000A"/>
      <w:sz w:val="28"/>
    </w:rPr>
  </w:style>
  <w:style w:type="character" w:customStyle="1" w:styleId="CharAttribute303">
    <w:name w:val="CharAttribute303"/>
    <w:rsid w:val="00FF3149"/>
    <w:rPr>
      <w:rFonts w:ascii="Times New Roman" w:eastAsia="Times New Roman"/>
      <w:b/>
      <w:sz w:val="28"/>
    </w:rPr>
  </w:style>
  <w:style w:type="character" w:customStyle="1" w:styleId="CharAttribute304">
    <w:name w:val="CharAttribute304"/>
    <w:rsid w:val="00FF3149"/>
    <w:rPr>
      <w:rFonts w:ascii="Times New Roman" w:eastAsia="Times New Roman"/>
      <w:sz w:val="28"/>
    </w:rPr>
  </w:style>
  <w:style w:type="character" w:customStyle="1" w:styleId="CharAttribute305">
    <w:name w:val="CharAttribute305"/>
    <w:rsid w:val="00FF3149"/>
    <w:rPr>
      <w:rFonts w:ascii="Times New Roman" w:eastAsia="Times New Roman"/>
      <w:sz w:val="28"/>
    </w:rPr>
  </w:style>
  <w:style w:type="character" w:customStyle="1" w:styleId="CharAttribute306">
    <w:name w:val="CharAttribute306"/>
    <w:rsid w:val="00FF3149"/>
    <w:rPr>
      <w:rFonts w:ascii="Times New Roman" w:eastAsia="Times New Roman"/>
      <w:sz w:val="28"/>
    </w:rPr>
  </w:style>
  <w:style w:type="character" w:customStyle="1" w:styleId="CharAttribute307">
    <w:name w:val="CharAttribute307"/>
    <w:rsid w:val="00FF3149"/>
    <w:rPr>
      <w:rFonts w:ascii="Times New Roman" w:eastAsia="Times New Roman"/>
      <w:sz w:val="28"/>
    </w:rPr>
  </w:style>
  <w:style w:type="character" w:customStyle="1" w:styleId="CharAttribute308">
    <w:name w:val="CharAttribute308"/>
    <w:rsid w:val="00FF3149"/>
    <w:rPr>
      <w:rFonts w:ascii="Times New Roman" w:eastAsia="Times New Roman"/>
      <w:sz w:val="28"/>
    </w:rPr>
  </w:style>
  <w:style w:type="character" w:customStyle="1" w:styleId="CharAttribute309">
    <w:name w:val="CharAttribute309"/>
    <w:rsid w:val="00FF3149"/>
    <w:rPr>
      <w:rFonts w:ascii="Times New Roman" w:eastAsia="Times New Roman"/>
      <w:sz w:val="28"/>
    </w:rPr>
  </w:style>
  <w:style w:type="character" w:customStyle="1" w:styleId="CharAttribute310">
    <w:name w:val="CharAttribute310"/>
    <w:rsid w:val="00FF3149"/>
    <w:rPr>
      <w:rFonts w:ascii="Times New Roman" w:eastAsia="Times New Roman"/>
      <w:sz w:val="28"/>
    </w:rPr>
  </w:style>
  <w:style w:type="character" w:customStyle="1" w:styleId="CharAttribute311">
    <w:name w:val="CharAttribute311"/>
    <w:rsid w:val="00FF3149"/>
    <w:rPr>
      <w:rFonts w:ascii="Times New Roman" w:eastAsia="Times New Roman"/>
      <w:sz w:val="28"/>
    </w:rPr>
  </w:style>
  <w:style w:type="character" w:customStyle="1" w:styleId="CharAttribute312">
    <w:name w:val="CharAttribute312"/>
    <w:rsid w:val="00FF3149"/>
    <w:rPr>
      <w:rFonts w:ascii="Times New Roman" w:eastAsia="Times New Roman"/>
      <w:sz w:val="28"/>
    </w:rPr>
  </w:style>
  <w:style w:type="character" w:customStyle="1" w:styleId="CharAttribute313">
    <w:name w:val="CharAttribute313"/>
    <w:rsid w:val="00FF3149"/>
    <w:rPr>
      <w:rFonts w:ascii="Times New Roman" w:eastAsia="Times New Roman"/>
      <w:sz w:val="28"/>
    </w:rPr>
  </w:style>
  <w:style w:type="character" w:customStyle="1" w:styleId="CharAttribute314">
    <w:name w:val="CharAttribute314"/>
    <w:rsid w:val="00FF3149"/>
    <w:rPr>
      <w:rFonts w:ascii="Times New Roman" w:eastAsia="Times New Roman"/>
      <w:sz w:val="28"/>
    </w:rPr>
  </w:style>
  <w:style w:type="character" w:customStyle="1" w:styleId="CharAttribute315">
    <w:name w:val="CharAttribute315"/>
    <w:rsid w:val="00FF3149"/>
    <w:rPr>
      <w:rFonts w:ascii="Times New Roman" w:eastAsia="Times New Roman"/>
      <w:sz w:val="28"/>
    </w:rPr>
  </w:style>
  <w:style w:type="character" w:customStyle="1" w:styleId="CharAttribute316">
    <w:name w:val="CharAttribute316"/>
    <w:rsid w:val="00FF3149"/>
    <w:rPr>
      <w:rFonts w:ascii="Times New Roman" w:eastAsia="Times New Roman"/>
      <w:sz w:val="28"/>
    </w:rPr>
  </w:style>
  <w:style w:type="character" w:customStyle="1" w:styleId="CharAttribute317">
    <w:name w:val="CharAttribute317"/>
    <w:rsid w:val="00FF3149"/>
    <w:rPr>
      <w:rFonts w:ascii="Times New Roman" w:eastAsia="Times New Roman"/>
      <w:sz w:val="28"/>
    </w:rPr>
  </w:style>
  <w:style w:type="character" w:customStyle="1" w:styleId="CharAttribute318">
    <w:name w:val="CharAttribute318"/>
    <w:rsid w:val="00FF3149"/>
    <w:rPr>
      <w:rFonts w:ascii="Times New Roman" w:eastAsia="Times New Roman"/>
      <w:sz w:val="28"/>
    </w:rPr>
  </w:style>
  <w:style w:type="character" w:customStyle="1" w:styleId="CharAttribute319">
    <w:name w:val="CharAttribute319"/>
    <w:rsid w:val="00FF3149"/>
    <w:rPr>
      <w:rFonts w:ascii="Times New Roman" w:eastAsia="Times New Roman"/>
      <w:sz w:val="28"/>
    </w:rPr>
  </w:style>
  <w:style w:type="character" w:customStyle="1" w:styleId="CharAttribute320">
    <w:name w:val="CharAttribute320"/>
    <w:rsid w:val="00FF3149"/>
    <w:rPr>
      <w:rFonts w:ascii="Times New Roman" w:eastAsia="Times New Roman"/>
      <w:sz w:val="28"/>
    </w:rPr>
  </w:style>
  <w:style w:type="character" w:customStyle="1" w:styleId="CharAttribute321">
    <w:name w:val="CharAttribute321"/>
    <w:rsid w:val="00FF3149"/>
    <w:rPr>
      <w:rFonts w:ascii="Times New Roman" w:eastAsia="Times New Roman"/>
      <w:sz w:val="28"/>
    </w:rPr>
  </w:style>
  <w:style w:type="character" w:customStyle="1" w:styleId="CharAttribute322">
    <w:name w:val="CharAttribute322"/>
    <w:rsid w:val="00FF3149"/>
    <w:rPr>
      <w:rFonts w:ascii="Times New Roman" w:eastAsia="Times New Roman"/>
      <w:sz w:val="28"/>
    </w:rPr>
  </w:style>
  <w:style w:type="character" w:customStyle="1" w:styleId="CharAttribute323">
    <w:name w:val="CharAttribute323"/>
    <w:rsid w:val="00FF3149"/>
    <w:rPr>
      <w:rFonts w:ascii="Times New Roman" w:eastAsia="Times New Roman"/>
      <w:sz w:val="28"/>
    </w:rPr>
  </w:style>
  <w:style w:type="character" w:customStyle="1" w:styleId="CharAttribute324">
    <w:name w:val="CharAttribute324"/>
    <w:rsid w:val="00FF3149"/>
    <w:rPr>
      <w:rFonts w:ascii="Times New Roman" w:eastAsia="Times New Roman"/>
      <w:sz w:val="28"/>
    </w:rPr>
  </w:style>
  <w:style w:type="character" w:customStyle="1" w:styleId="CharAttribute325">
    <w:name w:val="CharAttribute325"/>
    <w:rsid w:val="00FF3149"/>
    <w:rPr>
      <w:rFonts w:ascii="Times New Roman" w:eastAsia="Times New Roman"/>
      <w:sz w:val="28"/>
    </w:rPr>
  </w:style>
  <w:style w:type="character" w:customStyle="1" w:styleId="CharAttribute326">
    <w:name w:val="CharAttribute326"/>
    <w:rsid w:val="00FF3149"/>
    <w:rPr>
      <w:rFonts w:ascii="Times New Roman" w:eastAsia="Times New Roman"/>
      <w:sz w:val="28"/>
    </w:rPr>
  </w:style>
  <w:style w:type="character" w:customStyle="1" w:styleId="CharAttribute327">
    <w:name w:val="CharAttribute327"/>
    <w:rsid w:val="00FF3149"/>
    <w:rPr>
      <w:rFonts w:ascii="Times New Roman" w:eastAsia="Times New Roman"/>
      <w:sz w:val="28"/>
    </w:rPr>
  </w:style>
  <w:style w:type="character" w:customStyle="1" w:styleId="CharAttribute328">
    <w:name w:val="CharAttribute328"/>
    <w:rsid w:val="00FF3149"/>
    <w:rPr>
      <w:rFonts w:ascii="Times New Roman" w:eastAsia="Times New Roman"/>
      <w:sz w:val="28"/>
    </w:rPr>
  </w:style>
  <w:style w:type="character" w:customStyle="1" w:styleId="CharAttribute329">
    <w:name w:val="CharAttribute329"/>
    <w:rsid w:val="00FF3149"/>
    <w:rPr>
      <w:rFonts w:ascii="Times New Roman" w:eastAsia="Times New Roman"/>
      <w:sz w:val="28"/>
    </w:rPr>
  </w:style>
  <w:style w:type="character" w:customStyle="1" w:styleId="CharAttribute330">
    <w:name w:val="CharAttribute330"/>
    <w:rsid w:val="00FF3149"/>
    <w:rPr>
      <w:rFonts w:ascii="Times New Roman" w:eastAsia="Times New Roman"/>
      <w:sz w:val="28"/>
    </w:rPr>
  </w:style>
  <w:style w:type="character" w:customStyle="1" w:styleId="CharAttribute331">
    <w:name w:val="CharAttribute331"/>
    <w:rsid w:val="00FF3149"/>
    <w:rPr>
      <w:rFonts w:ascii="Times New Roman" w:eastAsia="Times New Roman"/>
      <w:sz w:val="28"/>
    </w:rPr>
  </w:style>
  <w:style w:type="character" w:customStyle="1" w:styleId="CharAttribute332">
    <w:name w:val="CharAttribute332"/>
    <w:rsid w:val="00FF3149"/>
    <w:rPr>
      <w:rFonts w:ascii="Times New Roman" w:eastAsia="Times New Roman"/>
      <w:sz w:val="28"/>
    </w:rPr>
  </w:style>
  <w:style w:type="character" w:customStyle="1" w:styleId="CharAttribute333">
    <w:name w:val="CharAttribute333"/>
    <w:rsid w:val="00FF3149"/>
    <w:rPr>
      <w:rFonts w:ascii="Times New Roman" w:eastAsia="Times New Roman"/>
      <w:sz w:val="28"/>
    </w:rPr>
  </w:style>
  <w:style w:type="character" w:customStyle="1" w:styleId="CharAttribute334">
    <w:name w:val="CharAttribute334"/>
    <w:rsid w:val="00FF3149"/>
    <w:rPr>
      <w:rFonts w:ascii="Times New Roman" w:eastAsia="Times New Roman"/>
      <w:sz w:val="28"/>
    </w:rPr>
  </w:style>
  <w:style w:type="character" w:customStyle="1" w:styleId="CharAttribute335">
    <w:name w:val="CharAttribute335"/>
    <w:rsid w:val="00FF3149"/>
    <w:rPr>
      <w:rFonts w:ascii="Times New Roman" w:eastAsia="Times New Roman"/>
      <w:sz w:val="28"/>
    </w:rPr>
  </w:style>
  <w:style w:type="character" w:customStyle="1" w:styleId="CharAttribute514">
    <w:name w:val="CharAttribute514"/>
    <w:rsid w:val="00FF3149"/>
    <w:rPr>
      <w:rFonts w:ascii="Times New Roman" w:eastAsia="Times New Roman"/>
      <w:sz w:val="28"/>
    </w:rPr>
  </w:style>
  <w:style w:type="character" w:customStyle="1" w:styleId="CharAttribute520">
    <w:name w:val="CharAttribute520"/>
    <w:rsid w:val="00FF3149"/>
    <w:rPr>
      <w:rFonts w:ascii="Times New Roman" w:eastAsia="Times New Roman"/>
      <w:sz w:val="28"/>
    </w:rPr>
  </w:style>
  <w:style w:type="character" w:customStyle="1" w:styleId="CharAttribute521">
    <w:name w:val="CharAttribute521"/>
    <w:rsid w:val="00FF3149"/>
    <w:rPr>
      <w:rFonts w:ascii="Times New Roman" w:eastAsia="Times New Roman"/>
      <w:i/>
      <w:sz w:val="28"/>
    </w:rPr>
  </w:style>
  <w:style w:type="character" w:customStyle="1" w:styleId="CharAttribute548">
    <w:name w:val="CharAttribute548"/>
    <w:rsid w:val="00FF3149"/>
    <w:rPr>
      <w:rFonts w:ascii="Times New Roman" w:eastAsia="Times New Roman"/>
      <w:sz w:val="24"/>
    </w:rPr>
  </w:style>
  <w:style w:type="paragraph" w:customStyle="1" w:styleId="ParaAttribute10">
    <w:name w:val="ParaAttribute10"/>
    <w:uiPriority w:val="99"/>
    <w:rsid w:val="00FF3149"/>
    <w:pPr>
      <w:spacing w:after="0" w:line="240" w:lineRule="auto"/>
      <w:jc w:val="both"/>
    </w:pPr>
    <w:rPr>
      <w:rFonts w:ascii="Times New Roman" w:eastAsia="№Е" w:hAnsi="Times New Roman" w:cs="Times New Roman"/>
      <w:sz w:val="20"/>
      <w:szCs w:val="20"/>
      <w:lang w:eastAsia="ru-RU"/>
    </w:rPr>
  </w:style>
  <w:style w:type="paragraph" w:customStyle="1" w:styleId="ParaAttribute16">
    <w:name w:val="ParaAttribute16"/>
    <w:uiPriority w:val="99"/>
    <w:rsid w:val="00FF3149"/>
    <w:pPr>
      <w:spacing w:after="0" w:line="240" w:lineRule="auto"/>
      <w:ind w:left="1080"/>
      <w:jc w:val="both"/>
    </w:pPr>
    <w:rPr>
      <w:rFonts w:ascii="Times New Roman" w:eastAsia="№Е" w:hAnsi="Times New Roman" w:cs="Times New Roman"/>
      <w:sz w:val="20"/>
      <w:szCs w:val="20"/>
      <w:lang w:eastAsia="ru-RU"/>
    </w:rPr>
  </w:style>
  <w:style w:type="character" w:customStyle="1" w:styleId="CharAttribute485">
    <w:name w:val="CharAttribute485"/>
    <w:uiPriority w:val="99"/>
    <w:rsid w:val="00FF3149"/>
    <w:rPr>
      <w:rFonts w:ascii="Times New Roman" w:eastAsia="Times New Roman"/>
      <w:i/>
      <w:sz w:val="22"/>
    </w:rPr>
  </w:style>
  <w:style w:type="character" w:styleId="aff9">
    <w:name w:val="annotation reference"/>
    <w:uiPriority w:val="99"/>
    <w:semiHidden/>
    <w:unhideWhenUsed/>
    <w:rsid w:val="00FF3149"/>
    <w:rPr>
      <w:sz w:val="16"/>
      <w:szCs w:val="16"/>
    </w:rPr>
  </w:style>
  <w:style w:type="paragraph" w:styleId="affa">
    <w:name w:val="annotation text"/>
    <w:basedOn w:val="a1"/>
    <w:link w:val="affb"/>
    <w:uiPriority w:val="99"/>
    <w:semiHidden/>
    <w:unhideWhenUsed/>
    <w:rsid w:val="00FF3149"/>
    <w:pPr>
      <w:spacing w:after="0" w:line="240" w:lineRule="auto"/>
    </w:pPr>
    <w:rPr>
      <w:rFonts w:ascii="Times New Roman" w:eastAsia="Times New Roman" w:hAnsi="Times New Roman" w:cs="Times New Roman"/>
      <w:kern w:val="2"/>
      <w:sz w:val="20"/>
      <w:szCs w:val="20"/>
      <w:lang w:val="en-US" w:eastAsia="ko-KR"/>
    </w:rPr>
  </w:style>
  <w:style w:type="character" w:customStyle="1" w:styleId="affb">
    <w:name w:val="Текст примечания Знак"/>
    <w:basedOn w:val="a2"/>
    <w:link w:val="affa"/>
    <w:uiPriority w:val="99"/>
    <w:semiHidden/>
    <w:rsid w:val="00FF3149"/>
    <w:rPr>
      <w:rFonts w:ascii="Times New Roman" w:eastAsia="Times New Roman" w:hAnsi="Times New Roman" w:cs="Times New Roman"/>
      <w:kern w:val="2"/>
      <w:sz w:val="20"/>
      <w:szCs w:val="20"/>
      <w:lang w:val="en-US" w:eastAsia="ko-KR"/>
    </w:rPr>
  </w:style>
  <w:style w:type="paragraph" w:styleId="affc">
    <w:name w:val="annotation subject"/>
    <w:basedOn w:val="affa"/>
    <w:next w:val="affa"/>
    <w:link w:val="affd"/>
    <w:uiPriority w:val="99"/>
    <w:semiHidden/>
    <w:unhideWhenUsed/>
    <w:rsid w:val="00FF3149"/>
    <w:rPr>
      <w:b/>
      <w:bCs/>
    </w:rPr>
  </w:style>
  <w:style w:type="character" w:customStyle="1" w:styleId="affd">
    <w:name w:val="Тема примечания Знак"/>
    <w:basedOn w:val="affb"/>
    <w:link w:val="affc"/>
    <w:uiPriority w:val="99"/>
    <w:semiHidden/>
    <w:rsid w:val="00FF3149"/>
    <w:rPr>
      <w:rFonts w:ascii="Times New Roman" w:eastAsia="Times New Roman" w:hAnsi="Times New Roman" w:cs="Times New Roman"/>
      <w:b/>
      <w:bCs/>
      <w:kern w:val="2"/>
      <w:sz w:val="20"/>
      <w:szCs w:val="20"/>
      <w:lang w:val="en-US" w:eastAsia="ko-KR"/>
    </w:rPr>
  </w:style>
  <w:style w:type="paragraph" w:customStyle="1" w:styleId="1d">
    <w:name w:val="Без интервала1"/>
    <w:aliases w:val="основа"/>
    <w:rsid w:val="00FF3149"/>
    <w:pPr>
      <w:spacing w:after="0" w:line="240" w:lineRule="auto"/>
    </w:pPr>
    <w:rPr>
      <w:rFonts w:ascii="Calibri" w:eastAsia="Times New Roman" w:hAnsi="Calibri" w:cs="Times New Roman"/>
      <w:szCs w:val="20"/>
      <w:lang w:val="en-US" w:bidi="en-US"/>
    </w:rPr>
  </w:style>
  <w:style w:type="character" w:customStyle="1" w:styleId="CharAttribute526">
    <w:name w:val="CharAttribute526"/>
    <w:rsid w:val="00FF3149"/>
    <w:rPr>
      <w:rFonts w:ascii="Times New Roman" w:eastAsia="Times New Roman"/>
      <w:sz w:val="28"/>
    </w:rPr>
  </w:style>
  <w:style w:type="character" w:customStyle="1" w:styleId="CharAttribute534">
    <w:name w:val="CharAttribute534"/>
    <w:rsid w:val="00FF3149"/>
    <w:rPr>
      <w:rFonts w:ascii="Times New Roman" w:eastAsia="Times New Roman"/>
      <w:sz w:val="24"/>
    </w:rPr>
  </w:style>
  <w:style w:type="character" w:customStyle="1" w:styleId="CharAttribute4">
    <w:name w:val="CharAttribute4"/>
    <w:uiPriority w:val="99"/>
    <w:rsid w:val="00FF3149"/>
    <w:rPr>
      <w:rFonts w:ascii="Times New Roman" w:eastAsia="Batang" w:hAnsi="Batang"/>
      <w:i/>
      <w:sz w:val="28"/>
    </w:rPr>
  </w:style>
  <w:style w:type="character" w:customStyle="1" w:styleId="CharAttribute10">
    <w:name w:val="CharAttribute10"/>
    <w:uiPriority w:val="99"/>
    <w:rsid w:val="00FF3149"/>
    <w:rPr>
      <w:rFonts w:ascii="Times New Roman" w:eastAsia="Times New Roman" w:hAnsi="Times New Roman"/>
      <w:b/>
      <w:sz w:val="28"/>
    </w:rPr>
  </w:style>
  <w:style w:type="character" w:customStyle="1" w:styleId="CharAttribute11">
    <w:name w:val="CharAttribute11"/>
    <w:rsid w:val="00FF3149"/>
    <w:rPr>
      <w:rFonts w:ascii="Times New Roman" w:eastAsia="Batang" w:hAnsi="Batang"/>
      <w:i/>
      <w:color w:val="00000A"/>
      <w:sz w:val="28"/>
    </w:rPr>
  </w:style>
  <w:style w:type="paragraph" w:styleId="affe">
    <w:name w:val="Normal (Web)"/>
    <w:basedOn w:val="a1"/>
    <w:uiPriority w:val="99"/>
    <w:unhideWhenUsed/>
    <w:rsid w:val="00FF314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harAttribute498">
    <w:name w:val="CharAttribute498"/>
    <w:rsid w:val="00FF3149"/>
    <w:rPr>
      <w:rFonts w:ascii="Times New Roman" w:eastAsia="Times New Roman"/>
      <w:sz w:val="28"/>
    </w:rPr>
  </w:style>
  <w:style w:type="character" w:customStyle="1" w:styleId="CharAttribute499">
    <w:name w:val="CharAttribute499"/>
    <w:rsid w:val="00FF3149"/>
    <w:rPr>
      <w:rFonts w:ascii="Times New Roman" w:eastAsia="Times New Roman"/>
      <w:i/>
      <w:sz w:val="28"/>
      <w:u w:val="single"/>
    </w:rPr>
  </w:style>
  <w:style w:type="character" w:customStyle="1" w:styleId="CharAttribute500">
    <w:name w:val="CharAttribute500"/>
    <w:rsid w:val="00FF3149"/>
    <w:rPr>
      <w:rFonts w:ascii="Times New Roman" w:eastAsia="Times New Roman"/>
      <w:sz w:val="28"/>
    </w:rPr>
  </w:style>
  <w:style w:type="character" w:customStyle="1" w:styleId="af9">
    <w:name w:val="Абзац списка Знак"/>
    <w:link w:val="af8"/>
    <w:uiPriority w:val="99"/>
    <w:qFormat/>
    <w:locked/>
    <w:rsid w:val="00FF3149"/>
    <w:rPr>
      <w:rFonts w:ascii="Calibri" w:eastAsia="Calibri" w:hAnsi="Calibri"/>
    </w:rPr>
  </w:style>
  <w:style w:type="table" w:customStyle="1" w:styleId="DefaultTable">
    <w:name w:val="Default Table"/>
    <w:rsid w:val="00FF3149"/>
    <w:pPr>
      <w:spacing w:after="0" w:line="240" w:lineRule="auto"/>
    </w:pPr>
    <w:rPr>
      <w:rFonts w:ascii="Times New Roman" w:eastAsia="Batang"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ParaAttribute1">
    <w:name w:val="ParaAttribute1"/>
    <w:rsid w:val="00FF3149"/>
    <w:pPr>
      <w:widowControl w:val="0"/>
      <w:wordWrap w:val="0"/>
      <w:spacing w:after="0" w:line="240" w:lineRule="auto"/>
      <w:jc w:val="center"/>
    </w:pPr>
    <w:rPr>
      <w:rFonts w:ascii="Times New Roman" w:eastAsia="Batang" w:hAnsi="Times New Roman" w:cs="Times New Roman"/>
      <w:sz w:val="20"/>
      <w:szCs w:val="20"/>
      <w:lang w:eastAsia="ru-RU"/>
    </w:rPr>
  </w:style>
  <w:style w:type="character" w:customStyle="1" w:styleId="wmi-callto">
    <w:name w:val="wmi-callto"/>
    <w:basedOn w:val="a2"/>
    <w:rsid w:val="00FF3149"/>
  </w:style>
  <w:style w:type="table" w:customStyle="1" w:styleId="63">
    <w:name w:val="Сетка таблицы6"/>
    <w:basedOn w:val="a3"/>
    <w:next w:val="af7"/>
    <w:uiPriority w:val="59"/>
    <w:rsid w:val="00FF3149"/>
    <w:pPr>
      <w:spacing w:after="0" w:line="240" w:lineRule="auto"/>
    </w:pPr>
    <w:rPr>
      <w:rFonts w:ascii="Times New Roman" w:eastAsia="Symbol"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rsid w:val="00FF3149"/>
  </w:style>
  <w:style w:type="paragraph" w:customStyle="1" w:styleId="ParaAttribute7">
    <w:name w:val="ParaAttribute7"/>
    <w:rsid w:val="00FF3149"/>
    <w:pPr>
      <w:spacing w:after="0" w:line="240" w:lineRule="auto"/>
      <w:ind w:firstLine="851"/>
      <w:jc w:val="center"/>
    </w:pPr>
    <w:rPr>
      <w:rFonts w:ascii="Times New Roman" w:eastAsia="№Е" w:hAnsi="Times New Roman" w:cs="Times New Roman"/>
      <w:sz w:val="20"/>
      <w:szCs w:val="20"/>
      <w:lang w:eastAsia="ru-RU"/>
    </w:rPr>
  </w:style>
  <w:style w:type="paragraph" w:customStyle="1" w:styleId="ParaAttribute5">
    <w:name w:val="ParaAttribute5"/>
    <w:rsid w:val="00FF3149"/>
    <w:pPr>
      <w:widowControl w:val="0"/>
      <w:wordWrap w:val="0"/>
      <w:spacing w:after="0" w:line="240" w:lineRule="auto"/>
      <w:ind w:right="-1"/>
      <w:jc w:val="both"/>
    </w:pPr>
    <w:rPr>
      <w:rFonts w:ascii="Times New Roman" w:eastAsia="№Е" w:hAnsi="Times New Roman" w:cs="Times New Roman"/>
      <w:sz w:val="20"/>
      <w:szCs w:val="20"/>
      <w:lang w:eastAsia="ru-RU"/>
    </w:rPr>
  </w:style>
  <w:style w:type="paragraph" w:customStyle="1" w:styleId="ParaAttribute3">
    <w:name w:val="ParaAttribute3"/>
    <w:rsid w:val="00FF3149"/>
    <w:pPr>
      <w:widowControl w:val="0"/>
      <w:wordWrap w:val="0"/>
      <w:spacing w:after="0" w:line="240" w:lineRule="auto"/>
      <w:ind w:right="-1"/>
      <w:jc w:val="center"/>
    </w:pPr>
    <w:rPr>
      <w:rFonts w:ascii="Times New Roman" w:eastAsia="№Е" w:hAnsi="Times New Roman" w:cs="Times New Roman"/>
      <w:sz w:val="20"/>
      <w:szCs w:val="20"/>
      <w:lang w:eastAsia="ru-RU"/>
    </w:rPr>
  </w:style>
  <w:style w:type="table" w:customStyle="1" w:styleId="122">
    <w:name w:val="Сетка таблицы12"/>
    <w:basedOn w:val="a3"/>
    <w:next w:val="af7"/>
    <w:uiPriority w:val="59"/>
    <w:rsid w:val="00FF314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
    <w:name w:val=" Знак"/>
    <w:basedOn w:val="a1"/>
    <w:rsid w:val="00FF3149"/>
    <w:pPr>
      <w:spacing w:after="0" w:line="240" w:lineRule="auto"/>
    </w:pPr>
    <w:rPr>
      <w:rFonts w:ascii="Verdana" w:eastAsia="Times New Roman" w:hAnsi="Verdana" w:cs="Verdana"/>
      <w:sz w:val="20"/>
      <w:szCs w:val="20"/>
      <w:lang w:val="en-US"/>
    </w:rPr>
  </w:style>
  <w:style w:type="paragraph" w:customStyle="1" w:styleId="afff0">
    <w:name w:val="Основ_Текст"/>
    <w:rsid w:val="00FF3149"/>
    <w:pPr>
      <w:tabs>
        <w:tab w:val="left" w:pos="645"/>
      </w:tabs>
      <w:spacing w:after="0" w:line="228" w:lineRule="atLeast"/>
      <w:jc w:val="both"/>
    </w:pPr>
    <w:rPr>
      <w:rFonts w:ascii="NewtonC" w:eastAsia="Times New Roman" w:hAnsi="NewtonC" w:cs="Times New Roman"/>
      <w:color w:val="000000"/>
      <w:sz w:val="20"/>
      <w:szCs w:val="20"/>
      <w:lang w:eastAsia="ru-RU"/>
    </w:rPr>
  </w:style>
  <w:style w:type="paragraph" w:customStyle="1" w:styleId="ListParagraph">
    <w:name w:val="List Paragraph"/>
    <w:basedOn w:val="a1"/>
    <w:link w:val="ListParagraphChar"/>
    <w:rsid w:val="00FF3149"/>
    <w:pPr>
      <w:spacing w:after="0" w:line="240" w:lineRule="auto"/>
      <w:ind w:left="400"/>
    </w:pPr>
    <w:rPr>
      <w:rFonts w:ascii="??" w:eastAsia="Symbol" w:hAnsi="Times New Roman" w:cs="Times New Roman"/>
      <w:kern w:val="2"/>
      <w:sz w:val="20"/>
      <w:szCs w:val="20"/>
      <w:lang w:eastAsia="ru-RU"/>
    </w:rPr>
  </w:style>
  <w:style w:type="character" w:customStyle="1" w:styleId="ListParagraphChar">
    <w:name w:val="List Paragraph Char"/>
    <w:link w:val="ListParagraph"/>
    <w:locked/>
    <w:rsid w:val="00FF3149"/>
    <w:rPr>
      <w:rFonts w:ascii="??" w:eastAsia="Symbol" w:hAnsi="Times New Roman" w:cs="Times New Roman"/>
      <w:kern w:val="2"/>
      <w:sz w:val="20"/>
      <w:szCs w:val="20"/>
      <w:lang w:eastAsia="ru-RU"/>
    </w:rPr>
  </w:style>
  <w:style w:type="paragraph" w:customStyle="1" w:styleId="Ul">
    <w:name w:val="Ul"/>
    <w:basedOn w:val="a1"/>
    <w:rsid w:val="00FF3149"/>
    <w:pPr>
      <w:spacing w:after="0" w:line="300" w:lineRule="atLeast"/>
    </w:pPr>
    <w:rPr>
      <w:rFonts w:ascii="Times New Roman" w:eastAsia="Times New Roman" w:hAnsi="Times New Roman" w:cs="Times New Roman"/>
      <w:lang w:eastAsia="ru-RU"/>
    </w:rPr>
  </w:style>
  <w:style w:type="character" w:customStyle="1" w:styleId="comment-right-informer-wr">
    <w:name w:val="comment-right-informer-wr"/>
    <w:basedOn w:val="a2"/>
    <w:rsid w:val="00FF3149"/>
  </w:style>
  <w:style w:type="paragraph" w:customStyle="1" w:styleId="NoSpacing">
    <w:name w:val="No Spacing"/>
    <w:link w:val="NoSpacingChar"/>
    <w:rsid w:val="00FF3149"/>
    <w:pPr>
      <w:widowControl w:val="0"/>
      <w:wordWrap w:val="0"/>
      <w:autoSpaceDE w:val="0"/>
      <w:autoSpaceDN w:val="0"/>
      <w:spacing w:after="0" w:line="240" w:lineRule="auto"/>
      <w:jc w:val="both"/>
    </w:pPr>
    <w:rPr>
      <w:rFonts w:ascii="Batang" w:eastAsia="Batang" w:hAnsi="Times New Roman" w:cs="Times New Roman"/>
      <w:kern w:val="2"/>
      <w:lang w:val="en-US" w:eastAsia="ko-KR"/>
    </w:rPr>
  </w:style>
  <w:style w:type="character" w:customStyle="1" w:styleId="NoSpacingChar">
    <w:name w:val="No Spacing Char"/>
    <w:link w:val="NoSpacing"/>
    <w:locked/>
    <w:rsid w:val="00FF3149"/>
    <w:rPr>
      <w:rFonts w:ascii="Batang" w:eastAsia="Batang" w:hAnsi="Times New Roman" w:cs="Times New Roman"/>
      <w:kern w:val="2"/>
      <w:lang w:val="en-US" w:eastAsia="ko-KR"/>
    </w:rPr>
  </w:style>
  <w:style w:type="character" w:customStyle="1" w:styleId="c1">
    <w:name w:val="c1"/>
    <w:basedOn w:val="a2"/>
    <w:rsid w:val="00FF3149"/>
  </w:style>
  <w:style w:type="character" w:customStyle="1" w:styleId="c3">
    <w:name w:val="c3"/>
    <w:basedOn w:val="a2"/>
    <w:rsid w:val="00FF3149"/>
  </w:style>
  <w:style w:type="character" w:customStyle="1" w:styleId="apple-tab-span">
    <w:name w:val="apple-tab-span"/>
    <w:basedOn w:val="a2"/>
    <w:rsid w:val="00FF3149"/>
  </w:style>
  <w:style w:type="character" w:styleId="afff1">
    <w:name w:val="Strong"/>
    <w:uiPriority w:val="22"/>
    <w:qFormat/>
    <w:rsid w:val="00FF3149"/>
    <w:rPr>
      <w:b/>
      <w:bCs/>
    </w:rPr>
  </w:style>
  <w:style w:type="paragraph" w:customStyle="1" w:styleId="c2">
    <w:name w:val="c2"/>
    <w:basedOn w:val="a1"/>
    <w:rsid w:val="00FF314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3">
    <w:name w:val="c13"/>
    <w:basedOn w:val="a1"/>
    <w:rsid w:val="00FF314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5">
    <w:name w:val="c35"/>
    <w:basedOn w:val="a1"/>
    <w:rsid w:val="00FF314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ff2">
    <w:name w:val="Body Text"/>
    <w:basedOn w:val="a1"/>
    <w:link w:val="afff3"/>
    <w:uiPriority w:val="99"/>
    <w:unhideWhenUsed/>
    <w:rsid w:val="00FF3149"/>
    <w:pPr>
      <w:spacing w:after="120" w:line="240" w:lineRule="auto"/>
    </w:pPr>
    <w:rPr>
      <w:rFonts w:ascii="Times New Roman" w:eastAsia="Times New Roman" w:hAnsi="Times New Roman" w:cs="Times New Roman"/>
      <w:kern w:val="2"/>
      <w:sz w:val="20"/>
      <w:szCs w:val="24"/>
      <w:lang w:val="en-US" w:eastAsia="ko-KR"/>
    </w:rPr>
  </w:style>
  <w:style w:type="character" w:customStyle="1" w:styleId="afff3">
    <w:name w:val="Основной текст Знак"/>
    <w:basedOn w:val="a2"/>
    <w:link w:val="afff2"/>
    <w:uiPriority w:val="99"/>
    <w:rsid w:val="00FF3149"/>
    <w:rPr>
      <w:rFonts w:ascii="Times New Roman" w:eastAsia="Times New Roman" w:hAnsi="Times New Roman" w:cs="Times New Roman"/>
      <w:kern w:val="2"/>
      <w:sz w:val="20"/>
      <w:szCs w:val="24"/>
      <w:lang w:val="en-US" w:eastAsia="ko-KR"/>
    </w:rPr>
  </w:style>
  <w:style w:type="paragraph" w:customStyle="1" w:styleId="Heading3">
    <w:name w:val="Heading 3"/>
    <w:basedOn w:val="a1"/>
    <w:uiPriority w:val="1"/>
    <w:qFormat/>
    <w:rsid w:val="00FF3149"/>
    <w:pPr>
      <w:spacing w:after="0" w:line="240" w:lineRule="auto"/>
      <w:ind w:left="1378"/>
      <w:outlineLvl w:val="3"/>
    </w:pPr>
    <w:rPr>
      <w:rFonts w:ascii="Times New Roman" w:eastAsia="Times New Roman" w:hAnsi="Times New Roman" w:cs="Times New Roman"/>
      <w:b/>
      <w:bCs/>
      <w:sz w:val="24"/>
      <w:szCs w:val="24"/>
    </w:rPr>
  </w:style>
  <w:style w:type="character" w:customStyle="1" w:styleId="markedcontent">
    <w:name w:val="markedcontent"/>
    <w:basedOn w:val="a2"/>
    <w:rsid w:val="00BA01A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17602649">
      <w:bodyDiv w:val="1"/>
      <w:marLeft w:val="0"/>
      <w:marRight w:val="0"/>
      <w:marTop w:val="0"/>
      <w:marBottom w:val="0"/>
      <w:divBdr>
        <w:top w:val="none" w:sz="0" w:space="0" w:color="auto"/>
        <w:left w:val="none" w:sz="0" w:space="0" w:color="auto"/>
        <w:bottom w:val="none" w:sz="0" w:space="0" w:color="auto"/>
        <w:right w:val="none" w:sz="0" w:space="0" w:color="auto"/>
      </w:divBdr>
    </w:div>
    <w:div w:id="1180582753">
      <w:bodyDiv w:val="1"/>
      <w:marLeft w:val="0"/>
      <w:marRight w:val="0"/>
      <w:marTop w:val="0"/>
      <w:marBottom w:val="0"/>
      <w:divBdr>
        <w:top w:val="none" w:sz="0" w:space="0" w:color="auto"/>
        <w:left w:val="none" w:sz="0" w:space="0" w:color="auto"/>
        <w:bottom w:val="none" w:sz="0" w:space="0" w:color="auto"/>
        <w:right w:val="none" w:sz="0" w:space="0" w:color="auto"/>
      </w:divBdr>
    </w:div>
    <w:div w:id="18396849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http://86sch5.edusite.ru/" TargetMode="External"/><Relationship Id="rId4" Type="http://schemas.openxmlformats.org/officeDocument/2006/relationships/settings" Target="settings.xml"/><Relationship Id="rId9" Type="http://schemas.openxmlformats.org/officeDocument/2006/relationships/hyperlink" Target="https://shkola5uraj-r86.gosweb.gosuslugi.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CB120D-D0DE-4DC8-8949-F42BF0CA5C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194</TotalTime>
  <Pages>299</Pages>
  <Words>160613</Words>
  <Characters>915496</Characters>
  <Application>Microsoft Office Word</Application>
  <DocSecurity>0</DocSecurity>
  <Lines>7629</Lines>
  <Paragraphs>2147</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1073962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administration</dc:creator>
  <cp:lastModifiedBy>Зорина</cp:lastModifiedBy>
  <cp:revision>5</cp:revision>
  <cp:lastPrinted>2023-09-11T08:16:00Z</cp:lastPrinted>
  <dcterms:created xsi:type="dcterms:W3CDTF">2023-09-11T08:14:00Z</dcterms:created>
  <dcterms:modified xsi:type="dcterms:W3CDTF">2023-09-11T11:47:00Z</dcterms:modified>
</cp:coreProperties>
</file>